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531"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2"/>
        <w:gridCol w:w="7310"/>
      </w:tblGrid>
      <w:tr w:rsidR="00C31D47" w:rsidRPr="00483A2B" w:rsidTr="00C31D47">
        <w:trPr>
          <w:cantSplit/>
        </w:trPr>
        <w:tc>
          <w:tcPr>
            <w:tcW w:w="2612" w:type="dxa"/>
            <w:shd w:val="clear" w:color="auto" w:fill="BFBFBF" w:themeFill="background1" w:themeFillShade="BF"/>
            <w:vAlign w:val="center"/>
          </w:tcPr>
          <w:p w:rsidR="00C31D47" w:rsidRPr="00483A2B" w:rsidRDefault="00C31D47" w:rsidP="00C31D47">
            <w:pPr>
              <w:tabs>
                <w:tab w:val="left" w:pos="2835"/>
              </w:tabs>
              <w:spacing w:before="180" w:after="0" w:line="360" w:lineRule="auto"/>
              <w:ind w:right="-992"/>
              <w:rPr>
                <w:rFonts w:ascii="Century Gothic" w:hAnsi="Century Gothic"/>
                <w:color w:val="000000"/>
                <w:spacing w:val="10"/>
                <w:lang w:eastAsia="fr-FR"/>
              </w:rPr>
            </w:pPr>
            <w:bookmarkStart w:id="0" w:name="ExpediteurNom" w:colFirst="1" w:colLast="4"/>
            <w:r w:rsidRPr="00483A2B"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  <w:t>Date / Lieu / Heure</w:t>
            </w:r>
          </w:p>
        </w:tc>
        <w:tc>
          <w:tcPr>
            <w:tcW w:w="7310" w:type="dxa"/>
            <w:shd w:val="clear" w:color="auto" w:fill="BFBFBF" w:themeFill="background1" w:themeFillShade="BF"/>
            <w:vAlign w:val="center"/>
          </w:tcPr>
          <w:p w:rsidR="00C31D47" w:rsidRDefault="00C31D47" w:rsidP="00C31D47">
            <w:pPr>
              <w:spacing w:after="0" w:line="240" w:lineRule="auto"/>
              <w:jc w:val="both"/>
              <w:rPr>
                <w:rFonts w:ascii="Century Gothic" w:hAnsi="Century Gothic"/>
                <w:b/>
              </w:rPr>
            </w:pPr>
            <w:r w:rsidRPr="00483A2B">
              <w:rPr>
                <w:rFonts w:ascii="Century Gothic" w:hAnsi="Century Gothic"/>
                <w:b/>
              </w:rPr>
              <w:t xml:space="preserve"> </w:t>
            </w:r>
            <w:r w:rsidRPr="00572618">
              <w:rPr>
                <w:rFonts w:ascii="Century Gothic" w:hAnsi="Century Gothic"/>
                <w:b/>
                <w:sz w:val="2"/>
              </w:rPr>
              <w:t xml:space="preserve">    </w:t>
            </w:r>
            <w:r w:rsidRPr="00483A2B">
              <w:rPr>
                <w:rFonts w:ascii="Century Gothic" w:hAnsi="Century Gothic"/>
                <w:b/>
              </w:rPr>
              <w:t xml:space="preserve">   </w:t>
            </w:r>
          </w:p>
          <w:p w:rsidR="00C31D47" w:rsidRPr="00483A2B" w:rsidRDefault="00C31D47" w:rsidP="00C31D47">
            <w:pPr>
              <w:spacing w:after="0" w:line="360" w:lineRule="auto"/>
              <w:jc w:val="both"/>
              <w:rPr>
                <w:rFonts w:ascii="Century Gothic" w:hAnsi="Century Gothic"/>
                <w:lang w:eastAsia="fr-FR"/>
              </w:rPr>
            </w:pPr>
            <w:r>
              <w:rPr>
                <w:rFonts w:ascii="Century Gothic" w:hAnsi="Century Gothic"/>
                <w:b/>
              </w:rPr>
              <w:t xml:space="preserve">19 mai </w:t>
            </w:r>
            <w:r w:rsidR="009E3BF6">
              <w:rPr>
                <w:rFonts w:ascii="Century Gothic" w:hAnsi="Century Gothic"/>
                <w:b/>
              </w:rPr>
              <w:t>2023</w:t>
            </w:r>
            <w:r w:rsidRPr="00483A2B">
              <w:rPr>
                <w:rFonts w:ascii="Century Gothic" w:hAnsi="Century Gothic"/>
                <w:lang w:eastAsia="fr-FR"/>
              </w:rPr>
              <w:t xml:space="preserve">, </w:t>
            </w:r>
            <w:r w:rsidR="00544B61">
              <w:rPr>
                <w:rFonts w:ascii="Century Gothic" w:hAnsi="Century Gothic"/>
                <w:lang w:eastAsia="fr-FR"/>
              </w:rPr>
              <w:t>e</w:t>
            </w:r>
            <w:r>
              <w:rPr>
                <w:rFonts w:ascii="Century Gothic" w:hAnsi="Century Gothic"/>
                <w:lang w:eastAsia="fr-FR"/>
              </w:rPr>
              <w:t xml:space="preserve">n </w:t>
            </w:r>
            <w:proofErr w:type="spellStart"/>
            <w:r>
              <w:rPr>
                <w:rFonts w:ascii="Century Gothic" w:hAnsi="Century Gothic"/>
                <w:lang w:eastAsia="fr-FR"/>
              </w:rPr>
              <w:t>distancie</w:t>
            </w:r>
            <w:r w:rsidR="00544B61">
              <w:rPr>
                <w:rFonts w:ascii="Century Gothic" w:hAnsi="Century Gothic"/>
                <w:lang w:eastAsia="fr-FR"/>
              </w:rPr>
              <w:t>l</w:t>
            </w:r>
            <w:r>
              <w:rPr>
                <w:rFonts w:ascii="Century Gothic" w:hAnsi="Century Gothic"/>
                <w:lang w:eastAsia="fr-FR"/>
              </w:rPr>
              <w:t>l</w:t>
            </w:r>
            <w:r w:rsidR="00544B61">
              <w:rPr>
                <w:rFonts w:ascii="Century Gothic" w:hAnsi="Century Gothic"/>
                <w:lang w:eastAsia="fr-FR"/>
              </w:rPr>
              <w:t>e</w:t>
            </w:r>
            <w:proofErr w:type="spellEnd"/>
            <w:r>
              <w:rPr>
                <w:rFonts w:ascii="Century Gothic" w:hAnsi="Century Gothic"/>
                <w:lang w:eastAsia="fr-FR"/>
              </w:rPr>
              <w:t xml:space="preserve"> 15 h 20 à 16 h 15</w:t>
            </w:r>
          </w:p>
        </w:tc>
      </w:tr>
      <w:tr w:rsidR="00C31D47" w:rsidRPr="00483A2B" w:rsidTr="00C31D47">
        <w:trPr>
          <w:cantSplit/>
          <w:trHeight w:val="1279"/>
        </w:trPr>
        <w:tc>
          <w:tcPr>
            <w:tcW w:w="2612" w:type="dxa"/>
            <w:shd w:val="clear" w:color="auto" w:fill="BFBFBF" w:themeFill="background1" w:themeFillShade="BF"/>
            <w:vAlign w:val="center"/>
          </w:tcPr>
          <w:p w:rsidR="00C31D47" w:rsidRPr="00483A2B" w:rsidRDefault="00C31D47" w:rsidP="00C31D47">
            <w:pPr>
              <w:tabs>
                <w:tab w:val="left" w:pos="1985"/>
              </w:tabs>
              <w:spacing w:before="180" w:line="360" w:lineRule="auto"/>
              <w:jc w:val="both"/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</w:pPr>
            <w:bookmarkStart w:id="1" w:name="DestinataireCopieA" w:colFirst="1" w:colLast="4"/>
            <w:bookmarkEnd w:id="0"/>
            <w:r w:rsidRPr="00483A2B"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  <w:t>Liste des Participants</w:t>
            </w:r>
          </w:p>
        </w:tc>
        <w:tc>
          <w:tcPr>
            <w:tcW w:w="7310" w:type="dxa"/>
            <w:shd w:val="clear" w:color="auto" w:fill="BFBFBF" w:themeFill="background1" w:themeFillShade="BF"/>
          </w:tcPr>
          <w:p w:rsidR="00C31D47" w:rsidRPr="000C55DF" w:rsidRDefault="00C31D47" w:rsidP="000C55DF">
            <w:pPr>
              <w:spacing w:after="0" w:line="276" w:lineRule="auto"/>
              <w:jc w:val="both"/>
              <w:rPr>
                <w:rFonts w:ascii="Century Gothic" w:hAnsi="Century Gothic"/>
              </w:rPr>
            </w:pPr>
            <w:r w:rsidRPr="000C55DF">
              <w:rPr>
                <w:rFonts w:ascii="Century Gothic" w:hAnsi="Century Gothic"/>
              </w:rPr>
              <w:t>M. Claude PADONOU, Président Directeur Général</w:t>
            </w:r>
            <w:r w:rsidR="000C55DF">
              <w:rPr>
                <w:rFonts w:ascii="Century Gothic" w:hAnsi="Century Gothic"/>
              </w:rPr>
              <w:t xml:space="preserve"> ; </w:t>
            </w:r>
            <w:r w:rsidRPr="000C55DF">
              <w:rPr>
                <w:rFonts w:ascii="Century Gothic" w:hAnsi="Century Gothic"/>
              </w:rPr>
              <w:t xml:space="preserve">M. </w:t>
            </w:r>
            <w:proofErr w:type="spellStart"/>
            <w:r w:rsidRPr="000C55DF">
              <w:rPr>
                <w:rFonts w:ascii="Century Gothic" w:hAnsi="Century Gothic"/>
              </w:rPr>
              <w:t>Lacine</w:t>
            </w:r>
            <w:proofErr w:type="spellEnd"/>
            <w:r w:rsidRPr="000C55DF">
              <w:rPr>
                <w:rFonts w:ascii="Century Gothic" w:hAnsi="Century Gothic"/>
              </w:rPr>
              <w:t xml:space="preserve"> DOUMBIA, Directeur Général, HOOPE Côte d’Ivoire</w:t>
            </w:r>
            <w:r w:rsidR="000C55DF">
              <w:rPr>
                <w:rFonts w:ascii="Century Gothic" w:hAnsi="Century Gothic"/>
              </w:rPr>
              <w:t xml:space="preserve"> ; </w:t>
            </w:r>
            <w:r w:rsidRPr="000C55DF">
              <w:rPr>
                <w:rFonts w:ascii="Century Gothic" w:hAnsi="Century Gothic"/>
              </w:rPr>
              <w:t>M. Théophile AMANI, Directeur Stratégie et Transformation</w:t>
            </w:r>
            <w:r w:rsidR="000C55DF">
              <w:rPr>
                <w:rFonts w:ascii="Century Gothic" w:hAnsi="Century Gothic"/>
              </w:rPr>
              <w:t xml:space="preserve"> ; </w:t>
            </w:r>
            <w:r w:rsidRPr="000C55DF">
              <w:rPr>
                <w:rFonts w:ascii="Century Gothic" w:hAnsi="Century Gothic"/>
              </w:rPr>
              <w:t>M. Désiré KOUDOUGNO</w:t>
            </w:r>
            <w:r w:rsidR="009E3BF6">
              <w:rPr>
                <w:rFonts w:ascii="Century Gothic" w:hAnsi="Century Gothic"/>
              </w:rPr>
              <w:t xml:space="preserve">N, Directeur du Cabinet </w:t>
            </w:r>
            <w:proofErr w:type="spellStart"/>
            <w:r w:rsidR="009E3BF6">
              <w:rPr>
                <w:rFonts w:ascii="Century Gothic" w:hAnsi="Century Gothic"/>
              </w:rPr>
              <w:t>Sodalite</w:t>
            </w:r>
            <w:proofErr w:type="spellEnd"/>
            <w:r w:rsidRPr="000C55DF">
              <w:rPr>
                <w:rFonts w:ascii="Century Gothic" w:hAnsi="Century Gothic"/>
              </w:rPr>
              <w:t xml:space="preserve"> Consulting</w:t>
            </w:r>
            <w:r w:rsidR="000C55DF">
              <w:rPr>
                <w:rFonts w:ascii="Century Gothic" w:hAnsi="Century Gothic"/>
              </w:rPr>
              <w:t xml:space="preserve"> ; </w:t>
            </w:r>
            <w:proofErr w:type="spellStart"/>
            <w:r w:rsidR="00544B61" w:rsidRPr="000C55DF">
              <w:rPr>
                <w:rFonts w:ascii="Century Gothic" w:hAnsi="Century Gothic"/>
              </w:rPr>
              <w:t>M</w:t>
            </w:r>
            <w:r w:rsidRPr="000C55DF">
              <w:rPr>
                <w:rFonts w:ascii="Century Gothic" w:hAnsi="Century Gothic"/>
              </w:rPr>
              <w:t>Corinne</w:t>
            </w:r>
            <w:proofErr w:type="spellEnd"/>
            <w:r w:rsidRPr="000C55DF">
              <w:rPr>
                <w:rFonts w:ascii="Century Gothic" w:hAnsi="Century Gothic"/>
              </w:rPr>
              <w:t xml:space="preserve"> DAKPO, Secr</w:t>
            </w:r>
            <w:r w:rsidR="00263CAE" w:rsidRPr="000C55DF">
              <w:rPr>
                <w:rFonts w:ascii="Century Gothic" w:hAnsi="Century Gothic"/>
              </w:rPr>
              <w:t>étaire</w:t>
            </w:r>
          </w:p>
        </w:tc>
      </w:tr>
      <w:tr w:rsidR="00C31D47" w:rsidRPr="00483A2B" w:rsidTr="00441658">
        <w:trPr>
          <w:cantSplit/>
          <w:trHeight w:val="558"/>
        </w:trPr>
        <w:tc>
          <w:tcPr>
            <w:tcW w:w="2612" w:type="dxa"/>
            <w:shd w:val="clear" w:color="auto" w:fill="BFBFBF" w:themeFill="background1" w:themeFillShade="BF"/>
            <w:vAlign w:val="center"/>
          </w:tcPr>
          <w:p w:rsidR="00C31D47" w:rsidRPr="00483A2B" w:rsidRDefault="00C31D47" w:rsidP="00C31D47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</w:pPr>
            <w:bookmarkStart w:id="2" w:name="Participants" w:colFirst="1" w:colLast="4"/>
            <w:bookmarkEnd w:id="1"/>
            <w:r w:rsidRPr="00483A2B"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  <w:t>Diffusion à</w:t>
            </w:r>
          </w:p>
        </w:tc>
        <w:tc>
          <w:tcPr>
            <w:tcW w:w="7310" w:type="dxa"/>
            <w:shd w:val="clear" w:color="auto" w:fill="BFBFBF" w:themeFill="background1" w:themeFillShade="BF"/>
            <w:vAlign w:val="center"/>
          </w:tcPr>
          <w:p w:rsidR="00C31D47" w:rsidRPr="00483A2B" w:rsidRDefault="00C31D47" w:rsidP="00C31D47">
            <w:pPr>
              <w:spacing w:before="48" w:line="360" w:lineRule="auto"/>
              <w:ind w:left="567"/>
              <w:rPr>
                <w:rFonts w:ascii="Century Gothic" w:hAnsi="Century Gothic"/>
                <w:lang w:eastAsia="fr-FR"/>
              </w:rPr>
            </w:pPr>
            <w:r w:rsidRPr="00483A2B">
              <w:rPr>
                <w:rFonts w:ascii="Century Gothic" w:hAnsi="Century Gothic"/>
                <w:lang w:eastAsia="fr-FR"/>
              </w:rPr>
              <w:t xml:space="preserve">A tous les </w:t>
            </w:r>
            <w:r>
              <w:rPr>
                <w:rFonts w:ascii="Century Gothic" w:hAnsi="Century Gothic"/>
                <w:lang w:eastAsia="fr-FR"/>
              </w:rPr>
              <w:t>participants</w:t>
            </w:r>
          </w:p>
        </w:tc>
      </w:tr>
      <w:tr w:rsidR="00C31D47" w:rsidRPr="00483A2B" w:rsidTr="00C31D47">
        <w:trPr>
          <w:cantSplit/>
        </w:trPr>
        <w:tc>
          <w:tcPr>
            <w:tcW w:w="2612" w:type="dxa"/>
            <w:shd w:val="clear" w:color="auto" w:fill="BFBFBF" w:themeFill="background1" w:themeFillShade="BF"/>
            <w:vAlign w:val="center"/>
          </w:tcPr>
          <w:p w:rsidR="00C31D47" w:rsidRPr="00483A2B" w:rsidRDefault="00C31D47" w:rsidP="00C31D47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</w:pPr>
            <w:r w:rsidRPr="00483A2B"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  <w:t>Invité :</w:t>
            </w:r>
          </w:p>
        </w:tc>
        <w:tc>
          <w:tcPr>
            <w:tcW w:w="7310" w:type="dxa"/>
            <w:shd w:val="clear" w:color="auto" w:fill="BFBFBF" w:themeFill="background1" w:themeFillShade="BF"/>
            <w:vAlign w:val="bottom"/>
          </w:tcPr>
          <w:p w:rsidR="00C31D47" w:rsidRPr="00483A2B" w:rsidRDefault="00C31D47" w:rsidP="00C31D47">
            <w:pPr>
              <w:spacing w:before="48" w:line="360" w:lineRule="auto"/>
              <w:ind w:left="567"/>
              <w:rPr>
                <w:rFonts w:ascii="Century Gothic" w:hAnsi="Century Gothic"/>
                <w:lang w:eastAsia="fr-FR"/>
              </w:rPr>
            </w:pPr>
            <w:r w:rsidRPr="00483A2B">
              <w:rPr>
                <w:rFonts w:ascii="Century Gothic" w:hAnsi="Century Gothic"/>
                <w:lang w:eastAsia="fr-FR"/>
              </w:rPr>
              <w:t>Néant</w:t>
            </w:r>
          </w:p>
        </w:tc>
      </w:tr>
      <w:tr w:rsidR="00C31D47" w:rsidRPr="00483A2B" w:rsidTr="00C31D47">
        <w:trPr>
          <w:cantSplit/>
        </w:trPr>
        <w:tc>
          <w:tcPr>
            <w:tcW w:w="2612" w:type="dxa"/>
            <w:shd w:val="clear" w:color="auto" w:fill="BFBFBF" w:themeFill="background1" w:themeFillShade="BF"/>
            <w:vAlign w:val="center"/>
          </w:tcPr>
          <w:p w:rsidR="00C31D47" w:rsidRPr="00483A2B" w:rsidRDefault="00C31D47" w:rsidP="00C31D47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</w:pPr>
            <w:r w:rsidRPr="00483A2B"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  <w:t>Absents :</w:t>
            </w:r>
          </w:p>
        </w:tc>
        <w:tc>
          <w:tcPr>
            <w:tcW w:w="7310" w:type="dxa"/>
            <w:shd w:val="clear" w:color="auto" w:fill="BFBFBF" w:themeFill="background1" w:themeFillShade="BF"/>
            <w:vAlign w:val="center"/>
          </w:tcPr>
          <w:p w:rsidR="00C31D47" w:rsidRPr="00483A2B" w:rsidRDefault="00C31D47" w:rsidP="00C31D47">
            <w:pPr>
              <w:spacing w:before="48" w:line="360" w:lineRule="auto"/>
              <w:ind w:left="567"/>
              <w:rPr>
                <w:rFonts w:ascii="Century Gothic" w:hAnsi="Century Gothic"/>
                <w:b/>
                <w:lang w:eastAsia="fr-FR"/>
              </w:rPr>
            </w:pPr>
            <w:r w:rsidRPr="00483A2B">
              <w:rPr>
                <w:rFonts w:ascii="Century Gothic" w:hAnsi="Century Gothic"/>
                <w:lang w:eastAsia="fr-FR"/>
              </w:rPr>
              <w:t>Néant</w:t>
            </w:r>
            <w:r>
              <w:rPr>
                <w:rFonts w:ascii="Century Gothic" w:hAnsi="Century Gothic"/>
                <w:lang w:eastAsia="fr-FR"/>
              </w:rPr>
              <w:t xml:space="preserve"> </w:t>
            </w:r>
          </w:p>
        </w:tc>
      </w:tr>
      <w:tr w:rsidR="00C31D47" w:rsidRPr="00483A2B" w:rsidTr="00C31D47">
        <w:trPr>
          <w:cantSplit/>
        </w:trPr>
        <w:tc>
          <w:tcPr>
            <w:tcW w:w="2612" w:type="dxa"/>
            <w:shd w:val="clear" w:color="auto" w:fill="BFBFBF" w:themeFill="background1" w:themeFillShade="BF"/>
            <w:vAlign w:val="center"/>
          </w:tcPr>
          <w:p w:rsidR="00C31D47" w:rsidRPr="00483A2B" w:rsidRDefault="00C31D47" w:rsidP="00C31D47">
            <w:pPr>
              <w:tabs>
                <w:tab w:val="left" w:pos="1985"/>
              </w:tabs>
              <w:spacing w:before="180" w:line="360" w:lineRule="auto"/>
              <w:ind w:left="567"/>
              <w:jc w:val="both"/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</w:pPr>
            <w:bookmarkStart w:id="3" w:name="Objet" w:colFirst="1" w:colLast="4"/>
            <w:bookmarkEnd w:id="2"/>
            <w:r w:rsidRPr="00483A2B">
              <w:rPr>
                <w:rFonts w:ascii="Century Gothic" w:hAnsi="Century Gothic"/>
                <w:b/>
                <w:color w:val="000000"/>
                <w:spacing w:val="10"/>
                <w:lang w:eastAsia="fr-FR"/>
              </w:rPr>
              <w:t>Objet</w:t>
            </w:r>
          </w:p>
        </w:tc>
        <w:tc>
          <w:tcPr>
            <w:tcW w:w="7310" w:type="dxa"/>
            <w:shd w:val="clear" w:color="auto" w:fill="BFBFBF" w:themeFill="background1" w:themeFillShade="BF"/>
            <w:vAlign w:val="center"/>
          </w:tcPr>
          <w:p w:rsidR="00441658" w:rsidRDefault="00C31D47" w:rsidP="00C31D47">
            <w:pPr>
              <w:spacing w:after="0" w:line="240" w:lineRule="auto"/>
              <w:jc w:val="both"/>
              <w:rPr>
                <w:rFonts w:ascii="Century Gothic" w:hAnsi="Century Gothic"/>
                <w:b/>
                <w:lang w:eastAsia="fr-FR"/>
              </w:rPr>
            </w:pPr>
            <w:r>
              <w:rPr>
                <w:rFonts w:ascii="Century Gothic" w:hAnsi="Century Gothic"/>
                <w:b/>
                <w:lang w:eastAsia="fr-FR"/>
              </w:rPr>
              <w:t xml:space="preserve"> </w:t>
            </w:r>
            <w:r w:rsidR="00441658">
              <w:rPr>
                <w:rFonts w:ascii="Century Gothic" w:hAnsi="Century Gothic"/>
                <w:b/>
                <w:lang w:eastAsia="fr-FR"/>
              </w:rPr>
              <w:t>PREMIERE REUNION DE CONCERTATION</w:t>
            </w:r>
            <w:r w:rsidR="00263CAE">
              <w:rPr>
                <w:rFonts w:ascii="Century Gothic" w:hAnsi="Century Gothic"/>
                <w:b/>
                <w:lang w:eastAsia="fr-FR"/>
              </w:rPr>
              <w:t xml:space="preserve"> </w:t>
            </w:r>
            <w:r w:rsidR="00441658">
              <w:rPr>
                <w:rFonts w:ascii="Century Gothic" w:hAnsi="Century Gothic"/>
                <w:b/>
                <w:lang w:eastAsia="fr-FR"/>
              </w:rPr>
              <w:t xml:space="preserve"> </w:t>
            </w:r>
          </w:p>
          <w:p w:rsidR="00C31D47" w:rsidRPr="00483A2B" w:rsidRDefault="00263CAE" w:rsidP="00C31D47">
            <w:pPr>
              <w:spacing w:after="0" w:line="240" w:lineRule="auto"/>
              <w:jc w:val="both"/>
              <w:rPr>
                <w:rFonts w:ascii="Century Gothic" w:hAnsi="Century Gothic"/>
                <w:b/>
                <w:lang w:eastAsia="fr-FR"/>
              </w:rPr>
            </w:pPr>
            <w:r>
              <w:rPr>
                <w:rFonts w:ascii="Century Gothic" w:hAnsi="Century Gothic"/>
                <w:b/>
                <w:lang w:eastAsia="fr-FR"/>
              </w:rPr>
              <w:t xml:space="preserve"> D</w:t>
            </w:r>
            <w:r w:rsidR="00441658">
              <w:rPr>
                <w:rFonts w:ascii="Century Gothic" w:hAnsi="Century Gothic"/>
                <w:b/>
                <w:lang w:eastAsia="fr-FR"/>
              </w:rPr>
              <w:t>U COMITE DE DIRECTION EXECUTIF</w:t>
            </w:r>
            <w:r>
              <w:rPr>
                <w:rFonts w:ascii="Century Gothic" w:hAnsi="Century Gothic"/>
                <w:b/>
                <w:lang w:eastAsia="fr-FR"/>
              </w:rPr>
              <w:t xml:space="preserve"> (CODIREX)</w:t>
            </w:r>
          </w:p>
        </w:tc>
      </w:tr>
      <w:bookmarkEnd w:id="3"/>
    </w:tbl>
    <w:p w:rsidR="00572618" w:rsidRDefault="00572618" w:rsidP="00C31D47">
      <w:pPr>
        <w:tabs>
          <w:tab w:val="left" w:pos="645"/>
        </w:tabs>
        <w:spacing w:after="0" w:line="240" w:lineRule="auto"/>
        <w:rPr>
          <w:rFonts w:ascii="Century Gothic" w:hAnsi="Century Gothic"/>
          <w:b/>
          <w:color w:val="FF0000"/>
          <w:sz w:val="32"/>
          <w:szCs w:val="26"/>
          <w:u w:val="single"/>
        </w:rPr>
      </w:pPr>
    </w:p>
    <w:tbl>
      <w:tblPr>
        <w:tblpPr w:leftFromText="141" w:rightFromText="141" w:vertAnchor="text" w:horzAnchor="margin" w:tblpY="182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1E0" w:firstRow="1" w:lastRow="1" w:firstColumn="1" w:lastColumn="1" w:noHBand="0" w:noVBand="0"/>
      </w:tblPr>
      <w:tblGrid>
        <w:gridCol w:w="1316"/>
        <w:gridCol w:w="2091"/>
        <w:gridCol w:w="1315"/>
        <w:gridCol w:w="2023"/>
        <w:gridCol w:w="1315"/>
        <w:gridCol w:w="2028"/>
      </w:tblGrid>
      <w:tr w:rsidR="00C31D47" w:rsidRPr="00EB518B" w:rsidTr="00331D10">
        <w:trPr>
          <w:trHeight w:val="1005"/>
        </w:trPr>
        <w:tc>
          <w:tcPr>
            <w:tcW w:w="6745" w:type="dxa"/>
            <w:gridSpan w:val="4"/>
            <w:shd w:val="clear" w:color="auto" w:fill="BFBFBF" w:themeFill="background1" w:themeFillShade="BF"/>
            <w:vAlign w:val="center"/>
          </w:tcPr>
          <w:p w:rsidR="00C31D47" w:rsidRPr="00EB518B" w:rsidRDefault="00C31D47" w:rsidP="00331D10">
            <w:pPr>
              <w:spacing w:line="360" w:lineRule="auto"/>
              <w:ind w:left="567"/>
              <w:jc w:val="center"/>
              <w:rPr>
                <w:rFonts w:ascii="Century Gothic" w:hAnsi="Century Gothic"/>
                <w:b/>
                <w:i/>
                <w:lang w:eastAsia="fr-FR"/>
              </w:rPr>
            </w:pPr>
          </w:p>
          <w:p w:rsidR="00C31D47" w:rsidRPr="00EB518B" w:rsidRDefault="00C31D47" w:rsidP="00331D10">
            <w:pPr>
              <w:spacing w:line="360" w:lineRule="auto"/>
              <w:ind w:left="567"/>
              <w:jc w:val="center"/>
              <w:rPr>
                <w:rFonts w:ascii="Century Gothic" w:hAnsi="Century Gothic"/>
                <w:b/>
                <w:i/>
                <w:lang w:eastAsia="fr-FR"/>
              </w:rPr>
            </w:pPr>
            <w:r w:rsidRPr="00EB518B">
              <w:rPr>
                <w:rFonts w:ascii="Century Gothic" w:hAnsi="Century Gothic"/>
                <w:b/>
                <w:i/>
                <w:lang w:eastAsia="fr-FR"/>
              </w:rPr>
              <w:t>DESTINATAIRES POUR INFORMATIONS :</w:t>
            </w:r>
          </w:p>
          <w:p w:rsidR="00C31D47" w:rsidRPr="00EB518B" w:rsidRDefault="00C31D47" w:rsidP="00C31D47">
            <w:pPr>
              <w:numPr>
                <w:ilvl w:val="0"/>
                <w:numId w:val="11"/>
              </w:numPr>
              <w:spacing w:after="0" w:line="360" w:lineRule="auto"/>
              <w:ind w:left="567" w:firstLine="0"/>
              <w:jc w:val="center"/>
              <w:rPr>
                <w:rFonts w:ascii="Century Gothic" w:hAnsi="Century Gothic"/>
                <w:b/>
                <w:i/>
                <w:lang w:eastAsia="fr-FR"/>
              </w:rPr>
            </w:pPr>
            <w:r w:rsidRPr="00EB518B">
              <w:rPr>
                <w:rFonts w:ascii="Century Gothic" w:hAnsi="Century Gothic"/>
                <w:b/>
                <w:i/>
                <w:lang w:eastAsia="fr-FR"/>
              </w:rPr>
              <w:t>Participants</w:t>
            </w:r>
          </w:p>
        </w:tc>
        <w:tc>
          <w:tcPr>
            <w:tcW w:w="3343" w:type="dxa"/>
            <w:gridSpan w:val="2"/>
            <w:shd w:val="clear" w:color="auto" w:fill="BFBFBF" w:themeFill="background1" w:themeFillShade="BF"/>
            <w:vAlign w:val="center"/>
          </w:tcPr>
          <w:p w:rsidR="00C31D47" w:rsidRPr="00EB518B" w:rsidRDefault="00C31D47" w:rsidP="00331D10">
            <w:pPr>
              <w:spacing w:line="36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</w:p>
          <w:p w:rsidR="00C31D47" w:rsidRPr="00EB518B" w:rsidRDefault="00C31D47" w:rsidP="00331D10">
            <w:pPr>
              <w:spacing w:line="36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  <w:r w:rsidRPr="00EB518B">
              <w:rPr>
                <w:rFonts w:ascii="Century Gothic" w:hAnsi="Century Gothic"/>
                <w:b/>
                <w:lang w:eastAsia="fr-FR"/>
              </w:rPr>
              <w:t>VALIDITE</w:t>
            </w:r>
          </w:p>
          <w:p w:rsidR="00C31D47" w:rsidRPr="00EB518B" w:rsidRDefault="00C31D47" w:rsidP="00331D10">
            <w:pPr>
              <w:tabs>
                <w:tab w:val="center" w:pos="1403"/>
              </w:tabs>
              <w:spacing w:line="36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</w:tc>
      </w:tr>
      <w:tr w:rsidR="00C31D47" w:rsidRPr="00EB518B" w:rsidTr="00C31D47">
        <w:trPr>
          <w:trHeight w:val="687"/>
        </w:trPr>
        <w:tc>
          <w:tcPr>
            <w:tcW w:w="3407" w:type="dxa"/>
            <w:gridSpan w:val="2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  <w:r w:rsidRPr="00EB518B">
              <w:rPr>
                <w:rFonts w:ascii="Century Gothic" w:hAnsi="Century Gothic"/>
                <w:b/>
                <w:lang w:eastAsia="fr-FR"/>
              </w:rPr>
              <w:t>REDACTEUR</w:t>
            </w: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</w:p>
        </w:tc>
        <w:tc>
          <w:tcPr>
            <w:tcW w:w="3338" w:type="dxa"/>
            <w:gridSpan w:val="2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  <w:r w:rsidRPr="00EB518B">
              <w:rPr>
                <w:rFonts w:ascii="Century Gothic" w:hAnsi="Century Gothic"/>
                <w:b/>
                <w:lang w:eastAsia="fr-FR"/>
              </w:rPr>
              <w:t>VERIFICATION</w:t>
            </w:r>
          </w:p>
        </w:tc>
        <w:tc>
          <w:tcPr>
            <w:tcW w:w="3343" w:type="dxa"/>
            <w:gridSpan w:val="2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  <w:r w:rsidRPr="00EB518B">
              <w:rPr>
                <w:rFonts w:ascii="Century Gothic" w:hAnsi="Century Gothic"/>
                <w:b/>
                <w:lang w:eastAsia="fr-FR"/>
              </w:rPr>
              <w:t>APPROBATION</w:t>
            </w:r>
          </w:p>
        </w:tc>
      </w:tr>
      <w:tr w:rsidR="00C31D47" w:rsidRPr="00EB518B" w:rsidTr="00C31D47">
        <w:trPr>
          <w:trHeight w:val="1152"/>
        </w:trPr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Nom</w:t>
            </w:r>
          </w:p>
        </w:tc>
        <w:tc>
          <w:tcPr>
            <w:tcW w:w="2091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rPr>
                <w:rFonts w:ascii="Century Gothic" w:hAnsi="Century Gothic"/>
                <w:b/>
                <w:lang w:eastAsia="fr-FR"/>
              </w:rPr>
            </w:pPr>
            <w:r>
              <w:rPr>
                <w:rFonts w:ascii="Century Gothic" w:hAnsi="Century Gothic"/>
                <w:b/>
                <w:lang w:eastAsia="fr-FR"/>
              </w:rPr>
              <w:t>SECRETARIAT GENERAL</w:t>
            </w:r>
          </w:p>
        </w:tc>
        <w:tc>
          <w:tcPr>
            <w:tcW w:w="1315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Nom</w:t>
            </w:r>
          </w:p>
        </w:tc>
        <w:tc>
          <w:tcPr>
            <w:tcW w:w="2023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rPr>
                <w:rFonts w:ascii="Century Gothic" w:hAnsi="Century Gothic"/>
                <w:b/>
                <w:lang w:eastAsia="fr-FR"/>
              </w:rPr>
            </w:pPr>
            <w:r w:rsidRPr="00EB518B">
              <w:rPr>
                <w:rFonts w:ascii="Century Gothic" w:hAnsi="Century Gothic"/>
                <w:b/>
                <w:lang w:eastAsia="fr-FR"/>
              </w:rPr>
              <w:t xml:space="preserve">Tous les </w:t>
            </w:r>
            <w:r>
              <w:rPr>
                <w:rFonts w:ascii="Century Gothic" w:hAnsi="Century Gothic"/>
                <w:b/>
                <w:lang w:eastAsia="fr-FR"/>
              </w:rPr>
              <w:t>Participants</w:t>
            </w:r>
          </w:p>
        </w:tc>
        <w:tc>
          <w:tcPr>
            <w:tcW w:w="1315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Nom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:rsidR="00441658" w:rsidRDefault="00441658" w:rsidP="00C31D47">
            <w:pPr>
              <w:spacing w:after="0" w:line="240" w:lineRule="auto"/>
              <w:jc w:val="center"/>
              <w:rPr>
                <w:rFonts w:ascii="Century Gothic" w:hAnsi="Century Gothic"/>
                <w:b/>
                <w:lang w:eastAsia="fr-FR"/>
              </w:rPr>
            </w:pPr>
          </w:p>
          <w:p w:rsidR="00C31D47" w:rsidRPr="00EB518B" w:rsidRDefault="00C31D47" w:rsidP="00441658">
            <w:pPr>
              <w:spacing w:after="0" w:line="240" w:lineRule="auto"/>
              <w:jc w:val="center"/>
              <w:rPr>
                <w:rFonts w:ascii="Century Gothic" w:hAnsi="Century Gothic"/>
                <w:b/>
                <w:lang w:eastAsia="fr-FR"/>
              </w:rPr>
            </w:pPr>
          </w:p>
        </w:tc>
      </w:tr>
      <w:tr w:rsidR="00C31D47" w:rsidRPr="00EB518B" w:rsidTr="00331D10">
        <w:trPr>
          <w:trHeight w:val="1060"/>
        </w:trPr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Date</w:t>
            </w:r>
          </w:p>
        </w:tc>
        <w:tc>
          <w:tcPr>
            <w:tcW w:w="2091" w:type="dxa"/>
            <w:shd w:val="clear" w:color="auto" w:fill="BFBFBF" w:themeFill="background1" w:themeFillShade="BF"/>
            <w:vAlign w:val="center"/>
          </w:tcPr>
          <w:p w:rsidR="00263CAE" w:rsidRDefault="00263CAE" w:rsidP="00263CAE">
            <w:pPr>
              <w:spacing w:after="0" w:line="240" w:lineRule="auto"/>
              <w:jc w:val="both"/>
              <w:rPr>
                <w:rFonts w:ascii="Century Gothic" w:hAnsi="Century Gothic"/>
                <w:b/>
                <w:lang w:eastAsia="fr-FR"/>
              </w:rPr>
            </w:pPr>
          </w:p>
          <w:p w:rsidR="00C31D47" w:rsidRPr="00EB518B" w:rsidRDefault="00C31D47" w:rsidP="00263CAE">
            <w:pPr>
              <w:spacing w:after="0" w:line="240" w:lineRule="auto"/>
              <w:jc w:val="center"/>
              <w:rPr>
                <w:rFonts w:ascii="Century Gothic" w:hAnsi="Century Gothic"/>
                <w:b/>
                <w:lang w:eastAsia="fr-FR"/>
              </w:rPr>
            </w:pPr>
            <w:r>
              <w:rPr>
                <w:rFonts w:ascii="Century Gothic" w:hAnsi="Century Gothic"/>
                <w:b/>
                <w:lang w:eastAsia="fr-FR"/>
              </w:rPr>
              <w:t>19/05/2023</w:t>
            </w:r>
          </w:p>
        </w:tc>
        <w:tc>
          <w:tcPr>
            <w:tcW w:w="1315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Date</w:t>
            </w:r>
          </w:p>
        </w:tc>
        <w:tc>
          <w:tcPr>
            <w:tcW w:w="2023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263CAE">
            <w:pPr>
              <w:spacing w:after="0" w:line="240" w:lineRule="auto"/>
              <w:rPr>
                <w:rFonts w:ascii="Century Gothic" w:hAnsi="Century Gothic"/>
                <w:b/>
                <w:lang w:eastAsia="fr-FR"/>
              </w:rPr>
            </w:pPr>
          </w:p>
        </w:tc>
        <w:tc>
          <w:tcPr>
            <w:tcW w:w="1315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Date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</w:p>
        </w:tc>
      </w:tr>
      <w:tr w:rsidR="00C31D47" w:rsidRPr="00EB518B" w:rsidTr="00331D10">
        <w:trPr>
          <w:trHeight w:val="706"/>
        </w:trPr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Visa</w:t>
            </w:r>
          </w:p>
        </w:tc>
        <w:tc>
          <w:tcPr>
            <w:tcW w:w="2091" w:type="dxa"/>
            <w:shd w:val="clear" w:color="auto" w:fill="BFBFBF" w:themeFill="background1" w:themeFillShade="BF"/>
            <w:vAlign w:val="center"/>
          </w:tcPr>
          <w:p w:rsidR="00C31D47" w:rsidRDefault="00C31D47" w:rsidP="00C31D47">
            <w:pPr>
              <w:spacing w:after="0" w:line="240" w:lineRule="auto"/>
              <w:ind w:left="567"/>
              <w:rPr>
                <w:rFonts w:ascii="Century Gothic" w:hAnsi="Century Gothic"/>
                <w:b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rPr>
                <w:rFonts w:ascii="Century Gothic" w:hAnsi="Century Gothic"/>
                <w:b/>
                <w:lang w:eastAsia="fr-FR"/>
              </w:rPr>
            </w:pPr>
            <w:r>
              <w:rPr>
                <w:rFonts w:ascii="Century Gothic" w:hAnsi="Century Gothic"/>
                <w:b/>
                <w:lang w:eastAsia="fr-FR"/>
              </w:rPr>
              <w:t>SG</w:t>
            </w:r>
          </w:p>
        </w:tc>
        <w:tc>
          <w:tcPr>
            <w:tcW w:w="1315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Visa</w:t>
            </w:r>
          </w:p>
        </w:tc>
        <w:tc>
          <w:tcPr>
            <w:tcW w:w="2023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  <w:r w:rsidRPr="00EB518B">
              <w:rPr>
                <w:rFonts w:ascii="Century Gothic" w:hAnsi="Century Gothic"/>
                <w:b/>
                <w:lang w:eastAsia="fr-FR"/>
              </w:rPr>
              <w:t>Participants</w:t>
            </w:r>
          </w:p>
        </w:tc>
        <w:tc>
          <w:tcPr>
            <w:tcW w:w="1315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  <w:r w:rsidRPr="00EB518B">
              <w:rPr>
                <w:rFonts w:ascii="Century Gothic" w:hAnsi="Century Gothic"/>
                <w:lang w:eastAsia="fr-FR"/>
              </w:rPr>
              <w:t>Visa</w:t>
            </w:r>
          </w:p>
        </w:tc>
        <w:tc>
          <w:tcPr>
            <w:tcW w:w="2028" w:type="dxa"/>
            <w:shd w:val="clear" w:color="auto" w:fill="BFBFBF" w:themeFill="background1" w:themeFillShade="BF"/>
            <w:vAlign w:val="center"/>
          </w:tcPr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lang w:eastAsia="fr-FR"/>
              </w:rPr>
            </w:pPr>
          </w:p>
          <w:p w:rsidR="00C31D47" w:rsidRPr="00EB518B" w:rsidRDefault="00C31D47" w:rsidP="00C31D47">
            <w:pPr>
              <w:spacing w:after="0" w:line="240" w:lineRule="auto"/>
              <w:ind w:left="567"/>
              <w:jc w:val="center"/>
              <w:rPr>
                <w:rFonts w:ascii="Century Gothic" w:hAnsi="Century Gothic"/>
                <w:b/>
                <w:lang w:eastAsia="fr-FR"/>
              </w:rPr>
            </w:pPr>
          </w:p>
        </w:tc>
      </w:tr>
    </w:tbl>
    <w:p w:rsidR="00572618" w:rsidRDefault="00572618" w:rsidP="00DB5917">
      <w:pPr>
        <w:spacing w:after="0" w:line="240" w:lineRule="auto"/>
        <w:jc w:val="center"/>
        <w:rPr>
          <w:rFonts w:ascii="Century Gothic" w:hAnsi="Century Gothic"/>
          <w:b/>
          <w:color w:val="FF0000"/>
          <w:sz w:val="32"/>
          <w:szCs w:val="26"/>
          <w:u w:val="single"/>
        </w:rPr>
      </w:pPr>
    </w:p>
    <w:p w:rsidR="00572618" w:rsidRDefault="00572618" w:rsidP="00DB5917">
      <w:pPr>
        <w:spacing w:after="0" w:line="240" w:lineRule="auto"/>
        <w:jc w:val="center"/>
        <w:rPr>
          <w:rFonts w:ascii="Century Gothic" w:hAnsi="Century Gothic"/>
          <w:b/>
          <w:color w:val="FF0000"/>
          <w:sz w:val="32"/>
          <w:szCs w:val="26"/>
          <w:u w:val="single"/>
        </w:rPr>
      </w:pPr>
    </w:p>
    <w:p w:rsidR="00572618" w:rsidRDefault="00572618" w:rsidP="00DB5917">
      <w:pPr>
        <w:spacing w:after="0" w:line="240" w:lineRule="auto"/>
        <w:jc w:val="center"/>
        <w:rPr>
          <w:rFonts w:ascii="Century Gothic" w:hAnsi="Century Gothic"/>
          <w:b/>
          <w:color w:val="FF0000"/>
          <w:sz w:val="32"/>
          <w:szCs w:val="26"/>
          <w:u w:val="single"/>
        </w:rPr>
      </w:pPr>
    </w:p>
    <w:p w:rsidR="00572618" w:rsidRDefault="00572618" w:rsidP="00DB5917">
      <w:pPr>
        <w:spacing w:after="0" w:line="240" w:lineRule="auto"/>
        <w:jc w:val="center"/>
        <w:rPr>
          <w:rFonts w:ascii="Century Gothic" w:hAnsi="Century Gothic"/>
          <w:b/>
          <w:color w:val="FF0000"/>
          <w:sz w:val="32"/>
          <w:szCs w:val="26"/>
          <w:u w:val="single"/>
        </w:rPr>
      </w:pPr>
    </w:p>
    <w:p w:rsidR="000C55DF" w:rsidRDefault="000C55DF" w:rsidP="00DB5917">
      <w:pPr>
        <w:spacing w:after="0" w:line="240" w:lineRule="auto"/>
        <w:jc w:val="center"/>
        <w:rPr>
          <w:rFonts w:ascii="Century Gothic" w:hAnsi="Century Gothic"/>
          <w:b/>
          <w:color w:val="FF0000"/>
          <w:sz w:val="32"/>
          <w:szCs w:val="26"/>
          <w:u w:val="single"/>
        </w:rPr>
      </w:pPr>
    </w:p>
    <w:p w:rsidR="000C55DF" w:rsidRDefault="000C55DF" w:rsidP="00DB5917">
      <w:pPr>
        <w:spacing w:after="0" w:line="240" w:lineRule="auto"/>
        <w:jc w:val="center"/>
        <w:rPr>
          <w:rFonts w:ascii="Century Gothic" w:hAnsi="Century Gothic"/>
          <w:b/>
          <w:color w:val="FF0000"/>
          <w:sz w:val="32"/>
          <w:szCs w:val="26"/>
          <w:u w:val="single"/>
        </w:rPr>
      </w:pPr>
    </w:p>
    <w:p w:rsidR="00331D10" w:rsidRPr="002876CA" w:rsidRDefault="00331D10" w:rsidP="00331D10">
      <w:pPr>
        <w:jc w:val="both"/>
        <w:rPr>
          <w:rFonts w:ascii="Britannic Bold" w:hAnsi="Britannic Bold" w:cs="Courier New"/>
          <w:bCs/>
          <w:sz w:val="32"/>
          <w:szCs w:val="24"/>
          <w:highlight w:val="yellow"/>
          <w:u w:val="single"/>
        </w:rPr>
      </w:pPr>
      <w:r w:rsidRPr="002876CA">
        <w:rPr>
          <w:rFonts w:ascii="Britannic Bold" w:hAnsi="Britannic Bold" w:cs="Courier New"/>
          <w:bCs/>
          <w:sz w:val="32"/>
          <w:szCs w:val="24"/>
          <w:highlight w:val="yellow"/>
          <w:u w:val="single"/>
        </w:rPr>
        <w:lastRenderedPageBreak/>
        <w:t xml:space="preserve">MENTION DE L’OUVERTURE </w:t>
      </w:r>
    </w:p>
    <w:p w:rsidR="00331D10" w:rsidRPr="005952C3" w:rsidRDefault="00F15463" w:rsidP="00263CAE">
      <w:pPr>
        <w:spacing w:before="240" w:line="360" w:lineRule="auto"/>
        <w:jc w:val="both"/>
        <w:rPr>
          <w:rFonts w:ascii="Century Gothic" w:hAnsi="Century Gothic"/>
          <w:bCs/>
          <w:sz w:val="24"/>
          <w:szCs w:val="26"/>
        </w:rPr>
      </w:pPr>
      <w:r>
        <w:rPr>
          <w:rFonts w:ascii="Century Gothic" w:hAnsi="Century Gothic"/>
          <w:bCs/>
          <w:sz w:val="24"/>
          <w:szCs w:val="26"/>
        </w:rPr>
        <w:t xml:space="preserve">L’an deux mille vingt-trois et le </w:t>
      </w:r>
      <w:r w:rsidRPr="00F15463">
        <w:rPr>
          <w:rFonts w:ascii="Century Gothic" w:hAnsi="Century Gothic"/>
          <w:b/>
          <w:bCs/>
          <w:sz w:val="24"/>
          <w:szCs w:val="26"/>
        </w:rPr>
        <w:t>vendredi 19 mai</w:t>
      </w:r>
      <w:r>
        <w:rPr>
          <w:rFonts w:ascii="Century Gothic" w:hAnsi="Century Gothic"/>
          <w:bCs/>
          <w:sz w:val="24"/>
          <w:szCs w:val="26"/>
        </w:rPr>
        <w:t xml:space="preserve"> à 15 h 15  s’est tenue en distancielle la première réunion de concertation </w:t>
      </w:r>
      <w:r w:rsidR="00263CAE">
        <w:rPr>
          <w:rFonts w:ascii="Century Gothic" w:hAnsi="Century Gothic"/>
          <w:bCs/>
          <w:sz w:val="24"/>
          <w:szCs w:val="26"/>
        </w:rPr>
        <w:t>d</w:t>
      </w:r>
      <w:r w:rsidR="00441658">
        <w:rPr>
          <w:rFonts w:ascii="Century Gothic" w:hAnsi="Century Gothic"/>
          <w:bCs/>
          <w:sz w:val="24"/>
          <w:szCs w:val="26"/>
        </w:rPr>
        <w:t xml:space="preserve">u </w:t>
      </w:r>
      <w:r w:rsidRPr="00FE2D7C">
        <w:rPr>
          <w:rFonts w:ascii="Century Gothic" w:hAnsi="Century Gothic"/>
          <w:b/>
          <w:bCs/>
          <w:sz w:val="24"/>
          <w:szCs w:val="26"/>
        </w:rPr>
        <w:t>Comité de Direction Exécutif</w:t>
      </w:r>
      <w:r w:rsidR="009D3419" w:rsidRPr="00FE2D7C">
        <w:rPr>
          <w:rFonts w:ascii="Century Gothic" w:hAnsi="Century Gothic"/>
          <w:b/>
          <w:bCs/>
          <w:sz w:val="24"/>
          <w:szCs w:val="26"/>
        </w:rPr>
        <w:t xml:space="preserve"> </w:t>
      </w:r>
      <w:r w:rsidR="009D3419" w:rsidRPr="009D3419">
        <w:rPr>
          <w:rFonts w:ascii="Century Gothic" w:hAnsi="Century Gothic"/>
          <w:b/>
          <w:bCs/>
          <w:sz w:val="24"/>
          <w:szCs w:val="26"/>
        </w:rPr>
        <w:t>(CODIREX</w:t>
      </w:r>
      <w:r w:rsidR="009D3419">
        <w:rPr>
          <w:rFonts w:ascii="Century Gothic" w:hAnsi="Century Gothic"/>
          <w:bCs/>
          <w:sz w:val="24"/>
          <w:szCs w:val="26"/>
        </w:rPr>
        <w:t>)</w:t>
      </w:r>
      <w:r>
        <w:rPr>
          <w:rFonts w:ascii="Century Gothic" w:hAnsi="Century Gothic"/>
          <w:bCs/>
          <w:sz w:val="24"/>
          <w:szCs w:val="26"/>
        </w:rPr>
        <w:t xml:space="preserve">, </w:t>
      </w:r>
      <w:r w:rsidR="00331D10" w:rsidRPr="005952C3">
        <w:rPr>
          <w:rFonts w:ascii="Century Gothic" w:hAnsi="Century Gothic"/>
          <w:bCs/>
          <w:sz w:val="24"/>
          <w:szCs w:val="26"/>
        </w:rPr>
        <w:t xml:space="preserve">sous la présidence </w:t>
      </w:r>
      <w:r>
        <w:rPr>
          <w:rFonts w:ascii="Century Gothic" w:hAnsi="Century Gothic"/>
          <w:bCs/>
          <w:sz w:val="24"/>
          <w:szCs w:val="26"/>
        </w:rPr>
        <w:t xml:space="preserve">effective </w:t>
      </w:r>
      <w:r w:rsidR="00331D10">
        <w:rPr>
          <w:rFonts w:ascii="Century Gothic" w:hAnsi="Century Gothic"/>
          <w:bCs/>
          <w:sz w:val="24"/>
          <w:szCs w:val="26"/>
        </w:rPr>
        <w:t xml:space="preserve">du </w:t>
      </w:r>
      <w:r w:rsidR="00331D10" w:rsidRPr="00F15463">
        <w:rPr>
          <w:rFonts w:ascii="Century Gothic" w:hAnsi="Century Gothic"/>
          <w:b/>
          <w:bCs/>
          <w:sz w:val="24"/>
          <w:szCs w:val="26"/>
        </w:rPr>
        <w:t>Président Directeur Général (PDG),</w:t>
      </w:r>
      <w:r w:rsidR="00331D10">
        <w:rPr>
          <w:rFonts w:ascii="Century Gothic" w:hAnsi="Century Gothic"/>
          <w:bCs/>
          <w:sz w:val="24"/>
          <w:szCs w:val="26"/>
        </w:rPr>
        <w:t xml:space="preserve"> </w:t>
      </w:r>
      <w:r w:rsidR="00331D10" w:rsidRPr="00F15463">
        <w:rPr>
          <w:rFonts w:ascii="Century Gothic" w:hAnsi="Century Gothic"/>
          <w:b/>
          <w:bCs/>
          <w:sz w:val="24"/>
          <w:szCs w:val="26"/>
        </w:rPr>
        <w:t>M. Claude PADONOU</w:t>
      </w:r>
      <w:r w:rsidR="00331D10">
        <w:rPr>
          <w:rFonts w:ascii="Century Gothic" w:hAnsi="Century Gothic"/>
          <w:bCs/>
          <w:sz w:val="24"/>
          <w:szCs w:val="26"/>
        </w:rPr>
        <w:t>.</w:t>
      </w:r>
    </w:p>
    <w:p w:rsidR="00DF6180" w:rsidRPr="007B2498" w:rsidRDefault="00DF6180" w:rsidP="00331D10">
      <w:pPr>
        <w:jc w:val="both"/>
        <w:rPr>
          <w:rFonts w:ascii="Britannic Bold" w:hAnsi="Britannic Bold" w:cs="Courier New"/>
          <w:bCs/>
          <w:sz w:val="2"/>
          <w:szCs w:val="24"/>
          <w:highlight w:val="yellow"/>
          <w:u w:val="single"/>
        </w:rPr>
      </w:pPr>
    </w:p>
    <w:p w:rsidR="00331D10" w:rsidRDefault="00331D10" w:rsidP="00331D10">
      <w:pPr>
        <w:jc w:val="both"/>
        <w:rPr>
          <w:rFonts w:ascii="Britannic Bold" w:hAnsi="Britannic Bold" w:cs="Courier New"/>
          <w:bCs/>
          <w:sz w:val="32"/>
          <w:szCs w:val="24"/>
          <w:highlight w:val="yellow"/>
          <w:u w:val="single"/>
        </w:rPr>
      </w:pPr>
      <w:r w:rsidRPr="002876CA">
        <w:rPr>
          <w:rFonts w:ascii="Britannic Bold" w:hAnsi="Britannic Bold" w:cs="Courier New"/>
          <w:bCs/>
          <w:sz w:val="32"/>
          <w:szCs w:val="24"/>
          <w:highlight w:val="yellow"/>
          <w:u w:val="single"/>
        </w:rPr>
        <w:t xml:space="preserve">ORDRE DU JOUR </w:t>
      </w:r>
    </w:p>
    <w:p w:rsidR="00F15463" w:rsidRDefault="00F15463" w:rsidP="00331D10">
      <w:pPr>
        <w:jc w:val="both"/>
        <w:rPr>
          <w:rFonts w:ascii="Century Gothic" w:hAnsi="Century Gothic"/>
          <w:bCs/>
          <w:sz w:val="24"/>
          <w:szCs w:val="26"/>
        </w:rPr>
      </w:pPr>
      <w:r>
        <w:rPr>
          <w:rFonts w:ascii="Century Gothic" w:hAnsi="Century Gothic"/>
          <w:bCs/>
          <w:sz w:val="24"/>
          <w:szCs w:val="26"/>
        </w:rPr>
        <w:t>L’ordre du jour s’articulait substantiellement autour des points suivants :</w:t>
      </w:r>
    </w:p>
    <w:p w:rsidR="00331D10" w:rsidRPr="00996AAB" w:rsidRDefault="00C565CA" w:rsidP="00983DAE">
      <w:pPr>
        <w:pStyle w:val="Paragraphedeliste"/>
        <w:numPr>
          <w:ilvl w:val="0"/>
          <w:numId w:val="12"/>
        </w:numPr>
        <w:spacing w:after="0" w:line="276" w:lineRule="auto"/>
        <w:ind w:left="993" w:hanging="284"/>
        <w:contextualSpacing w:val="0"/>
        <w:jc w:val="both"/>
        <w:rPr>
          <w:rFonts w:ascii="Calisto MT" w:hAnsi="Calisto MT"/>
          <w:b/>
          <w:bCs/>
          <w:color w:val="0070C0"/>
          <w:sz w:val="28"/>
          <w:szCs w:val="28"/>
        </w:rPr>
      </w:pPr>
      <w:r>
        <w:rPr>
          <w:rFonts w:ascii="Calisto MT" w:hAnsi="Calisto MT"/>
          <w:b/>
          <w:bCs/>
          <w:color w:val="0070C0"/>
          <w:sz w:val="28"/>
          <w:szCs w:val="28"/>
        </w:rPr>
        <w:t xml:space="preserve">Description </w:t>
      </w:r>
      <w:r w:rsidR="00F50CCA">
        <w:rPr>
          <w:rFonts w:ascii="Calisto MT" w:hAnsi="Calisto MT"/>
          <w:b/>
          <w:bCs/>
          <w:color w:val="0070C0"/>
          <w:sz w:val="28"/>
          <w:szCs w:val="28"/>
        </w:rPr>
        <w:t>du m</w:t>
      </w:r>
      <w:r w:rsidR="00F15463" w:rsidRPr="00996AAB">
        <w:rPr>
          <w:rFonts w:ascii="Calisto MT" w:hAnsi="Calisto MT"/>
          <w:b/>
          <w:bCs/>
          <w:color w:val="0070C0"/>
          <w:sz w:val="28"/>
          <w:szCs w:val="28"/>
        </w:rPr>
        <w:t xml:space="preserve">ode opératoire du </w:t>
      </w:r>
      <w:r w:rsidR="009D3419" w:rsidRPr="007B2498">
        <w:rPr>
          <w:rFonts w:ascii="Calisto MT" w:hAnsi="Calisto MT"/>
          <w:b/>
          <w:bCs/>
          <w:color w:val="0070C0"/>
          <w:sz w:val="26"/>
          <w:szCs w:val="26"/>
        </w:rPr>
        <w:t>CODIREX</w:t>
      </w:r>
      <w:r w:rsidR="00F15463" w:rsidRPr="007B2498">
        <w:rPr>
          <w:rFonts w:ascii="Calisto MT" w:hAnsi="Calisto MT"/>
          <w:b/>
          <w:bCs/>
          <w:color w:val="0070C0"/>
          <w:sz w:val="26"/>
          <w:szCs w:val="26"/>
        </w:rPr>
        <w:t xml:space="preserve"> </w:t>
      </w:r>
    </w:p>
    <w:p w:rsidR="00331D10" w:rsidRPr="00996AAB" w:rsidRDefault="00983DAE" w:rsidP="00983DAE">
      <w:pPr>
        <w:pStyle w:val="Paragraphedeliste"/>
        <w:numPr>
          <w:ilvl w:val="0"/>
          <w:numId w:val="12"/>
        </w:numPr>
        <w:spacing w:after="0" w:line="276" w:lineRule="auto"/>
        <w:ind w:left="993" w:hanging="284"/>
        <w:contextualSpacing w:val="0"/>
        <w:jc w:val="both"/>
        <w:rPr>
          <w:rFonts w:ascii="Calisto MT" w:hAnsi="Calisto MT"/>
          <w:b/>
          <w:bCs/>
          <w:color w:val="0070C0"/>
          <w:sz w:val="28"/>
          <w:szCs w:val="28"/>
        </w:rPr>
      </w:pPr>
      <w:r>
        <w:rPr>
          <w:rFonts w:ascii="Calisto MT" w:hAnsi="Calisto MT"/>
          <w:b/>
          <w:bCs/>
          <w:color w:val="0070C0"/>
          <w:sz w:val="28"/>
          <w:szCs w:val="28"/>
        </w:rPr>
        <w:t xml:space="preserve"> </w:t>
      </w:r>
      <w:r w:rsidR="00331D10" w:rsidRPr="00996AAB">
        <w:rPr>
          <w:rFonts w:ascii="Calisto MT" w:hAnsi="Calisto MT"/>
          <w:b/>
          <w:bCs/>
          <w:color w:val="0070C0"/>
          <w:sz w:val="28"/>
          <w:szCs w:val="28"/>
        </w:rPr>
        <w:t>Divers</w:t>
      </w:r>
    </w:p>
    <w:p w:rsidR="00572618" w:rsidRPr="00983DAE" w:rsidRDefault="001A602C" w:rsidP="001A602C">
      <w:pPr>
        <w:tabs>
          <w:tab w:val="left" w:pos="5235"/>
        </w:tabs>
        <w:spacing w:after="0" w:line="240" w:lineRule="auto"/>
        <w:rPr>
          <w:rFonts w:ascii="Century Gothic" w:hAnsi="Century Gothic"/>
          <w:b/>
          <w:color w:val="FF0000"/>
          <w:sz w:val="24"/>
          <w:szCs w:val="26"/>
        </w:rPr>
      </w:pPr>
      <w:r w:rsidRPr="001A602C">
        <w:rPr>
          <w:rFonts w:ascii="Century Gothic" w:hAnsi="Century Gothic"/>
          <w:b/>
          <w:color w:val="FF0000"/>
          <w:sz w:val="32"/>
          <w:szCs w:val="26"/>
        </w:rPr>
        <w:tab/>
      </w:r>
    </w:p>
    <w:p w:rsidR="001F0D1B" w:rsidRPr="00722BD3" w:rsidRDefault="001F0D1B" w:rsidP="005F4B4E">
      <w:p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6"/>
          <w:szCs w:val="26"/>
        </w:rPr>
      </w:pPr>
    </w:p>
    <w:p w:rsidR="005F4B4E" w:rsidRDefault="004644FA" w:rsidP="005F4B4E">
      <w:pPr>
        <w:pStyle w:val="Paragraphedeliste"/>
        <w:numPr>
          <w:ilvl w:val="0"/>
          <w:numId w:val="13"/>
        </w:numPr>
        <w:spacing w:after="0" w:line="276" w:lineRule="auto"/>
        <w:ind w:left="567" w:hanging="371"/>
        <w:contextualSpacing w:val="0"/>
        <w:jc w:val="both"/>
        <w:rPr>
          <w:rFonts w:ascii="Calisto MT" w:hAnsi="Calisto MT"/>
          <w:b/>
          <w:bCs/>
          <w:color w:val="0070C0"/>
          <w:sz w:val="30"/>
          <w:szCs w:val="30"/>
          <w:u w:val="single"/>
        </w:rPr>
      </w:pPr>
      <w:r>
        <w:rPr>
          <w:rFonts w:ascii="Calisto MT" w:hAnsi="Calisto MT"/>
          <w:b/>
          <w:bCs/>
          <w:color w:val="0070C0"/>
          <w:sz w:val="30"/>
          <w:szCs w:val="30"/>
          <w:u w:val="single"/>
        </w:rPr>
        <w:t>Description</w:t>
      </w:r>
      <w:r w:rsidR="005F4B4E" w:rsidRPr="00752C99">
        <w:rPr>
          <w:rFonts w:ascii="Calisto MT" w:hAnsi="Calisto MT"/>
          <w:b/>
          <w:bCs/>
          <w:color w:val="0070C0"/>
          <w:sz w:val="30"/>
          <w:szCs w:val="30"/>
          <w:u w:val="single"/>
        </w:rPr>
        <w:t xml:space="preserve"> du mode opératoire du </w:t>
      </w:r>
      <w:r w:rsidR="00FE2D7C" w:rsidRPr="00752C99">
        <w:rPr>
          <w:rFonts w:ascii="Calisto MT" w:hAnsi="Calisto MT"/>
          <w:b/>
          <w:bCs/>
          <w:color w:val="0070C0"/>
          <w:sz w:val="30"/>
          <w:szCs w:val="30"/>
          <w:u w:val="single"/>
        </w:rPr>
        <w:t>CODIREX</w:t>
      </w:r>
      <w:r w:rsidR="005F4B4E" w:rsidRPr="00752C99">
        <w:rPr>
          <w:rFonts w:ascii="Calisto MT" w:hAnsi="Calisto MT"/>
          <w:b/>
          <w:bCs/>
          <w:color w:val="0070C0"/>
          <w:sz w:val="30"/>
          <w:szCs w:val="30"/>
          <w:u w:val="single"/>
        </w:rPr>
        <w:t xml:space="preserve"> </w:t>
      </w:r>
    </w:p>
    <w:p w:rsidR="00983DAE" w:rsidRPr="00722BD3" w:rsidRDefault="00983DAE" w:rsidP="00983DAE">
      <w:pPr>
        <w:pStyle w:val="Paragraphedeliste"/>
        <w:spacing w:after="0" w:line="276" w:lineRule="auto"/>
        <w:ind w:left="567"/>
        <w:contextualSpacing w:val="0"/>
        <w:jc w:val="both"/>
        <w:rPr>
          <w:rFonts w:ascii="Calisto MT" w:hAnsi="Calisto MT"/>
          <w:b/>
          <w:bCs/>
          <w:color w:val="0070C0"/>
          <w:sz w:val="18"/>
          <w:szCs w:val="30"/>
          <w:u w:val="single"/>
        </w:rPr>
      </w:pPr>
    </w:p>
    <w:p w:rsidR="002418B9" w:rsidRDefault="002418B9" w:rsidP="00983DAE">
      <w:pPr>
        <w:pStyle w:val="Paragraphedeliste"/>
        <w:numPr>
          <w:ilvl w:val="0"/>
          <w:numId w:val="11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 w:rsidRPr="00983DAE">
        <w:rPr>
          <w:rFonts w:ascii="Century Gothic" w:hAnsi="Century Gothic"/>
          <w:sz w:val="24"/>
          <w:szCs w:val="24"/>
        </w:rPr>
        <w:t>A l’ouverture de la séance, le Président Directeur Général a rappelé d’une part l’objectif poursuivi, « </w:t>
      </w:r>
      <w:r w:rsidRPr="00983DAE">
        <w:rPr>
          <w:rFonts w:ascii="Century Gothic" w:hAnsi="Century Gothic"/>
          <w:b/>
          <w:sz w:val="24"/>
          <w:szCs w:val="24"/>
        </w:rPr>
        <w:t>étudier le mode opératoire de déroulement du CODIREX »</w:t>
      </w:r>
      <w:r w:rsidRPr="00983DAE">
        <w:rPr>
          <w:rFonts w:ascii="Century Gothic" w:hAnsi="Century Gothic"/>
          <w:sz w:val="24"/>
          <w:szCs w:val="24"/>
        </w:rPr>
        <w:t xml:space="preserve"> et d’autre part les raisons qui soutendent le choix des participants à cette instance décisionnelle. </w:t>
      </w:r>
      <w:r w:rsidR="005722FF" w:rsidRPr="00983DAE">
        <w:rPr>
          <w:rFonts w:ascii="Century Gothic" w:hAnsi="Century Gothic"/>
          <w:sz w:val="24"/>
          <w:szCs w:val="24"/>
        </w:rPr>
        <w:t xml:space="preserve"> </w:t>
      </w:r>
    </w:p>
    <w:p w:rsidR="00983DAE" w:rsidRPr="00983DAE" w:rsidRDefault="00983DAE" w:rsidP="00983DAE">
      <w:pPr>
        <w:pStyle w:val="Paragraphedeliste"/>
        <w:spacing w:before="240" w:line="360" w:lineRule="auto"/>
        <w:jc w:val="both"/>
        <w:rPr>
          <w:rFonts w:ascii="Century Gothic" w:hAnsi="Century Gothic"/>
          <w:sz w:val="16"/>
          <w:szCs w:val="24"/>
        </w:rPr>
      </w:pPr>
    </w:p>
    <w:p w:rsidR="002418B9" w:rsidRDefault="002418B9" w:rsidP="00983DAE">
      <w:pPr>
        <w:pStyle w:val="Paragraphedeliste"/>
        <w:numPr>
          <w:ilvl w:val="0"/>
          <w:numId w:val="11"/>
        </w:numPr>
        <w:tabs>
          <w:tab w:val="center" w:pos="4536"/>
        </w:tabs>
        <w:spacing w:before="240" w:after="0" w:line="360" w:lineRule="auto"/>
        <w:jc w:val="both"/>
        <w:rPr>
          <w:rFonts w:ascii="Century Gothic" w:hAnsi="Century Gothic"/>
          <w:sz w:val="24"/>
          <w:szCs w:val="24"/>
        </w:rPr>
      </w:pPr>
      <w:r w:rsidRPr="00983DAE">
        <w:rPr>
          <w:rFonts w:ascii="Century Gothic" w:hAnsi="Century Gothic"/>
          <w:sz w:val="24"/>
          <w:szCs w:val="24"/>
        </w:rPr>
        <w:t>Il a exprimé sa volonté à travailler en symbiose avec toute l’équipe, exhorte les Directeurs au respect des engagements, à la rigueur et l’agilité dans l’accomplissement des missions dévolues.</w:t>
      </w:r>
    </w:p>
    <w:p w:rsidR="00983DAE" w:rsidRPr="00983DAE" w:rsidRDefault="00983DAE" w:rsidP="00983DAE">
      <w:pPr>
        <w:pStyle w:val="Paragraphedeliste"/>
        <w:rPr>
          <w:rFonts w:ascii="Century Gothic" w:hAnsi="Century Gothic"/>
          <w:sz w:val="24"/>
          <w:szCs w:val="24"/>
        </w:rPr>
      </w:pPr>
    </w:p>
    <w:p w:rsidR="00983DAE" w:rsidRPr="00983DAE" w:rsidRDefault="00983DAE" w:rsidP="00983DAE">
      <w:pPr>
        <w:pStyle w:val="Paragraphedeliste"/>
        <w:tabs>
          <w:tab w:val="center" w:pos="4536"/>
        </w:tabs>
        <w:spacing w:before="240" w:after="0" w:line="360" w:lineRule="auto"/>
        <w:jc w:val="both"/>
        <w:rPr>
          <w:rFonts w:ascii="Century Gothic" w:hAnsi="Century Gothic"/>
          <w:sz w:val="2"/>
          <w:szCs w:val="24"/>
        </w:rPr>
      </w:pPr>
    </w:p>
    <w:p w:rsidR="002418B9" w:rsidRPr="00983DAE" w:rsidRDefault="002418B9" w:rsidP="00983DAE">
      <w:pPr>
        <w:pStyle w:val="Paragraphedeliste"/>
        <w:numPr>
          <w:ilvl w:val="0"/>
          <w:numId w:val="11"/>
        </w:numPr>
        <w:tabs>
          <w:tab w:val="center" w:pos="4536"/>
        </w:tabs>
        <w:spacing w:before="240" w:after="0" w:line="360" w:lineRule="auto"/>
        <w:jc w:val="both"/>
        <w:rPr>
          <w:rFonts w:ascii="Century Gothic" w:hAnsi="Century Gothic"/>
          <w:sz w:val="24"/>
          <w:szCs w:val="24"/>
        </w:rPr>
      </w:pPr>
      <w:r w:rsidRPr="00983DAE">
        <w:rPr>
          <w:rFonts w:ascii="Century Gothic" w:hAnsi="Century Gothic"/>
          <w:sz w:val="24"/>
          <w:szCs w:val="24"/>
        </w:rPr>
        <w:t xml:space="preserve">Le Président Directeur Général a fait observer au Directeur du Cabinet Sodalite Consulting, la nécessité de faire fonctionner toutes les entités du Groupe dans les prérogatives de sa mission. </w:t>
      </w:r>
    </w:p>
    <w:p w:rsidR="002418B9" w:rsidRPr="00AC16CA" w:rsidRDefault="002418B9" w:rsidP="007B2498">
      <w:p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0"/>
          <w:szCs w:val="24"/>
        </w:rPr>
      </w:pPr>
    </w:p>
    <w:p w:rsidR="002418B9" w:rsidRDefault="00983DAE" w:rsidP="00AC16CA">
      <w:pPr>
        <w:pStyle w:val="Paragraphedeliste"/>
        <w:numPr>
          <w:ilvl w:val="0"/>
          <w:numId w:val="11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AC16CA">
        <w:rPr>
          <w:rFonts w:ascii="Century Gothic" w:hAnsi="Century Gothic"/>
          <w:sz w:val="24"/>
          <w:szCs w:val="24"/>
        </w:rPr>
        <w:t xml:space="preserve">Le Comité de Direction Exécutif a pour but de regrouper les Directeurs </w:t>
      </w:r>
      <w:r w:rsidR="00AC16CA" w:rsidRPr="00AC16CA">
        <w:rPr>
          <w:rFonts w:ascii="Century Gothic" w:hAnsi="Century Gothic"/>
          <w:sz w:val="24"/>
          <w:szCs w:val="24"/>
        </w:rPr>
        <w:t xml:space="preserve">qui ont en charge la transformation </w:t>
      </w:r>
      <w:r w:rsidRPr="00AC16CA">
        <w:rPr>
          <w:rFonts w:ascii="Century Gothic" w:hAnsi="Century Gothic"/>
          <w:sz w:val="24"/>
          <w:szCs w:val="24"/>
        </w:rPr>
        <w:t>des différentes entités présidées par le Président Directeur Général</w:t>
      </w:r>
      <w:r w:rsidR="00AC16CA" w:rsidRPr="00AC16CA">
        <w:rPr>
          <w:rFonts w:ascii="Century Gothic" w:hAnsi="Century Gothic"/>
          <w:sz w:val="24"/>
          <w:szCs w:val="24"/>
        </w:rPr>
        <w:t xml:space="preserve">,  afin </w:t>
      </w:r>
      <w:r w:rsidR="00AC16CA" w:rsidRPr="00AC16CA">
        <w:rPr>
          <w:rFonts w:ascii="Century Gothic" w:hAnsi="Century Gothic"/>
          <w:b/>
          <w:sz w:val="24"/>
          <w:szCs w:val="24"/>
        </w:rPr>
        <w:t>d’échanger sur le mode de fonctionnement des entités</w:t>
      </w:r>
      <w:r w:rsidR="00AC16CA" w:rsidRPr="00AC16CA">
        <w:rPr>
          <w:rFonts w:ascii="Century Gothic" w:hAnsi="Century Gothic"/>
          <w:sz w:val="24"/>
          <w:szCs w:val="24"/>
        </w:rPr>
        <w:t xml:space="preserve"> sous leur responsabilité et de </w:t>
      </w:r>
      <w:r w:rsidR="00AC16CA" w:rsidRPr="00AC16CA">
        <w:rPr>
          <w:rFonts w:ascii="Century Gothic" w:hAnsi="Century Gothic"/>
          <w:b/>
          <w:sz w:val="24"/>
          <w:szCs w:val="24"/>
        </w:rPr>
        <w:t>permettre au Président d’avoir des documents permettant d’obtenir le même niveau d’information</w:t>
      </w:r>
      <w:r w:rsidR="00AC16CA" w:rsidRPr="00AC16CA">
        <w:rPr>
          <w:rFonts w:ascii="Century Gothic" w:hAnsi="Century Gothic"/>
          <w:sz w:val="24"/>
          <w:szCs w:val="24"/>
        </w:rPr>
        <w:t xml:space="preserve">. </w:t>
      </w:r>
    </w:p>
    <w:p w:rsidR="001A5553" w:rsidRPr="001A5553" w:rsidRDefault="001A5553" w:rsidP="001A5553">
      <w:p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8"/>
          <w:szCs w:val="24"/>
        </w:rPr>
      </w:pPr>
    </w:p>
    <w:p w:rsidR="001A5553" w:rsidRDefault="00AC16CA" w:rsidP="001A5553">
      <w:pPr>
        <w:pStyle w:val="Paragraphedeliste"/>
        <w:numPr>
          <w:ilvl w:val="0"/>
          <w:numId w:val="11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A5553">
        <w:rPr>
          <w:rFonts w:ascii="Century Gothic" w:hAnsi="Century Gothic"/>
          <w:sz w:val="24"/>
          <w:szCs w:val="24"/>
        </w:rPr>
        <w:lastRenderedPageBreak/>
        <w:t xml:space="preserve">Pour une efficacité, il est proposé que cette instance décisionnelle se réunisse </w:t>
      </w:r>
      <w:r w:rsidRPr="001A5553">
        <w:rPr>
          <w:rFonts w:ascii="Century Gothic" w:hAnsi="Century Gothic"/>
          <w:b/>
          <w:sz w:val="24"/>
          <w:szCs w:val="24"/>
        </w:rPr>
        <w:t>obligatoirement</w:t>
      </w:r>
      <w:r w:rsidRPr="001A5553">
        <w:rPr>
          <w:rFonts w:ascii="Century Gothic" w:hAnsi="Century Gothic"/>
          <w:sz w:val="24"/>
          <w:szCs w:val="24"/>
        </w:rPr>
        <w:t xml:space="preserve"> deux (2) fois par mois : </w:t>
      </w:r>
      <w:r w:rsidRPr="001A5553">
        <w:rPr>
          <w:rFonts w:ascii="Century Gothic" w:hAnsi="Century Gothic"/>
          <w:b/>
          <w:sz w:val="24"/>
          <w:szCs w:val="24"/>
          <w:u w:val="single"/>
        </w:rPr>
        <w:t>le 2</w:t>
      </w:r>
      <w:r w:rsidRPr="001A5553">
        <w:rPr>
          <w:rFonts w:ascii="Century Gothic" w:hAnsi="Century Gothic"/>
          <w:b/>
          <w:sz w:val="24"/>
          <w:szCs w:val="24"/>
          <w:u w:val="single"/>
          <w:vertAlign w:val="superscript"/>
        </w:rPr>
        <w:t>ème</w:t>
      </w:r>
      <w:r w:rsidRPr="001A5553">
        <w:rPr>
          <w:rFonts w:ascii="Century Gothic" w:hAnsi="Century Gothic"/>
          <w:b/>
          <w:sz w:val="24"/>
          <w:szCs w:val="24"/>
        </w:rPr>
        <w:t xml:space="preserve"> et le </w:t>
      </w:r>
      <w:r w:rsidRPr="001A5553">
        <w:rPr>
          <w:rFonts w:ascii="Century Gothic" w:hAnsi="Century Gothic"/>
          <w:b/>
          <w:sz w:val="24"/>
          <w:szCs w:val="24"/>
          <w:u w:val="single"/>
        </w:rPr>
        <w:t>dernier jeudi</w:t>
      </w:r>
      <w:r w:rsidRPr="001A5553">
        <w:rPr>
          <w:rFonts w:ascii="Century Gothic" w:hAnsi="Century Gothic"/>
          <w:sz w:val="24"/>
          <w:szCs w:val="24"/>
          <w:u w:val="single"/>
        </w:rPr>
        <w:t xml:space="preserve"> </w:t>
      </w:r>
      <w:r w:rsidRPr="001A5553">
        <w:rPr>
          <w:rFonts w:ascii="Century Gothic" w:hAnsi="Century Gothic"/>
          <w:b/>
          <w:sz w:val="24"/>
          <w:szCs w:val="24"/>
          <w:u w:val="single"/>
        </w:rPr>
        <w:t>du mois</w:t>
      </w:r>
      <w:r w:rsidR="009C6554" w:rsidRPr="001A5553">
        <w:rPr>
          <w:rFonts w:ascii="Century Gothic" w:hAnsi="Century Gothic"/>
          <w:sz w:val="24"/>
          <w:szCs w:val="24"/>
        </w:rPr>
        <w:t xml:space="preserve">. </w:t>
      </w:r>
    </w:p>
    <w:p w:rsidR="001A5553" w:rsidRPr="00146BFB" w:rsidRDefault="001A5553" w:rsidP="001A5553">
      <w:pPr>
        <w:pStyle w:val="Paragraphedeliste"/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8"/>
          <w:szCs w:val="24"/>
        </w:rPr>
      </w:pPr>
    </w:p>
    <w:p w:rsidR="002418B9" w:rsidRPr="001A5553" w:rsidRDefault="009C6554" w:rsidP="007B2498">
      <w:pPr>
        <w:pStyle w:val="Paragraphedeliste"/>
        <w:numPr>
          <w:ilvl w:val="0"/>
          <w:numId w:val="11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A5553">
        <w:rPr>
          <w:rFonts w:ascii="Century Gothic" w:hAnsi="Century Gothic"/>
          <w:sz w:val="24"/>
          <w:szCs w:val="24"/>
        </w:rPr>
        <w:t xml:space="preserve">La précision </w:t>
      </w:r>
      <w:r w:rsidR="001A5553" w:rsidRPr="001A5553">
        <w:rPr>
          <w:rFonts w:ascii="Century Gothic" w:hAnsi="Century Gothic"/>
          <w:sz w:val="24"/>
          <w:szCs w:val="24"/>
        </w:rPr>
        <w:t>du</w:t>
      </w:r>
      <w:r w:rsidRPr="001A5553">
        <w:rPr>
          <w:rFonts w:ascii="Century Gothic" w:hAnsi="Century Gothic"/>
          <w:sz w:val="24"/>
          <w:szCs w:val="24"/>
        </w:rPr>
        <w:t xml:space="preserve"> </w:t>
      </w:r>
      <w:r w:rsidR="001A5553" w:rsidRPr="001A5553">
        <w:rPr>
          <w:rFonts w:ascii="Century Gothic" w:hAnsi="Century Gothic"/>
          <w:sz w:val="24"/>
          <w:szCs w:val="24"/>
        </w:rPr>
        <w:t xml:space="preserve">mode </w:t>
      </w:r>
      <w:r w:rsidRPr="001A5553">
        <w:rPr>
          <w:rFonts w:ascii="Century Gothic" w:hAnsi="Century Gothic"/>
          <w:sz w:val="24"/>
          <w:szCs w:val="24"/>
        </w:rPr>
        <w:t xml:space="preserve">de réunion </w:t>
      </w:r>
      <w:r w:rsidRPr="001A5553">
        <w:rPr>
          <w:rFonts w:ascii="Century Gothic" w:hAnsi="Century Gothic"/>
          <w:b/>
          <w:sz w:val="24"/>
          <w:szCs w:val="24"/>
        </w:rPr>
        <w:t>en</w:t>
      </w:r>
      <w:r w:rsidRPr="001A5553">
        <w:rPr>
          <w:rFonts w:ascii="Century Gothic" w:hAnsi="Century Gothic"/>
          <w:sz w:val="24"/>
          <w:szCs w:val="24"/>
        </w:rPr>
        <w:t xml:space="preserve"> </w:t>
      </w:r>
      <w:r w:rsidR="00AC16CA" w:rsidRPr="001A5553">
        <w:rPr>
          <w:rFonts w:ascii="Century Gothic" w:hAnsi="Century Gothic"/>
          <w:b/>
          <w:sz w:val="24"/>
          <w:szCs w:val="24"/>
        </w:rPr>
        <w:t>présentielle</w:t>
      </w:r>
      <w:r w:rsidR="00AC16CA" w:rsidRPr="001A5553">
        <w:rPr>
          <w:rFonts w:ascii="Century Gothic" w:hAnsi="Century Gothic"/>
          <w:sz w:val="24"/>
          <w:szCs w:val="24"/>
        </w:rPr>
        <w:t xml:space="preserve"> ou </w:t>
      </w:r>
      <w:r w:rsidR="00AC16CA" w:rsidRPr="001A5553">
        <w:rPr>
          <w:rFonts w:ascii="Century Gothic" w:hAnsi="Century Gothic"/>
          <w:b/>
          <w:sz w:val="24"/>
          <w:szCs w:val="24"/>
        </w:rPr>
        <w:t>en distancielle</w:t>
      </w:r>
      <w:r w:rsidRPr="001A5553">
        <w:rPr>
          <w:rFonts w:ascii="Century Gothic" w:hAnsi="Century Gothic"/>
          <w:sz w:val="24"/>
          <w:szCs w:val="24"/>
        </w:rPr>
        <w:t xml:space="preserve"> sera indiquée au préalable dans l’ordre du jour, </w:t>
      </w:r>
      <w:r w:rsidRPr="001A5553">
        <w:rPr>
          <w:rFonts w:ascii="Century Gothic" w:hAnsi="Century Gothic"/>
          <w:b/>
          <w:sz w:val="24"/>
          <w:szCs w:val="24"/>
        </w:rPr>
        <w:t>3 jours avant la tenue de la réunion</w:t>
      </w:r>
      <w:r w:rsidRPr="001A5553">
        <w:rPr>
          <w:rFonts w:ascii="Century Gothic" w:hAnsi="Century Gothic"/>
          <w:sz w:val="24"/>
          <w:szCs w:val="24"/>
        </w:rPr>
        <w:t xml:space="preserve">. </w:t>
      </w:r>
    </w:p>
    <w:p w:rsidR="001A5553" w:rsidRPr="00146BFB" w:rsidRDefault="001A5553" w:rsidP="007B2498">
      <w:p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12"/>
          <w:szCs w:val="24"/>
        </w:rPr>
      </w:pPr>
    </w:p>
    <w:p w:rsidR="00AC16CA" w:rsidRPr="001A5553" w:rsidRDefault="001A5553" w:rsidP="007B2498">
      <w:pPr>
        <w:tabs>
          <w:tab w:val="center" w:pos="4536"/>
        </w:tabs>
        <w:spacing w:after="0" w:line="360" w:lineRule="auto"/>
        <w:jc w:val="both"/>
        <w:rPr>
          <w:rFonts w:ascii="Britannic Bold" w:hAnsi="Britannic Bold" w:cstheme="majorHAnsi"/>
          <w:color w:val="FF0000"/>
          <w:sz w:val="30"/>
          <w:szCs w:val="30"/>
          <w:u w:val="single"/>
        </w:rPr>
      </w:pPr>
      <w:r w:rsidRPr="001A5553">
        <w:rPr>
          <w:rFonts w:ascii="Britannic Bold" w:hAnsi="Britannic Bold" w:cstheme="majorHAnsi"/>
          <w:color w:val="0070C0"/>
          <w:sz w:val="30"/>
          <w:szCs w:val="30"/>
          <w:u w:val="single"/>
        </w:rPr>
        <w:t>CONSIGNES DU PDG</w:t>
      </w:r>
      <w:r>
        <w:rPr>
          <w:rFonts w:ascii="Britannic Bold" w:hAnsi="Britannic Bold" w:cstheme="majorHAnsi"/>
          <w:color w:val="0070C0"/>
          <w:sz w:val="30"/>
          <w:szCs w:val="30"/>
          <w:u w:val="single"/>
        </w:rPr>
        <w:t xml:space="preserve"> </w:t>
      </w:r>
    </w:p>
    <w:p w:rsidR="00562FAD" w:rsidRPr="009C442C" w:rsidRDefault="00562FAD" w:rsidP="009C442C">
      <w:p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722AF">
        <w:rPr>
          <w:rFonts w:ascii="Century Gothic" w:hAnsi="Century Gothic"/>
          <w:b/>
          <w:sz w:val="24"/>
          <w:szCs w:val="24"/>
        </w:rPr>
        <w:t>NB</w:t>
      </w:r>
      <w:r w:rsidRPr="009C442C">
        <w:rPr>
          <w:rFonts w:ascii="Century Gothic" w:hAnsi="Century Gothic"/>
          <w:sz w:val="24"/>
          <w:szCs w:val="24"/>
        </w:rPr>
        <w:t xml:space="preserve"> : Pour une efficacité des décisions à prendre, </w:t>
      </w:r>
      <w:r w:rsidR="007E53D7" w:rsidRPr="009C442C">
        <w:rPr>
          <w:rFonts w:ascii="Century Gothic" w:hAnsi="Century Gothic"/>
          <w:b/>
          <w:sz w:val="24"/>
          <w:szCs w:val="24"/>
        </w:rPr>
        <w:t xml:space="preserve">deux (2) </w:t>
      </w:r>
      <w:r w:rsidRPr="009C442C">
        <w:rPr>
          <w:rFonts w:ascii="Century Gothic" w:hAnsi="Century Gothic"/>
          <w:sz w:val="24"/>
          <w:szCs w:val="24"/>
        </w:rPr>
        <w:t xml:space="preserve">documents doivent être </w:t>
      </w:r>
      <w:r w:rsidR="007E53D7" w:rsidRPr="009C442C">
        <w:rPr>
          <w:rFonts w:ascii="Century Gothic" w:hAnsi="Century Gothic"/>
          <w:sz w:val="24"/>
          <w:szCs w:val="24"/>
        </w:rPr>
        <w:t xml:space="preserve">obligatoirement envoyés au </w:t>
      </w:r>
      <w:r w:rsidR="009C442C">
        <w:rPr>
          <w:rFonts w:ascii="Century Gothic" w:hAnsi="Century Gothic"/>
          <w:sz w:val="24"/>
          <w:szCs w:val="24"/>
        </w:rPr>
        <w:t>s</w:t>
      </w:r>
      <w:r w:rsidR="007E53D7" w:rsidRPr="009C442C">
        <w:rPr>
          <w:rFonts w:ascii="Century Gothic" w:hAnsi="Century Gothic"/>
          <w:sz w:val="24"/>
          <w:szCs w:val="24"/>
        </w:rPr>
        <w:t>ecrétariat de la Présidence</w:t>
      </w:r>
      <w:r w:rsidR="009C442C">
        <w:rPr>
          <w:rFonts w:ascii="Century Gothic" w:hAnsi="Century Gothic"/>
          <w:sz w:val="24"/>
          <w:szCs w:val="24"/>
        </w:rPr>
        <w:t> :</w:t>
      </w:r>
    </w:p>
    <w:p w:rsidR="001A5553" w:rsidRPr="009C442C" w:rsidRDefault="001A5553" w:rsidP="001A5553">
      <w:pPr>
        <w:pStyle w:val="Paragraphedeliste"/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10"/>
          <w:szCs w:val="24"/>
        </w:rPr>
      </w:pPr>
      <w:r w:rsidRPr="009C442C">
        <w:rPr>
          <w:rFonts w:ascii="Century Gothic" w:hAnsi="Century Gothic"/>
          <w:b/>
          <w:sz w:val="10"/>
          <w:szCs w:val="24"/>
          <w:u w:val="single"/>
        </w:rPr>
        <w:t xml:space="preserve"> </w:t>
      </w:r>
    </w:p>
    <w:p w:rsidR="001A5553" w:rsidRDefault="009C442C" w:rsidP="00591CCC">
      <w:pPr>
        <w:pStyle w:val="Paragraphedeliste"/>
        <w:numPr>
          <w:ilvl w:val="0"/>
          <w:numId w:val="23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722AF">
        <w:rPr>
          <w:rFonts w:ascii="Century Gothic" w:hAnsi="Century Gothic"/>
          <w:b/>
          <w:sz w:val="24"/>
          <w:szCs w:val="24"/>
        </w:rPr>
        <w:t xml:space="preserve">Une présentation du rapport sous format </w:t>
      </w:r>
      <w:proofErr w:type="spellStart"/>
      <w:r w:rsidRPr="006722AF">
        <w:rPr>
          <w:rFonts w:ascii="Century Gothic" w:hAnsi="Century Gothic"/>
          <w:b/>
          <w:sz w:val="24"/>
          <w:szCs w:val="24"/>
        </w:rPr>
        <w:t>po</w:t>
      </w:r>
      <w:r w:rsidR="00591CCC" w:rsidRPr="006722AF">
        <w:rPr>
          <w:rFonts w:ascii="Century Gothic" w:hAnsi="Century Gothic"/>
          <w:b/>
          <w:sz w:val="24"/>
          <w:szCs w:val="24"/>
        </w:rPr>
        <w:t>werpoint</w:t>
      </w:r>
      <w:proofErr w:type="spellEnd"/>
      <w:r w:rsidR="00591CCC" w:rsidRPr="006722AF">
        <w:rPr>
          <w:rFonts w:ascii="Century Gothic" w:hAnsi="Century Gothic"/>
          <w:b/>
          <w:sz w:val="24"/>
          <w:szCs w:val="24"/>
        </w:rPr>
        <w:t xml:space="preserve"> ou </w:t>
      </w:r>
      <w:proofErr w:type="spellStart"/>
      <w:r w:rsidR="00591CCC" w:rsidRPr="006722AF">
        <w:rPr>
          <w:rFonts w:ascii="Century Gothic" w:hAnsi="Century Gothic"/>
          <w:b/>
          <w:sz w:val="24"/>
          <w:szCs w:val="24"/>
        </w:rPr>
        <w:t>word</w:t>
      </w:r>
      <w:proofErr w:type="spellEnd"/>
      <w:r w:rsidR="00591CCC" w:rsidRPr="00591CCC">
        <w:rPr>
          <w:rFonts w:ascii="Century Gothic" w:hAnsi="Century Gothic"/>
          <w:sz w:val="24"/>
          <w:szCs w:val="24"/>
        </w:rPr>
        <w:t xml:space="preserve">, </w:t>
      </w:r>
      <w:r w:rsidR="00591CCC" w:rsidRPr="006722AF">
        <w:rPr>
          <w:rFonts w:ascii="Century Gothic" w:hAnsi="Century Gothic"/>
          <w:b/>
          <w:sz w:val="24"/>
          <w:szCs w:val="24"/>
        </w:rPr>
        <w:t>48 h avant la tenue du CODIREX </w:t>
      </w:r>
      <w:r w:rsidR="00591CCC">
        <w:rPr>
          <w:rFonts w:ascii="Century Gothic" w:hAnsi="Century Gothic"/>
          <w:sz w:val="24"/>
          <w:szCs w:val="24"/>
        </w:rPr>
        <w:t xml:space="preserve">; </w:t>
      </w:r>
    </w:p>
    <w:p w:rsidR="00591CCC" w:rsidRDefault="00591CCC" w:rsidP="00722BD3">
      <w:pPr>
        <w:pStyle w:val="Paragraphedeliste"/>
        <w:numPr>
          <w:ilvl w:val="0"/>
          <w:numId w:val="23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Les rapports envoyés peuvent faire l’objet de commentaire</w:t>
      </w:r>
      <w:r w:rsidR="006722AF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et </w:t>
      </w:r>
      <w:r w:rsidRPr="006722AF">
        <w:rPr>
          <w:rFonts w:ascii="Century Gothic" w:hAnsi="Century Gothic"/>
          <w:b/>
          <w:sz w:val="24"/>
          <w:szCs w:val="24"/>
          <w:u w:val="single"/>
        </w:rPr>
        <w:t>la dernière version doit être envoyée la veille au plus tard avant 15 h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71160A" w:rsidRPr="00146BFB" w:rsidRDefault="0071160A" w:rsidP="0071160A">
      <w:pPr>
        <w:pStyle w:val="Paragraphedeliste"/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8"/>
          <w:szCs w:val="24"/>
        </w:rPr>
      </w:pPr>
    </w:p>
    <w:p w:rsidR="00722BD3" w:rsidRPr="00722BD3" w:rsidRDefault="00722BD3" w:rsidP="00722BD3">
      <w:pPr>
        <w:pStyle w:val="Paragraphedeliste"/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6"/>
          <w:szCs w:val="24"/>
        </w:rPr>
      </w:pPr>
    </w:p>
    <w:p w:rsidR="00C96626" w:rsidRDefault="00591CCC" w:rsidP="00722BD3">
      <w:pPr>
        <w:pStyle w:val="Paragraphedeliste"/>
        <w:numPr>
          <w:ilvl w:val="0"/>
          <w:numId w:val="25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22BD3">
        <w:rPr>
          <w:rFonts w:ascii="Century Gothic" w:hAnsi="Century Gothic"/>
          <w:sz w:val="24"/>
          <w:szCs w:val="24"/>
        </w:rPr>
        <w:t>Les documents à envoyer doivent être déposés</w:t>
      </w:r>
      <w:r w:rsidR="00C96626">
        <w:rPr>
          <w:rFonts w:ascii="Century Gothic" w:hAnsi="Century Gothic"/>
          <w:sz w:val="24"/>
          <w:szCs w:val="24"/>
        </w:rPr>
        <w:t xml:space="preserve"> : </w:t>
      </w:r>
    </w:p>
    <w:p w:rsidR="00C96626" w:rsidRPr="00F50CB6" w:rsidRDefault="00591CCC" w:rsidP="00F50CB6">
      <w:pPr>
        <w:pStyle w:val="Paragraphedeliste"/>
        <w:numPr>
          <w:ilvl w:val="0"/>
          <w:numId w:val="26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Cs w:val="24"/>
        </w:rPr>
      </w:pPr>
      <w:r w:rsidRPr="00C96626">
        <w:rPr>
          <w:rFonts w:ascii="Century Gothic" w:hAnsi="Century Gothic"/>
          <w:sz w:val="24"/>
          <w:szCs w:val="24"/>
        </w:rPr>
        <w:t xml:space="preserve">sur </w:t>
      </w:r>
      <w:r w:rsidRPr="009E3BF6">
        <w:rPr>
          <w:rFonts w:ascii="Century Gothic" w:hAnsi="Century Gothic"/>
          <w:b/>
          <w:sz w:val="24"/>
          <w:szCs w:val="24"/>
        </w:rPr>
        <w:t>le lien FTP</w:t>
      </w:r>
      <w:r w:rsidR="00F50CB6">
        <w:rPr>
          <w:rFonts w:ascii="Century Gothic" w:hAnsi="Century Gothic"/>
          <w:sz w:val="24"/>
          <w:szCs w:val="24"/>
        </w:rPr>
        <w:t xml:space="preserve"> </w:t>
      </w:r>
      <w:r w:rsidRPr="00C96626">
        <w:rPr>
          <w:rFonts w:ascii="Century Gothic" w:hAnsi="Century Gothic"/>
          <w:sz w:val="24"/>
          <w:szCs w:val="24"/>
        </w:rPr>
        <w:t>créé</w:t>
      </w:r>
      <w:r w:rsidR="00F50CB6">
        <w:rPr>
          <w:rFonts w:ascii="Century Gothic" w:hAnsi="Century Gothic"/>
          <w:sz w:val="24"/>
          <w:szCs w:val="24"/>
        </w:rPr>
        <w:t xml:space="preserve"> </w:t>
      </w:r>
      <w:hyperlink r:id="rId7" w:history="1">
        <w:r w:rsidR="00F50CB6" w:rsidRPr="00B54A2E">
          <w:rPr>
            <w:rStyle w:val="Lienhypertexte"/>
            <w:rFonts w:ascii="Century Gothic" w:hAnsi="Century Gothic"/>
            <w:b/>
            <w:bCs/>
            <w:spacing w:val="2"/>
            <w:bdr w:val="none" w:sz="0" w:space="0" w:color="auto" w:frame="1"/>
            <w:shd w:val="clear" w:color="auto" w:fill="F5FEFF"/>
          </w:rPr>
          <w:t>ftp://</w:t>
        </w:r>
        <w:r w:rsidR="00F50CB6">
          <w:rPr>
            <w:rStyle w:val="Lienhypertexte"/>
            <w:rFonts w:ascii="Century Gothic" w:hAnsi="Century Gothic"/>
            <w:b/>
            <w:bCs/>
            <w:spacing w:val="2"/>
            <w:bdr w:val="none" w:sz="0" w:space="0" w:color="auto" w:frame="1"/>
            <w:shd w:val="clear" w:color="auto" w:fill="F5FEFF"/>
          </w:rPr>
          <w:t>compterendu</w:t>
        </w:r>
        <w:r w:rsidR="00F50CB6" w:rsidRPr="00F50CB6">
          <w:rPr>
            <w:rStyle w:val="Lienhypertexte"/>
            <w:rFonts w:ascii="Century Gothic" w:hAnsi="Century Gothic"/>
            <w:b/>
            <w:bCs/>
            <w:spacing w:val="2"/>
            <w:bdr w:val="none" w:sz="0" w:space="0" w:color="auto" w:frame="1"/>
            <w:shd w:val="clear" w:color="auto" w:fill="F5FEFF"/>
          </w:rPr>
          <w:t>codirex/</w:t>
        </w:r>
      </w:hyperlink>
      <w:r w:rsidR="00F50CB6" w:rsidRPr="00F50CB6">
        <w:rPr>
          <w:rFonts w:ascii="Century Gothic" w:hAnsi="Century Gothic"/>
          <w:b/>
          <w:bCs/>
          <w:spacing w:val="2"/>
          <w:bdr w:val="none" w:sz="0" w:space="0" w:color="auto" w:frame="1"/>
          <w:shd w:val="clear" w:color="auto" w:fill="F5FEFF"/>
        </w:rPr>
        <w:t xml:space="preserve"> </w:t>
      </w:r>
      <w:r w:rsidR="00F50CB6" w:rsidRPr="00F50CB6">
        <w:rPr>
          <w:rFonts w:ascii="Century Gothic" w:hAnsi="Century Gothic"/>
          <w:sz w:val="24"/>
          <w:szCs w:val="24"/>
        </w:rPr>
        <w:t>; à cette fin les accès vous seront communiqués</w:t>
      </w:r>
      <w:r w:rsidR="00F50CB6" w:rsidRPr="00F50CB6">
        <w:rPr>
          <w:rFonts w:ascii="Century Gothic" w:hAnsi="Century Gothic"/>
          <w:sz w:val="24"/>
          <w:szCs w:val="24"/>
        </w:rPr>
        <w:t xml:space="preserve"> </w:t>
      </w:r>
    </w:p>
    <w:p w:rsidR="00501D7C" w:rsidRDefault="00C96626" w:rsidP="00AF3F66">
      <w:pPr>
        <w:pStyle w:val="Paragraphedeliste"/>
        <w:numPr>
          <w:ilvl w:val="0"/>
          <w:numId w:val="26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C96626">
        <w:rPr>
          <w:rFonts w:ascii="Century Gothic" w:hAnsi="Century Gothic"/>
          <w:sz w:val="24"/>
          <w:szCs w:val="24"/>
        </w:rPr>
        <w:t xml:space="preserve">Ils </w:t>
      </w:r>
      <w:r w:rsidR="00591CCC" w:rsidRPr="00C96626">
        <w:rPr>
          <w:rFonts w:ascii="Century Gothic" w:hAnsi="Century Gothic"/>
          <w:sz w:val="24"/>
          <w:szCs w:val="24"/>
        </w:rPr>
        <w:t xml:space="preserve">peuvent être </w:t>
      </w:r>
      <w:r w:rsidR="00722BD3" w:rsidRPr="00C96626">
        <w:rPr>
          <w:rFonts w:ascii="Century Gothic" w:hAnsi="Century Gothic"/>
          <w:sz w:val="24"/>
          <w:szCs w:val="24"/>
        </w:rPr>
        <w:t xml:space="preserve">envoyés </w:t>
      </w:r>
      <w:r w:rsidR="008E4739">
        <w:rPr>
          <w:rFonts w:ascii="Century Gothic" w:hAnsi="Century Gothic"/>
          <w:sz w:val="24"/>
          <w:szCs w:val="24"/>
        </w:rPr>
        <w:t xml:space="preserve">dans le groupe </w:t>
      </w:r>
      <w:proofErr w:type="spellStart"/>
      <w:r w:rsidR="008E4739">
        <w:rPr>
          <w:rFonts w:ascii="Century Gothic" w:hAnsi="Century Gothic"/>
          <w:sz w:val="24"/>
          <w:szCs w:val="24"/>
        </w:rPr>
        <w:t>whatsapp</w:t>
      </w:r>
      <w:proofErr w:type="spellEnd"/>
      <w:r w:rsidR="008E4739">
        <w:rPr>
          <w:rFonts w:ascii="Century Gothic" w:hAnsi="Century Gothic"/>
          <w:sz w:val="24"/>
          <w:szCs w:val="24"/>
        </w:rPr>
        <w:t xml:space="preserve"> </w:t>
      </w:r>
      <w:r w:rsidR="00146BFB">
        <w:rPr>
          <w:rFonts w:ascii="Century Gothic" w:hAnsi="Century Gothic"/>
          <w:sz w:val="24"/>
          <w:szCs w:val="24"/>
        </w:rPr>
        <w:t>et</w:t>
      </w:r>
    </w:p>
    <w:p w:rsidR="00B3491C" w:rsidRPr="004308E5" w:rsidRDefault="004308E5" w:rsidP="004308E5">
      <w:pPr>
        <w:pStyle w:val="Paragraphedeliste"/>
        <w:numPr>
          <w:ilvl w:val="0"/>
          <w:numId w:val="26"/>
        </w:numPr>
        <w:tabs>
          <w:tab w:val="center" w:pos="4536"/>
        </w:tabs>
        <w:spacing w:after="0" w:line="36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à l’adresse mail </w:t>
      </w:r>
      <w:hyperlink r:id="rId8" w:history="1">
        <w:r w:rsidRPr="00B54A2E">
          <w:rPr>
            <w:rStyle w:val="Lienhypertexte"/>
            <w:rFonts w:ascii="Century Gothic" w:hAnsi="Century Gothic"/>
            <w:sz w:val="24"/>
            <w:szCs w:val="24"/>
          </w:rPr>
          <w:t>codirex@groupmediacontact.com</w:t>
        </w:r>
      </w:hyperlink>
      <w:hyperlink r:id="rId9" w:history="1"/>
      <w:hyperlink r:id="rId10" w:history="1"/>
    </w:p>
    <w:p w:rsidR="00207FD8" w:rsidRPr="00766CDB" w:rsidRDefault="00207FD8" w:rsidP="00501D7C">
      <w:pPr>
        <w:tabs>
          <w:tab w:val="center" w:pos="4536"/>
        </w:tabs>
        <w:spacing w:after="0" w:line="276" w:lineRule="auto"/>
        <w:jc w:val="both"/>
        <w:rPr>
          <w:rFonts w:ascii="Century Gothic" w:hAnsi="Century Gothic"/>
          <w:sz w:val="12"/>
          <w:szCs w:val="24"/>
        </w:rPr>
      </w:pPr>
      <w:bookmarkStart w:id="4" w:name="_GoBack"/>
      <w:bookmarkEnd w:id="4"/>
    </w:p>
    <w:p w:rsidR="0034112C" w:rsidRPr="0056220C" w:rsidRDefault="0034112C" w:rsidP="0034112C">
      <w:pPr>
        <w:pStyle w:val="Paragraphedeliste"/>
        <w:numPr>
          <w:ilvl w:val="0"/>
          <w:numId w:val="13"/>
        </w:numPr>
        <w:spacing w:after="0" w:line="276" w:lineRule="auto"/>
        <w:ind w:left="851" w:hanging="567"/>
        <w:contextualSpacing w:val="0"/>
        <w:jc w:val="both"/>
        <w:rPr>
          <w:rFonts w:ascii="Calisto MT" w:hAnsi="Calisto MT"/>
          <w:b/>
          <w:bCs/>
          <w:color w:val="0070C0"/>
          <w:sz w:val="36"/>
          <w:szCs w:val="28"/>
          <w:u w:val="single"/>
        </w:rPr>
      </w:pPr>
      <w:r w:rsidRPr="0056220C">
        <w:rPr>
          <w:rFonts w:ascii="Calisto MT" w:hAnsi="Calisto MT"/>
          <w:b/>
          <w:bCs/>
          <w:color w:val="0070C0"/>
          <w:sz w:val="36"/>
          <w:szCs w:val="28"/>
          <w:u w:val="single"/>
        </w:rPr>
        <w:t>Divers</w:t>
      </w:r>
    </w:p>
    <w:p w:rsidR="00207FD8" w:rsidRPr="00C96626" w:rsidRDefault="00207FD8" w:rsidP="00207FD8">
      <w:p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10"/>
          <w:szCs w:val="24"/>
        </w:rPr>
      </w:pPr>
    </w:p>
    <w:p w:rsidR="00EC6283" w:rsidRPr="00722BD3" w:rsidRDefault="005B3B5E" w:rsidP="00722BD3">
      <w:pPr>
        <w:pStyle w:val="Paragraphedeliste"/>
        <w:numPr>
          <w:ilvl w:val="0"/>
          <w:numId w:val="24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22BD3">
        <w:rPr>
          <w:rFonts w:ascii="Century Gothic" w:hAnsi="Century Gothic"/>
          <w:sz w:val="24"/>
          <w:szCs w:val="24"/>
        </w:rPr>
        <w:t>Le Président Directeur G</w:t>
      </w:r>
      <w:r w:rsidR="00DD3BC6" w:rsidRPr="00722BD3">
        <w:rPr>
          <w:rFonts w:ascii="Century Gothic" w:hAnsi="Century Gothic"/>
          <w:sz w:val="24"/>
          <w:szCs w:val="24"/>
        </w:rPr>
        <w:t xml:space="preserve">énéral </w:t>
      </w:r>
      <w:r w:rsidR="00722BD3" w:rsidRPr="00722BD3">
        <w:rPr>
          <w:rFonts w:ascii="Century Gothic" w:hAnsi="Century Gothic"/>
          <w:sz w:val="24"/>
          <w:szCs w:val="24"/>
        </w:rPr>
        <w:t xml:space="preserve">souhaite rencontrer les Directeurs one to one et faire le point de la collaboration </w:t>
      </w:r>
      <w:r w:rsidR="00EA44B7" w:rsidRPr="00722BD3">
        <w:rPr>
          <w:rFonts w:ascii="Century Gothic" w:hAnsi="Century Gothic"/>
          <w:sz w:val="24"/>
          <w:szCs w:val="24"/>
        </w:rPr>
        <w:t xml:space="preserve">avant </w:t>
      </w:r>
      <w:r w:rsidR="00722BD3" w:rsidRPr="00722BD3">
        <w:rPr>
          <w:rFonts w:ascii="Century Gothic" w:hAnsi="Century Gothic"/>
          <w:sz w:val="24"/>
          <w:szCs w:val="24"/>
        </w:rPr>
        <w:t>la tenue du CODIREX</w:t>
      </w:r>
      <w:r w:rsidR="00EA44B7" w:rsidRPr="00722BD3">
        <w:rPr>
          <w:rFonts w:ascii="Century Gothic" w:hAnsi="Century Gothic"/>
          <w:sz w:val="24"/>
          <w:szCs w:val="24"/>
        </w:rPr>
        <w:t>.</w:t>
      </w:r>
    </w:p>
    <w:p w:rsidR="00722BD3" w:rsidRPr="00146BFB" w:rsidRDefault="00722BD3" w:rsidP="005B3B5E">
      <w:p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4"/>
          <w:szCs w:val="24"/>
        </w:rPr>
      </w:pPr>
    </w:p>
    <w:p w:rsidR="00722BD3" w:rsidRPr="00722BD3" w:rsidRDefault="00722BD3" w:rsidP="00722BD3">
      <w:pPr>
        <w:pStyle w:val="Paragraphedeliste"/>
        <w:numPr>
          <w:ilvl w:val="0"/>
          <w:numId w:val="24"/>
        </w:numPr>
        <w:tabs>
          <w:tab w:val="center" w:pos="4536"/>
        </w:tabs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Mainteni</w:t>
      </w:r>
      <w:r w:rsidRPr="00722BD3">
        <w:rPr>
          <w:rFonts w:ascii="Century Gothic" w:hAnsi="Century Gothic"/>
          <w:sz w:val="24"/>
          <w:szCs w:val="24"/>
        </w:rPr>
        <w:t xml:space="preserve">r le mode opératoire qui peut être modifié et adapté au besoin. </w:t>
      </w:r>
    </w:p>
    <w:p w:rsidR="00146BFB" w:rsidRPr="00766CDB" w:rsidRDefault="00146BFB" w:rsidP="00146BFB">
      <w:pPr>
        <w:spacing w:after="0"/>
        <w:jc w:val="both"/>
        <w:rPr>
          <w:rFonts w:ascii="Britannic Bold" w:hAnsi="Britannic Bold" w:cs="Courier New"/>
          <w:bCs/>
          <w:sz w:val="14"/>
          <w:szCs w:val="24"/>
          <w:highlight w:val="yellow"/>
          <w:u w:val="single"/>
        </w:rPr>
      </w:pPr>
    </w:p>
    <w:p w:rsidR="00766CDB" w:rsidRPr="00146BFB" w:rsidRDefault="00766CDB" w:rsidP="00146BFB">
      <w:pPr>
        <w:spacing w:after="0"/>
        <w:jc w:val="both"/>
        <w:rPr>
          <w:rFonts w:ascii="Britannic Bold" w:hAnsi="Britannic Bold" w:cs="Courier New"/>
          <w:bCs/>
          <w:szCs w:val="24"/>
          <w:highlight w:val="yellow"/>
          <w:u w:val="single"/>
        </w:rPr>
      </w:pPr>
    </w:p>
    <w:p w:rsidR="002E436F" w:rsidRPr="00E21BA3" w:rsidRDefault="002E436F" w:rsidP="00146BFB">
      <w:pPr>
        <w:spacing w:after="0"/>
        <w:jc w:val="both"/>
        <w:rPr>
          <w:rFonts w:ascii="Britannic Bold" w:hAnsi="Britannic Bold" w:cs="Courier New"/>
          <w:bCs/>
          <w:sz w:val="32"/>
          <w:szCs w:val="24"/>
          <w:highlight w:val="yellow"/>
          <w:u w:val="single"/>
        </w:rPr>
      </w:pPr>
      <w:r w:rsidRPr="002876CA">
        <w:rPr>
          <w:rFonts w:ascii="Britannic Bold" w:hAnsi="Britannic Bold" w:cs="Courier New"/>
          <w:bCs/>
          <w:sz w:val="32"/>
          <w:szCs w:val="24"/>
          <w:highlight w:val="yellow"/>
          <w:u w:val="single"/>
        </w:rPr>
        <w:t>CLÔTURE DE LA REUNION</w:t>
      </w:r>
    </w:p>
    <w:p w:rsidR="00E21BA3" w:rsidRPr="00673297" w:rsidRDefault="00E21BA3" w:rsidP="00146BFB">
      <w:pPr>
        <w:spacing w:after="0" w:line="360" w:lineRule="auto"/>
        <w:jc w:val="both"/>
        <w:rPr>
          <w:rFonts w:ascii="Century Gothic" w:eastAsia="Calibri" w:hAnsi="Century Gothic"/>
          <w:color w:val="000000"/>
          <w:sz w:val="2"/>
          <w:szCs w:val="26"/>
          <w:lang w:eastAsia="fr-FR"/>
        </w:rPr>
      </w:pPr>
      <w:bookmarkStart w:id="5" w:name="_Hlk428192184"/>
    </w:p>
    <w:p w:rsidR="002E436F" w:rsidRPr="00D214C9" w:rsidRDefault="002E436F" w:rsidP="00146BFB">
      <w:pPr>
        <w:spacing w:before="240" w:after="0" w:line="360" w:lineRule="auto"/>
        <w:jc w:val="both"/>
        <w:rPr>
          <w:rFonts w:ascii="Century Gothic" w:hAnsi="Century Gothic"/>
          <w:bCs/>
          <w:sz w:val="24"/>
          <w:szCs w:val="26"/>
        </w:rPr>
      </w:pPr>
      <w:r w:rsidRPr="00D214C9">
        <w:rPr>
          <w:rFonts w:ascii="Century Gothic" w:eastAsia="Calibri" w:hAnsi="Century Gothic"/>
          <w:color w:val="000000"/>
          <w:sz w:val="24"/>
          <w:szCs w:val="26"/>
          <w:lang w:eastAsia="fr-FR"/>
        </w:rPr>
        <w:t>La séance</w:t>
      </w:r>
      <w:bookmarkEnd w:id="5"/>
      <w:r w:rsidRPr="00D214C9">
        <w:rPr>
          <w:rFonts w:ascii="Century Gothic" w:eastAsia="Calibri" w:hAnsi="Century Gothic"/>
          <w:color w:val="000000"/>
          <w:sz w:val="24"/>
          <w:szCs w:val="26"/>
          <w:lang w:eastAsia="fr-FR"/>
        </w:rPr>
        <w:t xml:space="preserve"> est levée à </w:t>
      </w:r>
      <w:r>
        <w:rPr>
          <w:rFonts w:ascii="Century Gothic" w:eastAsia="Calibri" w:hAnsi="Century Gothic"/>
          <w:b/>
          <w:color w:val="000000"/>
          <w:sz w:val="24"/>
          <w:szCs w:val="26"/>
          <w:lang w:eastAsia="fr-FR"/>
        </w:rPr>
        <w:t xml:space="preserve">16 </w:t>
      </w:r>
      <w:r w:rsidRPr="00A37331">
        <w:rPr>
          <w:rFonts w:ascii="Century Gothic" w:eastAsia="Calibri" w:hAnsi="Century Gothic"/>
          <w:b/>
          <w:color w:val="000000"/>
          <w:sz w:val="24"/>
          <w:szCs w:val="26"/>
          <w:lang w:eastAsia="fr-FR"/>
        </w:rPr>
        <w:t>h</w:t>
      </w:r>
      <w:r>
        <w:rPr>
          <w:rFonts w:ascii="Century Gothic" w:eastAsia="Calibri" w:hAnsi="Century Gothic"/>
          <w:b/>
          <w:color w:val="000000"/>
          <w:sz w:val="24"/>
          <w:szCs w:val="26"/>
          <w:lang w:eastAsia="fr-FR"/>
        </w:rPr>
        <w:t xml:space="preserve"> 15</w:t>
      </w:r>
      <w:r w:rsidR="00554782">
        <w:rPr>
          <w:rFonts w:ascii="Century Gothic" w:eastAsia="Calibri" w:hAnsi="Century Gothic"/>
          <w:b/>
          <w:color w:val="000000"/>
          <w:sz w:val="24"/>
          <w:szCs w:val="26"/>
          <w:lang w:eastAsia="fr-FR"/>
        </w:rPr>
        <w:t xml:space="preserve"> </w:t>
      </w:r>
      <w:r w:rsidRPr="00A37331">
        <w:rPr>
          <w:rFonts w:ascii="Century Gothic" w:eastAsia="Calibri" w:hAnsi="Century Gothic"/>
          <w:b/>
          <w:color w:val="000000"/>
          <w:sz w:val="24"/>
          <w:szCs w:val="26"/>
          <w:lang w:eastAsia="fr-FR"/>
        </w:rPr>
        <w:t>mn</w:t>
      </w:r>
      <w:r w:rsidRPr="00D214C9">
        <w:rPr>
          <w:rFonts w:ascii="Century Gothic" w:eastAsia="Calibri" w:hAnsi="Century Gothic"/>
          <w:color w:val="000000"/>
          <w:sz w:val="24"/>
          <w:szCs w:val="26"/>
          <w:lang w:eastAsia="fr-FR"/>
        </w:rPr>
        <w:t xml:space="preserve">  </w:t>
      </w:r>
      <w:r w:rsidRPr="00D214C9">
        <w:rPr>
          <w:rFonts w:ascii="Century Gothic" w:hAnsi="Century Gothic"/>
          <w:bCs/>
          <w:sz w:val="24"/>
          <w:szCs w:val="26"/>
        </w:rPr>
        <w:t>par le Président Directeur Général, Monsieur Claude PADONOU.</w:t>
      </w:r>
    </w:p>
    <w:p w:rsidR="002E436F" w:rsidRPr="00D214C9" w:rsidRDefault="002E436F" w:rsidP="00146BFB">
      <w:pPr>
        <w:spacing w:after="0" w:line="360" w:lineRule="auto"/>
        <w:jc w:val="both"/>
        <w:rPr>
          <w:rFonts w:ascii="Century Gothic" w:hAnsi="Century Gothic"/>
          <w:bCs/>
          <w:sz w:val="24"/>
          <w:szCs w:val="26"/>
        </w:rPr>
      </w:pPr>
      <w:r>
        <w:rPr>
          <w:rFonts w:ascii="Century Gothic" w:eastAsia="Calibri" w:hAnsi="Century Gothic"/>
          <w:color w:val="000000"/>
          <w:sz w:val="24"/>
          <w:szCs w:val="26"/>
          <w:lang w:eastAsia="fr-FR"/>
        </w:rPr>
        <w:t>Le Comité de Direction Exécutif est prévu</w:t>
      </w:r>
      <w:r w:rsidRPr="00D214C9">
        <w:rPr>
          <w:rFonts w:ascii="Century Gothic" w:eastAsia="Calibri" w:hAnsi="Century Gothic"/>
          <w:color w:val="000000"/>
          <w:sz w:val="24"/>
          <w:szCs w:val="26"/>
          <w:lang w:eastAsia="fr-FR"/>
        </w:rPr>
        <w:t xml:space="preserve"> pour le </w:t>
      </w:r>
      <w:r w:rsidR="00554782">
        <w:rPr>
          <w:rFonts w:ascii="Century Gothic" w:eastAsia="Calibri" w:hAnsi="Century Gothic"/>
          <w:color w:val="000000"/>
          <w:sz w:val="24"/>
          <w:szCs w:val="26"/>
          <w:lang w:eastAsia="fr-FR"/>
        </w:rPr>
        <w:t>j</w:t>
      </w:r>
      <w:r>
        <w:rPr>
          <w:rFonts w:ascii="Century Gothic" w:eastAsia="Calibri" w:hAnsi="Century Gothic"/>
          <w:color w:val="000000"/>
          <w:sz w:val="24"/>
          <w:szCs w:val="26"/>
          <w:lang w:eastAsia="fr-FR"/>
        </w:rPr>
        <w:t xml:space="preserve">eudi </w:t>
      </w:r>
      <w:r w:rsidRPr="00D214C9">
        <w:rPr>
          <w:rFonts w:ascii="Century Gothic" w:eastAsia="Calibri" w:hAnsi="Century Gothic"/>
          <w:color w:val="000000"/>
          <w:sz w:val="24"/>
          <w:szCs w:val="26"/>
          <w:lang w:eastAsia="fr-FR"/>
        </w:rPr>
        <w:t>2</w:t>
      </w:r>
      <w:r w:rsidR="00554782">
        <w:rPr>
          <w:rFonts w:ascii="Century Gothic" w:eastAsia="Calibri" w:hAnsi="Century Gothic"/>
          <w:color w:val="000000"/>
          <w:sz w:val="24"/>
          <w:szCs w:val="26"/>
          <w:lang w:eastAsia="fr-FR"/>
        </w:rPr>
        <w:t>5 m</w:t>
      </w:r>
      <w:r>
        <w:rPr>
          <w:rFonts w:ascii="Century Gothic" w:eastAsia="Calibri" w:hAnsi="Century Gothic"/>
          <w:color w:val="000000"/>
          <w:sz w:val="24"/>
          <w:szCs w:val="26"/>
          <w:lang w:eastAsia="fr-FR"/>
        </w:rPr>
        <w:t>ai 2023 à 10</w:t>
      </w:r>
      <w:r w:rsidRPr="00D214C9">
        <w:rPr>
          <w:rFonts w:ascii="Century Gothic" w:eastAsia="Calibri" w:hAnsi="Century Gothic"/>
          <w:color w:val="000000"/>
          <w:sz w:val="24"/>
          <w:szCs w:val="26"/>
          <w:lang w:eastAsia="fr-FR"/>
        </w:rPr>
        <w:t>h00</w:t>
      </w:r>
      <w:r w:rsidR="00544B61">
        <w:rPr>
          <w:rFonts w:ascii="Century Gothic" w:eastAsia="Calibri" w:hAnsi="Century Gothic"/>
          <w:color w:val="000000"/>
          <w:sz w:val="24"/>
          <w:szCs w:val="26"/>
          <w:lang w:eastAsia="fr-FR"/>
        </w:rPr>
        <w:t>.</w:t>
      </w:r>
    </w:p>
    <w:sectPr w:rsidR="002E436F" w:rsidRPr="00D214C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A9F" w:rsidRDefault="00C74A9F" w:rsidP="00331D10">
      <w:pPr>
        <w:spacing w:after="0" w:line="240" w:lineRule="auto"/>
      </w:pPr>
      <w:r>
        <w:separator/>
      </w:r>
    </w:p>
  </w:endnote>
  <w:endnote w:type="continuationSeparator" w:id="0">
    <w:p w:rsidR="00C74A9F" w:rsidRDefault="00C74A9F" w:rsidP="0033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453457761"/>
      <w:docPartObj>
        <w:docPartGallery w:val="Page Numbers (Bottom of Page)"/>
        <w:docPartUnique/>
      </w:docPartObj>
    </w:sdtPr>
    <w:sdtEndPr/>
    <w:sdtContent>
      <w:p w:rsidR="00331D10" w:rsidRPr="005D2CA3" w:rsidRDefault="00331D10" w:rsidP="00207FD8">
        <w:pPr>
          <w:pStyle w:val="Pieddepage"/>
          <w:jc w:val="center"/>
          <w:rPr>
            <w:b/>
          </w:rPr>
        </w:pPr>
        <w:r w:rsidRPr="005D2CA3">
          <w:rPr>
            <w:b/>
          </w:rPr>
          <w:fldChar w:fldCharType="begin"/>
        </w:r>
        <w:r w:rsidRPr="005D2CA3">
          <w:rPr>
            <w:b/>
          </w:rPr>
          <w:instrText>PAGE   \* MERGEFORMAT</w:instrText>
        </w:r>
        <w:r w:rsidRPr="005D2CA3">
          <w:rPr>
            <w:b/>
          </w:rPr>
          <w:fldChar w:fldCharType="separate"/>
        </w:r>
        <w:r w:rsidR="004308E5">
          <w:rPr>
            <w:b/>
            <w:noProof/>
          </w:rPr>
          <w:t>2</w:t>
        </w:r>
        <w:r w:rsidRPr="005D2CA3">
          <w:rPr>
            <w:b/>
          </w:rPr>
          <w:fldChar w:fldCharType="end"/>
        </w:r>
      </w:p>
    </w:sdtContent>
  </w:sdt>
  <w:p w:rsidR="00331D10" w:rsidRDefault="00331D1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A9F" w:rsidRDefault="00C74A9F" w:rsidP="00331D10">
      <w:pPr>
        <w:spacing w:after="0" w:line="240" w:lineRule="auto"/>
      </w:pPr>
      <w:r>
        <w:separator/>
      </w:r>
    </w:p>
  </w:footnote>
  <w:footnote w:type="continuationSeparator" w:id="0">
    <w:p w:rsidR="00C74A9F" w:rsidRDefault="00C74A9F" w:rsidP="00331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10" w:rsidRDefault="00331D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0" allowOverlap="1" wp14:anchorId="6FDD9944" wp14:editId="234DBB91">
          <wp:simplePos x="0" y="0"/>
          <wp:positionH relativeFrom="margin">
            <wp:posOffset>-838200</wp:posOffset>
          </wp:positionH>
          <wp:positionV relativeFrom="margin">
            <wp:posOffset>-831850</wp:posOffset>
          </wp:positionV>
          <wp:extent cx="2895600" cy="809625"/>
          <wp:effectExtent l="0" t="0" r="0" b="9525"/>
          <wp:wrapNone/>
          <wp:docPr id="1" name="Image 1" descr="Papier ENTETE 01-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3494696" descr="Papier ENTETE 01-10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8" t="1871" r="56671" b="90560"/>
                  <a:stretch/>
                </pic:blipFill>
                <pic:spPr bwMode="auto">
                  <a:xfrm>
                    <a:off x="0" y="0"/>
                    <a:ext cx="28956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21298_"/>
      </v:shape>
    </w:pict>
  </w:numPicBullet>
  <w:abstractNum w:abstractNumId="0">
    <w:nsid w:val="014B4639"/>
    <w:multiLevelType w:val="hybridMultilevel"/>
    <w:tmpl w:val="9DFAFF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907475"/>
    <w:multiLevelType w:val="hybridMultilevel"/>
    <w:tmpl w:val="FAA4E992"/>
    <w:lvl w:ilvl="0" w:tplc="3B78E996">
      <w:start w:val="1"/>
      <w:numFmt w:val="upperRoman"/>
      <w:lvlText w:val="%1-"/>
      <w:lvlJc w:val="left"/>
      <w:pPr>
        <w:ind w:left="2357" w:hanging="1080"/>
      </w:pPr>
      <w:rPr>
        <w:rFonts w:ascii="Copperplate Gothic Bold" w:hAnsi="Copperplate Gothic Bold" w:hint="default"/>
        <w:color w:val="auto"/>
        <w:sz w:val="28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04A60AE7"/>
    <w:multiLevelType w:val="hybridMultilevel"/>
    <w:tmpl w:val="61D49E4C"/>
    <w:lvl w:ilvl="0" w:tplc="307A1C4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40FFE"/>
    <w:multiLevelType w:val="hybridMultilevel"/>
    <w:tmpl w:val="5C5E1FD0"/>
    <w:lvl w:ilvl="0" w:tplc="F57AE6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7E31A5"/>
    <w:multiLevelType w:val="hybridMultilevel"/>
    <w:tmpl w:val="94C24F6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D3583"/>
    <w:multiLevelType w:val="hybridMultilevel"/>
    <w:tmpl w:val="81D0747E"/>
    <w:lvl w:ilvl="0" w:tplc="040C000F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924F6"/>
    <w:multiLevelType w:val="hybridMultilevel"/>
    <w:tmpl w:val="3F9831F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00BE3"/>
    <w:multiLevelType w:val="hybridMultilevel"/>
    <w:tmpl w:val="16400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308BF"/>
    <w:multiLevelType w:val="hybridMultilevel"/>
    <w:tmpl w:val="8BF234FC"/>
    <w:lvl w:ilvl="0" w:tplc="1E9E1900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130B15"/>
    <w:multiLevelType w:val="hybridMultilevel"/>
    <w:tmpl w:val="FAA4E992"/>
    <w:lvl w:ilvl="0" w:tplc="3B78E996">
      <w:start w:val="1"/>
      <w:numFmt w:val="upperRoman"/>
      <w:lvlText w:val="%1-"/>
      <w:lvlJc w:val="left"/>
      <w:pPr>
        <w:ind w:left="2357" w:hanging="1080"/>
      </w:pPr>
      <w:rPr>
        <w:rFonts w:ascii="Copperplate Gothic Bold" w:hAnsi="Copperplate Gothic Bold" w:hint="default"/>
        <w:color w:val="auto"/>
        <w:sz w:val="28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369941D9"/>
    <w:multiLevelType w:val="hybridMultilevel"/>
    <w:tmpl w:val="45C0296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73F2F46"/>
    <w:multiLevelType w:val="hybridMultilevel"/>
    <w:tmpl w:val="9020A0FA"/>
    <w:lvl w:ilvl="0" w:tplc="36DC210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B2A0F"/>
    <w:multiLevelType w:val="hybridMultilevel"/>
    <w:tmpl w:val="53BA7E3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E002B4"/>
    <w:multiLevelType w:val="hybridMultilevel"/>
    <w:tmpl w:val="8BC0E6D4"/>
    <w:lvl w:ilvl="0" w:tplc="E158A168">
      <w:start w:val="1"/>
      <w:numFmt w:val="bullet"/>
      <w:lvlText w:val=""/>
      <w:lvlJc w:val="left"/>
      <w:pPr>
        <w:ind w:left="780" w:hanging="360"/>
      </w:pPr>
      <w:rPr>
        <w:rFonts w:ascii="Wingdings" w:hAnsi="Wingdings" w:hint="default"/>
        <w:b w:val="0"/>
        <w:i w:val="0"/>
        <w:color w:val="FF0000"/>
        <w:sz w:val="28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0BD50DF"/>
    <w:multiLevelType w:val="hybridMultilevel"/>
    <w:tmpl w:val="7B46BF6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A987CFC"/>
    <w:multiLevelType w:val="hybridMultilevel"/>
    <w:tmpl w:val="FAA4E992"/>
    <w:lvl w:ilvl="0" w:tplc="3B78E996">
      <w:start w:val="1"/>
      <w:numFmt w:val="upperRoman"/>
      <w:lvlText w:val="%1-"/>
      <w:lvlJc w:val="left"/>
      <w:pPr>
        <w:ind w:left="2357" w:hanging="1080"/>
      </w:pPr>
      <w:rPr>
        <w:rFonts w:ascii="Copperplate Gothic Bold" w:hAnsi="Copperplate Gothic Bold" w:hint="default"/>
        <w:color w:val="auto"/>
        <w:sz w:val="28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51E75963"/>
    <w:multiLevelType w:val="hybridMultilevel"/>
    <w:tmpl w:val="03260AF2"/>
    <w:lvl w:ilvl="0" w:tplc="F57AE6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18535D"/>
    <w:multiLevelType w:val="hybridMultilevel"/>
    <w:tmpl w:val="C6CE4DBE"/>
    <w:lvl w:ilvl="0" w:tplc="3B78E996">
      <w:start w:val="1"/>
      <w:numFmt w:val="upperRoman"/>
      <w:lvlText w:val="%1-"/>
      <w:lvlJc w:val="left"/>
      <w:pPr>
        <w:ind w:left="2357" w:hanging="1080"/>
      </w:pPr>
      <w:rPr>
        <w:rFonts w:ascii="Copperplate Gothic Bold" w:hAnsi="Copperplate Gothic Bold" w:hint="default"/>
        <w:color w:val="auto"/>
        <w:sz w:val="28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55DA5645"/>
    <w:multiLevelType w:val="hybridMultilevel"/>
    <w:tmpl w:val="CE9E0DB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ACA5090"/>
    <w:multiLevelType w:val="hybridMultilevel"/>
    <w:tmpl w:val="C6F2A8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7F616A"/>
    <w:multiLevelType w:val="hybridMultilevel"/>
    <w:tmpl w:val="CBC600B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8A71C7"/>
    <w:multiLevelType w:val="hybridMultilevel"/>
    <w:tmpl w:val="69CEA2C6"/>
    <w:lvl w:ilvl="0" w:tplc="0F62895A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b w:val="0"/>
        <w:i w:val="0"/>
        <w:color w:val="00206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90C6D"/>
    <w:multiLevelType w:val="hybridMultilevel"/>
    <w:tmpl w:val="E084B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5C4357"/>
    <w:multiLevelType w:val="hybridMultilevel"/>
    <w:tmpl w:val="5D948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41E44"/>
    <w:multiLevelType w:val="hybridMultilevel"/>
    <w:tmpl w:val="859E5D0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F176FB6"/>
    <w:multiLevelType w:val="hybridMultilevel"/>
    <w:tmpl w:val="A7CCBFC0"/>
    <w:lvl w:ilvl="0" w:tplc="B2EC9F4C">
      <w:start w:val="1"/>
      <w:numFmt w:val="lowerLetter"/>
      <w:lvlText w:val="%1)"/>
      <w:lvlJc w:val="left"/>
      <w:pPr>
        <w:ind w:left="1080" w:hanging="360"/>
      </w:pPr>
      <w:rPr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20"/>
  </w:num>
  <w:num w:numId="5">
    <w:abstractNumId w:val="21"/>
  </w:num>
  <w:num w:numId="6">
    <w:abstractNumId w:val="14"/>
  </w:num>
  <w:num w:numId="7">
    <w:abstractNumId w:val="25"/>
  </w:num>
  <w:num w:numId="8">
    <w:abstractNumId w:val="5"/>
  </w:num>
  <w:num w:numId="9">
    <w:abstractNumId w:val="24"/>
  </w:num>
  <w:num w:numId="10">
    <w:abstractNumId w:val="19"/>
  </w:num>
  <w:num w:numId="11">
    <w:abstractNumId w:val="3"/>
  </w:num>
  <w:num w:numId="12">
    <w:abstractNumId w:val="9"/>
  </w:num>
  <w:num w:numId="13">
    <w:abstractNumId w:val="17"/>
  </w:num>
  <w:num w:numId="14">
    <w:abstractNumId w:val="1"/>
  </w:num>
  <w:num w:numId="15">
    <w:abstractNumId w:val="15"/>
  </w:num>
  <w:num w:numId="16">
    <w:abstractNumId w:val="2"/>
  </w:num>
  <w:num w:numId="17">
    <w:abstractNumId w:val="11"/>
  </w:num>
  <w:num w:numId="18">
    <w:abstractNumId w:val="18"/>
  </w:num>
  <w:num w:numId="19">
    <w:abstractNumId w:val="13"/>
  </w:num>
  <w:num w:numId="20">
    <w:abstractNumId w:val="6"/>
  </w:num>
  <w:num w:numId="21">
    <w:abstractNumId w:val="7"/>
  </w:num>
  <w:num w:numId="22">
    <w:abstractNumId w:val="4"/>
  </w:num>
  <w:num w:numId="23">
    <w:abstractNumId w:val="8"/>
  </w:num>
  <w:num w:numId="24">
    <w:abstractNumId w:val="23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26"/>
    <w:rsid w:val="000073C4"/>
    <w:rsid w:val="00037389"/>
    <w:rsid w:val="0004515C"/>
    <w:rsid w:val="00052D37"/>
    <w:rsid w:val="000724EA"/>
    <w:rsid w:val="000820E1"/>
    <w:rsid w:val="000C55DF"/>
    <w:rsid w:val="000E3E30"/>
    <w:rsid w:val="00146BFB"/>
    <w:rsid w:val="0015507D"/>
    <w:rsid w:val="001A08CA"/>
    <w:rsid w:val="001A5553"/>
    <w:rsid w:val="001A602C"/>
    <w:rsid w:val="001F0D1B"/>
    <w:rsid w:val="001F4C4A"/>
    <w:rsid w:val="00207FD8"/>
    <w:rsid w:val="00214FBB"/>
    <w:rsid w:val="00235EB6"/>
    <w:rsid w:val="002418B9"/>
    <w:rsid w:val="002477B1"/>
    <w:rsid w:val="00253952"/>
    <w:rsid w:val="00262826"/>
    <w:rsid w:val="00263CAE"/>
    <w:rsid w:val="0026601A"/>
    <w:rsid w:val="002E436F"/>
    <w:rsid w:val="0030257F"/>
    <w:rsid w:val="0031607B"/>
    <w:rsid w:val="00317AF4"/>
    <w:rsid w:val="00322CF1"/>
    <w:rsid w:val="00331D10"/>
    <w:rsid w:val="0034112C"/>
    <w:rsid w:val="003B76AA"/>
    <w:rsid w:val="003C4B34"/>
    <w:rsid w:val="003C54ED"/>
    <w:rsid w:val="003D0D23"/>
    <w:rsid w:val="003E2304"/>
    <w:rsid w:val="003E4668"/>
    <w:rsid w:val="0040256E"/>
    <w:rsid w:val="0040427D"/>
    <w:rsid w:val="004308E5"/>
    <w:rsid w:val="00441658"/>
    <w:rsid w:val="004438E7"/>
    <w:rsid w:val="00461BE4"/>
    <w:rsid w:val="004644FA"/>
    <w:rsid w:val="00480075"/>
    <w:rsid w:val="004A3500"/>
    <w:rsid w:val="004D6783"/>
    <w:rsid w:val="00501D7C"/>
    <w:rsid w:val="00527818"/>
    <w:rsid w:val="0053367F"/>
    <w:rsid w:val="00544B61"/>
    <w:rsid w:val="00554782"/>
    <w:rsid w:val="0056220C"/>
    <w:rsid w:val="00562FAD"/>
    <w:rsid w:val="005722FF"/>
    <w:rsid w:val="00572618"/>
    <w:rsid w:val="0057532F"/>
    <w:rsid w:val="00591CCC"/>
    <w:rsid w:val="00592A0A"/>
    <w:rsid w:val="005B3A18"/>
    <w:rsid w:val="005B3B5E"/>
    <w:rsid w:val="005E7938"/>
    <w:rsid w:val="005F138D"/>
    <w:rsid w:val="005F25E0"/>
    <w:rsid w:val="005F4B4E"/>
    <w:rsid w:val="00627AE0"/>
    <w:rsid w:val="0065160F"/>
    <w:rsid w:val="006722AF"/>
    <w:rsid w:val="00673297"/>
    <w:rsid w:val="00697A36"/>
    <w:rsid w:val="006A22EF"/>
    <w:rsid w:val="006B7B32"/>
    <w:rsid w:val="0071160A"/>
    <w:rsid w:val="00722BD3"/>
    <w:rsid w:val="00752B6E"/>
    <w:rsid w:val="00752C99"/>
    <w:rsid w:val="00765D5C"/>
    <w:rsid w:val="00766CDB"/>
    <w:rsid w:val="00784539"/>
    <w:rsid w:val="0078732C"/>
    <w:rsid w:val="007B2498"/>
    <w:rsid w:val="007C65FE"/>
    <w:rsid w:val="007E53D7"/>
    <w:rsid w:val="00815284"/>
    <w:rsid w:val="00864047"/>
    <w:rsid w:val="00882F93"/>
    <w:rsid w:val="008850F5"/>
    <w:rsid w:val="008C1916"/>
    <w:rsid w:val="008E4739"/>
    <w:rsid w:val="00944CF6"/>
    <w:rsid w:val="00983DAE"/>
    <w:rsid w:val="00994C06"/>
    <w:rsid w:val="00996AAB"/>
    <w:rsid w:val="009C442C"/>
    <w:rsid w:val="009C6554"/>
    <w:rsid w:val="009C7B19"/>
    <w:rsid w:val="009D3419"/>
    <w:rsid w:val="009D347B"/>
    <w:rsid w:val="009E2BF2"/>
    <w:rsid w:val="009E3BF6"/>
    <w:rsid w:val="00A000D6"/>
    <w:rsid w:val="00A24FB1"/>
    <w:rsid w:val="00A3238D"/>
    <w:rsid w:val="00A748B6"/>
    <w:rsid w:val="00A91253"/>
    <w:rsid w:val="00AC16CA"/>
    <w:rsid w:val="00AD017F"/>
    <w:rsid w:val="00AF3F66"/>
    <w:rsid w:val="00B15E1D"/>
    <w:rsid w:val="00B202CC"/>
    <w:rsid w:val="00B2711D"/>
    <w:rsid w:val="00B3491C"/>
    <w:rsid w:val="00B5251E"/>
    <w:rsid w:val="00B54973"/>
    <w:rsid w:val="00BA0424"/>
    <w:rsid w:val="00BD59EA"/>
    <w:rsid w:val="00BE27CC"/>
    <w:rsid w:val="00BF2DC9"/>
    <w:rsid w:val="00C150F2"/>
    <w:rsid w:val="00C31D47"/>
    <w:rsid w:val="00C35899"/>
    <w:rsid w:val="00C368D7"/>
    <w:rsid w:val="00C565CA"/>
    <w:rsid w:val="00C62D61"/>
    <w:rsid w:val="00C74A9F"/>
    <w:rsid w:val="00C81454"/>
    <w:rsid w:val="00C96626"/>
    <w:rsid w:val="00CF5232"/>
    <w:rsid w:val="00D00530"/>
    <w:rsid w:val="00D15212"/>
    <w:rsid w:val="00D837C3"/>
    <w:rsid w:val="00DB5917"/>
    <w:rsid w:val="00DD3BC6"/>
    <w:rsid w:val="00DF6180"/>
    <w:rsid w:val="00E10424"/>
    <w:rsid w:val="00E21BA3"/>
    <w:rsid w:val="00E37D32"/>
    <w:rsid w:val="00E5043A"/>
    <w:rsid w:val="00E81C53"/>
    <w:rsid w:val="00EA44B7"/>
    <w:rsid w:val="00EC6283"/>
    <w:rsid w:val="00EE20CF"/>
    <w:rsid w:val="00EF189C"/>
    <w:rsid w:val="00F15463"/>
    <w:rsid w:val="00F1557C"/>
    <w:rsid w:val="00F50CB6"/>
    <w:rsid w:val="00F50CCA"/>
    <w:rsid w:val="00F61592"/>
    <w:rsid w:val="00F97469"/>
    <w:rsid w:val="00FA51D8"/>
    <w:rsid w:val="00FE0C97"/>
    <w:rsid w:val="00FE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4B3DE-A74B-453F-8A78-5F33741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9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591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B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5917"/>
  </w:style>
  <w:style w:type="paragraph" w:styleId="Pieddepage">
    <w:name w:val="footer"/>
    <w:basedOn w:val="Normal"/>
    <w:link w:val="PieddepageCar"/>
    <w:uiPriority w:val="99"/>
    <w:unhideWhenUsed/>
    <w:rsid w:val="00DB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5917"/>
  </w:style>
  <w:style w:type="table" w:styleId="Grilledutableau">
    <w:name w:val="Table Grid"/>
    <w:basedOn w:val="TableauNormal"/>
    <w:uiPriority w:val="39"/>
    <w:rsid w:val="00B27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4-Accentuation4">
    <w:name w:val="Grid Table 4 Accent 4"/>
    <w:basedOn w:val="TableauNormal"/>
    <w:uiPriority w:val="49"/>
    <w:rsid w:val="00B271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1">
    <w:name w:val="Grid Table 4 Accent 1"/>
    <w:basedOn w:val="TableauNormal"/>
    <w:uiPriority w:val="49"/>
    <w:rsid w:val="00B271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B2711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6">
    <w:name w:val="List Table 2 Accent 6"/>
    <w:basedOn w:val="TableauNormal"/>
    <w:uiPriority w:val="47"/>
    <w:rsid w:val="00464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-Accentuation6">
    <w:name w:val="List Table 7 Colorful Accent 6"/>
    <w:basedOn w:val="TableauNormal"/>
    <w:uiPriority w:val="52"/>
    <w:rsid w:val="004644F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B202C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4-Accentuation1">
    <w:name w:val="List Table 4 Accent 1"/>
    <w:basedOn w:val="TableauNormal"/>
    <w:uiPriority w:val="49"/>
    <w:rsid w:val="00B202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B202C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Lienhypertexte">
    <w:name w:val="Hyperlink"/>
    <w:basedOn w:val="Policepardfaut"/>
    <w:uiPriority w:val="99"/>
    <w:unhideWhenUsed/>
    <w:rsid w:val="009E3BF6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308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irex@groupmediacontac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tp://codirex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dakpo@groupmediacontac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eenmcb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3</Pages>
  <Words>584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Corine DAKPO</dc:creator>
  <cp:keywords/>
  <dc:description/>
  <cp:lastModifiedBy>Corine DAKPO</cp:lastModifiedBy>
  <cp:revision>125</cp:revision>
  <cp:lastPrinted>2023-05-21T11:38:00Z</cp:lastPrinted>
  <dcterms:created xsi:type="dcterms:W3CDTF">2023-05-19T15:37:00Z</dcterms:created>
  <dcterms:modified xsi:type="dcterms:W3CDTF">2023-05-21T12:10:00Z</dcterms:modified>
</cp:coreProperties>
</file>