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DFEDC" w14:textId="77777777" w:rsidR="00B734A0" w:rsidRDefault="00B734A0" w:rsidP="00A808FB">
      <w:pPr>
        <w:jc w:val="center"/>
        <w:rPr>
          <w:rFonts w:ascii="Calibri" w:eastAsia="Calibri" w:hAnsi="Calibri" w:cs="Times New Roman"/>
          <w:b/>
          <w:noProof/>
          <w:sz w:val="36"/>
          <w:szCs w:val="36"/>
          <w:lang w:eastAsia="fr-FR"/>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28" w:type="dxa"/>
          <w:right w:w="28" w:type="dxa"/>
        </w:tblCellMar>
        <w:tblLook w:val="04A0" w:firstRow="1" w:lastRow="0" w:firstColumn="1" w:lastColumn="0" w:noHBand="0" w:noVBand="1"/>
      </w:tblPr>
      <w:tblGrid>
        <w:gridCol w:w="795"/>
        <w:gridCol w:w="1134"/>
        <w:gridCol w:w="1276"/>
        <w:gridCol w:w="709"/>
        <w:gridCol w:w="1379"/>
        <w:gridCol w:w="1068"/>
        <w:gridCol w:w="955"/>
        <w:gridCol w:w="850"/>
        <w:gridCol w:w="293"/>
        <w:gridCol w:w="699"/>
        <w:gridCol w:w="935"/>
      </w:tblGrid>
      <w:tr w:rsidR="005C30FC" w14:paraId="1E3DFEDE" w14:textId="77777777" w:rsidTr="6C165AEE">
        <w:trPr>
          <w:jc w:val="center"/>
        </w:trPr>
        <w:tc>
          <w:tcPr>
            <w:tcW w:w="10093" w:type="dxa"/>
            <w:gridSpan w:val="11"/>
            <w:tcBorders>
              <w:top w:val="single" w:sz="12" w:space="0" w:color="auto"/>
              <w:left w:val="single" w:sz="12" w:space="0" w:color="auto"/>
              <w:bottom w:val="nil"/>
              <w:right w:val="single" w:sz="12" w:space="0" w:color="auto"/>
            </w:tcBorders>
            <w:hideMark/>
          </w:tcPr>
          <w:p w14:paraId="1E3DFEDD" w14:textId="77777777" w:rsidR="005C30FC" w:rsidRDefault="005C30FC">
            <w:pPr>
              <w:spacing w:before="80" w:after="80"/>
              <w:jc w:val="center"/>
              <w:rPr>
                <w:rFonts w:ascii="Tahoma" w:hAnsi="Tahoma"/>
                <w:b/>
                <w:sz w:val="24"/>
                <w:szCs w:val="24"/>
              </w:rPr>
            </w:pPr>
            <w:r>
              <w:rPr>
                <w:rFonts w:ascii="Tahoma" w:hAnsi="Tahoma"/>
                <w:b/>
              </w:rPr>
              <w:t>ETAT DES VERSIONS SUCCESSIVES</w:t>
            </w:r>
          </w:p>
        </w:tc>
      </w:tr>
      <w:tr w:rsidR="005C30FC" w14:paraId="1E3DFEE5" w14:textId="77777777" w:rsidTr="6C165AEE">
        <w:trPr>
          <w:jc w:val="center"/>
        </w:trPr>
        <w:tc>
          <w:tcPr>
            <w:tcW w:w="795" w:type="dxa"/>
            <w:tcBorders>
              <w:top w:val="single" w:sz="6" w:space="0" w:color="auto"/>
              <w:left w:val="single" w:sz="12" w:space="0" w:color="auto"/>
              <w:bottom w:val="nil"/>
              <w:right w:val="nil"/>
            </w:tcBorders>
            <w:hideMark/>
          </w:tcPr>
          <w:p w14:paraId="1E3DFEDF" w14:textId="77777777" w:rsidR="005C30FC" w:rsidRDefault="005C30FC">
            <w:pPr>
              <w:spacing w:before="60" w:after="40"/>
              <w:jc w:val="center"/>
              <w:rPr>
                <w:rFonts w:ascii="Tahoma" w:hAnsi="Tahoma"/>
                <w:b/>
                <w:smallCaps/>
                <w:sz w:val="18"/>
                <w:szCs w:val="24"/>
              </w:rPr>
            </w:pPr>
            <w:r>
              <w:rPr>
                <w:rFonts w:ascii="Tahoma" w:hAnsi="Tahoma"/>
                <w:b/>
                <w:smallCaps/>
                <w:sz w:val="18"/>
              </w:rPr>
              <w:t>Indice</w:t>
            </w:r>
          </w:p>
        </w:tc>
        <w:tc>
          <w:tcPr>
            <w:tcW w:w="1134" w:type="dxa"/>
            <w:tcBorders>
              <w:top w:val="single" w:sz="6" w:space="0" w:color="auto"/>
              <w:left w:val="single" w:sz="6" w:space="0" w:color="auto"/>
              <w:bottom w:val="nil"/>
              <w:right w:val="single" w:sz="6" w:space="0" w:color="auto"/>
            </w:tcBorders>
            <w:hideMark/>
          </w:tcPr>
          <w:p w14:paraId="1E3DFEE0" w14:textId="77777777" w:rsidR="005C30FC" w:rsidRDefault="005C30FC">
            <w:pPr>
              <w:spacing w:before="60" w:after="40"/>
              <w:jc w:val="center"/>
              <w:rPr>
                <w:rFonts w:ascii="Tahoma" w:hAnsi="Tahoma"/>
                <w:b/>
                <w:smallCaps/>
                <w:sz w:val="18"/>
                <w:szCs w:val="24"/>
              </w:rPr>
            </w:pPr>
            <w:r>
              <w:rPr>
                <w:rFonts w:ascii="Tahoma" w:hAnsi="Tahoma"/>
                <w:b/>
                <w:smallCaps/>
                <w:sz w:val="18"/>
              </w:rPr>
              <w:t>Date</w:t>
            </w:r>
          </w:p>
        </w:tc>
        <w:tc>
          <w:tcPr>
            <w:tcW w:w="5387" w:type="dxa"/>
            <w:gridSpan w:val="5"/>
            <w:tcBorders>
              <w:top w:val="single" w:sz="6" w:space="0" w:color="auto"/>
              <w:left w:val="single" w:sz="6" w:space="0" w:color="auto"/>
              <w:bottom w:val="nil"/>
              <w:right w:val="single" w:sz="6" w:space="0" w:color="auto"/>
            </w:tcBorders>
            <w:hideMark/>
          </w:tcPr>
          <w:p w14:paraId="1E3DFEE1" w14:textId="77777777" w:rsidR="005C30FC" w:rsidRDefault="005C30FC">
            <w:pPr>
              <w:spacing w:before="60" w:after="40"/>
              <w:jc w:val="center"/>
              <w:rPr>
                <w:rFonts w:ascii="Tahoma" w:hAnsi="Tahoma"/>
                <w:b/>
                <w:smallCaps/>
                <w:sz w:val="18"/>
                <w:szCs w:val="24"/>
              </w:rPr>
            </w:pPr>
            <w:r>
              <w:rPr>
                <w:rFonts w:ascii="Tahoma" w:hAnsi="Tahoma"/>
                <w:b/>
                <w:smallCaps/>
                <w:sz w:val="18"/>
              </w:rPr>
              <w:t>Observations</w:t>
            </w:r>
          </w:p>
        </w:tc>
        <w:tc>
          <w:tcPr>
            <w:tcW w:w="850" w:type="dxa"/>
            <w:tcBorders>
              <w:top w:val="single" w:sz="6" w:space="0" w:color="auto"/>
              <w:left w:val="single" w:sz="6" w:space="0" w:color="auto"/>
              <w:bottom w:val="nil"/>
              <w:right w:val="single" w:sz="6" w:space="0" w:color="auto"/>
            </w:tcBorders>
            <w:hideMark/>
          </w:tcPr>
          <w:p w14:paraId="1E3DFEE2" w14:textId="77777777" w:rsidR="005C30FC" w:rsidRDefault="005C30FC">
            <w:pPr>
              <w:spacing w:before="60" w:after="40"/>
              <w:jc w:val="center"/>
              <w:rPr>
                <w:rFonts w:ascii="Tahoma" w:hAnsi="Tahoma"/>
                <w:b/>
                <w:sz w:val="18"/>
                <w:szCs w:val="24"/>
              </w:rPr>
            </w:pPr>
            <w:r>
              <w:rPr>
                <w:rFonts w:ascii="Tahoma" w:hAnsi="Tahoma"/>
                <w:b/>
                <w:smallCaps/>
                <w:sz w:val="18"/>
              </w:rPr>
              <w:t>Rédac</w:t>
            </w:r>
            <w:r>
              <w:rPr>
                <w:rFonts w:ascii="Tahoma" w:hAnsi="Tahoma"/>
                <w:b/>
                <w:sz w:val="18"/>
              </w:rPr>
              <w:t>.</w:t>
            </w:r>
          </w:p>
        </w:tc>
        <w:tc>
          <w:tcPr>
            <w:tcW w:w="992" w:type="dxa"/>
            <w:gridSpan w:val="2"/>
            <w:tcBorders>
              <w:top w:val="single" w:sz="6" w:space="0" w:color="auto"/>
              <w:left w:val="single" w:sz="6" w:space="0" w:color="auto"/>
              <w:bottom w:val="nil"/>
              <w:right w:val="single" w:sz="6" w:space="0" w:color="auto"/>
            </w:tcBorders>
            <w:hideMark/>
          </w:tcPr>
          <w:p w14:paraId="1E3DFEE3" w14:textId="77777777" w:rsidR="005C30FC" w:rsidRDefault="005C30FC">
            <w:pPr>
              <w:spacing w:before="60" w:after="40"/>
              <w:jc w:val="center"/>
              <w:rPr>
                <w:rFonts w:ascii="Tahoma" w:hAnsi="Tahoma"/>
                <w:b/>
                <w:sz w:val="18"/>
                <w:szCs w:val="24"/>
              </w:rPr>
            </w:pPr>
            <w:r>
              <w:rPr>
                <w:rFonts w:ascii="Tahoma" w:hAnsi="Tahoma"/>
                <w:b/>
                <w:smallCaps/>
                <w:sz w:val="18"/>
              </w:rPr>
              <w:t>Vérif</w:t>
            </w:r>
            <w:r>
              <w:rPr>
                <w:rFonts w:ascii="Tahoma" w:hAnsi="Tahoma"/>
                <w:b/>
                <w:sz w:val="18"/>
              </w:rPr>
              <w:t>.</w:t>
            </w:r>
          </w:p>
        </w:tc>
        <w:tc>
          <w:tcPr>
            <w:tcW w:w="935" w:type="dxa"/>
            <w:tcBorders>
              <w:top w:val="single" w:sz="6" w:space="0" w:color="auto"/>
              <w:left w:val="nil"/>
              <w:bottom w:val="nil"/>
              <w:right w:val="single" w:sz="12" w:space="0" w:color="auto"/>
            </w:tcBorders>
            <w:hideMark/>
          </w:tcPr>
          <w:p w14:paraId="1E3DFEE4" w14:textId="77777777" w:rsidR="005C30FC" w:rsidRDefault="005C30FC">
            <w:pPr>
              <w:spacing w:before="60" w:after="40"/>
              <w:jc w:val="center"/>
              <w:rPr>
                <w:rFonts w:ascii="Tahoma" w:hAnsi="Tahoma"/>
                <w:b/>
                <w:sz w:val="18"/>
                <w:szCs w:val="24"/>
              </w:rPr>
            </w:pPr>
            <w:r>
              <w:rPr>
                <w:rFonts w:ascii="Tahoma" w:hAnsi="Tahoma"/>
                <w:b/>
                <w:smallCaps/>
                <w:sz w:val="18"/>
              </w:rPr>
              <w:t>Approb</w:t>
            </w:r>
            <w:r>
              <w:rPr>
                <w:rFonts w:ascii="Tahoma" w:hAnsi="Tahoma"/>
                <w:b/>
                <w:sz w:val="18"/>
              </w:rPr>
              <w:t>.</w:t>
            </w:r>
          </w:p>
        </w:tc>
      </w:tr>
      <w:tr w:rsidR="006A033D" w14:paraId="21B50A90" w14:textId="77777777" w:rsidTr="6C165AEE">
        <w:trPr>
          <w:jc w:val="center"/>
        </w:trPr>
        <w:tc>
          <w:tcPr>
            <w:tcW w:w="795" w:type="dxa"/>
            <w:tcBorders>
              <w:top w:val="nil"/>
              <w:left w:val="single" w:sz="12" w:space="0" w:color="auto"/>
              <w:bottom w:val="nil"/>
              <w:right w:val="nil"/>
            </w:tcBorders>
          </w:tcPr>
          <w:p w14:paraId="2134AFF1" w14:textId="7A46D12E" w:rsidR="006A033D" w:rsidRDefault="006A033D" w:rsidP="006A033D">
            <w:pPr>
              <w:spacing w:before="100" w:after="100"/>
              <w:jc w:val="center"/>
              <w:rPr>
                <w:rFonts w:ascii="Tahoma" w:hAnsi="Tahoma"/>
                <w:sz w:val="20"/>
                <w:szCs w:val="24"/>
              </w:rPr>
            </w:pPr>
            <w:r>
              <w:rPr>
                <w:rFonts w:ascii="Tahoma" w:hAnsi="Tahoma"/>
                <w:sz w:val="20"/>
                <w:szCs w:val="24"/>
              </w:rPr>
              <w:t>40</w:t>
            </w:r>
          </w:p>
        </w:tc>
        <w:tc>
          <w:tcPr>
            <w:tcW w:w="1134" w:type="dxa"/>
            <w:tcBorders>
              <w:top w:val="nil"/>
              <w:left w:val="single" w:sz="6" w:space="0" w:color="auto"/>
              <w:bottom w:val="nil"/>
              <w:right w:val="single" w:sz="6" w:space="0" w:color="auto"/>
            </w:tcBorders>
          </w:tcPr>
          <w:p w14:paraId="7D4E6991" w14:textId="7BAE859E" w:rsidR="006A033D" w:rsidRDefault="006A033D" w:rsidP="006A033D">
            <w:pPr>
              <w:spacing w:before="100" w:after="100"/>
              <w:jc w:val="center"/>
              <w:rPr>
                <w:rFonts w:ascii="Tahoma" w:hAnsi="Tahoma"/>
                <w:sz w:val="20"/>
                <w:szCs w:val="24"/>
              </w:rPr>
            </w:pPr>
            <w:r>
              <w:rPr>
                <w:rFonts w:ascii="Tahoma" w:hAnsi="Tahoma"/>
                <w:sz w:val="20"/>
                <w:szCs w:val="24"/>
              </w:rPr>
              <w:t>2</w:t>
            </w:r>
            <w:r w:rsidR="007956FB">
              <w:rPr>
                <w:rFonts w:ascii="Tahoma" w:hAnsi="Tahoma"/>
                <w:sz w:val="20"/>
                <w:szCs w:val="24"/>
              </w:rPr>
              <w:t>1</w:t>
            </w:r>
            <w:r>
              <w:rPr>
                <w:rFonts w:ascii="Tahoma" w:hAnsi="Tahoma"/>
                <w:sz w:val="20"/>
                <w:szCs w:val="24"/>
              </w:rPr>
              <w:t>/</w:t>
            </w:r>
            <w:r w:rsidR="007956FB">
              <w:rPr>
                <w:rFonts w:ascii="Tahoma" w:hAnsi="Tahoma"/>
                <w:sz w:val="20"/>
                <w:szCs w:val="24"/>
              </w:rPr>
              <w:t>1</w:t>
            </w:r>
            <w:r>
              <w:rPr>
                <w:rFonts w:ascii="Tahoma" w:hAnsi="Tahoma"/>
                <w:sz w:val="20"/>
                <w:szCs w:val="24"/>
              </w:rPr>
              <w:t>0/2020</w:t>
            </w:r>
          </w:p>
        </w:tc>
        <w:tc>
          <w:tcPr>
            <w:tcW w:w="5387" w:type="dxa"/>
            <w:gridSpan w:val="5"/>
            <w:tcBorders>
              <w:top w:val="nil"/>
              <w:left w:val="single" w:sz="6" w:space="0" w:color="auto"/>
              <w:bottom w:val="nil"/>
              <w:right w:val="single" w:sz="6" w:space="0" w:color="auto"/>
            </w:tcBorders>
          </w:tcPr>
          <w:p w14:paraId="4434E8A5" w14:textId="2B802836" w:rsidR="006A033D" w:rsidRDefault="006A033D" w:rsidP="006A033D">
            <w:pPr>
              <w:spacing w:before="100" w:after="100"/>
              <w:ind w:left="57"/>
              <w:jc w:val="both"/>
              <w:rPr>
                <w:rFonts w:ascii="Tahoma" w:hAnsi="Tahoma"/>
                <w:sz w:val="20"/>
                <w:szCs w:val="24"/>
              </w:rPr>
            </w:pPr>
            <w:r>
              <w:rPr>
                <w:rFonts w:ascii="Tahoma" w:hAnsi="Tahoma"/>
                <w:sz w:val="20"/>
                <w:szCs w:val="24"/>
              </w:rPr>
              <w:t>Modification chapitres 7.3 (nouvelle politique de mot de passe)</w:t>
            </w:r>
          </w:p>
        </w:tc>
        <w:tc>
          <w:tcPr>
            <w:tcW w:w="850" w:type="dxa"/>
            <w:tcBorders>
              <w:top w:val="nil"/>
              <w:left w:val="single" w:sz="6" w:space="0" w:color="auto"/>
              <w:bottom w:val="nil"/>
              <w:right w:val="single" w:sz="6" w:space="0" w:color="auto"/>
            </w:tcBorders>
          </w:tcPr>
          <w:p w14:paraId="3CCDDD48" w14:textId="3EB8A9A3" w:rsidR="006A033D" w:rsidRDefault="006A033D" w:rsidP="006A033D">
            <w:pPr>
              <w:spacing w:before="100" w:after="100"/>
              <w:jc w:val="center"/>
              <w:rPr>
                <w:rFonts w:ascii="Tahoma" w:hAnsi="Tahoma"/>
                <w:sz w:val="20"/>
                <w:szCs w:val="24"/>
              </w:rPr>
            </w:pPr>
            <w:r>
              <w:rPr>
                <w:rFonts w:ascii="Tahoma" w:hAnsi="Tahoma"/>
                <w:sz w:val="20"/>
                <w:szCs w:val="24"/>
              </w:rPr>
              <w:t>PhD</w:t>
            </w:r>
          </w:p>
        </w:tc>
        <w:tc>
          <w:tcPr>
            <w:tcW w:w="992" w:type="dxa"/>
            <w:gridSpan w:val="2"/>
            <w:tcBorders>
              <w:top w:val="nil"/>
              <w:left w:val="single" w:sz="6" w:space="0" w:color="auto"/>
              <w:bottom w:val="nil"/>
              <w:right w:val="single" w:sz="6" w:space="0" w:color="auto"/>
            </w:tcBorders>
          </w:tcPr>
          <w:p w14:paraId="40AED6BE" w14:textId="77777777" w:rsidR="006A033D" w:rsidRDefault="006A033D" w:rsidP="006A033D">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0E710AB9" w14:textId="77777777" w:rsidR="006A033D" w:rsidRDefault="006A033D" w:rsidP="006A033D">
            <w:pPr>
              <w:spacing w:before="100" w:after="100"/>
              <w:jc w:val="center"/>
              <w:rPr>
                <w:rFonts w:ascii="Tahoma" w:hAnsi="Tahoma"/>
                <w:sz w:val="20"/>
                <w:szCs w:val="24"/>
              </w:rPr>
            </w:pPr>
          </w:p>
        </w:tc>
      </w:tr>
      <w:tr w:rsidR="006A033D" w14:paraId="68B18708" w14:textId="77777777" w:rsidTr="6C165AEE">
        <w:trPr>
          <w:jc w:val="center"/>
        </w:trPr>
        <w:tc>
          <w:tcPr>
            <w:tcW w:w="795" w:type="dxa"/>
            <w:tcBorders>
              <w:top w:val="nil"/>
              <w:left w:val="single" w:sz="12" w:space="0" w:color="auto"/>
              <w:bottom w:val="nil"/>
              <w:right w:val="nil"/>
            </w:tcBorders>
          </w:tcPr>
          <w:p w14:paraId="7856CAB4" w14:textId="35C511CA" w:rsidR="006A033D" w:rsidRDefault="12574DE9" w:rsidP="006A033D">
            <w:pPr>
              <w:spacing w:before="100" w:after="100"/>
              <w:jc w:val="center"/>
              <w:rPr>
                <w:rFonts w:ascii="Tahoma" w:hAnsi="Tahoma"/>
                <w:sz w:val="20"/>
                <w:szCs w:val="20"/>
              </w:rPr>
            </w:pPr>
            <w:r w:rsidRPr="6C165AEE">
              <w:rPr>
                <w:rFonts w:ascii="Tahoma" w:hAnsi="Tahoma"/>
                <w:sz w:val="20"/>
                <w:szCs w:val="20"/>
              </w:rPr>
              <w:t>41</w:t>
            </w:r>
          </w:p>
        </w:tc>
        <w:tc>
          <w:tcPr>
            <w:tcW w:w="1134" w:type="dxa"/>
            <w:tcBorders>
              <w:top w:val="nil"/>
              <w:left w:val="single" w:sz="6" w:space="0" w:color="auto"/>
              <w:bottom w:val="nil"/>
              <w:right w:val="single" w:sz="6" w:space="0" w:color="auto"/>
            </w:tcBorders>
          </w:tcPr>
          <w:p w14:paraId="34AB5321" w14:textId="1A210E58" w:rsidR="006A033D" w:rsidRDefault="12574DE9" w:rsidP="006A033D">
            <w:pPr>
              <w:spacing w:before="100" w:after="100"/>
              <w:jc w:val="center"/>
              <w:rPr>
                <w:rFonts w:ascii="Tahoma" w:hAnsi="Tahoma"/>
                <w:sz w:val="20"/>
                <w:szCs w:val="20"/>
              </w:rPr>
            </w:pPr>
            <w:r w:rsidRPr="6C165AEE">
              <w:rPr>
                <w:rFonts w:ascii="Tahoma" w:hAnsi="Tahoma"/>
                <w:sz w:val="20"/>
                <w:szCs w:val="20"/>
              </w:rPr>
              <w:t>27/09/2021</w:t>
            </w:r>
          </w:p>
        </w:tc>
        <w:tc>
          <w:tcPr>
            <w:tcW w:w="5387" w:type="dxa"/>
            <w:gridSpan w:val="5"/>
            <w:tcBorders>
              <w:top w:val="nil"/>
              <w:left w:val="single" w:sz="6" w:space="0" w:color="auto"/>
              <w:bottom w:val="nil"/>
              <w:right w:val="single" w:sz="6" w:space="0" w:color="auto"/>
            </w:tcBorders>
          </w:tcPr>
          <w:p w14:paraId="2BA0D6A8" w14:textId="373D4A5C" w:rsidR="006A033D" w:rsidRDefault="12574DE9" w:rsidP="006A033D">
            <w:pPr>
              <w:spacing w:before="100" w:after="100"/>
              <w:ind w:left="57"/>
              <w:jc w:val="both"/>
              <w:rPr>
                <w:rFonts w:ascii="Tahoma" w:hAnsi="Tahoma"/>
                <w:sz w:val="20"/>
                <w:szCs w:val="20"/>
              </w:rPr>
            </w:pPr>
            <w:r w:rsidRPr="6C165AEE">
              <w:rPr>
                <w:rFonts w:ascii="Tahoma" w:hAnsi="Tahoma"/>
                <w:sz w:val="20"/>
                <w:szCs w:val="20"/>
              </w:rPr>
              <w:t>Modification chapitre 1 avec la prise en charge de Windows 10 build 21H1</w:t>
            </w:r>
          </w:p>
        </w:tc>
        <w:tc>
          <w:tcPr>
            <w:tcW w:w="850" w:type="dxa"/>
            <w:tcBorders>
              <w:top w:val="nil"/>
              <w:left w:val="single" w:sz="6" w:space="0" w:color="auto"/>
              <w:bottom w:val="nil"/>
              <w:right w:val="single" w:sz="6" w:space="0" w:color="auto"/>
            </w:tcBorders>
          </w:tcPr>
          <w:p w14:paraId="5457B150" w14:textId="4EBA5CE6" w:rsidR="006A033D" w:rsidRDefault="12574DE9" w:rsidP="006A033D">
            <w:pPr>
              <w:spacing w:before="100" w:after="100"/>
              <w:jc w:val="center"/>
              <w:rPr>
                <w:rFonts w:ascii="Tahoma" w:hAnsi="Tahoma"/>
                <w:sz w:val="20"/>
                <w:szCs w:val="20"/>
              </w:rPr>
            </w:pPr>
            <w:r w:rsidRPr="6C165AEE">
              <w:rPr>
                <w:rFonts w:ascii="Tahoma" w:hAnsi="Tahoma"/>
                <w:sz w:val="20"/>
                <w:szCs w:val="20"/>
              </w:rPr>
              <w:t>PhD</w:t>
            </w:r>
          </w:p>
        </w:tc>
        <w:tc>
          <w:tcPr>
            <w:tcW w:w="992" w:type="dxa"/>
            <w:gridSpan w:val="2"/>
            <w:tcBorders>
              <w:top w:val="nil"/>
              <w:left w:val="single" w:sz="6" w:space="0" w:color="auto"/>
              <w:bottom w:val="nil"/>
              <w:right w:val="single" w:sz="6" w:space="0" w:color="auto"/>
            </w:tcBorders>
          </w:tcPr>
          <w:p w14:paraId="433A3270" w14:textId="77777777" w:rsidR="006A033D" w:rsidRDefault="006A033D" w:rsidP="006A033D">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2AADCD81" w14:textId="77777777" w:rsidR="006A033D" w:rsidRDefault="006A033D" w:rsidP="006A033D">
            <w:pPr>
              <w:spacing w:before="100" w:after="100"/>
              <w:jc w:val="center"/>
              <w:rPr>
                <w:rFonts w:ascii="Tahoma" w:hAnsi="Tahoma"/>
                <w:sz w:val="20"/>
                <w:szCs w:val="24"/>
              </w:rPr>
            </w:pPr>
          </w:p>
        </w:tc>
      </w:tr>
      <w:tr w:rsidR="00454632" w14:paraId="48A50C11" w14:textId="77777777" w:rsidTr="00331ED1">
        <w:trPr>
          <w:jc w:val="center"/>
        </w:trPr>
        <w:tc>
          <w:tcPr>
            <w:tcW w:w="795" w:type="dxa"/>
            <w:tcBorders>
              <w:top w:val="nil"/>
              <w:left w:val="single" w:sz="12" w:space="0" w:color="auto"/>
              <w:bottom w:val="nil"/>
              <w:right w:val="nil"/>
            </w:tcBorders>
          </w:tcPr>
          <w:p w14:paraId="33A819A0" w14:textId="1355416F" w:rsidR="00454632" w:rsidRDefault="00454632" w:rsidP="00331ED1">
            <w:pPr>
              <w:spacing w:before="100" w:after="100"/>
              <w:jc w:val="center"/>
              <w:rPr>
                <w:rFonts w:ascii="Tahoma" w:hAnsi="Tahoma"/>
                <w:sz w:val="20"/>
                <w:szCs w:val="20"/>
              </w:rPr>
            </w:pPr>
            <w:r w:rsidRPr="6C165AEE">
              <w:rPr>
                <w:rFonts w:ascii="Tahoma" w:hAnsi="Tahoma"/>
                <w:sz w:val="20"/>
                <w:szCs w:val="20"/>
              </w:rPr>
              <w:t>4</w:t>
            </w:r>
            <w:r>
              <w:rPr>
                <w:rFonts w:ascii="Tahoma" w:hAnsi="Tahoma"/>
                <w:sz w:val="20"/>
                <w:szCs w:val="20"/>
              </w:rPr>
              <w:t>2</w:t>
            </w:r>
          </w:p>
        </w:tc>
        <w:tc>
          <w:tcPr>
            <w:tcW w:w="1134" w:type="dxa"/>
            <w:tcBorders>
              <w:top w:val="nil"/>
              <w:left w:val="single" w:sz="6" w:space="0" w:color="auto"/>
              <w:bottom w:val="nil"/>
              <w:right w:val="single" w:sz="6" w:space="0" w:color="auto"/>
            </w:tcBorders>
          </w:tcPr>
          <w:p w14:paraId="52EBD8A1" w14:textId="1D85B9A8" w:rsidR="00454632" w:rsidRDefault="00454632" w:rsidP="00331ED1">
            <w:pPr>
              <w:spacing w:before="100" w:after="100"/>
              <w:jc w:val="center"/>
              <w:rPr>
                <w:rFonts w:ascii="Tahoma" w:hAnsi="Tahoma"/>
                <w:sz w:val="20"/>
                <w:szCs w:val="20"/>
              </w:rPr>
            </w:pPr>
            <w:r>
              <w:rPr>
                <w:rFonts w:ascii="Tahoma" w:hAnsi="Tahoma"/>
                <w:sz w:val="20"/>
                <w:szCs w:val="20"/>
              </w:rPr>
              <w:t>30</w:t>
            </w:r>
            <w:r w:rsidRPr="6C165AEE">
              <w:rPr>
                <w:rFonts w:ascii="Tahoma" w:hAnsi="Tahoma"/>
                <w:sz w:val="20"/>
                <w:szCs w:val="20"/>
              </w:rPr>
              <w:t>/0</w:t>
            </w:r>
            <w:r>
              <w:rPr>
                <w:rFonts w:ascii="Tahoma" w:hAnsi="Tahoma"/>
                <w:sz w:val="20"/>
                <w:szCs w:val="20"/>
              </w:rPr>
              <w:t>3</w:t>
            </w:r>
            <w:r w:rsidRPr="6C165AEE">
              <w:rPr>
                <w:rFonts w:ascii="Tahoma" w:hAnsi="Tahoma"/>
                <w:sz w:val="20"/>
                <w:szCs w:val="20"/>
              </w:rPr>
              <w:t>/202</w:t>
            </w:r>
            <w:r>
              <w:rPr>
                <w:rFonts w:ascii="Tahoma" w:hAnsi="Tahoma"/>
                <w:sz w:val="20"/>
                <w:szCs w:val="20"/>
              </w:rPr>
              <w:t>2</w:t>
            </w:r>
          </w:p>
        </w:tc>
        <w:tc>
          <w:tcPr>
            <w:tcW w:w="5387" w:type="dxa"/>
            <w:gridSpan w:val="5"/>
            <w:tcBorders>
              <w:top w:val="nil"/>
              <w:left w:val="single" w:sz="6" w:space="0" w:color="auto"/>
              <w:bottom w:val="nil"/>
              <w:right w:val="single" w:sz="6" w:space="0" w:color="auto"/>
            </w:tcBorders>
          </w:tcPr>
          <w:p w14:paraId="3CE27999" w14:textId="6C1BBDA3" w:rsidR="00454632" w:rsidRDefault="00454632" w:rsidP="00331ED1">
            <w:pPr>
              <w:spacing w:before="100" w:after="100"/>
              <w:ind w:left="57"/>
              <w:jc w:val="both"/>
              <w:rPr>
                <w:rFonts w:ascii="Tahoma" w:hAnsi="Tahoma"/>
                <w:sz w:val="20"/>
                <w:szCs w:val="20"/>
              </w:rPr>
            </w:pPr>
            <w:r w:rsidRPr="6C165AEE">
              <w:rPr>
                <w:rFonts w:ascii="Tahoma" w:hAnsi="Tahoma"/>
                <w:sz w:val="20"/>
                <w:szCs w:val="20"/>
              </w:rPr>
              <w:t>Modification chapitre 1 avec la prise en charge de Windows 1</w:t>
            </w:r>
            <w:r>
              <w:rPr>
                <w:rFonts w:ascii="Tahoma" w:hAnsi="Tahoma"/>
                <w:sz w:val="20"/>
                <w:szCs w:val="20"/>
              </w:rPr>
              <w:t>1</w:t>
            </w:r>
          </w:p>
        </w:tc>
        <w:tc>
          <w:tcPr>
            <w:tcW w:w="850" w:type="dxa"/>
            <w:tcBorders>
              <w:top w:val="nil"/>
              <w:left w:val="single" w:sz="6" w:space="0" w:color="auto"/>
              <w:bottom w:val="nil"/>
              <w:right w:val="single" w:sz="6" w:space="0" w:color="auto"/>
            </w:tcBorders>
          </w:tcPr>
          <w:p w14:paraId="575FA5A4" w14:textId="77777777" w:rsidR="00454632" w:rsidRDefault="00454632" w:rsidP="00331ED1">
            <w:pPr>
              <w:spacing w:before="100" w:after="100"/>
              <w:jc w:val="center"/>
              <w:rPr>
                <w:rFonts w:ascii="Tahoma" w:hAnsi="Tahoma"/>
                <w:sz w:val="20"/>
                <w:szCs w:val="20"/>
              </w:rPr>
            </w:pPr>
            <w:r w:rsidRPr="6C165AEE">
              <w:rPr>
                <w:rFonts w:ascii="Tahoma" w:hAnsi="Tahoma"/>
                <w:sz w:val="20"/>
                <w:szCs w:val="20"/>
              </w:rPr>
              <w:t>PhD</w:t>
            </w:r>
          </w:p>
        </w:tc>
        <w:tc>
          <w:tcPr>
            <w:tcW w:w="992" w:type="dxa"/>
            <w:gridSpan w:val="2"/>
            <w:tcBorders>
              <w:top w:val="nil"/>
              <w:left w:val="single" w:sz="6" w:space="0" w:color="auto"/>
              <w:bottom w:val="nil"/>
              <w:right w:val="single" w:sz="6" w:space="0" w:color="auto"/>
            </w:tcBorders>
          </w:tcPr>
          <w:p w14:paraId="0B62743A" w14:textId="77777777" w:rsidR="00454632" w:rsidRDefault="00454632" w:rsidP="00331ED1">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5B117AE8" w14:textId="77777777" w:rsidR="00454632" w:rsidRDefault="00454632" w:rsidP="00331ED1">
            <w:pPr>
              <w:spacing w:before="100" w:after="100"/>
              <w:jc w:val="center"/>
              <w:rPr>
                <w:rFonts w:ascii="Tahoma" w:hAnsi="Tahoma"/>
                <w:sz w:val="20"/>
                <w:szCs w:val="24"/>
              </w:rPr>
            </w:pPr>
          </w:p>
        </w:tc>
      </w:tr>
      <w:tr w:rsidR="00454632" w14:paraId="37AAA54F" w14:textId="77777777" w:rsidTr="6C165AEE">
        <w:trPr>
          <w:jc w:val="center"/>
        </w:trPr>
        <w:tc>
          <w:tcPr>
            <w:tcW w:w="795" w:type="dxa"/>
            <w:tcBorders>
              <w:top w:val="nil"/>
              <w:left w:val="single" w:sz="12" w:space="0" w:color="auto"/>
              <w:bottom w:val="nil"/>
              <w:right w:val="nil"/>
            </w:tcBorders>
          </w:tcPr>
          <w:p w14:paraId="665045CD" w14:textId="77777777" w:rsidR="00454632" w:rsidRPr="6C165AEE" w:rsidRDefault="00454632" w:rsidP="006A033D">
            <w:pPr>
              <w:spacing w:before="100" w:after="100"/>
              <w:jc w:val="center"/>
              <w:rPr>
                <w:rFonts w:ascii="Tahoma" w:hAnsi="Tahoma"/>
                <w:sz w:val="20"/>
                <w:szCs w:val="20"/>
              </w:rPr>
            </w:pPr>
          </w:p>
        </w:tc>
        <w:tc>
          <w:tcPr>
            <w:tcW w:w="1134" w:type="dxa"/>
            <w:tcBorders>
              <w:top w:val="nil"/>
              <w:left w:val="single" w:sz="6" w:space="0" w:color="auto"/>
              <w:bottom w:val="nil"/>
              <w:right w:val="single" w:sz="6" w:space="0" w:color="auto"/>
            </w:tcBorders>
          </w:tcPr>
          <w:p w14:paraId="3092B8BE" w14:textId="77777777" w:rsidR="00454632" w:rsidRPr="6C165AEE" w:rsidRDefault="00454632" w:rsidP="006A033D">
            <w:pPr>
              <w:spacing w:before="100" w:after="100"/>
              <w:jc w:val="center"/>
              <w:rPr>
                <w:rFonts w:ascii="Tahoma" w:hAnsi="Tahoma"/>
                <w:sz w:val="20"/>
                <w:szCs w:val="20"/>
              </w:rPr>
            </w:pPr>
          </w:p>
        </w:tc>
        <w:tc>
          <w:tcPr>
            <w:tcW w:w="5387" w:type="dxa"/>
            <w:gridSpan w:val="5"/>
            <w:tcBorders>
              <w:top w:val="nil"/>
              <w:left w:val="single" w:sz="6" w:space="0" w:color="auto"/>
              <w:bottom w:val="nil"/>
              <w:right w:val="single" w:sz="6" w:space="0" w:color="auto"/>
            </w:tcBorders>
          </w:tcPr>
          <w:p w14:paraId="07C620C0" w14:textId="77777777" w:rsidR="00454632" w:rsidRPr="6C165AEE" w:rsidRDefault="00454632" w:rsidP="006A033D">
            <w:pPr>
              <w:spacing w:before="100" w:after="100"/>
              <w:ind w:left="57"/>
              <w:jc w:val="both"/>
              <w:rPr>
                <w:rFonts w:ascii="Tahoma" w:hAnsi="Tahoma"/>
                <w:sz w:val="20"/>
                <w:szCs w:val="20"/>
              </w:rPr>
            </w:pPr>
          </w:p>
        </w:tc>
        <w:tc>
          <w:tcPr>
            <w:tcW w:w="850" w:type="dxa"/>
            <w:tcBorders>
              <w:top w:val="nil"/>
              <w:left w:val="single" w:sz="6" w:space="0" w:color="auto"/>
              <w:bottom w:val="nil"/>
              <w:right w:val="single" w:sz="6" w:space="0" w:color="auto"/>
            </w:tcBorders>
          </w:tcPr>
          <w:p w14:paraId="56E3236A" w14:textId="77777777" w:rsidR="00454632" w:rsidRPr="6C165AEE" w:rsidRDefault="00454632" w:rsidP="006A033D">
            <w:pPr>
              <w:spacing w:before="100" w:after="100"/>
              <w:jc w:val="center"/>
              <w:rPr>
                <w:rFonts w:ascii="Tahoma" w:hAnsi="Tahoma"/>
                <w:sz w:val="20"/>
                <w:szCs w:val="20"/>
              </w:rPr>
            </w:pPr>
          </w:p>
        </w:tc>
        <w:tc>
          <w:tcPr>
            <w:tcW w:w="992" w:type="dxa"/>
            <w:gridSpan w:val="2"/>
            <w:tcBorders>
              <w:top w:val="nil"/>
              <w:left w:val="single" w:sz="6" w:space="0" w:color="auto"/>
              <w:bottom w:val="nil"/>
              <w:right w:val="single" w:sz="6" w:space="0" w:color="auto"/>
            </w:tcBorders>
          </w:tcPr>
          <w:p w14:paraId="62D28627" w14:textId="77777777" w:rsidR="00454632" w:rsidRDefault="00454632" w:rsidP="006A033D">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41716E8B" w14:textId="77777777" w:rsidR="00454632" w:rsidRDefault="00454632" w:rsidP="006A033D">
            <w:pPr>
              <w:spacing w:before="100" w:after="100"/>
              <w:jc w:val="center"/>
              <w:rPr>
                <w:rFonts w:ascii="Tahoma" w:hAnsi="Tahoma"/>
                <w:sz w:val="20"/>
                <w:szCs w:val="24"/>
              </w:rPr>
            </w:pPr>
          </w:p>
        </w:tc>
      </w:tr>
      <w:tr w:rsidR="00454632" w14:paraId="3CC2E912" w14:textId="77777777" w:rsidTr="6C165AEE">
        <w:trPr>
          <w:jc w:val="center"/>
        </w:trPr>
        <w:tc>
          <w:tcPr>
            <w:tcW w:w="795" w:type="dxa"/>
            <w:tcBorders>
              <w:top w:val="nil"/>
              <w:left w:val="single" w:sz="12" w:space="0" w:color="auto"/>
              <w:bottom w:val="nil"/>
              <w:right w:val="nil"/>
            </w:tcBorders>
          </w:tcPr>
          <w:p w14:paraId="3F7D67CD" w14:textId="77777777" w:rsidR="00454632" w:rsidRPr="6C165AEE" w:rsidRDefault="00454632" w:rsidP="006A033D">
            <w:pPr>
              <w:spacing w:before="100" w:after="100"/>
              <w:jc w:val="center"/>
              <w:rPr>
                <w:rFonts w:ascii="Tahoma" w:hAnsi="Tahoma"/>
                <w:sz w:val="20"/>
                <w:szCs w:val="20"/>
              </w:rPr>
            </w:pPr>
          </w:p>
        </w:tc>
        <w:tc>
          <w:tcPr>
            <w:tcW w:w="1134" w:type="dxa"/>
            <w:tcBorders>
              <w:top w:val="nil"/>
              <w:left w:val="single" w:sz="6" w:space="0" w:color="auto"/>
              <w:bottom w:val="nil"/>
              <w:right w:val="single" w:sz="6" w:space="0" w:color="auto"/>
            </w:tcBorders>
          </w:tcPr>
          <w:p w14:paraId="49040A20" w14:textId="77777777" w:rsidR="00454632" w:rsidRPr="6C165AEE" w:rsidRDefault="00454632" w:rsidP="006A033D">
            <w:pPr>
              <w:spacing w:before="100" w:after="100"/>
              <w:jc w:val="center"/>
              <w:rPr>
                <w:rFonts w:ascii="Tahoma" w:hAnsi="Tahoma"/>
                <w:sz w:val="20"/>
                <w:szCs w:val="20"/>
              </w:rPr>
            </w:pPr>
          </w:p>
        </w:tc>
        <w:tc>
          <w:tcPr>
            <w:tcW w:w="5387" w:type="dxa"/>
            <w:gridSpan w:val="5"/>
            <w:tcBorders>
              <w:top w:val="nil"/>
              <w:left w:val="single" w:sz="6" w:space="0" w:color="auto"/>
              <w:bottom w:val="nil"/>
              <w:right w:val="single" w:sz="6" w:space="0" w:color="auto"/>
            </w:tcBorders>
          </w:tcPr>
          <w:p w14:paraId="3B05419F" w14:textId="77777777" w:rsidR="00454632" w:rsidRPr="6C165AEE" w:rsidRDefault="00454632" w:rsidP="006A033D">
            <w:pPr>
              <w:spacing w:before="100" w:after="100"/>
              <w:ind w:left="57"/>
              <w:jc w:val="both"/>
              <w:rPr>
                <w:rFonts w:ascii="Tahoma" w:hAnsi="Tahoma"/>
                <w:sz w:val="20"/>
                <w:szCs w:val="20"/>
              </w:rPr>
            </w:pPr>
          </w:p>
        </w:tc>
        <w:tc>
          <w:tcPr>
            <w:tcW w:w="850" w:type="dxa"/>
            <w:tcBorders>
              <w:top w:val="nil"/>
              <w:left w:val="single" w:sz="6" w:space="0" w:color="auto"/>
              <w:bottom w:val="nil"/>
              <w:right w:val="single" w:sz="6" w:space="0" w:color="auto"/>
            </w:tcBorders>
          </w:tcPr>
          <w:p w14:paraId="53B33BFD" w14:textId="77777777" w:rsidR="00454632" w:rsidRPr="6C165AEE" w:rsidRDefault="00454632" w:rsidP="006A033D">
            <w:pPr>
              <w:spacing w:before="100" w:after="100"/>
              <w:jc w:val="center"/>
              <w:rPr>
                <w:rFonts w:ascii="Tahoma" w:hAnsi="Tahoma"/>
                <w:sz w:val="20"/>
                <w:szCs w:val="20"/>
              </w:rPr>
            </w:pPr>
          </w:p>
        </w:tc>
        <w:tc>
          <w:tcPr>
            <w:tcW w:w="992" w:type="dxa"/>
            <w:gridSpan w:val="2"/>
            <w:tcBorders>
              <w:top w:val="nil"/>
              <w:left w:val="single" w:sz="6" w:space="0" w:color="auto"/>
              <w:bottom w:val="nil"/>
              <w:right w:val="single" w:sz="6" w:space="0" w:color="auto"/>
            </w:tcBorders>
          </w:tcPr>
          <w:p w14:paraId="1E1140D7" w14:textId="77777777" w:rsidR="00454632" w:rsidRDefault="00454632" w:rsidP="006A033D">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16F1291D" w14:textId="77777777" w:rsidR="00454632" w:rsidRDefault="00454632" w:rsidP="006A033D">
            <w:pPr>
              <w:spacing w:before="100" w:after="100"/>
              <w:jc w:val="center"/>
              <w:rPr>
                <w:rFonts w:ascii="Tahoma" w:hAnsi="Tahoma"/>
                <w:sz w:val="20"/>
                <w:szCs w:val="24"/>
              </w:rPr>
            </w:pPr>
          </w:p>
        </w:tc>
      </w:tr>
      <w:tr w:rsidR="00454632" w14:paraId="4F1FE728" w14:textId="77777777" w:rsidTr="6C165AEE">
        <w:trPr>
          <w:jc w:val="center"/>
        </w:trPr>
        <w:tc>
          <w:tcPr>
            <w:tcW w:w="795" w:type="dxa"/>
            <w:tcBorders>
              <w:top w:val="nil"/>
              <w:left w:val="single" w:sz="12" w:space="0" w:color="auto"/>
              <w:bottom w:val="nil"/>
              <w:right w:val="nil"/>
            </w:tcBorders>
          </w:tcPr>
          <w:p w14:paraId="0A50F29F" w14:textId="77777777" w:rsidR="00454632" w:rsidRPr="6C165AEE" w:rsidRDefault="00454632" w:rsidP="006A033D">
            <w:pPr>
              <w:spacing w:before="100" w:after="100"/>
              <w:jc w:val="center"/>
              <w:rPr>
                <w:rFonts w:ascii="Tahoma" w:hAnsi="Tahoma"/>
                <w:sz w:val="20"/>
                <w:szCs w:val="20"/>
              </w:rPr>
            </w:pPr>
          </w:p>
        </w:tc>
        <w:tc>
          <w:tcPr>
            <w:tcW w:w="1134" w:type="dxa"/>
            <w:tcBorders>
              <w:top w:val="nil"/>
              <w:left w:val="single" w:sz="6" w:space="0" w:color="auto"/>
              <w:bottom w:val="nil"/>
              <w:right w:val="single" w:sz="6" w:space="0" w:color="auto"/>
            </w:tcBorders>
          </w:tcPr>
          <w:p w14:paraId="5E78871D" w14:textId="77777777" w:rsidR="00454632" w:rsidRPr="6C165AEE" w:rsidRDefault="00454632" w:rsidP="006A033D">
            <w:pPr>
              <w:spacing w:before="100" w:after="100"/>
              <w:jc w:val="center"/>
              <w:rPr>
                <w:rFonts w:ascii="Tahoma" w:hAnsi="Tahoma"/>
                <w:sz w:val="20"/>
                <w:szCs w:val="20"/>
              </w:rPr>
            </w:pPr>
          </w:p>
        </w:tc>
        <w:tc>
          <w:tcPr>
            <w:tcW w:w="5387" w:type="dxa"/>
            <w:gridSpan w:val="5"/>
            <w:tcBorders>
              <w:top w:val="nil"/>
              <w:left w:val="single" w:sz="6" w:space="0" w:color="auto"/>
              <w:bottom w:val="nil"/>
              <w:right w:val="single" w:sz="6" w:space="0" w:color="auto"/>
            </w:tcBorders>
          </w:tcPr>
          <w:p w14:paraId="50E45D11" w14:textId="77777777" w:rsidR="00454632" w:rsidRPr="6C165AEE" w:rsidRDefault="00454632" w:rsidP="006A033D">
            <w:pPr>
              <w:spacing w:before="100" w:after="100"/>
              <w:ind w:left="57"/>
              <w:jc w:val="both"/>
              <w:rPr>
                <w:rFonts w:ascii="Tahoma" w:hAnsi="Tahoma"/>
                <w:sz w:val="20"/>
                <w:szCs w:val="20"/>
              </w:rPr>
            </w:pPr>
          </w:p>
        </w:tc>
        <w:tc>
          <w:tcPr>
            <w:tcW w:w="850" w:type="dxa"/>
            <w:tcBorders>
              <w:top w:val="nil"/>
              <w:left w:val="single" w:sz="6" w:space="0" w:color="auto"/>
              <w:bottom w:val="nil"/>
              <w:right w:val="single" w:sz="6" w:space="0" w:color="auto"/>
            </w:tcBorders>
          </w:tcPr>
          <w:p w14:paraId="63D346D7" w14:textId="77777777" w:rsidR="00454632" w:rsidRPr="6C165AEE" w:rsidRDefault="00454632" w:rsidP="006A033D">
            <w:pPr>
              <w:spacing w:before="100" w:after="100"/>
              <w:jc w:val="center"/>
              <w:rPr>
                <w:rFonts w:ascii="Tahoma" w:hAnsi="Tahoma"/>
                <w:sz w:val="20"/>
                <w:szCs w:val="20"/>
              </w:rPr>
            </w:pPr>
          </w:p>
        </w:tc>
        <w:tc>
          <w:tcPr>
            <w:tcW w:w="992" w:type="dxa"/>
            <w:gridSpan w:val="2"/>
            <w:tcBorders>
              <w:top w:val="nil"/>
              <w:left w:val="single" w:sz="6" w:space="0" w:color="auto"/>
              <w:bottom w:val="nil"/>
              <w:right w:val="single" w:sz="6" w:space="0" w:color="auto"/>
            </w:tcBorders>
          </w:tcPr>
          <w:p w14:paraId="3B519500" w14:textId="77777777" w:rsidR="00454632" w:rsidRDefault="00454632" w:rsidP="006A033D">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43CDF43F" w14:textId="77777777" w:rsidR="00454632" w:rsidRDefault="00454632" w:rsidP="006A033D">
            <w:pPr>
              <w:spacing w:before="100" w:after="100"/>
              <w:jc w:val="center"/>
              <w:rPr>
                <w:rFonts w:ascii="Tahoma" w:hAnsi="Tahoma"/>
                <w:sz w:val="20"/>
                <w:szCs w:val="24"/>
              </w:rPr>
            </w:pPr>
          </w:p>
        </w:tc>
      </w:tr>
      <w:tr w:rsidR="00454632" w14:paraId="444CBBF7" w14:textId="77777777" w:rsidTr="6C165AEE">
        <w:trPr>
          <w:jc w:val="center"/>
        </w:trPr>
        <w:tc>
          <w:tcPr>
            <w:tcW w:w="795" w:type="dxa"/>
            <w:tcBorders>
              <w:top w:val="nil"/>
              <w:left w:val="single" w:sz="12" w:space="0" w:color="auto"/>
              <w:bottom w:val="nil"/>
              <w:right w:val="nil"/>
            </w:tcBorders>
          </w:tcPr>
          <w:p w14:paraId="5F312F70" w14:textId="77777777" w:rsidR="00454632" w:rsidRPr="6C165AEE" w:rsidRDefault="00454632" w:rsidP="006A033D">
            <w:pPr>
              <w:spacing w:before="100" w:after="100"/>
              <w:jc w:val="center"/>
              <w:rPr>
                <w:rFonts w:ascii="Tahoma" w:hAnsi="Tahoma"/>
                <w:sz w:val="20"/>
                <w:szCs w:val="20"/>
              </w:rPr>
            </w:pPr>
          </w:p>
        </w:tc>
        <w:tc>
          <w:tcPr>
            <w:tcW w:w="1134" w:type="dxa"/>
            <w:tcBorders>
              <w:top w:val="nil"/>
              <w:left w:val="single" w:sz="6" w:space="0" w:color="auto"/>
              <w:bottom w:val="nil"/>
              <w:right w:val="single" w:sz="6" w:space="0" w:color="auto"/>
            </w:tcBorders>
          </w:tcPr>
          <w:p w14:paraId="7CF5C15D" w14:textId="77777777" w:rsidR="00454632" w:rsidRPr="6C165AEE" w:rsidRDefault="00454632" w:rsidP="006A033D">
            <w:pPr>
              <w:spacing w:before="100" w:after="100"/>
              <w:jc w:val="center"/>
              <w:rPr>
                <w:rFonts w:ascii="Tahoma" w:hAnsi="Tahoma"/>
                <w:sz w:val="20"/>
                <w:szCs w:val="20"/>
              </w:rPr>
            </w:pPr>
          </w:p>
        </w:tc>
        <w:tc>
          <w:tcPr>
            <w:tcW w:w="5387" w:type="dxa"/>
            <w:gridSpan w:val="5"/>
            <w:tcBorders>
              <w:top w:val="nil"/>
              <w:left w:val="single" w:sz="6" w:space="0" w:color="auto"/>
              <w:bottom w:val="nil"/>
              <w:right w:val="single" w:sz="6" w:space="0" w:color="auto"/>
            </w:tcBorders>
          </w:tcPr>
          <w:p w14:paraId="7B07F947" w14:textId="77777777" w:rsidR="00454632" w:rsidRPr="6C165AEE" w:rsidRDefault="00454632" w:rsidP="006A033D">
            <w:pPr>
              <w:spacing w:before="100" w:after="100"/>
              <w:ind w:left="57"/>
              <w:jc w:val="both"/>
              <w:rPr>
                <w:rFonts w:ascii="Tahoma" w:hAnsi="Tahoma"/>
                <w:sz w:val="20"/>
                <w:szCs w:val="20"/>
              </w:rPr>
            </w:pPr>
          </w:p>
        </w:tc>
        <w:tc>
          <w:tcPr>
            <w:tcW w:w="850" w:type="dxa"/>
            <w:tcBorders>
              <w:top w:val="nil"/>
              <w:left w:val="single" w:sz="6" w:space="0" w:color="auto"/>
              <w:bottom w:val="nil"/>
              <w:right w:val="single" w:sz="6" w:space="0" w:color="auto"/>
            </w:tcBorders>
          </w:tcPr>
          <w:p w14:paraId="7BF31997" w14:textId="77777777" w:rsidR="00454632" w:rsidRPr="6C165AEE" w:rsidRDefault="00454632" w:rsidP="006A033D">
            <w:pPr>
              <w:spacing w:before="100" w:after="100"/>
              <w:jc w:val="center"/>
              <w:rPr>
                <w:rFonts w:ascii="Tahoma" w:hAnsi="Tahoma"/>
                <w:sz w:val="20"/>
                <w:szCs w:val="20"/>
              </w:rPr>
            </w:pPr>
          </w:p>
        </w:tc>
        <w:tc>
          <w:tcPr>
            <w:tcW w:w="992" w:type="dxa"/>
            <w:gridSpan w:val="2"/>
            <w:tcBorders>
              <w:top w:val="nil"/>
              <w:left w:val="single" w:sz="6" w:space="0" w:color="auto"/>
              <w:bottom w:val="nil"/>
              <w:right w:val="single" w:sz="6" w:space="0" w:color="auto"/>
            </w:tcBorders>
          </w:tcPr>
          <w:p w14:paraId="3829BF5A" w14:textId="77777777" w:rsidR="00454632" w:rsidRDefault="00454632" w:rsidP="006A033D">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349E9F29" w14:textId="77777777" w:rsidR="00454632" w:rsidRDefault="00454632" w:rsidP="006A033D">
            <w:pPr>
              <w:spacing w:before="100" w:after="100"/>
              <w:jc w:val="center"/>
              <w:rPr>
                <w:rFonts w:ascii="Tahoma" w:hAnsi="Tahoma"/>
                <w:sz w:val="20"/>
                <w:szCs w:val="24"/>
              </w:rPr>
            </w:pPr>
          </w:p>
        </w:tc>
      </w:tr>
      <w:tr w:rsidR="00454632" w14:paraId="738499EA" w14:textId="77777777" w:rsidTr="6C165AEE">
        <w:trPr>
          <w:jc w:val="center"/>
        </w:trPr>
        <w:tc>
          <w:tcPr>
            <w:tcW w:w="795" w:type="dxa"/>
            <w:tcBorders>
              <w:top w:val="nil"/>
              <w:left w:val="single" w:sz="12" w:space="0" w:color="auto"/>
              <w:bottom w:val="nil"/>
              <w:right w:val="nil"/>
            </w:tcBorders>
          </w:tcPr>
          <w:p w14:paraId="29A9D19B" w14:textId="77777777" w:rsidR="00454632" w:rsidRPr="6C165AEE" w:rsidRDefault="00454632" w:rsidP="006A033D">
            <w:pPr>
              <w:spacing w:before="100" w:after="100"/>
              <w:jc w:val="center"/>
              <w:rPr>
                <w:rFonts w:ascii="Tahoma" w:hAnsi="Tahoma"/>
                <w:sz w:val="20"/>
                <w:szCs w:val="20"/>
              </w:rPr>
            </w:pPr>
          </w:p>
        </w:tc>
        <w:tc>
          <w:tcPr>
            <w:tcW w:w="1134" w:type="dxa"/>
            <w:tcBorders>
              <w:top w:val="nil"/>
              <w:left w:val="single" w:sz="6" w:space="0" w:color="auto"/>
              <w:bottom w:val="nil"/>
              <w:right w:val="single" w:sz="6" w:space="0" w:color="auto"/>
            </w:tcBorders>
          </w:tcPr>
          <w:p w14:paraId="72DAEDAA" w14:textId="77777777" w:rsidR="00454632" w:rsidRPr="6C165AEE" w:rsidRDefault="00454632" w:rsidP="006A033D">
            <w:pPr>
              <w:spacing w:before="100" w:after="100"/>
              <w:jc w:val="center"/>
              <w:rPr>
                <w:rFonts w:ascii="Tahoma" w:hAnsi="Tahoma"/>
                <w:sz w:val="20"/>
                <w:szCs w:val="20"/>
              </w:rPr>
            </w:pPr>
          </w:p>
        </w:tc>
        <w:tc>
          <w:tcPr>
            <w:tcW w:w="5387" w:type="dxa"/>
            <w:gridSpan w:val="5"/>
            <w:tcBorders>
              <w:top w:val="nil"/>
              <w:left w:val="single" w:sz="6" w:space="0" w:color="auto"/>
              <w:bottom w:val="nil"/>
              <w:right w:val="single" w:sz="6" w:space="0" w:color="auto"/>
            </w:tcBorders>
          </w:tcPr>
          <w:p w14:paraId="53DC821A" w14:textId="77777777" w:rsidR="00454632" w:rsidRPr="6C165AEE" w:rsidRDefault="00454632" w:rsidP="006A033D">
            <w:pPr>
              <w:spacing w:before="100" w:after="100"/>
              <w:ind w:left="57"/>
              <w:jc w:val="both"/>
              <w:rPr>
                <w:rFonts w:ascii="Tahoma" w:hAnsi="Tahoma"/>
                <w:sz w:val="20"/>
                <w:szCs w:val="20"/>
              </w:rPr>
            </w:pPr>
          </w:p>
        </w:tc>
        <w:tc>
          <w:tcPr>
            <w:tcW w:w="850" w:type="dxa"/>
            <w:tcBorders>
              <w:top w:val="nil"/>
              <w:left w:val="single" w:sz="6" w:space="0" w:color="auto"/>
              <w:bottom w:val="nil"/>
              <w:right w:val="single" w:sz="6" w:space="0" w:color="auto"/>
            </w:tcBorders>
          </w:tcPr>
          <w:p w14:paraId="4D77F649" w14:textId="77777777" w:rsidR="00454632" w:rsidRPr="6C165AEE" w:rsidRDefault="00454632" w:rsidP="006A033D">
            <w:pPr>
              <w:spacing w:before="100" w:after="100"/>
              <w:jc w:val="center"/>
              <w:rPr>
                <w:rFonts w:ascii="Tahoma" w:hAnsi="Tahoma"/>
                <w:sz w:val="20"/>
                <w:szCs w:val="20"/>
              </w:rPr>
            </w:pPr>
          </w:p>
        </w:tc>
        <w:tc>
          <w:tcPr>
            <w:tcW w:w="992" w:type="dxa"/>
            <w:gridSpan w:val="2"/>
            <w:tcBorders>
              <w:top w:val="nil"/>
              <w:left w:val="single" w:sz="6" w:space="0" w:color="auto"/>
              <w:bottom w:val="nil"/>
              <w:right w:val="single" w:sz="6" w:space="0" w:color="auto"/>
            </w:tcBorders>
          </w:tcPr>
          <w:p w14:paraId="0E303C5E" w14:textId="77777777" w:rsidR="00454632" w:rsidRDefault="00454632" w:rsidP="006A033D">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6B88A090" w14:textId="77777777" w:rsidR="00454632" w:rsidRDefault="00454632" w:rsidP="006A033D">
            <w:pPr>
              <w:spacing w:before="100" w:after="100"/>
              <w:jc w:val="center"/>
              <w:rPr>
                <w:rFonts w:ascii="Tahoma" w:hAnsi="Tahoma"/>
                <w:sz w:val="20"/>
                <w:szCs w:val="24"/>
              </w:rPr>
            </w:pPr>
          </w:p>
        </w:tc>
      </w:tr>
      <w:tr w:rsidR="00454632" w14:paraId="0FE692F3" w14:textId="77777777" w:rsidTr="6C165AEE">
        <w:trPr>
          <w:jc w:val="center"/>
        </w:trPr>
        <w:tc>
          <w:tcPr>
            <w:tcW w:w="795" w:type="dxa"/>
            <w:tcBorders>
              <w:top w:val="nil"/>
              <w:left w:val="single" w:sz="12" w:space="0" w:color="auto"/>
              <w:bottom w:val="nil"/>
              <w:right w:val="nil"/>
            </w:tcBorders>
          </w:tcPr>
          <w:p w14:paraId="5C6B8306" w14:textId="77777777" w:rsidR="00454632" w:rsidRPr="6C165AEE" w:rsidRDefault="00454632" w:rsidP="006A033D">
            <w:pPr>
              <w:spacing w:before="100" w:after="100"/>
              <w:jc w:val="center"/>
              <w:rPr>
                <w:rFonts w:ascii="Tahoma" w:hAnsi="Tahoma"/>
                <w:sz w:val="20"/>
                <w:szCs w:val="20"/>
              </w:rPr>
            </w:pPr>
          </w:p>
        </w:tc>
        <w:tc>
          <w:tcPr>
            <w:tcW w:w="1134" w:type="dxa"/>
            <w:tcBorders>
              <w:top w:val="nil"/>
              <w:left w:val="single" w:sz="6" w:space="0" w:color="auto"/>
              <w:bottom w:val="nil"/>
              <w:right w:val="single" w:sz="6" w:space="0" w:color="auto"/>
            </w:tcBorders>
          </w:tcPr>
          <w:p w14:paraId="238E6A0D" w14:textId="77777777" w:rsidR="00454632" w:rsidRPr="6C165AEE" w:rsidRDefault="00454632" w:rsidP="006A033D">
            <w:pPr>
              <w:spacing w:before="100" w:after="100"/>
              <w:jc w:val="center"/>
              <w:rPr>
                <w:rFonts w:ascii="Tahoma" w:hAnsi="Tahoma"/>
                <w:sz w:val="20"/>
                <w:szCs w:val="20"/>
              </w:rPr>
            </w:pPr>
          </w:p>
        </w:tc>
        <w:tc>
          <w:tcPr>
            <w:tcW w:w="5387" w:type="dxa"/>
            <w:gridSpan w:val="5"/>
            <w:tcBorders>
              <w:top w:val="nil"/>
              <w:left w:val="single" w:sz="6" w:space="0" w:color="auto"/>
              <w:bottom w:val="nil"/>
              <w:right w:val="single" w:sz="6" w:space="0" w:color="auto"/>
            </w:tcBorders>
          </w:tcPr>
          <w:p w14:paraId="29874BA4" w14:textId="77777777" w:rsidR="00454632" w:rsidRPr="6C165AEE" w:rsidRDefault="00454632" w:rsidP="006A033D">
            <w:pPr>
              <w:spacing w:before="100" w:after="100"/>
              <w:ind w:left="57"/>
              <w:jc w:val="both"/>
              <w:rPr>
                <w:rFonts w:ascii="Tahoma" w:hAnsi="Tahoma"/>
                <w:sz w:val="20"/>
                <w:szCs w:val="20"/>
              </w:rPr>
            </w:pPr>
          </w:p>
        </w:tc>
        <w:tc>
          <w:tcPr>
            <w:tcW w:w="850" w:type="dxa"/>
            <w:tcBorders>
              <w:top w:val="nil"/>
              <w:left w:val="single" w:sz="6" w:space="0" w:color="auto"/>
              <w:bottom w:val="nil"/>
              <w:right w:val="single" w:sz="6" w:space="0" w:color="auto"/>
            </w:tcBorders>
          </w:tcPr>
          <w:p w14:paraId="466DA107" w14:textId="77777777" w:rsidR="00454632" w:rsidRPr="6C165AEE" w:rsidRDefault="00454632" w:rsidP="006A033D">
            <w:pPr>
              <w:spacing w:before="100" w:after="100"/>
              <w:jc w:val="center"/>
              <w:rPr>
                <w:rFonts w:ascii="Tahoma" w:hAnsi="Tahoma"/>
                <w:sz w:val="20"/>
                <w:szCs w:val="20"/>
              </w:rPr>
            </w:pPr>
          </w:p>
        </w:tc>
        <w:tc>
          <w:tcPr>
            <w:tcW w:w="992" w:type="dxa"/>
            <w:gridSpan w:val="2"/>
            <w:tcBorders>
              <w:top w:val="nil"/>
              <w:left w:val="single" w:sz="6" w:space="0" w:color="auto"/>
              <w:bottom w:val="nil"/>
              <w:right w:val="single" w:sz="6" w:space="0" w:color="auto"/>
            </w:tcBorders>
          </w:tcPr>
          <w:p w14:paraId="76C76A33" w14:textId="77777777" w:rsidR="00454632" w:rsidRDefault="00454632" w:rsidP="006A033D">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5B420C81" w14:textId="77777777" w:rsidR="00454632" w:rsidRDefault="00454632" w:rsidP="006A033D">
            <w:pPr>
              <w:spacing w:before="100" w:after="100"/>
              <w:jc w:val="center"/>
              <w:rPr>
                <w:rFonts w:ascii="Tahoma" w:hAnsi="Tahoma"/>
                <w:sz w:val="20"/>
                <w:szCs w:val="24"/>
              </w:rPr>
            </w:pPr>
          </w:p>
        </w:tc>
      </w:tr>
      <w:tr w:rsidR="00454632" w14:paraId="1AB97152" w14:textId="77777777" w:rsidTr="6C165AEE">
        <w:trPr>
          <w:jc w:val="center"/>
        </w:trPr>
        <w:tc>
          <w:tcPr>
            <w:tcW w:w="795" w:type="dxa"/>
            <w:tcBorders>
              <w:top w:val="nil"/>
              <w:left w:val="single" w:sz="12" w:space="0" w:color="auto"/>
              <w:bottom w:val="nil"/>
              <w:right w:val="nil"/>
            </w:tcBorders>
          </w:tcPr>
          <w:p w14:paraId="5642AA8A" w14:textId="77777777" w:rsidR="00454632" w:rsidRPr="6C165AEE" w:rsidRDefault="00454632" w:rsidP="006A033D">
            <w:pPr>
              <w:spacing w:before="100" w:after="100"/>
              <w:jc w:val="center"/>
              <w:rPr>
                <w:rFonts w:ascii="Tahoma" w:hAnsi="Tahoma"/>
                <w:sz w:val="20"/>
                <w:szCs w:val="20"/>
              </w:rPr>
            </w:pPr>
          </w:p>
        </w:tc>
        <w:tc>
          <w:tcPr>
            <w:tcW w:w="1134" w:type="dxa"/>
            <w:tcBorders>
              <w:top w:val="nil"/>
              <w:left w:val="single" w:sz="6" w:space="0" w:color="auto"/>
              <w:bottom w:val="nil"/>
              <w:right w:val="single" w:sz="6" w:space="0" w:color="auto"/>
            </w:tcBorders>
          </w:tcPr>
          <w:p w14:paraId="569566F8" w14:textId="77777777" w:rsidR="00454632" w:rsidRPr="6C165AEE" w:rsidRDefault="00454632" w:rsidP="006A033D">
            <w:pPr>
              <w:spacing w:before="100" w:after="100"/>
              <w:jc w:val="center"/>
              <w:rPr>
                <w:rFonts w:ascii="Tahoma" w:hAnsi="Tahoma"/>
                <w:sz w:val="20"/>
                <w:szCs w:val="20"/>
              </w:rPr>
            </w:pPr>
          </w:p>
        </w:tc>
        <w:tc>
          <w:tcPr>
            <w:tcW w:w="5387" w:type="dxa"/>
            <w:gridSpan w:val="5"/>
            <w:tcBorders>
              <w:top w:val="nil"/>
              <w:left w:val="single" w:sz="6" w:space="0" w:color="auto"/>
              <w:bottom w:val="nil"/>
              <w:right w:val="single" w:sz="6" w:space="0" w:color="auto"/>
            </w:tcBorders>
          </w:tcPr>
          <w:p w14:paraId="3C9C1515" w14:textId="77777777" w:rsidR="00454632" w:rsidRPr="6C165AEE" w:rsidRDefault="00454632" w:rsidP="006A033D">
            <w:pPr>
              <w:spacing w:before="100" w:after="100"/>
              <w:ind w:left="57"/>
              <w:jc w:val="both"/>
              <w:rPr>
                <w:rFonts w:ascii="Tahoma" w:hAnsi="Tahoma"/>
                <w:sz w:val="20"/>
                <w:szCs w:val="20"/>
              </w:rPr>
            </w:pPr>
          </w:p>
        </w:tc>
        <w:tc>
          <w:tcPr>
            <w:tcW w:w="850" w:type="dxa"/>
            <w:tcBorders>
              <w:top w:val="nil"/>
              <w:left w:val="single" w:sz="6" w:space="0" w:color="auto"/>
              <w:bottom w:val="nil"/>
              <w:right w:val="single" w:sz="6" w:space="0" w:color="auto"/>
            </w:tcBorders>
          </w:tcPr>
          <w:p w14:paraId="4AE18A10" w14:textId="77777777" w:rsidR="00454632" w:rsidRPr="6C165AEE" w:rsidRDefault="00454632" w:rsidP="006A033D">
            <w:pPr>
              <w:spacing w:before="100" w:after="100"/>
              <w:jc w:val="center"/>
              <w:rPr>
                <w:rFonts w:ascii="Tahoma" w:hAnsi="Tahoma"/>
                <w:sz w:val="20"/>
                <w:szCs w:val="20"/>
              </w:rPr>
            </w:pPr>
          </w:p>
        </w:tc>
        <w:tc>
          <w:tcPr>
            <w:tcW w:w="992" w:type="dxa"/>
            <w:gridSpan w:val="2"/>
            <w:tcBorders>
              <w:top w:val="nil"/>
              <w:left w:val="single" w:sz="6" w:space="0" w:color="auto"/>
              <w:bottom w:val="nil"/>
              <w:right w:val="single" w:sz="6" w:space="0" w:color="auto"/>
            </w:tcBorders>
          </w:tcPr>
          <w:p w14:paraId="497A73EF" w14:textId="77777777" w:rsidR="00454632" w:rsidRDefault="00454632" w:rsidP="006A033D">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79BE75C8" w14:textId="77777777" w:rsidR="00454632" w:rsidRDefault="00454632" w:rsidP="006A033D">
            <w:pPr>
              <w:spacing w:before="100" w:after="100"/>
              <w:jc w:val="center"/>
              <w:rPr>
                <w:rFonts w:ascii="Tahoma" w:hAnsi="Tahoma"/>
                <w:sz w:val="20"/>
                <w:szCs w:val="24"/>
              </w:rPr>
            </w:pPr>
          </w:p>
        </w:tc>
      </w:tr>
      <w:tr w:rsidR="006A033D" w14:paraId="05D5EDB9" w14:textId="77777777" w:rsidTr="6C165AEE">
        <w:trPr>
          <w:jc w:val="center"/>
        </w:trPr>
        <w:tc>
          <w:tcPr>
            <w:tcW w:w="795" w:type="dxa"/>
            <w:tcBorders>
              <w:top w:val="nil"/>
              <w:left w:val="single" w:sz="12" w:space="0" w:color="auto"/>
              <w:bottom w:val="nil"/>
              <w:right w:val="nil"/>
            </w:tcBorders>
          </w:tcPr>
          <w:p w14:paraId="6588B624" w14:textId="77777777" w:rsidR="006A033D" w:rsidRDefault="006A033D" w:rsidP="006A033D">
            <w:pPr>
              <w:spacing w:before="100" w:after="100"/>
              <w:jc w:val="center"/>
              <w:rPr>
                <w:rFonts w:ascii="Tahoma" w:hAnsi="Tahoma"/>
                <w:sz w:val="20"/>
                <w:szCs w:val="24"/>
              </w:rPr>
            </w:pPr>
          </w:p>
        </w:tc>
        <w:tc>
          <w:tcPr>
            <w:tcW w:w="1134" w:type="dxa"/>
            <w:tcBorders>
              <w:top w:val="nil"/>
              <w:left w:val="single" w:sz="6" w:space="0" w:color="auto"/>
              <w:bottom w:val="nil"/>
              <w:right w:val="single" w:sz="6" w:space="0" w:color="auto"/>
            </w:tcBorders>
          </w:tcPr>
          <w:p w14:paraId="48C074D2" w14:textId="77777777" w:rsidR="006A033D" w:rsidRDefault="006A033D" w:rsidP="006A033D">
            <w:pPr>
              <w:spacing w:before="100" w:after="100"/>
              <w:jc w:val="center"/>
              <w:rPr>
                <w:rFonts w:ascii="Tahoma" w:hAnsi="Tahoma"/>
                <w:sz w:val="20"/>
                <w:szCs w:val="24"/>
              </w:rPr>
            </w:pPr>
          </w:p>
        </w:tc>
        <w:tc>
          <w:tcPr>
            <w:tcW w:w="5387" w:type="dxa"/>
            <w:gridSpan w:val="5"/>
            <w:tcBorders>
              <w:top w:val="nil"/>
              <w:left w:val="single" w:sz="6" w:space="0" w:color="auto"/>
              <w:bottom w:val="nil"/>
              <w:right w:val="single" w:sz="6" w:space="0" w:color="auto"/>
            </w:tcBorders>
          </w:tcPr>
          <w:p w14:paraId="1A4E6BCA" w14:textId="77777777" w:rsidR="006A033D" w:rsidRDefault="006A033D" w:rsidP="006A033D">
            <w:pPr>
              <w:spacing w:before="100" w:after="100"/>
              <w:ind w:left="57"/>
              <w:jc w:val="both"/>
              <w:rPr>
                <w:rFonts w:ascii="Tahoma" w:hAnsi="Tahoma"/>
                <w:sz w:val="20"/>
                <w:szCs w:val="24"/>
              </w:rPr>
            </w:pPr>
          </w:p>
        </w:tc>
        <w:tc>
          <w:tcPr>
            <w:tcW w:w="850" w:type="dxa"/>
            <w:tcBorders>
              <w:top w:val="nil"/>
              <w:left w:val="single" w:sz="6" w:space="0" w:color="auto"/>
              <w:bottom w:val="nil"/>
              <w:right w:val="single" w:sz="6" w:space="0" w:color="auto"/>
            </w:tcBorders>
          </w:tcPr>
          <w:p w14:paraId="4D89F382" w14:textId="77777777" w:rsidR="006A033D" w:rsidRDefault="006A033D" w:rsidP="006A033D">
            <w:pPr>
              <w:spacing w:before="100" w:after="100"/>
              <w:jc w:val="center"/>
              <w:rPr>
                <w:rFonts w:ascii="Tahoma" w:hAnsi="Tahoma"/>
                <w:sz w:val="20"/>
                <w:szCs w:val="24"/>
              </w:rPr>
            </w:pPr>
          </w:p>
        </w:tc>
        <w:tc>
          <w:tcPr>
            <w:tcW w:w="992" w:type="dxa"/>
            <w:gridSpan w:val="2"/>
            <w:tcBorders>
              <w:top w:val="nil"/>
              <w:left w:val="single" w:sz="6" w:space="0" w:color="auto"/>
              <w:bottom w:val="nil"/>
              <w:right w:val="single" w:sz="6" w:space="0" w:color="auto"/>
            </w:tcBorders>
          </w:tcPr>
          <w:p w14:paraId="404F94DF" w14:textId="77777777" w:rsidR="006A033D" w:rsidRDefault="006A033D" w:rsidP="006A033D">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480F1643" w14:textId="77777777" w:rsidR="006A033D" w:rsidRDefault="006A033D" w:rsidP="006A033D">
            <w:pPr>
              <w:spacing w:before="100" w:after="100"/>
              <w:jc w:val="center"/>
              <w:rPr>
                <w:rFonts w:ascii="Tahoma" w:hAnsi="Tahoma"/>
                <w:sz w:val="20"/>
                <w:szCs w:val="24"/>
              </w:rPr>
            </w:pPr>
          </w:p>
        </w:tc>
      </w:tr>
      <w:tr w:rsidR="006A033D" w14:paraId="381F4C35" w14:textId="77777777" w:rsidTr="6C165AEE">
        <w:trPr>
          <w:jc w:val="center"/>
        </w:trPr>
        <w:tc>
          <w:tcPr>
            <w:tcW w:w="795" w:type="dxa"/>
            <w:tcBorders>
              <w:top w:val="nil"/>
              <w:left w:val="single" w:sz="12" w:space="0" w:color="auto"/>
              <w:bottom w:val="nil"/>
              <w:right w:val="nil"/>
            </w:tcBorders>
          </w:tcPr>
          <w:p w14:paraId="52082E15" w14:textId="77777777" w:rsidR="006A033D" w:rsidRDefault="006A033D" w:rsidP="006A033D">
            <w:pPr>
              <w:spacing w:before="100" w:after="100"/>
              <w:jc w:val="center"/>
              <w:rPr>
                <w:rFonts w:ascii="Tahoma" w:hAnsi="Tahoma"/>
                <w:sz w:val="20"/>
                <w:szCs w:val="24"/>
              </w:rPr>
            </w:pPr>
          </w:p>
        </w:tc>
        <w:tc>
          <w:tcPr>
            <w:tcW w:w="1134" w:type="dxa"/>
            <w:tcBorders>
              <w:top w:val="nil"/>
              <w:left w:val="single" w:sz="6" w:space="0" w:color="auto"/>
              <w:bottom w:val="nil"/>
              <w:right w:val="single" w:sz="6" w:space="0" w:color="auto"/>
            </w:tcBorders>
          </w:tcPr>
          <w:p w14:paraId="1EDCB4A5" w14:textId="77777777" w:rsidR="006A033D" w:rsidRDefault="006A033D" w:rsidP="006A033D">
            <w:pPr>
              <w:spacing w:before="100" w:after="100"/>
              <w:jc w:val="center"/>
              <w:rPr>
                <w:rFonts w:ascii="Tahoma" w:hAnsi="Tahoma"/>
                <w:sz w:val="20"/>
                <w:szCs w:val="24"/>
              </w:rPr>
            </w:pPr>
          </w:p>
        </w:tc>
        <w:tc>
          <w:tcPr>
            <w:tcW w:w="5387" w:type="dxa"/>
            <w:gridSpan w:val="5"/>
            <w:tcBorders>
              <w:top w:val="nil"/>
              <w:left w:val="single" w:sz="6" w:space="0" w:color="auto"/>
              <w:bottom w:val="nil"/>
              <w:right w:val="single" w:sz="6" w:space="0" w:color="auto"/>
            </w:tcBorders>
          </w:tcPr>
          <w:p w14:paraId="140AEFB1" w14:textId="77777777" w:rsidR="006A033D" w:rsidRDefault="006A033D" w:rsidP="006A033D">
            <w:pPr>
              <w:spacing w:before="100" w:after="100"/>
              <w:ind w:left="57"/>
              <w:jc w:val="both"/>
              <w:rPr>
                <w:rFonts w:ascii="Tahoma" w:hAnsi="Tahoma"/>
                <w:sz w:val="20"/>
                <w:szCs w:val="24"/>
              </w:rPr>
            </w:pPr>
          </w:p>
        </w:tc>
        <w:tc>
          <w:tcPr>
            <w:tcW w:w="850" w:type="dxa"/>
            <w:tcBorders>
              <w:top w:val="nil"/>
              <w:left w:val="single" w:sz="6" w:space="0" w:color="auto"/>
              <w:bottom w:val="nil"/>
              <w:right w:val="single" w:sz="6" w:space="0" w:color="auto"/>
            </w:tcBorders>
          </w:tcPr>
          <w:p w14:paraId="029A134D" w14:textId="77777777" w:rsidR="006A033D" w:rsidRDefault="006A033D" w:rsidP="006A033D">
            <w:pPr>
              <w:spacing w:before="100" w:after="100"/>
              <w:jc w:val="center"/>
              <w:rPr>
                <w:rFonts w:ascii="Tahoma" w:hAnsi="Tahoma"/>
                <w:sz w:val="20"/>
                <w:szCs w:val="24"/>
              </w:rPr>
            </w:pPr>
          </w:p>
        </w:tc>
        <w:tc>
          <w:tcPr>
            <w:tcW w:w="992" w:type="dxa"/>
            <w:gridSpan w:val="2"/>
            <w:tcBorders>
              <w:top w:val="nil"/>
              <w:left w:val="single" w:sz="6" w:space="0" w:color="auto"/>
              <w:bottom w:val="nil"/>
              <w:right w:val="single" w:sz="6" w:space="0" w:color="auto"/>
            </w:tcBorders>
          </w:tcPr>
          <w:p w14:paraId="6BE314B6" w14:textId="77777777" w:rsidR="006A033D" w:rsidRDefault="006A033D" w:rsidP="006A033D">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019E7C9D" w14:textId="77777777" w:rsidR="006A033D" w:rsidRDefault="006A033D" w:rsidP="006A033D">
            <w:pPr>
              <w:spacing w:before="100" w:after="100"/>
              <w:jc w:val="center"/>
              <w:rPr>
                <w:rFonts w:ascii="Tahoma" w:hAnsi="Tahoma"/>
                <w:sz w:val="20"/>
                <w:szCs w:val="24"/>
              </w:rPr>
            </w:pPr>
          </w:p>
        </w:tc>
      </w:tr>
      <w:tr w:rsidR="006A033D" w14:paraId="74E50BC2" w14:textId="77777777" w:rsidTr="6C165AEE">
        <w:trPr>
          <w:jc w:val="center"/>
        </w:trPr>
        <w:tc>
          <w:tcPr>
            <w:tcW w:w="795" w:type="dxa"/>
            <w:tcBorders>
              <w:top w:val="nil"/>
              <w:left w:val="single" w:sz="12" w:space="0" w:color="auto"/>
              <w:bottom w:val="nil"/>
              <w:right w:val="nil"/>
            </w:tcBorders>
          </w:tcPr>
          <w:p w14:paraId="64655ECC" w14:textId="77777777" w:rsidR="006A033D" w:rsidRDefault="006A033D" w:rsidP="006A033D">
            <w:pPr>
              <w:spacing w:before="100" w:after="100"/>
              <w:jc w:val="center"/>
              <w:rPr>
                <w:rFonts w:ascii="Tahoma" w:hAnsi="Tahoma"/>
                <w:sz w:val="20"/>
                <w:szCs w:val="24"/>
              </w:rPr>
            </w:pPr>
          </w:p>
        </w:tc>
        <w:tc>
          <w:tcPr>
            <w:tcW w:w="1134" w:type="dxa"/>
            <w:tcBorders>
              <w:top w:val="nil"/>
              <w:left w:val="single" w:sz="6" w:space="0" w:color="auto"/>
              <w:bottom w:val="nil"/>
              <w:right w:val="single" w:sz="6" w:space="0" w:color="auto"/>
            </w:tcBorders>
          </w:tcPr>
          <w:p w14:paraId="1FF2AA74" w14:textId="77777777" w:rsidR="006A033D" w:rsidRDefault="006A033D" w:rsidP="006A033D">
            <w:pPr>
              <w:spacing w:before="100" w:after="100"/>
              <w:jc w:val="center"/>
              <w:rPr>
                <w:rFonts w:ascii="Tahoma" w:hAnsi="Tahoma"/>
                <w:sz w:val="20"/>
                <w:szCs w:val="24"/>
              </w:rPr>
            </w:pPr>
          </w:p>
        </w:tc>
        <w:tc>
          <w:tcPr>
            <w:tcW w:w="5387" w:type="dxa"/>
            <w:gridSpan w:val="5"/>
            <w:tcBorders>
              <w:top w:val="nil"/>
              <w:left w:val="single" w:sz="6" w:space="0" w:color="auto"/>
              <w:bottom w:val="nil"/>
              <w:right w:val="single" w:sz="6" w:space="0" w:color="auto"/>
            </w:tcBorders>
          </w:tcPr>
          <w:p w14:paraId="3B81DEA9" w14:textId="77777777" w:rsidR="006A033D" w:rsidRDefault="006A033D" w:rsidP="006A033D">
            <w:pPr>
              <w:spacing w:before="100" w:after="100"/>
              <w:ind w:left="57"/>
              <w:jc w:val="both"/>
              <w:rPr>
                <w:rFonts w:ascii="Tahoma" w:hAnsi="Tahoma"/>
                <w:sz w:val="20"/>
                <w:szCs w:val="24"/>
              </w:rPr>
            </w:pPr>
          </w:p>
        </w:tc>
        <w:tc>
          <w:tcPr>
            <w:tcW w:w="850" w:type="dxa"/>
            <w:tcBorders>
              <w:top w:val="nil"/>
              <w:left w:val="single" w:sz="6" w:space="0" w:color="auto"/>
              <w:bottom w:val="nil"/>
              <w:right w:val="single" w:sz="6" w:space="0" w:color="auto"/>
            </w:tcBorders>
          </w:tcPr>
          <w:p w14:paraId="0047CDEB" w14:textId="77777777" w:rsidR="006A033D" w:rsidRDefault="006A033D" w:rsidP="006A033D">
            <w:pPr>
              <w:spacing w:before="100" w:after="100"/>
              <w:jc w:val="center"/>
              <w:rPr>
                <w:rFonts w:ascii="Tahoma" w:hAnsi="Tahoma"/>
                <w:sz w:val="20"/>
                <w:szCs w:val="24"/>
              </w:rPr>
            </w:pPr>
          </w:p>
        </w:tc>
        <w:tc>
          <w:tcPr>
            <w:tcW w:w="992" w:type="dxa"/>
            <w:gridSpan w:val="2"/>
            <w:tcBorders>
              <w:top w:val="nil"/>
              <w:left w:val="single" w:sz="6" w:space="0" w:color="auto"/>
              <w:bottom w:val="nil"/>
              <w:right w:val="single" w:sz="6" w:space="0" w:color="auto"/>
            </w:tcBorders>
          </w:tcPr>
          <w:p w14:paraId="5DB35FA6" w14:textId="77777777" w:rsidR="006A033D" w:rsidRDefault="006A033D" w:rsidP="006A033D">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456954BF" w14:textId="77777777" w:rsidR="006A033D" w:rsidRDefault="006A033D" w:rsidP="006A033D">
            <w:pPr>
              <w:spacing w:before="100" w:after="100"/>
              <w:jc w:val="center"/>
              <w:rPr>
                <w:rFonts w:ascii="Tahoma" w:hAnsi="Tahoma"/>
                <w:sz w:val="20"/>
                <w:szCs w:val="24"/>
              </w:rPr>
            </w:pPr>
          </w:p>
        </w:tc>
      </w:tr>
      <w:tr w:rsidR="006A033D" w14:paraId="00EC3604" w14:textId="77777777" w:rsidTr="6C165AEE">
        <w:trPr>
          <w:jc w:val="center"/>
        </w:trPr>
        <w:tc>
          <w:tcPr>
            <w:tcW w:w="795" w:type="dxa"/>
            <w:tcBorders>
              <w:top w:val="nil"/>
              <w:left w:val="single" w:sz="12" w:space="0" w:color="auto"/>
              <w:bottom w:val="nil"/>
              <w:right w:val="nil"/>
            </w:tcBorders>
          </w:tcPr>
          <w:p w14:paraId="0D38D66A" w14:textId="77777777" w:rsidR="006A033D" w:rsidRDefault="006A033D" w:rsidP="006A033D">
            <w:pPr>
              <w:spacing w:before="100" w:after="100"/>
              <w:jc w:val="center"/>
              <w:rPr>
                <w:rFonts w:ascii="Tahoma" w:hAnsi="Tahoma"/>
                <w:sz w:val="20"/>
                <w:szCs w:val="24"/>
              </w:rPr>
            </w:pPr>
          </w:p>
        </w:tc>
        <w:tc>
          <w:tcPr>
            <w:tcW w:w="1134" w:type="dxa"/>
            <w:tcBorders>
              <w:top w:val="nil"/>
              <w:left w:val="single" w:sz="6" w:space="0" w:color="auto"/>
              <w:bottom w:val="nil"/>
              <w:right w:val="single" w:sz="6" w:space="0" w:color="auto"/>
            </w:tcBorders>
          </w:tcPr>
          <w:p w14:paraId="5886690A" w14:textId="77777777" w:rsidR="006A033D" w:rsidRDefault="006A033D" w:rsidP="006A033D">
            <w:pPr>
              <w:spacing w:before="100" w:after="100"/>
              <w:jc w:val="center"/>
              <w:rPr>
                <w:rFonts w:ascii="Tahoma" w:hAnsi="Tahoma"/>
                <w:sz w:val="20"/>
                <w:szCs w:val="24"/>
              </w:rPr>
            </w:pPr>
          </w:p>
        </w:tc>
        <w:tc>
          <w:tcPr>
            <w:tcW w:w="5387" w:type="dxa"/>
            <w:gridSpan w:val="5"/>
            <w:tcBorders>
              <w:top w:val="nil"/>
              <w:left w:val="single" w:sz="6" w:space="0" w:color="auto"/>
              <w:bottom w:val="nil"/>
              <w:right w:val="single" w:sz="6" w:space="0" w:color="auto"/>
            </w:tcBorders>
          </w:tcPr>
          <w:p w14:paraId="377877E1" w14:textId="77777777" w:rsidR="006A033D" w:rsidRDefault="006A033D" w:rsidP="006A033D">
            <w:pPr>
              <w:spacing w:before="100" w:after="100"/>
              <w:ind w:left="57"/>
              <w:jc w:val="both"/>
              <w:rPr>
                <w:rFonts w:ascii="Tahoma" w:hAnsi="Tahoma"/>
                <w:sz w:val="20"/>
                <w:szCs w:val="24"/>
              </w:rPr>
            </w:pPr>
          </w:p>
        </w:tc>
        <w:tc>
          <w:tcPr>
            <w:tcW w:w="850" w:type="dxa"/>
            <w:tcBorders>
              <w:top w:val="nil"/>
              <w:left w:val="single" w:sz="6" w:space="0" w:color="auto"/>
              <w:bottom w:val="nil"/>
              <w:right w:val="single" w:sz="6" w:space="0" w:color="auto"/>
            </w:tcBorders>
          </w:tcPr>
          <w:p w14:paraId="239BC503" w14:textId="77777777" w:rsidR="006A033D" w:rsidRDefault="006A033D" w:rsidP="006A033D">
            <w:pPr>
              <w:spacing w:before="100" w:after="100"/>
              <w:jc w:val="center"/>
              <w:rPr>
                <w:rFonts w:ascii="Tahoma" w:hAnsi="Tahoma"/>
                <w:sz w:val="20"/>
                <w:szCs w:val="24"/>
              </w:rPr>
            </w:pPr>
          </w:p>
        </w:tc>
        <w:tc>
          <w:tcPr>
            <w:tcW w:w="992" w:type="dxa"/>
            <w:gridSpan w:val="2"/>
            <w:tcBorders>
              <w:top w:val="nil"/>
              <w:left w:val="single" w:sz="6" w:space="0" w:color="auto"/>
              <w:bottom w:val="nil"/>
              <w:right w:val="single" w:sz="6" w:space="0" w:color="auto"/>
            </w:tcBorders>
          </w:tcPr>
          <w:p w14:paraId="29E1C880" w14:textId="77777777" w:rsidR="006A033D" w:rsidRDefault="006A033D" w:rsidP="006A033D">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55D5AA1E" w14:textId="77777777" w:rsidR="006A033D" w:rsidRDefault="006A033D" w:rsidP="006A033D">
            <w:pPr>
              <w:spacing w:before="100" w:after="100"/>
              <w:jc w:val="center"/>
              <w:rPr>
                <w:rFonts w:ascii="Tahoma" w:hAnsi="Tahoma"/>
                <w:sz w:val="20"/>
                <w:szCs w:val="24"/>
              </w:rPr>
            </w:pPr>
          </w:p>
        </w:tc>
      </w:tr>
      <w:tr w:rsidR="006A033D" w14:paraId="26117FB2" w14:textId="77777777" w:rsidTr="6C165AEE">
        <w:trPr>
          <w:jc w:val="center"/>
        </w:trPr>
        <w:tc>
          <w:tcPr>
            <w:tcW w:w="795" w:type="dxa"/>
            <w:tcBorders>
              <w:top w:val="nil"/>
              <w:left w:val="single" w:sz="12" w:space="0" w:color="auto"/>
              <w:bottom w:val="nil"/>
              <w:right w:val="nil"/>
            </w:tcBorders>
          </w:tcPr>
          <w:p w14:paraId="2A13A2E2" w14:textId="77777777" w:rsidR="006A033D" w:rsidRDefault="006A033D" w:rsidP="006A033D">
            <w:pPr>
              <w:spacing w:before="100" w:after="100"/>
              <w:jc w:val="center"/>
              <w:rPr>
                <w:rFonts w:ascii="Tahoma" w:hAnsi="Tahoma"/>
                <w:sz w:val="20"/>
                <w:szCs w:val="24"/>
              </w:rPr>
            </w:pPr>
          </w:p>
        </w:tc>
        <w:tc>
          <w:tcPr>
            <w:tcW w:w="1134" w:type="dxa"/>
            <w:tcBorders>
              <w:top w:val="nil"/>
              <w:left w:val="single" w:sz="6" w:space="0" w:color="auto"/>
              <w:bottom w:val="nil"/>
              <w:right w:val="single" w:sz="6" w:space="0" w:color="auto"/>
            </w:tcBorders>
          </w:tcPr>
          <w:p w14:paraId="4E5C723F" w14:textId="77777777" w:rsidR="006A033D" w:rsidRDefault="006A033D" w:rsidP="006A033D">
            <w:pPr>
              <w:spacing w:before="100" w:after="100"/>
              <w:jc w:val="center"/>
              <w:rPr>
                <w:rFonts w:ascii="Tahoma" w:hAnsi="Tahoma"/>
                <w:sz w:val="20"/>
                <w:szCs w:val="24"/>
              </w:rPr>
            </w:pPr>
          </w:p>
        </w:tc>
        <w:tc>
          <w:tcPr>
            <w:tcW w:w="5387" w:type="dxa"/>
            <w:gridSpan w:val="5"/>
            <w:tcBorders>
              <w:top w:val="nil"/>
              <w:left w:val="single" w:sz="6" w:space="0" w:color="auto"/>
              <w:bottom w:val="nil"/>
              <w:right w:val="single" w:sz="6" w:space="0" w:color="auto"/>
            </w:tcBorders>
          </w:tcPr>
          <w:p w14:paraId="4B97B2ED" w14:textId="77777777" w:rsidR="006A033D" w:rsidRDefault="006A033D" w:rsidP="006A033D">
            <w:pPr>
              <w:spacing w:before="100" w:after="100"/>
              <w:ind w:left="57"/>
              <w:jc w:val="both"/>
              <w:rPr>
                <w:rFonts w:ascii="Tahoma" w:hAnsi="Tahoma"/>
                <w:sz w:val="20"/>
                <w:szCs w:val="24"/>
              </w:rPr>
            </w:pPr>
          </w:p>
        </w:tc>
        <w:tc>
          <w:tcPr>
            <w:tcW w:w="850" w:type="dxa"/>
            <w:tcBorders>
              <w:top w:val="nil"/>
              <w:left w:val="single" w:sz="6" w:space="0" w:color="auto"/>
              <w:bottom w:val="nil"/>
              <w:right w:val="single" w:sz="6" w:space="0" w:color="auto"/>
            </w:tcBorders>
          </w:tcPr>
          <w:p w14:paraId="15B81859" w14:textId="77777777" w:rsidR="006A033D" w:rsidRDefault="006A033D" w:rsidP="006A033D">
            <w:pPr>
              <w:spacing w:before="100" w:after="100"/>
              <w:jc w:val="center"/>
              <w:rPr>
                <w:rFonts w:ascii="Tahoma" w:hAnsi="Tahoma"/>
                <w:sz w:val="20"/>
                <w:szCs w:val="24"/>
              </w:rPr>
            </w:pPr>
          </w:p>
        </w:tc>
        <w:tc>
          <w:tcPr>
            <w:tcW w:w="992" w:type="dxa"/>
            <w:gridSpan w:val="2"/>
            <w:tcBorders>
              <w:top w:val="nil"/>
              <w:left w:val="single" w:sz="6" w:space="0" w:color="auto"/>
              <w:bottom w:val="nil"/>
              <w:right w:val="single" w:sz="6" w:space="0" w:color="auto"/>
            </w:tcBorders>
          </w:tcPr>
          <w:p w14:paraId="528AD789" w14:textId="77777777" w:rsidR="006A033D" w:rsidRDefault="006A033D" w:rsidP="006A033D">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337B8E5E" w14:textId="77777777" w:rsidR="006A033D" w:rsidRDefault="006A033D" w:rsidP="006A033D">
            <w:pPr>
              <w:spacing w:before="100" w:after="100"/>
              <w:jc w:val="center"/>
              <w:rPr>
                <w:rFonts w:ascii="Tahoma" w:hAnsi="Tahoma"/>
                <w:sz w:val="20"/>
                <w:szCs w:val="24"/>
              </w:rPr>
            </w:pPr>
          </w:p>
        </w:tc>
      </w:tr>
      <w:tr w:rsidR="006A033D" w14:paraId="3B019D6A" w14:textId="77777777" w:rsidTr="6C165AEE">
        <w:trPr>
          <w:jc w:val="center"/>
        </w:trPr>
        <w:tc>
          <w:tcPr>
            <w:tcW w:w="795" w:type="dxa"/>
            <w:tcBorders>
              <w:top w:val="nil"/>
              <w:left w:val="single" w:sz="12" w:space="0" w:color="auto"/>
              <w:bottom w:val="nil"/>
              <w:right w:val="nil"/>
            </w:tcBorders>
          </w:tcPr>
          <w:p w14:paraId="59462215" w14:textId="77777777" w:rsidR="006A033D" w:rsidRDefault="006A033D" w:rsidP="006A033D">
            <w:pPr>
              <w:spacing w:before="100" w:after="100"/>
              <w:jc w:val="center"/>
              <w:rPr>
                <w:rFonts w:ascii="Tahoma" w:hAnsi="Tahoma"/>
                <w:sz w:val="20"/>
                <w:szCs w:val="24"/>
              </w:rPr>
            </w:pPr>
          </w:p>
        </w:tc>
        <w:tc>
          <w:tcPr>
            <w:tcW w:w="1134" w:type="dxa"/>
            <w:tcBorders>
              <w:top w:val="nil"/>
              <w:left w:val="single" w:sz="6" w:space="0" w:color="auto"/>
              <w:bottom w:val="nil"/>
              <w:right w:val="single" w:sz="6" w:space="0" w:color="auto"/>
            </w:tcBorders>
          </w:tcPr>
          <w:p w14:paraId="72965AD0" w14:textId="77777777" w:rsidR="006A033D" w:rsidRDefault="006A033D" w:rsidP="006A033D">
            <w:pPr>
              <w:spacing w:before="100" w:after="100"/>
              <w:jc w:val="center"/>
              <w:rPr>
                <w:rFonts w:ascii="Tahoma" w:hAnsi="Tahoma"/>
                <w:sz w:val="20"/>
                <w:szCs w:val="24"/>
              </w:rPr>
            </w:pPr>
          </w:p>
        </w:tc>
        <w:tc>
          <w:tcPr>
            <w:tcW w:w="5387" w:type="dxa"/>
            <w:gridSpan w:val="5"/>
            <w:tcBorders>
              <w:top w:val="nil"/>
              <w:left w:val="single" w:sz="6" w:space="0" w:color="auto"/>
              <w:bottom w:val="nil"/>
              <w:right w:val="single" w:sz="6" w:space="0" w:color="auto"/>
            </w:tcBorders>
          </w:tcPr>
          <w:p w14:paraId="0D26DFF1" w14:textId="77777777" w:rsidR="006A033D" w:rsidRDefault="006A033D" w:rsidP="006A033D">
            <w:pPr>
              <w:spacing w:before="100" w:after="100"/>
              <w:ind w:left="57"/>
              <w:jc w:val="both"/>
              <w:rPr>
                <w:rFonts w:ascii="Tahoma" w:hAnsi="Tahoma"/>
                <w:sz w:val="20"/>
                <w:szCs w:val="24"/>
              </w:rPr>
            </w:pPr>
          </w:p>
        </w:tc>
        <w:tc>
          <w:tcPr>
            <w:tcW w:w="850" w:type="dxa"/>
            <w:tcBorders>
              <w:top w:val="nil"/>
              <w:left w:val="single" w:sz="6" w:space="0" w:color="auto"/>
              <w:bottom w:val="nil"/>
              <w:right w:val="single" w:sz="6" w:space="0" w:color="auto"/>
            </w:tcBorders>
          </w:tcPr>
          <w:p w14:paraId="2769D620" w14:textId="77777777" w:rsidR="006A033D" w:rsidRDefault="006A033D" w:rsidP="006A033D">
            <w:pPr>
              <w:spacing w:before="100" w:after="100"/>
              <w:jc w:val="center"/>
              <w:rPr>
                <w:rFonts w:ascii="Tahoma" w:hAnsi="Tahoma"/>
                <w:sz w:val="20"/>
                <w:szCs w:val="24"/>
              </w:rPr>
            </w:pPr>
          </w:p>
        </w:tc>
        <w:tc>
          <w:tcPr>
            <w:tcW w:w="992" w:type="dxa"/>
            <w:gridSpan w:val="2"/>
            <w:tcBorders>
              <w:top w:val="nil"/>
              <w:left w:val="single" w:sz="6" w:space="0" w:color="auto"/>
              <w:bottom w:val="nil"/>
              <w:right w:val="single" w:sz="6" w:space="0" w:color="auto"/>
            </w:tcBorders>
          </w:tcPr>
          <w:p w14:paraId="22485E99" w14:textId="77777777" w:rsidR="006A033D" w:rsidRDefault="006A033D" w:rsidP="006A033D">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4D61C64F" w14:textId="77777777" w:rsidR="006A033D" w:rsidRDefault="006A033D" w:rsidP="006A033D">
            <w:pPr>
              <w:spacing w:before="100" w:after="100"/>
              <w:jc w:val="center"/>
              <w:rPr>
                <w:rFonts w:ascii="Tahoma" w:hAnsi="Tahoma"/>
                <w:sz w:val="20"/>
                <w:szCs w:val="24"/>
              </w:rPr>
            </w:pPr>
          </w:p>
        </w:tc>
      </w:tr>
      <w:tr w:rsidR="006A033D" w14:paraId="274EA518" w14:textId="77777777" w:rsidTr="6C165AEE">
        <w:trPr>
          <w:jc w:val="center"/>
        </w:trPr>
        <w:tc>
          <w:tcPr>
            <w:tcW w:w="795" w:type="dxa"/>
            <w:tcBorders>
              <w:top w:val="nil"/>
              <w:left w:val="single" w:sz="12" w:space="0" w:color="auto"/>
              <w:bottom w:val="nil"/>
              <w:right w:val="nil"/>
            </w:tcBorders>
          </w:tcPr>
          <w:p w14:paraId="592E9505" w14:textId="77777777" w:rsidR="006A033D" w:rsidRDefault="006A033D" w:rsidP="006A033D">
            <w:pPr>
              <w:spacing w:before="100" w:after="100"/>
              <w:jc w:val="center"/>
              <w:rPr>
                <w:rFonts w:ascii="Tahoma" w:hAnsi="Tahoma"/>
                <w:sz w:val="20"/>
                <w:szCs w:val="24"/>
              </w:rPr>
            </w:pPr>
          </w:p>
        </w:tc>
        <w:tc>
          <w:tcPr>
            <w:tcW w:w="1134" w:type="dxa"/>
            <w:tcBorders>
              <w:top w:val="nil"/>
              <w:left w:val="single" w:sz="6" w:space="0" w:color="auto"/>
              <w:bottom w:val="nil"/>
              <w:right w:val="single" w:sz="6" w:space="0" w:color="auto"/>
            </w:tcBorders>
          </w:tcPr>
          <w:p w14:paraId="6B17C8BD" w14:textId="77777777" w:rsidR="006A033D" w:rsidRDefault="006A033D" w:rsidP="006A033D">
            <w:pPr>
              <w:spacing w:before="100" w:after="100"/>
              <w:jc w:val="center"/>
              <w:rPr>
                <w:rFonts w:ascii="Tahoma" w:hAnsi="Tahoma"/>
                <w:sz w:val="20"/>
                <w:szCs w:val="24"/>
              </w:rPr>
            </w:pPr>
          </w:p>
        </w:tc>
        <w:tc>
          <w:tcPr>
            <w:tcW w:w="5387" w:type="dxa"/>
            <w:gridSpan w:val="5"/>
            <w:tcBorders>
              <w:top w:val="nil"/>
              <w:left w:val="single" w:sz="6" w:space="0" w:color="auto"/>
              <w:bottom w:val="nil"/>
              <w:right w:val="single" w:sz="6" w:space="0" w:color="auto"/>
            </w:tcBorders>
          </w:tcPr>
          <w:p w14:paraId="0A7CF865" w14:textId="77777777" w:rsidR="006A033D" w:rsidRDefault="006A033D" w:rsidP="006A033D">
            <w:pPr>
              <w:spacing w:before="100" w:after="100"/>
              <w:ind w:left="57"/>
              <w:jc w:val="both"/>
              <w:rPr>
                <w:rFonts w:ascii="Tahoma" w:hAnsi="Tahoma"/>
                <w:sz w:val="20"/>
                <w:szCs w:val="24"/>
              </w:rPr>
            </w:pPr>
          </w:p>
        </w:tc>
        <w:tc>
          <w:tcPr>
            <w:tcW w:w="850" w:type="dxa"/>
            <w:tcBorders>
              <w:top w:val="nil"/>
              <w:left w:val="single" w:sz="6" w:space="0" w:color="auto"/>
              <w:bottom w:val="nil"/>
              <w:right w:val="single" w:sz="6" w:space="0" w:color="auto"/>
            </w:tcBorders>
          </w:tcPr>
          <w:p w14:paraId="7751E65F" w14:textId="77777777" w:rsidR="006A033D" w:rsidRDefault="006A033D" w:rsidP="006A033D">
            <w:pPr>
              <w:spacing w:before="100" w:after="100"/>
              <w:jc w:val="center"/>
              <w:rPr>
                <w:rFonts w:ascii="Tahoma" w:hAnsi="Tahoma"/>
                <w:sz w:val="20"/>
                <w:szCs w:val="24"/>
              </w:rPr>
            </w:pPr>
          </w:p>
        </w:tc>
        <w:tc>
          <w:tcPr>
            <w:tcW w:w="992" w:type="dxa"/>
            <w:gridSpan w:val="2"/>
            <w:tcBorders>
              <w:top w:val="nil"/>
              <w:left w:val="single" w:sz="6" w:space="0" w:color="auto"/>
              <w:bottom w:val="nil"/>
              <w:right w:val="single" w:sz="6" w:space="0" w:color="auto"/>
            </w:tcBorders>
          </w:tcPr>
          <w:p w14:paraId="1BFFC6BF" w14:textId="77777777" w:rsidR="006A033D" w:rsidRDefault="006A033D" w:rsidP="006A033D">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3E784728" w14:textId="77777777" w:rsidR="006A033D" w:rsidRDefault="006A033D" w:rsidP="006A033D">
            <w:pPr>
              <w:spacing w:before="100" w:after="100"/>
              <w:jc w:val="center"/>
              <w:rPr>
                <w:rFonts w:ascii="Tahoma" w:hAnsi="Tahoma"/>
                <w:sz w:val="20"/>
                <w:szCs w:val="24"/>
              </w:rPr>
            </w:pPr>
          </w:p>
        </w:tc>
      </w:tr>
      <w:tr w:rsidR="006A033D" w14:paraId="1E3DFF42" w14:textId="77777777" w:rsidTr="6C165AEE">
        <w:trPr>
          <w:jc w:val="center"/>
        </w:trPr>
        <w:tc>
          <w:tcPr>
            <w:tcW w:w="795" w:type="dxa"/>
            <w:tcBorders>
              <w:top w:val="nil"/>
              <w:left w:val="single" w:sz="12" w:space="0" w:color="auto"/>
              <w:bottom w:val="nil"/>
              <w:right w:val="nil"/>
            </w:tcBorders>
          </w:tcPr>
          <w:p w14:paraId="1E3DFF3C" w14:textId="77777777" w:rsidR="006A033D" w:rsidRDefault="006A033D" w:rsidP="006A033D">
            <w:pPr>
              <w:spacing w:before="100" w:after="100"/>
              <w:jc w:val="center"/>
              <w:rPr>
                <w:rFonts w:ascii="Tahoma" w:hAnsi="Tahoma"/>
                <w:sz w:val="20"/>
                <w:szCs w:val="24"/>
              </w:rPr>
            </w:pPr>
          </w:p>
        </w:tc>
        <w:tc>
          <w:tcPr>
            <w:tcW w:w="1134" w:type="dxa"/>
            <w:tcBorders>
              <w:top w:val="nil"/>
              <w:left w:val="single" w:sz="6" w:space="0" w:color="auto"/>
              <w:bottom w:val="nil"/>
              <w:right w:val="single" w:sz="6" w:space="0" w:color="auto"/>
            </w:tcBorders>
          </w:tcPr>
          <w:p w14:paraId="1E3DFF3D" w14:textId="77777777" w:rsidR="006A033D" w:rsidRDefault="006A033D" w:rsidP="006A033D">
            <w:pPr>
              <w:spacing w:before="100" w:after="100"/>
              <w:jc w:val="center"/>
              <w:rPr>
                <w:rFonts w:ascii="Tahoma" w:hAnsi="Tahoma"/>
                <w:sz w:val="20"/>
                <w:szCs w:val="24"/>
              </w:rPr>
            </w:pPr>
          </w:p>
        </w:tc>
        <w:tc>
          <w:tcPr>
            <w:tcW w:w="5387" w:type="dxa"/>
            <w:gridSpan w:val="5"/>
            <w:tcBorders>
              <w:top w:val="nil"/>
              <w:left w:val="single" w:sz="6" w:space="0" w:color="auto"/>
              <w:bottom w:val="nil"/>
              <w:right w:val="single" w:sz="6" w:space="0" w:color="auto"/>
            </w:tcBorders>
          </w:tcPr>
          <w:p w14:paraId="1E3DFF3E" w14:textId="77777777" w:rsidR="006A033D" w:rsidRDefault="006A033D" w:rsidP="006A033D">
            <w:pPr>
              <w:spacing w:before="100" w:after="100"/>
              <w:ind w:left="57"/>
              <w:jc w:val="both"/>
              <w:rPr>
                <w:rFonts w:ascii="Tahoma" w:hAnsi="Tahoma"/>
                <w:sz w:val="20"/>
                <w:szCs w:val="24"/>
              </w:rPr>
            </w:pPr>
          </w:p>
        </w:tc>
        <w:tc>
          <w:tcPr>
            <w:tcW w:w="850" w:type="dxa"/>
            <w:tcBorders>
              <w:top w:val="nil"/>
              <w:left w:val="single" w:sz="6" w:space="0" w:color="auto"/>
              <w:bottom w:val="nil"/>
              <w:right w:val="single" w:sz="6" w:space="0" w:color="auto"/>
            </w:tcBorders>
          </w:tcPr>
          <w:p w14:paraId="1E3DFF3F" w14:textId="77777777" w:rsidR="006A033D" w:rsidRDefault="006A033D" w:rsidP="006A033D">
            <w:pPr>
              <w:spacing w:before="100" w:after="100"/>
              <w:jc w:val="center"/>
              <w:rPr>
                <w:rFonts w:ascii="Tahoma" w:hAnsi="Tahoma"/>
                <w:sz w:val="20"/>
                <w:szCs w:val="24"/>
              </w:rPr>
            </w:pPr>
          </w:p>
        </w:tc>
        <w:tc>
          <w:tcPr>
            <w:tcW w:w="992" w:type="dxa"/>
            <w:gridSpan w:val="2"/>
            <w:tcBorders>
              <w:top w:val="nil"/>
              <w:left w:val="single" w:sz="6" w:space="0" w:color="auto"/>
              <w:bottom w:val="nil"/>
              <w:right w:val="single" w:sz="6" w:space="0" w:color="auto"/>
            </w:tcBorders>
          </w:tcPr>
          <w:p w14:paraId="1E3DFF40" w14:textId="77777777" w:rsidR="006A033D" w:rsidRDefault="006A033D" w:rsidP="006A033D">
            <w:pPr>
              <w:spacing w:before="100" w:after="100"/>
              <w:jc w:val="center"/>
              <w:rPr>
                <w:rFonts w:ascii="Tahoma" w:hAnsi="Tahoma"/>
                <w:sz w:val="20"/>
                <w:szCs w:val="24"/>
              </w:rPr>
            </w:pPr>
          </w:p>
        </w:tc>
        <w:tc>
          <w:tcPr>
            <w:tcW w:w="935" w:type="dxa"/>
            <w:tcBorders>
              <w:top w:val="nil"/>
              <w:left w:val="nil"/>
              <w:bottom w:val="nil"/>
              <w:right w:val="single" w:sz="12" w:space="0" w:color="auto"/>
            </w:tcBorders>
          </w:tcPr>
          <w:p w14:paraId="1E3DFF41" w14:textId="77777777" w:rsidR="006A033D" w:rsidRDefault="006A033D" w:rsidP="006A033D">
            <w:pPr>
              <w:spacing w:before="100" w:after="100"/>
              <w:jc w:val="center"/>
              <w:rPr>
                <w:rFonts w:ascii="Tahoma" w:hAnsi="Tahoma"/>
                <w:sz w:val="20"/>
                <w:szCs w:val="24"/>
              </w:rPr>
            </w:pPr>
          </w:p>
        </w:tc>
      </w:tr>
      <w:tr w:rsidR="006A033D" w14:paraId="1E3DFF44" w14:textId="77777777" w:rsidTr="6C165AEE">
        <w:trPr>
          <w:jc w:val="center"/>
        </w:trPr>
        <w:tc>
          <w:tcPr>
            <w:tcW w:w="10093" w:type="dxa"/>
            <w:gridSpan w:val="11"/>
            <w:tcBorders>
              <w:top w:val="single" w:sz="12" w:space="0" w:color="auto"/>
              <w:left w:val="single" w:sz="12" w:space="0" w:color="auto"/>
              <w:bottom w:val="nil"/>
              <w:right w:val="single" w:sz="12" w:space="0" w:color="auto"/>
            </w:tcBorders>
            <w:hideMark/>
          </w:tcPr>
          <w:p w14:paraId="1E3DFF43" w14:textId="77777777" w:rsidR="006A033D" w:rsidRDefault="006A033D" w:rsidP="006A033D">
            <w:pPr>
              <w:pStyle w:val="Tableautitre"/>
              <w:spacing w:before="80" w:after="80"/>
              <w:rPr>
                <w:rFonts w:ascii="Tahoma" w:hAnsi="Tahoma"/>
                <w:sz w:val="20"/>
              </w:rPr>
            </w:pPr>
            <w:r>
              <w:rPr>
                <w:rFonts w:ascii="Tahoma" w:hAnsi="Tahoma"/>
                <w:sz w:val="20"/>
              </w:rPr>
              <w:t>DOCUMENT ETABLI SOUS LA RESPONSABILITE DES SIGNATAIRES</w:t>
            </w:r>
          </w:p>
        </w:tc>
      </w:tr>
      <w:tr w:rsidR="006A033D" w14:paraId="1E3DFF48" w14:textId="77777777" w:rsidTr="6C165AEE">
        <w:trPr>
          <w:trHeight w:hRule="exact" w:val="284"/>
          <w:jc w:val="center"/>
        </w:trPr>
        <w:tc>
          <w:tcPr>
            <w:tcW w:w="3205" w:type="dxa"/>
            <w:gridSpan w:val="3"/>
            <w:tcBorders>
              <w:top w:val="single" w:sz="6" w:space="0" w:color="auto"/>
              <w:left w:val="single" w:sz="12" w:space="0" w:color="auto"/>
              <w:bottom w:val="single" w:sz="6" w:space="0" w:color="auto"/>
              <w:right w:val="single" w:sz="6" w:space="0" w:color="auto"/>
            </w:tcBorders>
            <w:hideMark/>
          </w:tcPr>
          <w:p w14:paraId="1E3DFF45" w14:textId="77777777" w:rsidR="006A033D" w:rsidRDefault="006A033D" w:rsidP="006A033D">
            <w:pPr>
              <w:spacing w:before="20" w:after="60"/>
              <w:jc w:val="center"/>
              <w:rPr>
                <w:rFonts w:ascii="Tahoma" w:hAnsi="Tahoma"/>
                <w:b/>
                <w:sz w:val="20"/>
                <w:szCs w:val="24"/>
              </w:rPr>
            </w:pPr>
            <w:r>
              <w:rPr>
                <w:rFonts w:ascii="Tahoma" w:hAnsi="Tahoma"/>
                <w:b/>
                <w:sz w:val="20"/>
              </w:rPr>
              <w:t>REDACTION</w:t>
            </w:r>
          </w:p>
        </w:tc>
        <w:tc>
          <w:tcPr>
            <w:tcW w:w="3156" w:type="dxa"/>
            <w:gridSpan w:val="3"/>
            <w:tcBorders>
              <w:top w:val="single" w:sz="6" w:space="0" w:color="auto"/>
              <w:left w:val="nil"/>
              <w:bottom w:val="single" w:sz="6" w:space="0" w:color="auto"/>
              <w:right w:val="single" w:sz="6" w:space="0" w:color="auto"/>
            </w:tcBorders>
            <w:hideMark/>
          </w:tcPr>
          <w:p w14:paraId="1E3DFF46" w14:textId="77777777" w:rsidR="006A033D" w:rsidRDefault="006A033D" w:rsidP="006A033D">
            <w:pPr>
              <w:spacing w:before="20" w:after="60"/>
              <w:jc w:val="center"/>
              <w:rPr>
                <w:rFonts w:ascii="Tahoma" w:hAnsi="Tahoma"/>
                <w:b/>
                <w:sz w:val="20"/>
                <w:szCs w:val="24"/>
              </w:rPr>
            </w:pPr>
            <w:r>
              <w:rPr>
                <w:rFonts w:ascii="Tahoma" w:hAnsi="Tahoma"/>
                <w:b/>
                <w:sz w:val="20"/>
              </w:rPr>
              <w:t>VERIFICATION</w:t>
            </w:r>
          </w:p>
        </w:tc>
        <w:tc>
          <w:tcPr>
            <w:tcW w:w="3732" w:type="dxa"/>
            <w:gridSpan w:val="5"/>
            <w:tcBorders>
              <w:top w:val="single" w:sz="6" w:space="0" w:color="auto"/>
              <w:left w:val="nil"/>
              <w:bottom w:val="single" w:sz="6" w:space="0" w:color="auto"/>
              <w:right w:val="single" w:sz="12" w:space="0" w:color="auto"/>
            </w:tcBorders>
            <w:hideMark/>
          </w:tcPr>
          <w:p w14:paraId="1E3DFF47" w14:textId="77777777" w:rsidR="006A033D" w:rsidRDefault="006A033D" w:rsidP="006A033D">
            <w:pPr>
              <w:spacing w:before="20" w:after="60"/>
              <w:jc w:val="center"/>
              <w:rPr>
                <w:rFonts w:ascii="Tahoma" w:hAnsi="Tahoma"/>
                <w:b/>
                <w:sz w:val="20"/>
                <w:szCs w:val="24"/>
              </w:rPr>
            </w:pPr>
            <w:r>
              <w:rPr>
                <w:rFonts w:ascii="Tahoma" w:hAnsi="Tahoma"/>
                <w:b/>
                <w:sz w:val="20"/>
              </w:rPr>
              <w:t>APPROBATION</w:t>
            </w:r>
          </w:p>
        </w:tc>
      </w:tr>
      <w:tr w:rsidR="006A033D" w14:paraId="1E3DFF52" w14:textId="77777777" w:rsidTr="6C165AEE">
        <w:trPr>
          <w:trHeight w:val="234"/>
          <w:jc w:val="center"/>
        </w:trPr>
        <w:tc>
          <w:tcPr>
            <w:tcW w:w="795" w:type="dxa"/>
            <w:tcBorders>
              <w:top w:val="nil"/>
              <w:left w:val="single" w:sz="12" w:space="0" w:color="auto"/>
              <w:bottom w:val="nil"/>
              <w:right w:val="nil"/>
            </w:tcBorders>
            <w:hideMark/>
          </w:tcPr>
          <w:p w14:paraId="1E3DFF49" w14:textId="77777777" w:rsidR="006A033D" w:rsidRDefault="006A033D" w:rsidP="006A033D">
            <w:pPr>
              <w:tabs>
                <w:tab w:val="left" w:pos="567"/>
              </w:tabs>
              <w:spacing w:before="80" w:after="60"/>
              <w:ind w:left="57"/>
              <w:jc w:val="both"/>
              <w:rPr>
                <w:rFonts w:ascii="Tahoma" w:hAnsi="Tahoma"/>
                <w:b/>
                <w:color w:val="000000"/>
                <w:sz w:val="20"/>
                <w:szCs w:val="24"/>
              </w:rPr>
            </w:pPr>
            <w:r>
              <w:rPr>
                <w:rFonts w:ascii="Tahoma" w:hAnsi="Tahoma"/>
                <w:b/>
                <w:color w:val="000000"/>
                <w:sz w:val="20"/>
              </w:rPr>
              <w:t>Nom:</w:t>
            </w:r>
          </w:p>
        </w:tc>
        <w:tc>
          <w:tcPr>
            <w:tcW w:w="1134" w:type="dxa"/>
            <w:tcBorders>
              <w:top w:val="nil"/>
              <w:left w:val="nil"/>
              <w:bottom w:val="nil"/>
              <w:right w:val="single" w:sz="6" w:space="0" w:color="auto"/>
            </w:tcBorders>
            <w:hideMark/>
          </w:tcPr>
          <w:p w14:paraId="1E3DFF4A" w14:textId="77777777" w:rsidR="006A033D" w:rsidRDefault="006A033D" w:rsidP="006A033D">
            <w:pPr>
              <w:tabs>
                <w:tab w:val="left" w:pos="567"/>
              </w:tabs>
              <w:spacing w:before="80" w:after="60"/>
              <w:jc w:val="both"/>
              <w:rPr>
                <w:rFonts w:ascii="Tahoma" w:hAnsi="Tahoma"/>
                <w:color w:val="000000"/>
                <w:sz w:val="20"/>
                <w:szCs w:val="24"/>
              </w:rPr>
            </w:pPr>
            <w:bookmarkStart w:id="0" w:name="SIG_REDACTEUR"/>
            <w:bookmarkEnd w:id="0"/>
            <w:r>
              <w:rPr>
                <w:rFonts w:ascii="Tahoma" w:hAnsi="Tahoma"/>
                <w:color w:val="000000"/>
                <w:sz w:val="20"/>
              </w:rPr>
              <w:t>Philippe Destribats</w:t>
            </w:r>
          </w:p>
        </w:tc>
        <w:tc>
          <w:tcPr>
            <w:tcW w:w="1276" w:type="dxa"/>
            <w:tcBorders>
              <w:top w:val="nil"/>
              <w:left w:val="nil"/>
              <w:bottom w:val="nil"/>
              <w:right w:val="single" w:sz="6" w:space="0" w:color="auto"/>
            </w:tcBorders>
            <w:hideMark/>
          </w:tcPr>
          <w:p w14:paraId="1E3DFF4B" w14:textId="77777777" w:rsidR="006A033D" w:rsidRDefault="006A033D" w:rsidP="006A033D">
            <w:pPr>
              <w:spacing w:before="80" w:after="60"/>
              <w:ind w:left="57"/>
              <w:jc w:val="both"/>
              <w:rPr>
                <w:rFonts w:ascii="Tahoma" w:hAnsi="Tahoma"/>
                <w:b/>
                <w:color w:val="000000"/>
                <w:sz w:val="20"/>
                <w:szCs w:val="24"/>
              </w:rPr>
            </w:pPr>
            <w:r>
              <w:rPr>
                <w:rFonts w:ascii="Tahoma" w:hAnsi="Tahoma"/>
                <w:b/>
                <w:color w:val="000000"/>
                <w:sz w:val="20"/>
              </w:rPr>
              <w:t>Visa:</w:t>
            </w:r>
          </w:p>
        </w:tc>
        <w:tc>
          <w:tcPr>
            <w:tcW w:w="709" w:type="dxa"/>
            <w:tcBorders>
              <w:top w:val="nil"/>
              <w:left w:val="nil"/>
              <w:bottom w:val="nil"/>
              <w:right w:val="nil"/>
            </w:tcBorders>
            <w:hideMark/>
          </w:tcPr>
          <w:p w14:paraId="1E3DFF4C" w14:textId="77777777" w:rsidR="006A033D" w:rsidRDefault="006A033D" w:rsidP="006A033D">
            <w:pPr>
              <w:tabs>
                <w:tab w:val="left" w:pos="284"/>
              </w:tabs>
              <w:spacing w:before="80" w:after="60"/>
              <w:ind w:left="57"/>
              <w:jc w:val="both"/>
              <w:rPr>
                <w:rFonts w:ascii="Tahoma" w:hAnsi="Tahoma"/>
                <w:b/>
                <w:color w:val="000000"/>
                <w:sz w:val="20"/>
                <w:szCs w:val="24"/>
              </w:rPr>
            </w:pPr>
            <w:r>
              <w:rPr>
                <w:rFonts w:ascii="Tahoma" w:hAnsi="Tahoma"/>
                <w:b/>
                <w:color w:val="000000"/>
                <w:sz w:val="20"/>
              </w:rPr>
              <w:t>Nom:</w:t>
            </w:r>
          </w:p>
        </w:tc>
        <w:tc>
          <w:tcPr>
            <w:tcW w:w="1379" w:type="dxa"/>
            <w:tcBorders>
              <w:top w:val="nil"/>
              <w:left w:val="nil"/>
              <w:bottom w:val="nil"/>
              <w:right w:val="single" w:sz="6" w:space="0" w:color="auto"/>
            </w:tcBorders>
          </w:tcPr>
          <w:p w14:paraId="1E3DFF4D" w14:textId="77777777" w:rsidR="006A033D" w:rsidRDefault="006A033D" w:rsidP="006A033D">
            <w:pPr>
              <w:tabs>
                <w:tab w:val="left" w:pos="284"/>
              </w:tabs>
              <w:spacing w:before="80" w:after="60"/>
              <w:jc w:val="both"/>
              <w:rPr>
                <w:rFonts w:ascii="Tahoma" w:hAnsi="Tahoma"/>
                <w:color w:val="000000"/>
                <w:sz w:val="20"/>
                <w:szCs w:val="24"/>
              </w:rPr>
            </w:pPr>
            <w:bookmarkStart w:id="1" w:name="SIG_VERIFICATEUR"/>
            <w:bookmarkEnd w:id="1"/>
          </w:p>
        </w:tc>
        <w:tc>
          <w:tcPr>
            <w:tcW w:w="1068" w:type="dxa"/>
            <w:tcBorders>
              <w:top w:val="nil"/>
              <w:left w:val="nil"/>
              <w:bottom w:val="nil"/>
              <w:right w:val="single" w:sz="6" w:space="0" w:color="auto"/>
            </w:tcBorders>
            <w:hideMark/>
          </w:tcPr>
          <w:p w14:paraId="1E3DFF4E" w14:textId="77777777" w:rsidR="006A033D" w:rsidRDefault="006A033D" w:rsidP="006A033D">
            <w:pPr>
              <w:spacing w:before="80" w:after="60"/>
              <w:ind w:left="57"/>
              <w:jc w:val="both"/>
              <w:rPr>
                <w:rFonts w:ascii="Tahoma" w:hAnsi="Tahoma"/>
                <w:b/>
                <w:color w:val="000000"/>
                <w:sz w:val="20"/>
                <w:szCs w:val="24"/>
              </w:rPr>
            </w:pPr>
            <w:r>
              <w:rPr>
                <w:rFonts w:ascii="Tahoma" w:hAnsi="Tahoma"/>
                <w:b/>
                <w:color w:val="000000"/>
                <w:sz w:val="20"/>
              </w:rPr>
              <w:t>Visa:</w:t>
            </w:r>
          </w:p>
        </w:tc>
        <w:tc>
          <w:tcPr>
            <w:tcW w:w="955" w:type="dxa"/>
            <w:tcBorders>
              <w:top w:val="nil"/>
              <w:left w:val="nil"/>
              <w:bottom w:val="nil"/>
              <w:right w:val="nil"/>
            </w:tcBorders>
            <w:hideMark/>
          </w:tcPr>
          <w:p w14:paraId="1E3DFF4F" w14:textId="77777777" w:rsidR="006A033D" w:rsidRDefault="006A033D" w:rsidP="006A033D">
            <w:pPr>
              <w:tabs>
                <w:tab w:val="left" w:pos="993"/>
              </w:tabs>
              <w:spacing w:before="80" w:after="60"/>
              <w:ind w:left="57"/>
              <w:jc w:val="both"/>
              <w:rPr>
                <w:rFonts w:ascii="Tahoma" w:hAnsi="Tahoma"/>
                <w:b/>
                <w:color w:val="000000"/>
                <w:sz w:val="20"/>
                <w:szCs w:val="24"/>
              </w:rPr>
            </w:pPr>
            <w:r>
              <w:rPr>
                <w:rFonts w:ascii="Tahoma" w:hAnsi="Tahoma"/>
                <w:b/>
                <w:color w:val="000000"/>
                <w:sz w:val="20"/>
              </w:rPr>
              <w:t>Nom:</w:t>
            </w:r>
          </w:p>
        </w:tc>
        <w:tc>
          <w:tcPr>
            <w:tcW w:w="1143" w:type="dxa"/>
            <w:gridSpan w:val="2"/>
            <w:tcBorders>
              <w:top w:val="nil"/>
              <w:left w:val="nil"/>
              <w:bottom w:val="nil"/>
              <w:right w:val="nil"/>
            </w:tcBorders>
          </w:tcPr>
          <w:p w14:paraId="1E3DFF50" w14:textId="77777777" w:rsidR="006A033D" w:rsidRDefault="006A033D" w:rsidP="006A033D">
            <w:pPr>
              <w:tabs>
                <w:tab w:val="left" w:pos="993"/>
              </w:tabs>
              <w:spacing w:before="80" w:after="60"/>
              <w:jc w:val="both"/>
              <w:rPr>
                <w:rFonts w:ascii="Tahoma" w:hAnsi="Tahoma"/>
                <w:color w:val="000000"/>
                <w:sz w:val="20"/>
                <w:szCs w:val="24"/>
              </w:rPr>
            </w:pPr>
            <w:bookmarkStart w:id="2" w:name="SIG_APPROBATEUR"/>
            <w:bookmarkEnd w:id="2"/>
          </w:p>
        </w:tc>
        <w:tc>
          <w:tcPr>
            <w:tcW w:w="1634" w:type="dxa"/>
            <w:gridSpan w:val="2"/>
            <w:tcBorders>
              <w:top w:val="nil"/>
              <w:left w:val="single" w:sz="6" w:space="0" w:color="auto"/>
              <w:bottom w:val="nil"/>
              <w:right w:val="single" w:sz="12" w:space="0" w:color="auto"/>
            </w:tcBorders>
            <w:hideMark/>
          </w:tcPr>
          <w:p w14:paraId="1E3DFF51" w14:textId="77777777" w:rsidR="006A033D" w:rsidRDefault="006A033D" w:rsidP="006A033D">
            <w:pPr>
              <w:spacing w:before="80" w:after="60"/>
              <w:ind w:left="57"/>
              <w:jc w:val="both"/>
              <w:rPr>
                <w:rFonts w:ascii="Tahoma" w:hAnsi="Tahoma"/>
                <w:b/>
                <w:color w:val="000000"/>
                <w:sz w:val="20"/>
                <w:szCs w:val="24"/>
              </w:rPr>
            </w:pPr>
            <w:r>
              <w:rPr>
                <w:rFonts w:ascii="Tahoma" w:hAnsi="Tahoma"/>
                <w:b/>
                <w:color w:val="000000"/>
                <w:sz w:val="20"/>
              </w:rPr>
              <w:t>Visa:</w:t>
            </w:r>
          </w:p>
        </w:tc>
      </w:tr>
      <w:tr w:rsidR="006A033D" w14:paraId="1E3DFF5C" w14:textId="77777777" w:rsidTr="6C165AEE">
        <w:trPr>
          <w:jc w:val="center"/>
        </w:trPr>
        <w:tc>
          <w:tcPr>
            <w:tcW w:w="795" w:type="dxa"/>
            <w:tcBorders>
              <w:top w:val="nil"/>
              <w:left w:val="single" w:sz="12" w:space="0" w:color="auto"/>
              <w:bottom w:val="nil"/>
              <w:right w:val="nil"/>
            </w:tcBorders>
          </w:tcPr>
          <w:p w14:paraId="1E3DFF53" w14:textId="77777777" w:rsidR="006A033D" w:rsidRDefault="006A033D" w:rsidP="006A033D">
            <w:pPr>
              <w:tabs>
                <w:tab w:val="left" w:pos="567"/>
              </w:tabs>
              <w:spacing w:before="80" w:after="60"/>
              <w:ind w:left="57"/>
              <w:jc w:val="both"/>
              <w:rPr>
                <w:rFonts w:ascii="Tahoma" w:hAnsi="Tahoma"/>
                <w:b/>
                <w:color w:val="000000"/>
                <w:sz w:val="20"/>
                <w:szCs w:val="24"/>
              </w:rPr>
            </w:pPr>
          </w:p>
        </w:tc>
        <w:tc>
          <w:tcPr>
            <w:tcW w:w="1134" w:type="dxa"/>
            <w:tcBorders>
              <w:top w:val="nil"/>
              <w:left w:val="nil"/>
              <w:bottom w:val="nil"/>
              <w:right w:val="single" w:sz="6" w:space="0" w:color="auto"/>
            </w:tcBorders>
          </w:tcPr>
          <w:p w14:paraId="1E3DFF54" w14:textId="77777777" w:rsidR="006A033D" w:rsidRDefault="006A033D" w:rsidP="006A033D">
            <w:pPr>
              <w:tabs>
                <w:tab w:val="left" w:pos="567"/>
              </w:tabs>
              <w:spacing w:before="80" w:after="60"/>
              <w:jc w:val="both"/>
              <w:rPr>
                <w:rFonts w:ascii="Tahoma" w:hAnsi="Tahoma"/>
                <w:color w:val="000000"/>
                <w:sz w:val="20"/>
                <w:szCs w:val="24"/>
              </w:rPr>
            </w:pPr>
          </w:p>
        </w:tc>
        <w:tc>
          <w:tcPr>
            <w:tcW w:w="1276" w:type="dxa"/>
            <w:tcBorders>
              <w:top w:val="nil"/>
              <w:left w:val="nil"/>
              <w:bottom w:val="nil"/>
              <w:right w:val="single" w:sz="6" w:space="0" w:color="auto"/>
            </w:tcBorders>
          </w:tcPr>
          <w:p w14:paraId="1E3DFF55" w14:textId="77777777" w:rsidR="006A033D" w:rsidRDefault="006A033D" w:rsidP="006A033D">
            <w:pPr>
              <w:spacing w:before="80" w:after="60"/>
              <w:jc w:val="both"/>
              <w:rPr>
                <w:rFonts w:ascii="Tahoma" w:hAnsi="Tahoma"/>
                <w:b/>
                <w:color w:val="000000"/>
                <w:sz w:val="20"/>
                <w:szCs w:val="24"/>
              </w:rPr>
            </w:pPr>
          </w:p>
        </w:tc>
        <w:tc>
          <w:tcPr>
            <w:tcW w:w="709" w:type="dxa"/>
            <w:tcBorders>
              <w:top w:val="nil"/>
              <w:left w:val="nil"/>
              <w:bottom w:val="nil"/>
              <w:right w:val="nil"/>
            </w:tcBorders>
          </w:tcPr>
          <w:p w14:paraId="1E3DFF56" w14:textId="77777777" w:rsidR="006A033D" w:rsidRDefault="006A033D" w:rsidP="006A033D">
            <w:pPr>
              <w:tabs>
                <w:tab w:val="left" w:pos="284"/>
              </w:tabs>
              <w:spacing w:before="80" w:after="60"/>
              <w:ind w:left="57"/>
              <w:jc w:val="both"/>
              <w:rPr>
                <w:rFonts w:ascii="Tahoma" w:hAnsi="Tahoma"/>
                <w:b/>
                <w:color w:val="000000"/>
                <w:sz w:val="20"/>
                <w:szCs w:val="24"/>
              </w:rPr>
            </w:pPr>
          </w:p>
        </w:tc>
        <w:tc>
          <w:tcPr>
            <w:tcW w:w="1379" w:type="dxa"/>
            <w:tcBorders>
              <w:top w:val="nil"/>
              <w:left w:val="nil"/>
              <w:bottom w:val="nil"/>
              <w:right w:val="single" w:sz="6" w:space="0" w:color="auto"/>
            </w:tcBorders>
          </w:tcPr>
          <w:p w14:paraId="1E3DFF57" w14:textId="77777777" w:rsidR="006A033D" w:rsidRDefault="006A033D" w:rsidP="006A033D">
            <w:pPr>
              <w:tabs>
                <w:tab w:val="left" w:pos="284"/>
              </w:tabs>
              <w:spacing w:before="80" w:after="60"/>
              <w:jc w:val="both"/>
              <w:rPr>
                <w:rFonts w:ascii="Tahoma" w:hAnsi="Tahoma"/>
                <w:color w:val="000000"/>
                <w:sz w:val="20"/>
                <w:szCs w:val="24"/>
              </w:rPr>
            </w:pPr>
          </w:p>
        </w:tc>
        <w:tc>
          <w:tcPr>
            <w:tcW w:w="1068" w:type="dxa"/>
            <w:tcBorders>
              <w:top w:val="nil"/>
              <w:left w:val="nil"/>
              <w:bottom w:val="nil"/>
              <w:right w:val="single" w:sz="6" w:space="0" w:color="auto"/>
            </w:tcBorders>
          </w:tcPr>
          <w:p w14:paraId="1E3DFF58" w14:textId="77777777" w:rsidR="006A033D" w:rsidRDefault="006A033D" w:rsidP="006A033D">
            <w:pPr>
              <w:spacing w:before="80" w:after="60"/>
              <w:jc w:val="both"/>
              <w:rPr>
                <w:rFonts w:ascii="Tahoma" w:hAnsi="Tahoma"/>
                <w:b/>
                <w:color w:val="000000"/>
                <w:sz w:val="20"/>
                <w:szCs w:val="24"/>
              </w:rPr>
            </w:pPr>
          </w:p>
        </w:tc>
        <w:tc>
          <w:tcPr>
            <w:tcW w:w="955" w:type="dxa"/>
            <w:tcBorders>
              <w:top w:val="nil"/>
              <w:left w:val="nil"/>
              <w:bottom w:val="nil"/>
              <w:right w:val="nil"/>
            </w:tcBorders>
          </w:tcPr>
          <w:p w14:paraId="1E3DFF59" w14:textId="77777777" w:rsidR="006A033D" w:rsidRDefault="006A033D" w:rsidP="006A033D">
            <w:pPr>
              <w:tabs>
                <w:tab w:val="left" w:pos="993"/>
              </w:tabs>
              <w:spacing w:before="80" w:after="60"/>
              <w:ind w:left="57"/>
              <w:jc w:val="both"/>
              <w:rPr>
                <w:rFonts w:ascii="Tahoma" w:hAnsi="Tahoma"/>
                <w:b/>
                <w:color w:val="000000"/>
                <w:sz w:val="20"/>
                <w:szCs w:val="24"/>
              </w:rPr>
            </w:pPr>
          </w:p>
        </w:tc>
        <w:tc>
          <w:tcPr>
            <w:tcW w:w="1143" w:type="dxa"/>
            <w:gridSpan w:val="2"/>
            <w:tcBorders>
              <w:top w:val="nil"/>
              <w:left w:val="nil"/>
              <w:bottom w:val="nil"/>
              <w:right w:val="nil"/>
            </w:tcBorders>
          </w:tcPr>
          <w:p w14:paraId="1E3DFF5A" w14:textId="77777777" w:rsidR="006A033D" w:rsidRDefault="006A033D" w:rsidP="006A033D">
            <w:pPr>
              <w:tabs>
                <w:tab w:val="left" w:pos="993"/>
              </w:tabs>
              <w:spacing w:before="80" w:after="60"/>
              <w:jc w:val="both"/>
              <w:rPr>
                <w:rFonts w:ascii="Tahoma" w:hAnsi="Tahoma"/>
                <w:color w:val="000000"/>
                <w:sz w:val="20"/>
                <w:szCs w:val="24"/>
              </w:rPr>
            </w:pPr>
          </w:p>
        </w:tc>
        <w:tc>
          <w:tcPr>
            <w:tcW w:w="1634" w:type="dxa"/>
            <w:gridSpan w:val="2"/>
            <w:tcBorders>
              <w:top w:val="nil"/>
              <w:left w:val="single" w:sz="6" w:space="0" w:color="auto"/>
              <w:bottom w:val="nil"/>
              <w:right w:val="single" w:sz="12" w:space="0" w:color="auto"/>
            </w:tcBorders>
          </w:tcPr>
          <w:p w14:paraId="1E3DFF5B" w14:textId="77777777" w:rsidR="006A033D" w:rsidRDefault="006A033D" w:rsidP="006A033D">
            <w:pPr>
              <w:spacing w:before="80" w:after="60"/>
              <w:jc w:val="both"/>
              <w:rPr>
                <w:rFonts w:ascii="Tahoma" w:hAnsi="Tahoma"/>
                <w:b/>
                <w:color w:val="000000"/>
                <w:sz w:val="20"/>
                <w:szCs w:val="24"/>
              </w:rPr>
            </w:pPr>
          </w:p>
        </w:tc>
      </w:tr>
      <w:tr w:rsidR="006A033D" w14:paraId="1E3DFF66" w14:textId="77777777" w:rsidTr="6C165AEE">
        <w:trPr>
          <w:jc w:val="center"/>
        </w:trPr>
        <w:tc>
          <w:tcPr>
            <w:tcW w:w="795" w:type="dxa"/>
            <w:tcBorders>
              <w:top w:val="nil"/>
              <w:left w:val="single" w:sz="12" w:space="0" w:color="auto"/>
              <w:bottom w:val="single" w:sz="12" w:space="0" w:color="auto"/>
              <w:right w:val="nil"/>
            </w:tcBorders>
            <w:hideMark/>
          </w:tcPr>
          <w:p w14:paraId="1E3DFF5D" w14:textId="77777777" w:rsidR="006A033D" w:rsidRDefault="006A033D" w:rsidP="006A033D">
            <w:pPr>
              <w:tabs>
                <w:tab w:val="left" w:pos="567"/>
              </w:tabs>
              <w:spacing w:before="80" w:after="60"/>
              <w:ind w:left="57"/>
              <w:jc w:val="both"/>
              <w:rPr>
                <w:rFonts w:ascii="Tahoma" w:hAnsi="Tahoma"/>
                <w:b/>
                <w:color w:val="000000"/>
                <w:sz w:val="20"/>
                <w:szCs w:val="24"/>
              </w:rPr>
            </w:pPr>
            <w:r>
              <w:rPr>
                <w:rFonts w:ascii="Tahoma" w:hAnsi="Tahoma"/>
                <w:b/>
                <w:color w:val="000000"/>
                <w:sz w:val="20"/>
              </w:rPr>
              <w:t>Date:</w:t>
            </w:r>
          </w:p>
        </w:tc>
        <w:tc>
          <w:tcPr>
            <w:tcW w:w="1134" w:type="dxa"/>
            <w:tcBorders>
              <w:top w:val="nil"/>
              <w:left w:val="nil"/>
              <w:bottom w:val="single" w:sz="12" w:space="0" w:color="auto"/>
              <w:right w:val="single" w:sz="6" w:space="0" w:color="auto"/>
            </w:tcBorders>
          </w:tcPr>
          <w:p w14:paraId="1E3DFF5E" w14:textId="77777777" w:rsidR="006A033D" w:rsidRDefault="006A033D" w:rsidP="006A033D">
            <w:pPr>
              <w:tabs>
                <w:tab w:val="left" w:pos="567"/>
              </w:tabs>
              <w:spacing w:before="80" w:after="60"/>
              <w:jc w:val="both"/>
              <w:rPr>
                <w:rFonts w:ascii="Tahoma" w:hAnsi="Tahoma"/>
                <w:color w:val="000000"/>
                <w:sz w:val="20"/>
                <w:szCs w:val="24"/>
              </w:rPr>
            </w:pPr>
            <w:bookmarkStart w:id="3" w:name="SIG_DATECRE"/>
            <w:bookmarkEnd w:id="3"/>
          </w:p>
        </w:tc>
        <w:tc>
          <w:tcPr>
            <w:tcW w:w="1276" w:type="dxa"/>
            <w:tcBorders>
              <w:top w:val="nil"/>
              <w:left w:val="nil"/>
              <w:bottom w:val="single" w:sz="12" w:space="0" w:color="auto"/>
              <w:right w:val="single" w:sz="6" w:space="0" w:color="auto"/>
            </w:tcBorders>
          </w:tcPr>
          <w:p w14:paraId="1E3DFF5F" w14:textId="77777777" w:rsidR="006A033D" w:rsidRDefault="006A033D" w:rsidP="006A033D">
            <w:pPr>
              <w:spacing w:before="80" w:after="60"/>
              <w:jc w:val="both"/>
              <w:rPr>
                <w:rFonts w:ascii="Tahoma" w:hAnsi="Tahoma"/>
                <w:b/>
                <w:color w:val="000000"/>
                <w:sz w:val="20"/>
                <w:szCs w:val="24"/>
              </w:rPr>
            </w:pPr>
          </w:p>
        </w:tc>
        <w:tc>
          <w:tcPr>
            <w:tcW w:w="709" w:type="dxa"/>
            <w:tcBorders>
              <w:top w:val="nil"/>
              <w:left w:val="nil"/>
              <w:bottom w:val="single" w:sz="12" w:space="0" w:color="auto"/>
              <w:right w:val="nil"/>
            </w:tcBorders>
            <w:hideMark/>
          </w:tcPr>
          <w:p w14:paraId="1E3DFF60" w14:textId="77777777" w:rsidR="006A033D" w:rsidRDefault="006A033D" w:rsidP="006A033D">
            <w:pPr>
              <w:tabs>
                <w:tab w:val="left" w:pos="284"/>
              </w:tabs>
              <w:spacing w:before="80" w:after="60"/>
              <w:ind w:left="57"/>
              <w:jc w:val="both"/>
              <w:rPr>
                <w:rFonts w:ascii="Tahoma" w:hAnsi="Tahoma"/>
                <w:b/>
                <w:color w:val="000000"/>
                <w:sz w:val="20"/>
                <w:szCs w:val="24"/>
              </w:rPr>
            </w:pPr>
            <w:r>
              <w:rPr>
                <w:rFonts w:ascii="Tahoma" w:hAnsi="Tahoma"/>
                <w:b/>
                <w:color w:val="000000"/>
                <w:sz w:val="20"/>
              </w:rPr>
              <w:t>Date:</w:t>
            </w:r>
          </w:p>
        </w:tc>
        <w:tc>
          <w:tcPr>
            <w:tcW w:w="1379" w:type="dxa"/>
            <w:tcBorders>
              <w:top w:val="nil"/>
              <w:left w:val="nil"/>
              <w:bottom w:val="single" w:sz="12" w:space="0" w:color="auto"/>
              <w:right w:val="single" w:sz="6" w:space="0" w:color="auto"/>
            </w:tcBorders>
          </w:tcPr>
          <w:p w14:paraId="1E3DFF61" w14:textId="77777777" w:rsidR="006A033D" w:rsidRDefault="006A033D" w:rsidP="006A033D">
            <w:pPr>
              <w:tabs>
                <w:tab w:val="left" w:pos="284"/>
              </w:tabs>
              <w:spacing w:before="80" w:after="60"/>
              <w:jc w:val="both"/>
              <w:rPr>
                <w:rFonts w:ascii="Tahoma" w:hAnsi="Tahoma"/>
                <w:color w:val="000000"/>
                <w:sz w:val="20"/>
                <w:szCs w:val="24"/>
              </w:rPr>
            </w:pPr>
          </w:p>
        </w:tc>
        <w:tc>
          <w:tcPr>
            <w:tcW w:w="1068" w:type="dxa"/>
            <w:tcBorders>
              <w:top w:val="nil"/>
              <w:left w:val="nil"/>
              <w:bottom w:val="single" w:sz="12" w:space="0" w:color="auto"/>
              <w:right w:val="single" w:sz="6" w:space="0" w:color="auto"/>
            </w:tcBorders>
          </w:tcPr>
          <w:p w14:paraId="1E3DFF62" w14:textId="77777777" w:rsidR="006A033D" w:rsidRDefault="006A033D" w:rsidP="006A033D">
            <w:pPr>
              <w:spacing w:before="80" w:after="60"/>
              <w:jc w:val="both"/>
              <w:rPr>
                <w:rFonts w:ascii="Tahoma" w:hAnsi="Tahoma"/>
                <w:b/>
                <w:color w:val="000000"/>
                <w:sz w:val="20"/>
                <w:szCs w:val="24"/>
              </w:rPr>
            </w:pPr>
          </w:p>
        </w:tc>
        <w:tc>
          <w:tcPr>
            <w:tcW w:w="955" w:type="dxa"/>
            <w:tcBorders>
              <w:top w:val="nil"/>
              <w:left w:val="nil"/>
              <w:bottom w:val="single" w:sz="12" w:space="0" w:color="auto"/>
              <w:right w:val="nil"/>
            </w:tcBorders>
            <w:hideMark/>
          </w:tcPr>
          <w:p w14:paraId="1E3DFF63" w14:textId="77777777" w:rsidR="006A033D" w:rsidRDefault="006A033D" w:rsidP="006A033D">
            <w:pPr>
              <w:tabs>
                <w:tab w:val="left" w:pos="993"/>
              </w:tabs>
              <w:spacing w:before="80" w:after="60"/>
              <w:ind w:left="57"/>
              <w:jc w:val="both"/>
              <w:rPr>
                <w:rFonts w:ascii="Tahoma" w:hAnsi="Tahoma"/>
                <w:b/>
                <w:color w:val="000000"/>
                <w:sz w:val="20"/>
                <w:szCs w:val="24"/>
              </w:rPr>
            </w:pPr>
            <w:r>
              <w:rPr>
                <w:rFonts w:ascii="Tahoma" w:hAnsi="Tahoma"/>
                <w:b/>
                <w:color w:val="000000"/>
                <w:sz w:val="20"/>
              </w:rPr>
              <w:t>Date:</w:t>
            </w:r>
          </w:p>
        </w:tc>
        <w:tc>
          <w:tcPr>
            <w:tcW w:w="1143" w:type="dxa"/>
            <w:gridSpan w:val="2"/>
            <w:tcBorders>
              <w:top w:val="nil"/>
              <w:left w:val="nil"/>
              <w:bottom w:val="single" w:sz="12" w:space="0" w:color="auto"/>
              <w:right w:val="nil"/>
            </w:tcBorders>
          </w:tcPr>
          <w:p w14:paraId="1E3DFF64" w14:textId="77777777" w:rsidR="006A033D" w:rsidRDefault="006A033D" w:rsidP="006A033D">
            <w:pPr>
              <w:tabs>
                <w:tab w:val="left" w:pos="993"/>
              </w:tabs>
              <w:spacing w:before="80" w:after="60"/>
              <w:jc w:val="both"/>
              <w:rPr>
                <w:rFonts w:ascii="Tahoma" w:hAnsi="Tahoma"/>
                <w:color w:val="000000"/>
                <w:sz w:val="20"/>
                <w:szCs w:val="24"/>
              </w:rPr>
            </w:pPr>
          </w:p>
        </w:tc>
        <w:tc>
          <w:tcPr>
            <w:tcW w:w="1634" w:type="dxa"/>
            <w:gridSpan w:val="2"/>
            <w:tcBorders>
              <w:top w:val="nil"/>
              <w:left w:val="single" w:sz="6" w:space="0" w:color="auto"/>
              <w:bottom w:val="single" w:sz="12" w:space="0" w:color="auto"/>
              <w:right w:val="single" w:sz="12" w:space="0" w:color="auto"/>
            </w:tcBorders>
          </w:tcPr>
          <w:p w14:paraId="1E3DFF65" w14:textId="77777777" w:rsidR="006A033D" w:rsidRDefault="006A033D" w:rsidP="006A033D">
            <w:pPr>
              <w:spacing w:before="80" w:after="60"/>
              <w:jc w:val="both"/>
              <w:rPr>
                <w:rFonts w:ascii="Tahoma" w:hAnsi="Tahoma"/>
                <w:b/>
                <w:color w:val="000000"/>
                <w:sz w:val="20"/>
                <w:szCs w:val="24"/>
              </w:rPr>
            </w:pPr>
          </w:p>
        </w:tc>
      </w:tr>
    </w:tbl>
    <w:sdt>
      <w:sdtPr>
        <w:rPr>
          <w:rFonts w:asciiTheme="minorHAnsi" w:eastAsiaTheme="minorHAnsi" w:hAnsiTheme="minorHAnsi" w:cstheme="minorBidi"/>
          <w:b w:val="0"/>
          <w:bCs w:val="0"/>
          <w:color w:val="auto"/>
          <w:sz w:val="22"/>
          <w:szCs w:val="22"/>
          <w:lang w:eastAsia="en-US"/>
        </w:rPr>
        <w:id w:val="1226102445"/>
        <w:docPartObj>
          <w:docPartGallery w:val="Table of Contents"/>
          <w:docPartUnique/>
        </w:docPartObj>
      </w:sdtPr>
      <w:sdtEndPr/>
      <w:sdtContent>
        <w:p w14:paraId="1E3DFF67" w14:textId="30A7A2AB" w:rsidR="00CB2877" w:rsidRDefault="00CB2877" w:rsidP="00080C76">
          <w:pPr>
            <w:pStyle w:val="En-ttedetabledesmatires"/>
            <w:tabs>
              <w:tab w:val="left" w:pos="9754"/>
            </w:tabs>
          </w:pPr>
          <w:r>
            <w:t>Table des matières</w:t>
          </w:r>
          <w:r w:rsidR="00080C76">
            <w:tab/>
          </w:r>
        </w:p>
        <w:p w14:paraId="2F2F1DED" w14:textId="095476FB" w:rsidR="003126FB" w:rsidRDefault="00CB2877">
          <w:pPr>
            <w:pStyle w:val="TM1"/>
            <w:tabs>
              <w:tab w:val="left" w:pos="440"/>
              <w:tab w:val="right" w:leader="dot" w:pos="10456"/>
            </w:tabs>
            <w:rPr>
              <w:rFonts w:eastAsiaTheme="minorEastAsia"/>
              <w:noProof/>
              <w:lang w:eastAsia="fr-FR"/>
            </w:rPr>
          </w:pPr>
          <w:r>
            <w:fldChar w:fldCharType="begin"/>
          </w:r>
          <w:r>
            <w:instrText xml:space="preserve"> TOC \o "1-3" \h \z \u </w:instrText>
          </w:r>
          <w:r>
            <w:fldChar w:fldCharType="separate"/>
          </w:r>
          <w:hyperlink w:anchor="_Toc94597002" w:history="1">
            <w:r w:rsidR="003126FB" w:rsidRPr="008C34ED">
              <w:rPr>
                <w:rStyle w:val="Lienhypertexte"/>
                <w:noProof/>
              </w:rPr>
              <w:t>1.</w:t>
            </w:r>
            <w:r w:rsidR="003126FB">
              <w:rPr>
                <w:rFonts w:eastAsiaTheme="minorEastAsia"/>
                <w:noProof/>
                <w:lang w:eastAsia="fr-FR"/>
              </w:rPr>
              <w:tab/>
            </w:r>
            <w:r w:rsidR="003126FB" w:rsidRPr="008C34ED">
              <w:rPr>
                <w:rStyle w:val="Lienhypertexte"/>
                <w:noProof/>
              </w:rPr>
              <w:t>Poste utilisateur</w:t>
            </w:r>
            <w:r w:rsidR="003126FB">
              <w:rPr>
                <w:noProof/>
                <w:webHidden/>
              </w:rPr>
              <w:tab/>
            </w:r>
            <w:r w:rsidR="003126FB">
              <w:rPr>
                <w:noProof/>
                <w:webHidden/>
              </w:rPr>
              <w:fldChar w:fldCharType="begin"/>
            </w:r>
            <w:r w:rsidR="003126FB">
              <w:rPr>
                <w:noProof/>
                <w:webHidden/>
              </w:rPr>
              <w:instrText xml:space="preserve"> PAGEREF _Toc94597002 \h </w:instrText>
            </w:r>
            <w:r w:rsidR="003126FB">
              <w:rPr>
                <w:noProof/>
                <w:webHidden/>
              </w:rPr>
            </w:r>
            <w:r w:rsidR="003126FB">
              <w:rPr>
                <w:noProof/>
                <w:webHidden/>
              </w:rPr>
              <w:fldChar w:fldCharType="separate"/>
            </w:r>
            <w:r w:rsidR="003126FB">
              <w:rPr>
                <w:noProof/>
                <w:webHidden/>
              </w:rPr>
              <w:t>3</w:t>
            </w:r>
            <w:r w:rsidR="003126FB">
              <w:rPr>
                <w:noProof/>
                <w:webHidden/>
              </w:rPr>
              <w:fldChar w:fldCharType="end"/>
            </w:r>
          </w:hyperlink>
        </w:p>
        <w:p w14:paraId="3D9BD76D" w14:textId="0D81F454" w:rsidR="003126FB" w:rsidRDefault="00786ED9">
          <w:pPr>
            <w:pStyle w:val="TM1"/>
            <w:tabs>
              <w:tab w:val="left" w:pos="440"/>
              <w:tab w:val="right" w:leader="dot" w:pos="10456"/>
            </w:tabs>
            <w:rPr>
              <w:rFonts w:eastAsiaTheme="minorEastAsia"/>
              <w:noProof/>
              <w:lang w:eastAsia="fr-FR"/>
            </w:rPr>
          </w:pPr>
          <w:hyperlink w:anchor="_Toc94597003" w:history="1">
            <w:r w:rsidR="003126FB" w:rsidRPr="008C34ED">
              <w:rPr>
                <w:rStyle w:val="Lienhypertexte"/>
                <w:noProof/>
              </w:rPr>
              <w:t>2.</w:t>
            </w:r>
            <w:r w:rsidR="003126FB">
              <w:rPr>
                <w:rFonts w:eastAsiaTheme="minorEastAsia"/>
                <w:noProof/>
                <w:lang w:eastAsia="fr-FR"/>
              </w:rPr>
              <w:tab/>
            </w:r>
            <w:r w:rsidR="003126FB" w:rsidRPr="008C34ED">
              <w:rPr>
                <w:rStyle w:val="Lienhypertexte"/>
                <w:noProof/>
              </w:rPr>
              <w:t>Authentification forte</w:t>
            </w:r>
            <w:r w:rsidR="003126FB">
              <w:rPr>
                <w:noProof/>
                <w:webHidden/>
              </w:rPr>
              <w:tab/>
            </w:r>
            <w:r w:rsidR="003126FB">
              <w:rPr>
                <w:noProof/>
                <w:webHidden/>
              </w:rPr>
              <w:fldChar w:fldCharType="begin"/>
            </w:r>
            <w:r w:rsidR="003126FB">
              <w:rPr>
                <w:noProof/>
                <w:webHidden/>
              </w:rPr>
              <w:instrText xml:space="preserve"> PAGEREF _Toc94597003 \h </w:instrText>
            </w:r>
            <w:r w:rsidR="003126FB">
              <w:rPr>
                <w:noProof/>
                <w:webHidden/>
              </w:rPr>
            </w:r>
            <w:r w:rsidR="003126FB">
              <w:rPr>
                <w:noProof/>
                <w:webHidden/>
              </w:rPr>
              <w:fldChar w:fldCharType="separate"/>
            </w:r>
            <w:r w:rsidR="003126FB">
              <w:rPr>
                <w:noProof/>
                <w:webHidden/>
              </w:rPr>
              <w:t>4</w:t>
            </w:r>
            <w:r w:rsidR="003126FB">
              <w:rPr>
                <w:noProof/>
                <w:webHidden/>
              </w:rPr>
              <w:fldChar w:fldCharType="end"/>
            </w:r>
          </w:hyperlink>
        </w:p>
        <w:p w14:paraId="1EA451A2" w14:textId="03C5675E" w:rsidR="003126FB" w:rsidRDefault="00786ED9">
          <w:pPr>
            <w:pStyle w:val="TM2"/>
            <w:tabs>
              <w:tab w:val="left" w:pos="880"/>
              <w:tab w:val="right" w:leader="dot" w:pos="10456"/>
            </w:tabs>
            <w:rPr>
              <w:rFonts w:eastAsiaTheme="minorEastAsia"/>
              <w:noProof/>
              <w:lang w:eastAsia="fr-FR"/>
            </w:rPr>
          </w:pPr>
          <w:hyperlink w:anchor="_Toc94597004" w:history="1">
            <w:r w:rsidR="003126FB" w:rsidRPr="008C34ED">
              <w:rPr>
                <w:rStyle w:val="Lienhypertexte"/>
                <w:noProof/>
              </w:rPr>
              <w:t>2.1</w:t>
            </w:r>
            <w:r w:rsidR="003126FB">
              <w:rPr>
                <w:rFonts w:eastAsiaTheme="minorEastAsia"/>
                <w:noProof/>
                <w:lang w:eastAsia="fr-FR"/>
              </w:rPr>
              <w:tab/>
            </w:r>
            <w:r w:rsidR="003126FB" w:rsidRPr="008C34ED">
              <w:rPr>
                <w:rStyle w:val="Lienhypertexte"/>
                <w:noProof/>
              </w:rPr>
              <w:t>Lecteur de cartes</w:t>
            </w:r>
            <w:r w:rsidR="003126FB">
              <w:rPr>
                <w:noProof/>
                <w:webHidden/>
              </w:rPr>
              <w:tab/>
            </w:r>
            <w:r w:rsidR="003126FB">
              <w:rPr>
                <w:noProof/>
                <w:webHidden/>
              </w:rPr>
              <w:fldChar w:fldCharType="begin"/>
            </w:r>
            <w:r w:rsidR="003126FB">
              <w:rPr>
                <w:noProof/>
                <w:webHidden/>
              </w:rPr>
              <w:instrText xml:space="preserve"> PAGEREF _Toc94597004 \h </w:instrText>
            </w:r>
            <w:r w:rsidR="003126FB">
              <w:rPr>
                <w:noProof/>
                <w:webHidden/>
              </w:rPr>
            </w:r>
            <w:r w:rsidR="003126FB">
              <w:rPr>
                <w:noProof/>
                <w:webHidden/>
              </w:rPr>
              <w:fldChar w:fldCharType="separate"/>
            </w:r>
            <w:r w:rsidR="003126FB">
              <w:rPr>
                <w:noProof/>
                <w:webHidden/>
              </w:rPr>
              <w:t>4</w:t>
            </w:r>
            <w:r w:rsidR="003126FB">
              <w:rPr>
                <w:noProof/>
                <w:webHidden/>
              </w:rPr>
              <w:fldChar w:fldCharType="end"/>
            </w:r>
          </w:hyperlink>
        </w:p>
        <w:p w14:paraId="20DC6FF2" w14:textId="6A17BE85" w:rsidR="003126FB" w:rsidRDefault="00786ED9">
          <w:pPr>
            <w:pStyle w:val="TM2"/>
            <w:tabs>
              <w:tab w:val="left" w:pos="880"/>
              <w:tab w:val="right" w:leader="dot" w:pos="10456"/>
            </w:tabs>
            <w:rPr>
              <w:rFonts w:eastAsiaTheme="minorEastAsia"/>
              <w:noProof/>
              <w:lang w:eastAsia="fr-FR"/>
            </w:rPr>
          </w:pPr>
          <w:hyperlink w:anchor="_Toc94597005" w:history="1">
            <w:r w:rsidR="003126FB" w:rsidRPr="008C34ED">
              <w:rPr>
                <w:rStyle w:val="Lienhypertexte"/>
                <w:noProof/>
              </w:rPr>
              <w:t>2.2</w:t>
            </w:r>
            <w:r w:rsidR="003126FB">
              <w:rPr>
                <w:rFonts w:eastAsiaTheme="minorEastAsia"/>
                <w:noProof/>
                <w:lang w:eastAsia="fr-FR"/>
              </w:rPr>
              <w:tab/>
            </w:r>
            <w:r w:rsidR="003126FB" w:rsidRPr="008C34ED">
              <w:rPr>
                <w:rStyle w:val="Lienhypertexte"/>
                <w:noProof/>
              </w:rPr>
              <w:t>Installation des drivers de badge GEMALTO</w:t>
            </w:r>
            <w:r w:rsidR="003126FB">
              <w:rPr>
                <w:noProof/>
                <w:webHidden/>
              </w:rPr>
              <w:tab/>
            </w:r>
            <w:r w:rsidR="003126FB">
              <w:rPr>
                <w:noProof/>
                <w:webHidden/>
              </w:rPr>
              <w:fldChar w:fldCharType="begin"/>
            </w:r>
            <w:r w:rsidR="003126FB">
              <w:rPr>
                <w:noProof/>
                <w:webHidden/>
              </w:rPr>
              <w:instrText xml:space="preserve"> PAGEREF _Toc94597005 \h </w:instrText>
            </w:r>
            <w:r w:rsidR="003126FB">
              <w:rPr>
                <w:noProof/>
                <w:webHidden/>
              </w:rPr>
            </w:r>
            <w:r w:rsidR="003126FB">
              <w:rPr>
                <w:noProof/>
                <w:webHidden/>
              </w:rPr>
              <w:fldChar w:fldCharType="separate"/>
            </w:r>
            <w:r w:rsidR="003126FB">
              <w:rPr>
                <w:noProof/>
                <w:webHidden/>
              </w:rPr>
              <w:t>5</w:t>
            </w:r>
            <w:r w:rsidR="003126FB">
              <w:rPr>
                <w:noProof/>
                <w:webHidden/>
              </w:rPr>
              <w:fldChar w:fldCharType="end"/>
            </w:r>
          </w:hyperlink>
        </w:p>
        <w:p w14:paraId="43BF6451" w14:textId="13C71C13" w:rsidR="003126FB" w:rsidRDefault="00786ED9">
          <w:pPr>
            <w:pStyle w:val="TM1"/>
            <w:tabs>
              <w:tab w:val="left" w:pos="440"/>
              <w:tab w:val="right" w:leader="dot" w:pos="10456"/>
            </w:tabs>
            <w:rPr>
              <w:rFonts w:eastAsiaTheme="minorEastAsia"/>
              <w:noProof/>
              <w:lang w:eastAsia="fr-FR"/>
            </w:rPr>
          </w:pPr>
          <w:hyperlink w:anchor="_Toc94597007" w:history="1">
            <w:r w:rsidR="003126FB" w:rsidRPr="008C34ED">
              <w:rPr>
                <w:rStyle w:val="Lienhypertexte"/>
                <w:noProof/>
              </w:rPr>
              <w:t>3.</w:t>
            </w:r>
            <w:r w:rsidR="003126FB">
              <w:rPr>
                <w:rFonts w:eastAsiaTheme="minorEastAsia"/>
                <w:noProof/>
                <w:lang w:eastAsia="fr-FR"/>
              </w:rPr>
              <w:tab/>
            </w:r>
            <w:r w:rsidR="003126FB" w:rsidRPr="008C34ED">
              <w:rPr>
                <w:rStyle w:val="Lienhypertexte"/>
                <w:noProof/>
              </w:rPr>
              <w:t>Installations</w:t>
            </w:r>
            <w:r w:rsidR="003126FB">
              <w:rPr>
                <w:noProof/>
                <w:webHidden/>
              </w:rPr>
              <w:tab/>
            </w:r>
            <w:r w:rsidR="003126FB">
              <w:rPr>
                <w:noProof/>
                <w:webHidden/>
              </w:rPr>
              <w:fldChar w:fldCharType="begin"/>
            </w:r>
            <w:r w:rsidR="003126FB">
              <w:rPr>
                <w:noProof/>
                <w:webHidden/>
              </w:rPr>
              <w:instrText xml:space="preserve"> PAGEREF _Toc94597007 \h </w:instrText>
            </w:r>
            <w:r w:rsidR="003126FB">
              <w:rPr>
                <w:noProof/>
                <w:webHidden/>
              </w:rPr>
            </w:r>
            <w:r w:rsidR="003126FB">
              <w:rPr>
                <w:noProof/>
                <w:webHidden/>
              </w:rPr>
              <w:fldChar w:fldCharType="separate"/>
            </w:r>
            <w:r w:rsidR="003126FB">
              <w:rPr>
                <w:noProof/>
                <w:webHidden/>
              </w:rPr>
              <w:t>6</w:t>
            </w:r>
            <w:r w:rsidR="003126FB">
              <w:rPr>
                <w:noProof/>
                <w:webHidden/>
              </w:rPr>
              <w:fldChar w:fldCharType="end"/>
            </w:r>
          </w:hyperlink>
        </w:p>
        <w:p w14:paraId="20784341" w14:textId="40B4D9A4" w:rsidR="003126FB" w:rsidRDefault="00786ED9">
          <w:pPr>
            <w:pStyle w:val="TM2"/>
            <w:tabs>
              <w:tab w:val="left" w:pos="880"/>
              <w:tab w:val="right" w:leader="dot" w:pos="10456"/>
            </w:tabs>
            <w:rPr>
              <w:rFonts w:eastAsiaTheme="minorEastAsia"/>
              <w:noProof/>
              <w:lang w:eastAsia="fr-FR"/>
            </w:rPr>
          </w:pPr>
          <w:hyperlink w:anchor="_Toc94597008" w:history="1">
            <w:r w:rsidR="003126FB" w:rsidRPr="008C34ED">
              <w:rPr>
                <w:rStyle w:val="Lienhypertexte"/>
                <w:noProof/>
              </w:rPr>
              <w:t>3.1</w:t>
            </w:r>
            <w:r w:rsidR="003126FB">
              <w:rPr>
                <w:rFonts w:eastAsiaTheme="minorEastAsia"/>
                <w:noProof/>
                <w:lang w:eastAsia="fr-FR"/>
              </w:rPr>
              <w:tab/>
            </w:r>
            <w:r w:rsidR="003126FB" w:rsidRPr="008C34ED">
              <w:rPr>
                <w:rStyle w:val="Lienhypertexte"/>
                <w:noProof/>
              </w:rPr>
              <w:t>Installation du Client Citrix Netscaler</w:t>
            </w:r>
            <w:r w:rsidR="003126FB">
              <w:rPr>
                <w:noProof/>
                <w:webHidden/>
              </w:rPr>
              <w:tab/>
            </w:r>
            <w:r w:rsidR="003126FB">
              <w:rPr>
                <w:noProof/>
                <w:webHidden/>
              </w:rPr>
              <w:fldChar w:fldCharType="begin"/>
            </w:r>
            <w:r w:rsidR="003126FB">
              <w:rPr>
                <w:noProof/>
                <w:webHidden/>
              </w:rPr>
              <w:instrText xml:space="preserve"> PAGEREF _Toc94597008 \h </w:instrText>
            </w:r>
            <w:r w:rsidR="003126FB">
              <w:rPr>
                <w:noProof/>
                <w:webHidden/>
              </w:rPr>
            </w:r>
            <w:r w:rsidR="003126FB">
              <w:rPr>
                <w:noProof/>
                <w:webHidden/>
              </w:rPr>
              <w:fldChar w:fldCharType="separate"/>
            </w:r>
            <w:r w:rsidR="003126FB">
              <w:rPr>
                <w:noProof/>
                <w:webHidden/>
              </w:rPr>
              <w:t>6</w:t>
            </w:r>
            <w:r w:rsidR="003126FB">
              <w:rPr>
                <w:noProof/>
                <w:webHidden/>
              </w:rPr>
              <w:fldChar w:fldCharType="end"/>
            </w:r>
          </w:hyperlink>
        </w:p>
        <w:p w14:paraId="40B8E78F" w14:textId="571580D0" w:rsidR="003126FB" w:rsidRDefault="00786ED9">
          <w:pPr>
            <w:pStyle w:val="TM2"/>
            <w:tabs>
              <w:tab w:val="left" w:pos="880"/>
              <w:tab w:val="right" w:leader="dot" w:pos="10456"/>
            </w:tabs>
            <w:rPr>
              <w:rFonts w:eastAsiaTheme="minorEastAsia"/>
              <w:noProof/>
              <w:lang w:eastAsia="fr-FR"/>
            </w:rPr>
          </w:pPr>
          <w:hyperlink w:anchor="_Toc94597009" w:history="1">
            <w:r w:rsidR="003126FB" w:rsidRPr="008C34ED">
              <w:rPr>
                <w:rStyle w:val="Lienhypertexte"/>
                <w:noProof/>
              </w:rPr>
              <w:t>3.2</w:t>
            </w:r>
            <w:r w:rsidR="003126FB">
              <w:rPr>
                <w:rFonts w:eastAsiaTheme="minorEastAsia"/>
                <w:noProof/>
                <w:lang w:eastAsia="fr-FR"/>
              </w:rPr>
              <w:tab/>
            </w:r>
            <w:r w:rsidR="003126FB" w:rsidRPr="008C34ED">
              <w:rPr>
                <w:rStyle w:val="Lienhypertexte"/>
                <w:noProof/>
              </w:rPr>
              <w:t>Configuration requise et compatibilité (Pré requis)</w:t>
            </w:r>
            <w:r w:rsidR="003126FB">
              <w:rPr>
                <w:noProof/>
                <w:webHidden/>
              </w:rPr>
              <w:tab/>
            </w:r>
            <w:r w:rsidR="003126FB">
              <w:rPr>
                <w:noProof/>
                <w:webHidden/>
              </w:rPr>
              <w:fldChar w:fldCharType="begin"/>
            </w:r>
            <w:r w:rsidR="003126FB">
              <w:rPr>
                <w:noProof/>
                <w:webHidden/>
              </w:rPr>
              <w:instrText xml:space="preserve"> PAGEREF _Toc94597009 \h </w:instrText>
            </w:r>
            <w:r w:rsidR="003126FB">
              <w:rPr>
                <w:noProof/>
                <w:webHidden/>
              </w:rPr>
            </w:r>
            <w:r w:rsidR="003126FB">
              <w:rPr>
                <w:noProof/>
                <w:webHidden/>
              </w:rPr>
              <w:fldChar w:fldCharType="separate"/>
            </w:r>
            <w:r w:rsidR="003126FB">
              <w:rPr>
                <w:noProof/>
                <w:webHidden/>
              </w:rPr>
              <w:t>7</w:t>
            </w:r>
            <w:r w:rsidR="003126FB">
              <w:rPr>
                <w:noProof/>
                <w:webHidden/>
              </w:rPr>
              <w:fldChar w:fldCharType="end"/>
            </w:r>
          </w:hyperlink>
        </w:p>
        <w:p w14:paraId="109835B7" w14:textId="3B66E381" w:rsidR="003126FB" w:rsidRDefault="00786ED9">
          <w:pPr>
            <w:pStyle w:val="TM2"/>
            <w:tabs>
              <w:tab w:val="left" w:pos="880"/>
              <w:tab w:val="right" w:leader="dot" w:pos="10456"/>
            </w:tabs>
            <w:rPr>
              <w:rFonts w:eastAsiaTheme="minorEastAsia"/>
              <w:noProof/>
              <w:lang w:eastAsia="fr-FR"/>
            </w:rPr>
          </w:pPr>
          <w:hyperlink w:anchor="_Toc94597010" w:history="1">
            <w:r w:rsidR="003126FB" w:rsidRPr="008C34ED">
              <w:rPr>
                <w:rStyle w:val="Lienhypertexte"/>
                <w:noProof/>
              </w:rPr>
              <w:t>3.3</w:t>
            </w:r>
            <w:r w:rsidR="003126FB">
              <w:rPr>
                <w:rFonts w:eastAsiaTheme="minorEastAsia"/>
                <w:noProof/>
                <w:lang w:eastAsia="fr-FR"/>
              </w:rPr>
              <w:tab/>
            </w:r>
            <w:r w:rsidR="003126FB" w:rsidRPr="008C34ED">
              <w:rPr>
                <w:rStyle w:val="Lienhypertexte"/>
                <w:noProof/>
              </w:rPr>
              <w:t>Installation du client CitrixWorkspaceApp (ancien nom : Citrix Receiver)</w:t>
            </w:r>
            <w:r w:rsidR="003126FB">
              <w:rPr>
                <w:noProof/>
                <w:webHidden/>
              </w:rPr>
              <w:tab/>
            </w:r>
            <w:r w:rsidR="003126FB">
              <w:rPr>
                <w:noProof/>
                <w:webHidden/>
              </w:rPr>
              <w:fldChar w:fldCharType="begin"/>
            </w:r>
            <w:r w:rsidR="003126FB">
              <w:rPr>
                <w:noProof/>
                <w:webHidden/>
              </w:rPr>
              <w:instrText xml:space="preserve"> PAGEREF _Toc94597010 \h </w:instrText>
            </w:r>
            <w:r w:rsidR="003126FB">
              <w:rPr>
                <w:noProof/>
                <w:webHidden/>
              </w:rPr>
            </w:r>
            <w:r w:rsidR="003126FB">
              <w:rPr>
                <w:noProof/>
                <w:webHidden/>
              </w:rPr>
              <w:fldChar w:fldCharType="separate"/>
            </w:r>
            <w:r w:rsidR="003126FB">
              <w:rPr>
                <w:noProof/>
                <w:webHidden/>
              </w:rPr>
              <w:t>8</w:t>
            </w:r>
            <w:r w:rsidR="003126FB">
              <w:rPr>
                <w:noProof/>
                <w:webHidden/>
              </w:rPr>
              <w:fldChar w:fldCharType="end"/>
            </w:r>
          </w:hyperlink>
        </w:p>
        <w:p w14:paraId="3A515C03" w14:textId="21912740" w:rsidR="003126FB" w:rsidRDefault="00786ED9">
          <w:pPr>
            <w:pStyle w:val="TM2"/>
            <w:tabs>
              <w:tab w:val="left" w:pos="880"/>
              <w:tab w:val="right" w:leader="dot" w:pos="10456"/>
            </w:tabs>
            <w:rPr>
              <w:rFonts w:eastAsiaTheme="minorEastAsia"/>
              <w:noProof/>
              <w:lang w:eastAsia="fr-FR"/>
            </w:rPr>
          </w:pPr>
          <w:hyperlink w:anchor="_Toc94597011" w:history="1">
            <w:r w:rsidR="003126FB" w:rsidRPr="008C34ED">
              <w:rPr>
                <w:rStyle w:val="Lienhypertexte"/>
                <w:noProof/>
              </w:rPr>
              <w:t>3.4</w:t>
            </w:r>
            <w:r w:rsidR="003126FB">
              <w:rPr>
                <w:rFonts w:eastAsiaTheme="minorEastAsia"/>
                <w:noProof/>
                <w:lang w:eastAsia="fr-FR"/>
              </w:rPr>
              <w:tab/>
            </w:r>
            <w:r w:rsidR="003126FB" w:rsidRPr="008C34ED">
              <w:rPr>
                <w:rStyle w:val="Lienhypertexte"/>
                <w:noProof/>
              </w:rPr>
              <w:t>Installation Certificat DigiCert</w:t>
            </w:r>
            <w:r w:rsidR="003126FB">
              <w:rPr>
                <w:noProof/>
                <w:webHidden/>
              </w:rPr>
              <w:tab/>
            </w:r>
            <w:r w:rsidR="003126FB">
              <w:rPr>
                <w:noProof/>
                <w:webHidden/>
              </w:rPr>
              <w:fldChar w:fldCharType="begin"/>
            </w:r>
            <w:r w:rsidR="003126FB">
              <w:rPr>
                <w:noProof/>
                <w:webHidden/>
              </w:rPr>
              <w:instrText xml:space="preserve"> PAGEREF _Toc94597011 \h </w:instrText>
            </w:r>
            <w:r w:rsidR="003126FB">
              <w:rPr>
                <w:noProof/>
                <w:webHidden/>
              </w:rPr>
            </w:r>
            <w:r w:rsidR="003126FB">
              <w:rPr>
                <w:noProof/>
                <w:webHidden/>
              </w:rPr>
              <w:fldChar w:fldCharType="separate"/>
            </w:r>
            <w:r w:rsidR="003126FB">
              <w:rPr>
                <w:noProof/>
                <w:webHidden/>
              </w:rPr>
              <w:t>8</w:t>
            </w:r>
            <w:r w:rsidR="003126FB">
              <w:rPr>
                <w:noProof/>
                <w:webHidden/>
              </w:rPr>
              <w:fldChar w:fldCharType="end"/>
            </w:r>
          </w:hyperlink>
        </w:p>
        <w:p w14:paraId="5E43B136" w14:textId="116FB3B7" w:rsidR="003126FB" w:rsidRDefault="00786ED9">
          <w:pPr>
            <w:pStyle w:val="TM2"/>
            <w:tabs>
              <w:tab w:val="left" w:pos="880"/>
              <w:tab w:val="right" w:leader="dot" w:pos="10456"/>
            </w:tabs>
            <w:rPr>
              <w:rFonts w:eastAsiaTheme="minorEastAsia"/>
              <w:noProof/>
              <w:lang w:eastAsia="fr-FR"/>
            </w:rPr>
          </w:pPr>
          <w:hyperlink w:anchor="_Toc94597012" w:history="1">
            <w:r w:rsidR="003126FB" w:rsidRPr="008C34ED">
              <w:rPr>
                <w:rStyle w:val="Lienhypertexte"/>
                <w:noProof/>
              </w:rPr>
              <w:t>3.5</w:t>
            </w:r>
            <w:r w:rsidR="003126FB">
              <w:rPr>
                <w:rFonts w:eastAsiaTheme="minorEastAsia"/>
                <w:noProof/>
                <w:lang w:eastAsia="fr-FR"/>
              </w:rPr>
              <w:tab/>
            </w:r>
            <w:r w:rsidR="003126FB" w:rsidRPr="008C34ED">
              <w:rPr>
                <w:rStyle w:val="Lienhypertexte"/>
                <w:noProof/>
              </w:rPr>
              <w:t>Installation Certificats Bouygues Telecom</w:t>
            </w:r>
            <w:r w:rsidR="003126FB">
              <w:rPr>
                <w:noProof/>
                <w:webHidden/>
              </w:rPr>
              <w:tab/>
            </w:r>
            <w:r w:rsidR="003126FB">
              <w:rPr>
                <w:noProof/>
                <w:webHidden/>
              </w:rPr>
              <w:fldChar w:fldCharType="begin"/>
            </w:r>
            <w:r w:rsidR="003126FB">
              <w:rPr>
                <w:noProof/>
                <w:webHidden/>
              </w:rPr>
              <w:instrText xml:space="preserve"> PAGEREF _Toc94597012 \h </w:instrText>
            </w:r>
            <w:r w:rsidR="003126FB">
              <w:rPr>
                <w:noProof/>
                <w:webHidden/>
              </w:rPr>
            </w:r>
            <w:r w:rsidR="003126FB">
              <w:rPr>
                <w:noProof/>
                <w:webHidden/>
              </w:rPr>
              <w:fldChar w:fldCharType="separate"/>
            </w:r>
            <w:r w:rsidR="003126FB">
              <w:rPr>
                <w:noProof/>
                <w:webHidden/>
              </w:rPr>
              <w:t>9</w:t>
            </w:r>
            <w:r w:rsidR="003126FB">
              <w:rPr>
                <w:noProof/>
                <w:webHidden/>
              </w:rPr>
              <w:fldChar w:fldCharType="end"/>
            </w:r>
          </w:hyperlink>
        </w:p>
        <w:p w14:paraId="65F24174" w14:textId="3E8F8729" w:rsidR="003126FB" w:rsidRDefault="00786ED9">
          <w:pPr>
            <w:pStyle w:val="TM1"/>
            <w:tabs>
              <w:tab w:val="left" w:pos="440"/>
              <w:tab w:val="right" w:leader="dot" w:pos="10456"/>
            </w:tabs>
            <w:rPr>
              <w:rFonts w:eastAsiaTheme="minorEastAsia"/>
              <w:noProof/>
              <w:lang w:eastAsia="fr-FR"/>
            </w:rPr>
          </w:pPr>
          <w:hyperlink w:anchor="_Toc94597013" w:history="1">
            <w:r w:rsidR="003126FB" w:rsidRPr="008C34ED">
              <w:rPr>
                <w:rStyle w:val="Lienhypertexte"/>
                <w:noProof/>
              </w:rPr>
              <w:t>4.</w:t>
            </w:r>
            <w:r w:rsidR="003126FB">
              <w:rPr>
                <w:rFonts w:eastAsiaTheme="minorEastAsia"/>
                <w:noProof/>
                <w:lang w:eastAsia="fr-FR"/>
              </w:rPr>
              <w:tab/>
            </w:r>
            <w:r w:rsidR="003126FB" w:rsidRPr="008C34ED">
              <w:rPr>
                <w:rStyle w:val="Lienhypertexte"/>
                <w:noProof/>
              </w:rPr>
              <w:t>Portails PAX</w:t>
            </w:r>
            <w:r w:rsidR="003126FB">
              <w:rPr>
                <w:noProof/>
                <w:webHidden/>
              </w:rPr>
              <w:tab/>
            </w:r>
            <w:r w:rsidR="003126FB">
              <w:rPr>
                <w:noProof/>
                <w:webHidden/>
              </w:rPr>
              <w:fldChar w:fldCharType="begin"/>
            </w:r>
            <w:r w:rsidR="003126FB">
              <w:rPr>
                <w:noProof/>
                <w:webHidden/>
              </w:rPr>
              <w:instrText xml:space="preserve"> PAGEREF _Toc94597013 \h </w:instrText>
            </w:r>
            <w:r w:rsidR="003126FB">
              <w:rPr>
                <w:noProof/>
                <w:webHidden/>
              </w:rPr>
            </w:r>
            <w:r w:rsidR="003126FB">
              <w:rPr>
                <w:noProof/>
                <w:webHidden/>
              </w:rPr>
              <w:fldChar w:fldCharType="separate"/>
            </w:r>
            <w:r w:rsidR="003126FB">
              <w:rPr>
                <w:noProof/>
                <w:webHidden/>
              </w:rPr>
              <w:t>10</w:t>
            </w:r>
            <w:r w:rsidR="003126FB">
              <w:rPr>
                <w:noProof/>
                <w:webHidden/>
              </w:rPr>
              <w:fldChar w:fldCharType="end"/>
            </w:r>
          </w:hyperlink>
        </w:p>
        <w:p w14:paraId="19C5DB01" w14:textId="09F1E1C4" w:rsidR="003126FB" w:rsidRDefault="00786ED9">
          <w:pPr>
            <w:pStyle w:val="TM2"/>
            <w:tabs>
              <w:tab w:val="left" w:pos="880"/>
              <w:tab w:val="right" w:leader="dot" w:pos="10456"/>
            </w:tabs>
            <w:rPr>
              <w:rFonts w:eastAsiaTheme="minorEastAsia"/>
              <w:noProof/>
              <w:lang w:eastAsia="fr-FR"/>
            </w:rPr>
          </w:pPr>
          <w:hyperlink w:anchor="_Toc94597014" w:history="1">
            <w:r w:rsidR="003126FB" w:rsidRPr="008C34ED">
              <w:rPr>
                <w:rStyle w:val="Lienhypertexte"/>
                <w:noProof/>
              </w:rPr>
              <w:t>4.1</w:t>
            </w:r>
            <w:r w:rsidR="003126FB">
              <w:rPr>
                <w:rFonts w:eastAsiaTheme="minorEastAsia"/>
                <w:noProof/>
                <w:lang w:eastAsia="fr-FR"/>
              </w:rPr>
              <w:tab/>
            </w:r>
            <w:r w:rsidR="003126FB" w:rsidRPr="008C34ED">
              <w:rPr>
                <w:rStyle w:val="Lienhypertexte"/>
                <w:noProof/>
              </w:rPr>
              <w:t>Portails interne (LL ou VPN Lan to Lan)</w:t>
            </w:r>
            <w:r w:rsidR="003126FB">
              <w:rPr>
                <w:noProof/>
                <w:webHidden/>
              </w:rPr>
              <w:tab/>
            </w:r>
            <w:r w:rsidR="003126FB">
              <w:rPr>
                <w:noProof/>
                <w:webHidden/>
              </w:rPr>
              <w:fldChar w:fldCharType="begin"/>
            </w:r>
            <w:r w:rsidR="003126FB">
              <w:rPr>
                <w:noProof/>
                <w:webHidden/>
              </w:rPr>
              <w:instrText xml:space="preserve"> PAGEREF _Toc94597014 \h </w:instrText>
            </w:r>
            <w:r w:rsidR="003126FB">
              <w:rPr>
                <w:noProof/>
                <w:webHidden/>
              </w:rPr>
            </w:r>
            <w:r w:rsidR="003126FB">
              <w:rPr>
                <w:noProof/>
                <w:webHidden/>
              </w:rPr>
              <w:fldChar w:fldCharType="separate"/>
            </w:r>
            <w:r w:rsidR="003126FB">
              <w:rPr>
                <w:noProof/>
                <w:webHidden/>
              </w:rPr>
              <w:t>10</w:t>
            </w:r>
            <w:r w:rsidR="003126FB">
              <w:rPr>
                <w:noProof/>
                <w:webHidden/>
              </w:rPr>
              <w:fldChar w:fldCharType="end"/>
            </w:r>
          </w:hyperlink>
        </w:p>
        <w:p w14:paraId="566F835D" w14:textId="2EA6890E" w:rsidR="003126FB" w:rsidRDefault="00786ED9">
          <w:pPr>
            <w:pStyle w:val="TM2"/>
            <w:tabs>
              <w:tab w:val="left" w:pos="880"/>
              <w:tab w:val="right" w:leader="dot" w:pos="10456"/>
            </w:tabs>
            <w:rPr>
              <w:rFonts w:eastAsiaTheme="minorEastAsia"/>
              <w:noProof/>
              <w:lang w:eastAsia="fr-FR"/>
            </w:rPr>
          </w:pPr>
          <w:hyperlink w:anchor="_Toc94597015" w:history="1">
            <w:r w:rsidR="003126FB" w:rsidRPr="008C34ED">
              <w:rPr>
                <w:rStyle w:val="Lienhypertexte"/>
                <w:noProof/>
              </w:rPr>
              <w:t>4.2</w:t>
            </w:r>
            <w:r w:rsidR="003126FB">
              <w:rPr>
                <w:rFonts w:eastAsiaTheme="minorEastAsia"/>
                <w:noProof/>
                <w:lang w:eastAsia="fr-FR"/>
              </w:rPr>
              <w:tab/>
            </w:r>
            <w:r w:rsidR="003126FB" w:rsidRPr="008C34ED">
              <w:rPr>
                <w:rStyle w:val="Lienhypertexte"/>
                <w:noProof/>
              </w:rPr>
              <w:t>Portails internet</w:t>
            </w:r>
            <w:r w:rsidR="003126FB">
              <w:rPr>
                <w:noProof/>
                <w:webHidden/>
              </w:rPr>
              <w:tab/>
            </w:r>
            <w:r w:rsidR="003126FB">
              <w:rPr>
                <w:noProof/>
                <w:webHidden/>
              </w:rPr>
              <w:fldChar w:fldCharType="begin"/>
            </w:r>
            <w:r w:rsidR="003126FB">
              <w:rPr>
                <w:noProof/>
                <w:webHidden/>
              </w:rPr>
              <w:instrText xml:space="preserve"> PAGEREF _Toc94597015 \h </w:instrText>
            </w:r>
            <w:r w:rsidR="003126FB">
              <w:rPr>
                <w:noProof/>
                <w:webHidden/>
              </w:rPr>
            </w:r>
            <w:r w:rsidR="003126FB">
              <w:rPr>
                <w:noProof/>
                <w:webHidden/>
              </w:rPr>
              <w:fldChar w:fldCharType="separate"/>
            </w:r>
            <w:r w:rsidR="003126FB">
              <w:rPr>
                <w:noProof/>
                <w:webHidden/>
              </w:rPr>
              <w:t>10</w:t>
            </w:r>
            <w:r w:rsidR="003126FB">
              <w:rPr>
                <w:noProof/>
                <w:webHidden/>
              </w:rPr>
              <w:fldChar w:fldCharType="end"/>
            </w:r>
          </w:hyperlink>
        </w:p>
        <w:p w14:paraId="0F0F6400" w14:textId="6B5358D0" w:rsidR="003126FB" w:rsidRDefault="00786ED9">
          <w:pPr>
            <w:pStyle w:val="TM2"/>
            <w:tabs>
              <w:tab w:val="left" w:pos="880"/>
              <w:tab w:val="right" w:leader="dot" w:pos="10456"/>
            </w:tabs>
            <w:rPr>
              <w:rFonts w:eastAsiaTheme="minorEastAsia"/>
              <w:noProof/>
              <w:lang w:eastAsia="fr-FR"/>
            </w:rPr>
          </w:pPr>
          <w:hyperlink w:anchor="_Toc94597016" w:history="1">
            <w:r w:rsidR="003126FB" w:rsidRPr="008C34ED">
              <w:rPr>
                <w:rStyle w:val="Lienhypertexte"/>
                <w:noProof/>
              </w:rPr>
              <w:t>4.3</w:t>
            </w:r>
            <w:r w:rsidR="003126FB">
              <w:rPr>
                <w:rFonts w:eastAsiaTheme="minorEastAsia"/>
                <w:noProof/>
                <w:lang w:eastAsia="fr-FR"/>
              </w:rPr>
              <w:tab/>
            </w:r>
            <w:r w:rsidR="003126FB" w:rsidRPr="008C34ED">
              <w:rPr>
                <w:rStyle w:val="Lienhypertexte"/>
                <w:noProof/>
              </w:rPr>
              <w:t>Mode d’accès au portail</w:t>
            </w:r>
            <w:r w:rsidR="003126FB">
              <w:rPr>
                <w:noProof/>
                <w:webHidden/>
              </w:rPr>
              <w:tab/>
            </w:r>
            <w:r w:rsidR="003126FB">
              <w:rPr>
                <w:noProof/>
                <w:webHidden/>
              </w:rPr>
              <w:fldChar w:fldCharType="begin"/>
            </w:r>
            <w:r w:rsidR="003126FB">
              <w:rPr>
                <w:noProof/>
                <w:webHidden/>
              </w:rPr>
              <w:instrText xml:space="preserve"> PAGEREF _Toc94597016 \h </w:instrText>
            </w:r>
            <w:r w:rsidR="003126FB">
              <w:rPr>
                <w:noProof/>
                <w:webHidden/>
              </w:rPr>
            </w:r>
            <w:r w:rsidR="003126FB">
              <w:rPr>
                <w:noProof/>
                <w:webHidden/>
              </w:rPr>
              <w:fldChar w:fldCharType="separate"/>
            </w:r>
            <w:r w:rsidR="003126FB">
              <w:rPr>
                <w:noProof/>
                <w:webHidden/>
              </w:rPr>
              <w:t>11</w:t>
            </w:r>
            <w:r w:rsidR="003126FB">
              <w:rPr>
                <w:noProof/>
                <w:webHidden/>
              </w:rPr>
              <w:fldChar w:fldCharType="end"/>
            </w:r>
          </w:hyperlink>
        </w:p>
        <w:p w14:paraId="5C7C05FA" w14:textId="40F22889" w:rsidR="003126FB" w:rsidRDefault="00786ED9">
          <w:pPr>
            <w:pStyle w:val="TM2"/>
            <w:tabs>
              <w:tab w:val="left" w:pos="880"/>
              <w:tab w:val="right" w:leader="dot" w:pos="10456"/>
            </w:tabs>
            <w:rPr>
              <w:rFonts w:eastAsiaTheme="minorEastAsia"/>
              <w:noProof/>
              <w:lang w:eastAsia="fr-FR"/>
            </w:rPr>
          </w:pPr>
          <w:hyperlink w:anchor="_Toc94597017" w:history="1">
            <w:r w:rsidR="003126FB" w:rsidRPr="008C34ED">
              <w:rPr>
                <w:rStyle w:val="Lienhypertexte"/>
                <w:noProof/>
              </w:rPr>
              <w:t>4.4</w:t>
            </w:r>
            <w:r w:rsidR="003126FB">
              <w:rPr>
                <w:rFonts w:eastAsiaTheme="minorEastAsia"/>
                <w:noProof/>
                <w:lang w:eastAsia="fr-FR"/>
              </w:rPr>
              <w:tab/>
            </w:r>
            <w:r w:rsidR="003126FB" w:rsidRPr="008C34ED">
              <w:rPr>
                <w:rStyle w:val="Lienhypertexte"/>
                <w:noProof/>
              </w:rPr>
              <w:t>Url d’accès aux portails</w:t>
            </w:r>
            <w:r w:rsidR="003126FB">
              <w:rPr>
                <w:noProof/>
                <w:webHidden/>
              </w:rPr>
              <w:tab/>
            </w:r>
            <w:r w:rsidR="003126FB">
              <w:rPr>
                <w:noProof/>
                <w:webHidden/>
              </w:rPr>
              <w:fldChar w:fldCharType="begin"/>
            </w:r>
            <w:r w:rsidR="003126FB">
              <w:rPr>
                <w:noProof/>
                <w:webHidden/>
              </w:rPr>
              <w:instrText xml:space="preserve"> PAGEREF _Toc94597017 \h </w:instrText>
            </w:r>
            <w:r w:rsidR="003126FB">
              <w:rPr>
                <w:noProof/>
                <w:webHidden/>
              </w:rPr>
            </w:r>
            <w:r w:rsidR="003126FB">
              <w:rPr>
                <w:noProof/>
                <w:webHidden/>
              </w:rPr>
              <w:fldChar w:fldCharType="separate"/>
            </w:r>
            <w:r w:rsidR="003126FB">
              <w:rPr>
                <w:noProof/>
                <w:webHidden/>
              </w:rPr>
              <w:t>12</w:t>
            </w:r>
            <w:r w:rsidR="003126FB">
              <w:rPr>
                <w:noProof/>
                <w:webHidden/>
              </w:rPr>
              <w:fldChar w:fldCharType="end"/>
            </w:r>
          </w:hyperlink>
        </w:p>
        <w:p w14:paraId="1CFE2795" w14:textId="21EBA9AB" w:rsidR="003126FB" w:rsidRDefault="00786ED9">
          <w:pPr>
            <w:pStyle w:val="TM1"/>
            <w:tabs>
              <w:tab w:val="left" w:pos="440"/>
              <w:tab w:val="right" w:leader="dot" w:pos="10456"/>
            </w:tabs>
            <w:rPr>
              <w:rFonts w:eastAsiaTheme="minorEastAsia"/>
              <w:noProof/>
              <w:lang w:eastAsia="fr-FR"/>
            </w:rPr>
          </w:pPr>
          <w:hyperlink w:anchor="_Toc94597018" w:history="1">
            <w:r w:rsidR="003126FB" w:rsidRPr="008C34ED">
              <w:rPr>
                <w:rStyle w:val="Lienhypertexte"/>
                <w:noProof/>
              </w:rPr>
              <w:t>5.</w:t>
            </w:r>
            <w:r w:rsidR="003126FB">
              <w:rPr>
                <w:rFonts w:eastAsiaTheme="minorEastAsia"/>
                <w:noProof/>
                <w:lang w:eastAsia="fr-FR"/>
              </w:rPr>
              <w:tab/>
            </w:r>
            <w:r w:rsidR="003126FB" w:rsidRPr="008C34ED">
              <w:rPr>
                <w:rStyle w:val="Lienhypertexte"/>
                <w:noProof/>
              </w:rPr>
              <w:t>Limitations de la solution</w:t>
            </w:r>
            <w:r w:rsidR="003126FB">
              <w:rPr>
                <w:noProof/>
                <w:webHidden/>
              </w:rPr>
              <w:tab/>
            </w:r>
            <w:r w:rsidR="003126FB">
              <w:rPr>
                <w:noProof/>
                <w:webHidden/>
              </w:rPr>
              <w:fldChar w:fldCharType="begin"/>
            </w:r>
            <w:r w:rsidR="003126FB">
              <w:rPr>
                <w:noProof/>
                <w:webHidden/>
              </w:rPr>
              <w:instrText xml:space="preserve"> PAGEREF _Toc94597018 \h </w:instrText>
            </w:r>
            <w:r w:rsidR="003126FB">
              <w:rPr>
                <w:noProof/>
                <w:webHidden/>
              </w:rPr>
            </w:r>
            <w:r w:rsidR="003126FB">
              <w:rPr>
                <w:noProof/>
                <w:webHidden/>
              </w:rPr>
              <w:fldChar w:fldCharType="separate"/>
            </w:r>
            <w:r w:rsidR="003126FB">
              <w:rPr>
                <w:noProof/>
                <w:webHidden/>
              </w:rPr>
              <w:t>13</w:t>
            </w:r>
            <w:r w:rsidR="003126FB">
              <w:rPr>
                <w:noProof/>
                <w:webHidden/>
              </w:rPr>
              <w:fldChar w:fldCharType="end"/>
            </w:r>
          </w:hyperlink>
        </w:p>
        <w:p w14:paraId="5D4137D9" w14:textId="7953827A" w:rsidR="003126FB" w:rsidRDefault="00786ED9">
          <w:pPr>
            <w:pStyle w:val="TM2"/>
            <w:tabs>
              <w:tab w:val="left" w:pos="880"/>
              <w:tab w:val="right" w:leader="dot" w:pos="10456"/>
            </w:tabs>
            <w:rPr>
              <w:rFonts w:eastAsiaTheme="minorEastAsia"/>
              <w:noProof/>
              <w:lang w:eastAsia="fr-FR"/>
            </w:rPr>
          </w:pPr>
          <w:hyperlink w:anchor="_Toc94597019" w:history="1">
            <w:r w:rsidR="003126FB" w:rsidRPr="008C34ED">
              <w:rPr>
                <w:rStyle w:val="Lienhypertexte"/>
                <w:noProof/>
              </w:rPr>
              <w:t>5.1</w:t>
            </w:r>
            <w:r w:rsidR="003126FB">
              <w:rPr>
                <w:rFonts w:eastAsiaTheme="minorEastAsia"/>
                <w:noProof/>
                <w:lang w:eastAsia="fr-FR"/>
              </w:rPr>
              <w:tab/>
            </w:r>
            <w:r w:rsidR="003126FB" w:rsidRPr="008C34ED">
              <w:rPr>
                <w:rStyle w:val="Lienhypertexte"/>
                <w:noProof/>
              </w:rPr>
              <w:t>Problème d’affichage multi-écrans</w:t>
            </w:r>
            <w:r w:rsidR="003126FB">
              <w:rPr>
                <w:noProof/>
                <w:webHidden/>
              </w:rPr>
              <w:tab/>
            </w:r>
            <w:r w:rsidR="003126FB">
              <w:rPr>
                <w:noProof/>
                <w:webHidden/>
              </w:rPr>
              <w:fldChar w:fldCharType="begin"/>
            </w:r>
            <w:r w:rsidR="003126FB">
              <w:rPr>
                <w:noProof/>
                <w:webHidden/>
              </w:rPr>
              <w:instrText xml:space="preserve"> PAGEREF _Toc94597019 \h </w:instrText>
            </w:r>
            <w:r w:rsidR="003126FB">
              <w:rPr>
                <w:noProof/>
                <w:webHidden/>
              </w:rPr>
            </w:r>
            <w:r w:rsidR="003126FB">
              <w:rPr>
                <w:noProof/>
                <w:webHidden/>
              </w:rPr>
              <w:fldChar w:fldCharType="separate"/>
            </w:r>
            <w:r w:rsidR="003126FB">
              <w:rPr>
                <w:noProof/>
                <w:webHidden/>
              </w:rPr>
              <w:t>13</w:t>
            </w:r>
            <w:r w:rsidR="003126FB">
              <w:rPr>
                <w:noProof/>
                <w:webHidden/>
              </w:rPr>
              <w:fldChar w:fldCharType="end"/>
            </w:r>
          </w:hyperlink>
        </w:p>
        <w:p w14:paraId="2A086CEE" w14:textId="1A6E0016" w:rsidR="003126FB" w:rsidRDefault="00786ED9">
          <w:pPr>
            <w:pStyle w:val="TM2"/>
            <w:tabs>
              <w:tab w:val="left" w:pos="880"/>
              <w:tab w:val="right" w:leader="dot" w:pos="10456"/>
            </w:tabs>
            <w:rPr>
              <w:rFonts w:eastAsiaTheme="minorEastAsia"/>
              <w:noProof/>
              <w:lang w:eastAsia="fr-FR"/>
            </w:rPr>
          </w:pPr>
          <w:hyperlink w:anchor="_Toc94597020" w:history="1">
            <w:r w:rsidR="003126FB" w:rsidRPr="008C34ED">
              <w:rPr>
                <w:rStyle w:val="Lienhypertexte"/>
                <w:noProof/>
              </w:rPr>
              <w:t>5.2</w:t>
            </w:r>
            <w:r w:rsidR="003126FB">
              <w:rPr>
                <w:rFonts w:eastAsiaTheme="minorEastAsia"/>
                <w:noProof/>
                <w:lang w:eastAsia="fr-FR"/>
              </w:rPr>
              <w:tab/>
            </w:r>
            <w:r w:rsidR="003126FB" w:rsidRPr="008C34ED">
              <w:rPr>
                <w:rStyle w:val="Lienhypertexte"/>
                <w:noProof/>
              </w:rPr>
              <w:t>Résolution d’écrans</w:t>
            </w:r>
            <w:r w:rsidR="003126FB">
              <w:rPr>
                <w:noProof/>
                <w:webHidden/>
              </w:rPr>
              <w:tab/>
            </w:r>
            <w:r w:rsidR="003126FB">
              <w:rPr>
                <w:noProof/>
                <w:webHidden/>
              </w:rPr>
              <w:fldChar w:fldCharType="begin"/>
            </w:r>
            <w:r w:rsidR="003126FB">
              <w:rPr>
                <w:noProof/>
                <w:webHidden/>
              </w:rPr>
              <w:instrText xml:space="preserve"> PAGEREF _Toc94597020 \h </w:instrText>
            </w:r>
            <w:r w:rsidR="003126FB">
              <w:rPr>
                <w:noProof/>
                <w:webHidden/>
              </w:rPr>
            </w:r>
            <w:r w:rsidR="003126FB">
              <w:rPr>
                <w:noProof/>
                <w:webHidden/>
              </w:rPr>
              <w:fldChar w:fldCharType="separate"/>
            </w:r>
            <w:r w:rsidR="003126FB">
              <w:rPr>
                <w:noProof/>
                <w:webHidden/>
              </w:rPr>
              <w:t>13</w:t>
            </w:r>
            <w:r w:rsidR="003126FB">
              <w:rPr>
                <w:noProof/>
                <w:webHidden/>
              </w:rPr>
              <w:fldChar w:fldCharType="end"/>
            </w:r>
          </w:hyperlink>
        </w:p>
        <w:p w14:paraId="2047ABEC" w14:textId="4503D725" w:rsidR="003126FB" w:rsidRDefault="00786ED9">
          <w:pPr>
            <w:pStyle w:val="TM1"/>
            <w:tabs>
              <w:tab w:val="left" w:pos="440"/>
              <w:tab w:val="right" w:leader="dot" w:pos="10456"/>
            </w:tabs>
            <w:rPr>
              <w:rFonts w:eastAsiaTheme="minorEastAsia"/>
              <w:noProof/>
              <w:lang w:eastAsia="fr-FR"/>
            </w:rPr>
          </w:pPr>
          <w:hyperlink w:anchor="_Toc94597021" w:history="1">
            <w:r w:rsidR="003126FB" w:rsidRPr="008C34ED">
              <w:rPr>
                <w:rStyle w:val="Lienhypertexte"/>
                <w:noProof/>
              </w:rPr>
              <w:t>6.</w:t>
            </w:r>
            <w:r w:rsidR="003126FB">
              <w:rPr>
                <w:rFonts w:eastAsiaTheme="minorEastAsia"/>
                <w:noProof/>
                <w:lang w:eastAsia="fr-FR"/>
              </w:rPr>
              <w:tab/>
            </w:r>
            <w:r w:rsidR="003126FB" w:rsidRPr="008C34ED">
              <w:rPr>
                <w:rStyle w:val="Lienhypertexte"/>
                <w:noProof/>
              </w:rPr>
              <w:t>Annexes</w:t>
            </w:r>
            <w:r w:rsidR="003126FB">
              <w:rPr>
                <w:noProof/>
                <w:webHidden/>
              </w:rPr>
              <w:tab/>
            </w:r>
            <w:r w:rsidR="003126FB">
              <w:rPr>
                <w:noProof/>
                <w:webHidden/>
              </w:rPr>
              <w:fldChar w:fldCharType="begin"/>
            </w:r>
            <w:r w:rsidR="003126FB">
              <w:rPr>
                <w:noProof/>
                <w:webHidden/>
              </w:rPr>
              <w:instrText xml:space="preserve"> PAGEREF _Toc94597021 \h </w:instrText>
            </w:r>
            <w:r w:rsidR="003126FB">
              <w:rPr>
                <w:noProof/>
                <w:webHidden/>
              </w:rPr>
            </w:r>
            <w:r w:rsidR="003126FB">
              <w:rPr>
                <w:noProof/>
                <w:webHidden/>
              </w:rPr>
              <w:fldChar w:fldCharType="separate"/>
            </w:r>
            <w:r w:rsidR="003126FB">
              <w:rPr>
                <w:noProof/>
                <w:webHidden/>
              </w:rPr>
              <w:t>14</w:t>
            </w:r>
            <w:r w:rsidR="003126FB">
              <w:rPr>
                <w:noProof/>
                <w:webHidden/>
              </w:rPr>
              <w:fldChar w:fldCharType="end"/>
            </w:r>
          </w:hyperlink>
        </w:p>
        <w:p w14:paraId="789B3ED1" w14:textId="32E0E113" w:rsidR="003126FB" w:rsidRDefault="00786ED9">
          <w:pPr>
            <w:pStyle w:val="TM2"/>
            <w:tabs>
              <w:tab w:val="left" w:pos="880"/>
              <w:tab w:val="right" w:leader="dot" w:pos="10456"/>
            </w:tabs>
            <w:rPr>
              <w:rFonts w:eastAsiaTheme="minorEastAsia"/>
              <w:noProof/>
              <w:lang w:eastAsia="fr-FR"/>
            </w:rPr>
          </w:pPr>
          <w:hyperlink w:anchor="_Toc94597022" w:history="1">
            <w:r w:rsidR="003126FB" w:rsidRPr="008C34ED">
              <w:rPr>
                <w:rStyle w:val="Lienhypertexte"/>
                <w:noProof/>
              </w:rPr>
              <w:t>6.1</w:t>
            </w:r>
            <w:r w:rsidR="003126FB">
              <w:rPr>
                <w:rFonts w:eastAsiaTheme="minorEastAsia"/>
                <w:noProof/>
                <w:lang w:eastAsia="fr-FR"/>
              </w:rPr>
              <w:tab/>
            </w:r>
            <w:r w:rsidR="003126FB" w:rsidRPr="008C34ED">
              <w:rPr>
                <w:rStyle w:val="Lienhypertexte"/>
                <w:noProof/>
              </w:rPr>
              <w:t>Liste des antivirus</w:t>
            </w:r>
            <w:r w:rsidR="003126FB">
              <w:rPr>
                <w:noProof/>
                <w:webHidden/>
              </w:rPr>
              <w:tab/>
            </w:r>
            <w:r w:rsidR="003126FB">
              <w:rPr>
                <w:noProof/>
                <w:webHidden/>
              </w:rPr>
              <w:fldChar w:fldCharType="begin"/>
            </w:r>
            <w:r w:rsidR="003126FB">
              <w:rPr>
                <w:noProof/>
                <w:webHidden/>
              </w:rPr>
              <w:instrText xml:space="preserve"> PAGEREF _Toc94597022 \h </w:instrText>
            </w:r>
            <w:r w:rsidR="003126FB">
              <w:rPr>
                <w:noProof/>
                <w:webHidden/>
              </w:rPr>
            </w:r>
            <w:r w:rsidR="003126FB">
              <w:rPr>
                <w:noProof/>
                <w:webHidden/>
              </w:rPr>
              <w:fldChar w:fldCharType="separate"/>
            </w:r>
            <w:r w:rsidR="003126FB">
              <w:rPr>
                <w:noProof/>
                <w:webHidden/>
              </w:rPr>
              <w:t>14</w:t>
            </w:r>
            <w:r w:rsidR="003126FB">
              <w:rPr>
                <w:noProof/>
                <w:webHidden/>
              </w:rPr>
              <w:fldChar w:fldCharType="end"/>
            </w:r>
          </w:hyperlink>
        </w:p>
        <w:p w14:paraId="76C5E011" w14:textId="5895E63B" w:rsidR="003126FB" w:rsidRDefault="00786ED9">
          <w:pPr>
            <w:pStyle w:val="TM1"/>
            <w:tabs>
              <w:tab w:val="left" w:pos="440"/>
              <w:tab w:val="right" w:leader="dot" w:pos="10456"/>
            </w:tabs>
            <w:rPr>
              <w:rFonts w:eastAsiaTheme="minorEastAsia"/>
              <w:noProof/>
              <w:lang w:eastAsia="fr-FR"/>
            </w:rPr>
          </w:pPr>
          <w:hyperlink w:anchor="_Toc94597023" w:history="1">
            <w:r w:rsidR="003126FB" w:rsidRPr="008C34ED">
              <w:rPr>
                <w:rStyle w:val="Lienhypertexte"/>
                <w:noProof/>
              </w:rPr>
              <w:t>7.</w:t>
            </w:r>
            <w:r w:rsidR="003126FB">
              <w:rPr>
                <w:rFonts w:eastAsiaTheme="minorEastAsia"/>
                <w:noProof/>
                <w:lang w:eastAsia="fr-FR"/>
              </w:rPr>
              <w:tab/>
            </w:r>
            <w:r w:rsidR="003126FB" w:rsidRPr="008C34ED">
              <w:rPr>
                <w:rStyle w:val="Lienhypertexte"/>
                <w:noProof/>
              </w:rPr>
              <w:t>Connexion à PAX</w:t>
            </w:r>
            <w:r w:rsidR="003126FB">
              <w:rPr>
                <w:noProof/>
                <w:webHidden/>
              </w:rPr>
              <w:tab/>
            </w:r>
            <w:r w:rsidR="003126FB">
              <w:rPr>
                <w:noProof/>
                <w:webHidden/>
              </w:rPr>
              <w:fldChar w:fldCharType="begin"/>
            </w:r>
            <w:r w:rsidR="003126FB">
              <w:rPr>
                <w:noProof/>
                <w:webHidden/>
              </w:rPr>
              <w:instrText xml:space="preserve"> PAGEREF _Toc94597023 \h </w:instrText>
            </w:r>
            <w:r w:rsidR="003126FB">
              <w:rPr>
                <w:noProof/>
                <w:webHidden/>
              </w:rPr>
            </w:r>
            <w:r w:rsidR="003126FB">
              <w:rPr>
                <w:noProof/>
                <w:webHidden/>
              </w:rPr>
              <w:fldChar w:fldCharType="separate"/>
            </w:r>
            <w:r w:rsidR="003126FB">
              <w:rPr>
                <w:noProof/>
                <w:webHidden/>
              </w:rPr>
              <w:t>15</w:t>
            </w:r>
            <w:r w:rsidR="003126FB">
              <w:rPr>
                <w:noProof/>
                <w:webHidden/>
              </w:rPr>
              <w:fldChar w:fldCharType="end"/>
            </w:r>
          </w:hyperlink>
        </w:p>
        <w:p w14:paraId="2031EE07" w14:textId="24DC8F4A" w:rsidR="003126FB" w:rsidRDefault="00786ED9">
          <w:pPr>
            <w:pStyle w:val="TM2"/>
            <w:tabs>
              <w:tab w:val="left" w:pos="880"/>
              <w:tab w:val="right" w:leader="dot" w:pos="10456"/>
            </w:tabs>
            <w:rPr>
              <w:rFonts w:eastAsiaTheme="minorEastAsia"/>
              <w:noProof/>
              <w:lang w:eastAsia="fr-FR"/>
            </w:rPr>
          </w:pPr>
          <w:hyperlink w:anchor="_Toc94597024" w:history="1">
            <w:r w:rsidR="003126FB" w:rsidRPr="008C34ED">
              <w:rPr>
                <w:rStyle w:val="Lienhypertexte"/>
                <w:noProof/>
              </w:rPr>
              <w:t>7.1</w:t>
            </w:r>
            <w:r w:rsidR="003126FB">
              <w:rPr>
                <w:rFonts w:eastAsiaTheme="minorEastAsia"/>
                <w:noProof/>
                <w:lang w:eastAsia="fr-FR"/>
              </w:rPr>
              <w:tab/>
            </w:r>
            <w:r w:rsidR="003126FB" w:rsidRPr="008C34ED">
              <w:rPr>
                <w:rStyle w:val="Lienhypertexte"/>
                <w:noProof/>
              </w:rPr>
              <w:t>1</w:t>
            </w:r>
            <w:r w:rsidR="003126FB" w:rsidRPr="008C34ED">
              <w:rPr>
                <w:rStyle w:val="Lienhypertexte"/>
                <w:noProof/>
                <w:vertAlign w:val="superscript"/>
              </w:rPr>
              <w:t>ère</w:t>
            </w:r>
            <w:r w:rsidR="003126FB" w:rsidRPr="008C34ED">
              <w:rPr>
                <w:rStyle w:val="Lienhypertexte"/>
                <w:noProof/>
              </w:rPr>
              <w:t xml:space="preserve"> connexion</w:t>
            </w:r>
            <w:r w:rsidR="003126FB">
              <w:rPr>
                <w:noProof/>
                <w:webHidden/>
              </w:rPr>
              <w:tab/>
            </w:r>
            <w:r w:rsidR="003126FB">
              <w:rPr>
                <w:noProof/>
                <w:webHidden/>
              </w:rPr>
              <w:fldChar w:fldCharType="begin"/>
            </w:r>
            <w:r w:rsidR="003126FB">
              <w:rPr>
                <w:noProof/>
                <w:webHidden/>
              </w:rPr>
              <w:instrText xml:space="preserve"> PAGEREF _Toc94597024 \h </w:instrText>
            </w:r>
            <w:r w:rsidR="003126FB">
              <w:rPr>
                <w:noProof/>
                <w:webHidden/>
              </w:rPr>
            </w:r>
            <w:r w:rsidR="003126FB">
              <w:rPr>
                <w:noProof/>
                <w:webHidden/>
              </w:rPr>
              <w:fldChar w:fldCharType="separate"/>
            </w:r>
            <w:r w:rsidR="003126FB">
              <w:rPr>
                <w:noProof/>
                <w:webHidden/>
              </w:rPr>
              <w:t>15</w:t>
            </w:r>
            <w:r w:rsidR="003126FB">
              <w:rPr>
                <w:noProof/>
                <w:webHidden/>
              </w:rPr>
              <w:fldChar w:fldCharType="end"/>
            </w:r>
          </w:hyperlink>
        </w:p>
        <w:p w14:paraId="36855424" w14:textId="7FD1978E" w:rsidR="003126FB" w:rsidRDefault="00786ED9">
          <w:pPr>
            <w:pStyle w:val="TM2"/>
            <w:tabs>
              <w:tab w:val="left" w:pos="880"/>
              <w:tab w:val="right" w:leader="dot" w:pos="10456"/>
            </w:tabs>
            <w:rPr>
              <w:rFonts w:eastAsiaTheme="minorEastAsia"/>
              <w:noProof/>
              <w:lang w:eastAsia="fr-FR"/>
            </w:rPr>
          </w:pPr>
          <w:hyperlink w:anchor="_Toc94597025" w:history="1">
            <w:r w:rsidR="003126FB" w:rsidRPr="008C34ED">
              <w:rPr>
                <w:rStyle w:val="Lienhypertexte"/>
                <w:noProof/>
              </w:rPr>
              <w:t>7.2</w:t>
            </w:r>
            <w:r w:rsidR="003126FB">
              <w:rPr>
                <w:rFonts w:eastAsiaTheme="minorEastAsia"/>
                <w:noProof/>
                <w:lang w:eastAsia="fr-FR"/>
              </w:rPr>
              <w:tab/>
            </w:r>
            <w:r w:rsidR="003126FB" w:rsidRPr="008C34ED">
              <w:rPr>
                <w:rStyle w:val="Lienhypertexte"/>
                <w:noProof/>
              </w:rPr>
              <w:t>Se connecter à PAX</w:t>
            </w:r>
            <w:r w:rsidR="003126FB">
              <w:rPr>
                <w:noProof/>
                <w:webHidden/>
              </w:rPr>
              <w:tab/>
            </w:r>
            <w:r w:rsidR="003126FB">
              <w:rPr>
                <w:noProof/>
                <w:webHidden/>
              </w:rPr>
              <w:fldChar w:fldCharType="begin"/>
            </w:r>
            <w:r w:rsidR="003126FB">
              <w:rPr>
                <w:noProof/>
                <w:webHidden/>
              </w:rPr>
              <w:instrText xml:space="preserve"> PAGEREF _Toc94597025 \h </w:instrText>
            </w:r>
            <w:r w:rsidR="003126FB">
              <w:rPr>
                <w:noProof/>
                <w:webHidden/>
              </w:rPr>
            </w:r>
            <w:r w:rsidR="003126FB">
              <w:rPr>
                <w:noProof/>
                <w:webHidden/>
              </w:rPr>
              <w:fldChar w:fldCharType="separate"/>
            </w:r>
            <w:r w:rsidR="003126FB">
              <w:rPr>
                <w:noProof/>
                <w:webHidden/>
              </w:rPr>
              <w:t>17</w:t>
            </w:r>
            <w:r w:rsidR="003126FB">
              <w:rPr>
                <w:noProof/>
                <w:webHidden/>
              </w:rPr>
              <w:fldChar w:fldCharType="end"/>
            </w:r>
          </w:hyperlink>
        </w:p>
        <w:p w14:paraId="33F9BB80" w14:textId="6EC3BA3B" w:rsidR="003126FB" w:rsidRDefault="00786ED9">
          <w:pPr>
            <w:pStyle w:val="TM2"/>
            <w:tabs>
              <w:tab w:val="left" w:pos="880"/>
              <w:tab w:val="right" w:leader="dot" w:pos="10456"/>
            </w:tabs>
            <w:rPr>
              <w:rFonts w:eastAsiaTheme="minorEastAsia"/>
              <w:noProof/>
              <w:lang w:eastAsia="fr-FR"/>
            </w:rPr>
          </w:pPr>
          <w:hyperlink w:anchor="_Toc94597026" w:history="1">
            <w:r w:rsidR="003126FB" w:rsidRPr="008C34ED">
              <w:rPr>
                <w:rStyle w:val="Lienhypertexte"/>
                <w:noProof/>
              </w:rPr>
              <w:t>7.3</w:t>
            </w:r>
            <w:r w:rsidR="003126FB">
              <w:rPr>
                <w:rFonts w:eastAsiaTheme="minorEastAsia"/>
                <w:noProof/>
                <w:lang w:eastAsia="fr-FR"/>
              </w:rPr>
              <w:tab/>
            </w:r>
            <w:r w:rsidR="003126FB" w:rsidRPr="008C34ED">
              <w:rPr>
                <w:rStyle w:val="Lienhypertexte"/>
                <w:noProof/>
              </w:rPr>
              <w:t>Mot de passe par défaut</w:t>
            </w:r>
            <w:r w:rsidR="003126FB">
              <w:rPr>
                <w:noProof/>
                <w:webHidden/>
              </w:rPr>
              <w:tab/>
            </w:r>
            <w:r w:rsidR="003126FB">
              <w:rPr>
                <w:noProof/>
                <w:webHidden/>
              </w:rPr>
              <w:fldChar w:fldCharType="begin"/>
            </w:r>
            <w:r w:rsidR="003126FB">
              <w:rPr>
                <w:noProof/>
                <w:webHidden/>
              </w:rPr>
              <w:instrText xml:space="preserve"> PAGEREF _Toc94597026 \h </w:instrText>
            </w:r>
            <w:r w:rsidR="003126FB">
              <w:rPr>
                <w:noProof/>
                <w:webHidden/>
              </w:rPr>
            </w:r>
            <w:r w:rsidR="003126FB">
              <w:rPr>
                <w:noProof/>
                <w:webHidden/>
              </w:rPr>
              <w:fldChar w:fldCharType="separate"/>
            </w:r>
            <w:r w:rsidR="003126FB">
              <w:rPr>
                <w:noProof/>
                <w:webHidden/>
              </w:rPr>
              <w:t>19</w:t>
            </w:r>
            <w:r w:rsidR="003126FB">
              <w:rPr>
                <w:noProof/>
                <w:webHidden/>
              </w:rPr>
              <w:fldChar w:fldCharType="end"/>
            </w:r>
          </w:hyperlink>
        </w:p>
        <w:p w14:paraId="0E9AEFD9" w14:textId="092FFCA1" w:rsidR="003126FB" w:rsidRDefault="00786ED9">
          <w:pPr>
            <w:pStyle w:val="TM2"/>
            <w:tabs>
              <w:tab w:val="left" w:pos="880"/>
              <w:tab w:val="right" w:leader="dot" w:pos="10456"/>
            </w:tabs>
            <w:rPr>
              <w:rFonts w:eastAsiaTheme="minorEastAsia"/>
              <w:noProof/>
              <w:lang w:eastAsia="fr-FR"/>
            </w:rPr>
          </w:pPr>
          <w:hyperlink w:anchor="_Toc94597027" w:history="1">
            <w:r w:rsidR="003126FB" w:rsidRPr="008C34ED">
              <w:rPr>
                <w:rStyle w:val="Lienhypertexte"/>
                <w:noProof/>
              </w:rPr>
              <w:t>7.4</w:t>
            </w:r>
            <w:r w:rsidR="003126FB">
              <w:rPr>
                <w:rFonts w:eastAsiaTheme="minorEastAsia"/>
                <w:noProof/>
                <w:lang w:eastAsia="fr-FR"/>
              </w:rPr>
              <w:tab/>
            </w:r>
            <w:r w:rsidR="003126FB" w:rsidRPr="008C34ED">
              <w:rPr>
                <w:rStyle w:val="Lienhypertexte"/>
                <w:noProof/>
              </w:rPr>
              <w:t>Activer son profil utilisateur dans l’outil PASSWORD</w:t>
            </w:r>
            <w:r w:rsidR="003126FB">
              <w:rPr>
                <w:noProof/>
                <w:webHidden/>
              </w:rPr>
              <w:tab/>
            </w:r>
            <w:r w:rsidR="003126FB">
              <w:rPr>
                <w:noProof/>
                <w:webHidden/>
              </w:rPr>
              <w:fldChar w:fldCharType="begin"/>
            </w:r>
            <w:r w:rsidR="003126FB">
              <w:rPr>
                <w:noProof/>
                <w:webHidden/>
              </w:rPr>
              <w:instrText xml:space="preserve"> PAGEREF _Toc94597027 \h </w:instrText>
            </w:r>
            <w:r w:rsidR="003126FB">
              <w:rPr>
                <w:noProof/>
                <w:webHidden/>
              </w:rPr>
            </w:r>
            <w:r w:rsidR="003126FB">
              <w:rPr>
                <w:noProof/>
                <w:webHidden/>
              </w:rPr>
              <w:fldChar w:fldCharType="separate"/>
            </w:r>
            <w:r w:rsidR="003126FB">
              <w:rPr>
                <w:noProof/>
                <w:webHidden/>
              </w:rPr>
              <w:t>20</w:t>
            </w:r>
            <w:r w:rsidR="003126FB">
              <w:rPr>
                <w:noProof/>
                <w:webHidden/>
              </w:rPr>
              <w:fldChar w:fldCharType="end"/>
            </w:r>
          </w:hyperlink>
        </w:p>
        <w:p w14:paraId="68F02335" w14:textId="590BC70B" w:rsidR="003126FB" w:rsidRDefault="00786ED9">
          <w:pPr>
            <w:pStyle w:val="TM2"/>
            <w:tabs>
              <w:tab w:val="left" w:pos="880"/>
              <w:tab w:val="right" w:leader="dot" w:pos="10456"/>
            </w:tabs>
            <w:rPr>
              <w:rFonts w:eastAsiaTheme="minorEastAsia"/>
              <w:noProof/>
              <w:lang w:eastAsia="fr-FR"/>
            </w:rPr>
          </w:pPr>
          <w:hyperlink w:anchor="_Toc94597028" w:history="1">
            <w:r w:rsidR="003126FB" w:rsidRPr="008C34ED">
              <w:rPr>
                <w:rStyle w:val="Lienhypertexte"/>
                <w:noProof/>
              </w:rPr>
              <w:t>7.5</w:t>
            </w:r>
            <w:r w:rsidR="003126FB">
              <w:rPr>
                <w:rFonts w:eastAsiaTheme="minorEastAsia"/>
                <w:noProof/>
                <w:lang w:eastAsia="fr-FR"/>
              </w:rPr>
              <w:tab/>
            </w:r>
            <w:r w:rsidR="003126FB" w:rsidRPr="008C34ED">
              <w:rPr>
                <w:rStyle w:val="Lienhypertexte"/>
                <w:noProof/>
              </w:rPr>
              <w:t>Comment changer son mot de passe de session PAX?</w:t>
            </w:r>
            <w:r w:rsidR="003126FB">
              <w:rPr>
                <w:noProof/>
                <w:webHidden/>
              </w:rPr>
              <w:tab/>
            </w:r>
            <w:r w:rsidR="003126FB">
              <w:rPr>
                <w:noProof/>
                <w:webHidden/>
              </w:rPr>
              <w:fldChar w:fldCharType="begin"/>
            </w:r>
            <w:r w:rsidR="003126FB">
              <w:rPr>
                <w:noProof/>
                <w:webHidden/>
              </w:rPr>
              <w:instrText xml:space="preserve"> PAGEREF _Toc94597028 \h </w:instrText>
            </w:r>
            <w:r w:rsidR="003126FB">
              <w:rPr>
                <w:noProof/>
                <w:webHidden/>
              </w:rPr>
            </w:r>
            <w:r w:rsidR="003126FB">
              <w:rPr>
                <w:noProof/>
                <w:webHidden/>
              </w:rPr>
              <w:fldChar w:fldCharType="separate"/>
            </w:r>
            <w:r w:rsidR="003126FB">
              <w:rPr>
                <w:noProof/>
                <w:webHidden/>
              </w:rPr>
              <w:t>22</w:t>
            </w:r>
            <w:r w:rsidR="003126FB">
              <w:rPr>
                <w:noProof/>
                <w:webHidden/>
              </w:rPr>
              <w:fldChar w:fldCharType="end"/>
            </w:r>
          </w:hyperlink>
        </w:p>
        <w:p w14:paraId="5F839E1D" w14:textId="742ABD19" w:rsidR="003126FB" w:rsidRDefault="00786ED9">
          <w:pPr>
            <w:pStyle w:val="TM2"/>
            <w:tabs>
              <w:tab w:val="left" w:pos="880"/>
              <w:tab w:val="right" w:leader="dot" w:pos="10456"/>
            </w:tabs>
            <w:rPr>
              <w:rFonts w:eastAsiaTheme="minorEastAsia"/>
              <w:noProof/>
              <w:lang w:eastAsia="fr-FR"/>
            </w:rPr>
          </w:pPr>
          <w:hyperlink w:anchor="_Toc94597029" w:history="1">
            <w:r w:rsidR="003126FB" w:rsidRPr="008C34ED">
              <w:rPr>
                <w:rStyle w:val="Lienhypertexte"/>
                <w:noProof/>
              </w:rPr>
              <w:t>7.6</w:t>
            </w:r>
            <w:r w:rsidR="003126FB">
              <w:rPr>
                <w:rFonts w:eastAsiaTheme="minorEastAsia"/>
                <w:noProof/>
                <w:lang w:eastAsia="fr-FR"/>
              </w:rPr>
              <w:tab/>
            </w:r>
            <w:r w:rsidR="003126FB" w:rsidRPr="008C34ED">
              <w:rPr>
                <w:rStyle w:val="Lienhypertexte"/>
                <w:noProof/>
              </w:rPr>
              <w:t>Mot de passe oublié ou perdu</w:t>
            </w:r>
            <w:r w:rsidR="003126FB">
              <w:rPr>
                <w:noProof/>
                <w:webHidden/>
              </w:rPr>
              <w:tab/>
            </w:r>
            <w:r w:rsidR="003126FB">
              <w:rPr>
                <w:noProof/>
                <w:webHidden/>
              </w:rPr>
              <w:fldChar w:fldCharType="begin"/>
            </w:r>
            <w:r w:rsidR="003126FB">
              <w:rPr>
                <w:noProof/>
                <w:webHidden/>
              </w:rPr>
              <w:instrText xml:space="preserve"> PAGEREF _Toc94597029 \h </w:instrText>
            </w:r>
            <w:r w:rsidR="003126FB">
              <w:rPr>
                <w:noProof/>
                <w:webHidden/>
              </w:rPr>
            </w:r>
            <w:r w:rsidR="003126FB">
              <w:rPr>
                <w:noProof/>
                <w:webHidden/>
              </w:rPr>
              <w:fldChar w:fldCharType="separate"/>
            </w:r>
            <w:r w:rsidR="003126FB">
              <w:rPr>
                <w:noProof/>
                <w:webHidden/>
              </w:rPr>
              <w:t>23</w:t>
            </w:r>
            <w:r w:rsidR="003126FB">
              <w:rPr>
                <w:noProof/>
                <w:webHidden/>
              </w:rPr>
              <w:fldChar w:fldCharType="end"/>
            </w:r>
          </w:hyperlink>
        </w:p>
        <w:p w14:paraId="5755B406" w14:textId="7BF61906" w:rsidR="003126FB" w:rsidRDefault="00786ED9">
          <w:pPr>
            <w:pStyle w:val="TM2"/>
            <w:tabs>
              <w:tab w:val="left" w:pos="880"/>
              <w:tab w:val="right" w:leader="dot" w:pos="10456"/>
            </w:tabs>
            <w:rPr>
              <w:rFonts w:eastAsiaTheme="minorEastAsia"/>
              <w:noProof/>
              <w:lang w:eastAsia="fr-FR"/>
            </w:rPr>
          </w:pPr>
          <w:hyperlink w:anchor="_Toc94597030" w:history="1">
            <w:r w:rsidR="003126FB" w:rsidRPr="008C34ED">
              <w:rPr>
                <w:rStyle w:val="Lienhypertexte"/>
                <w:noProof/>
              </w:rPr>
              <w:t>7.7</w:t>
            </w:r>
            <w:r w:rsidR="003126FB">
              <w:rPr>
                <w:rFonts w:eastAsiaTheme="minorEastAsia"/>
                <w:noProof/>
                <w:lang w:eastAsia="fr-FR"/>
              </w:rPr>
              <w:tab/>
            </w:r>
            <w:r w:rsidR="003126FB" w:rsidRPr="008C34ED">
              <w:rPr>
                <w:rStyle w:val="Lienhypertexte"/>
                <w:noProof/>
              </w:rPr>
              <w:t>Comment changer son code PIN de son badge L ?</w:t>
            </w:r>
            <w:r w:rsidR="003126FB">
              <w:rPr>
                <w:noProof/>
                <w:webHidden/>
              </w:rPr>
              <w:tab/>
            </w:r>
            <w:r w:rsidR="003126FB">
              <w:rPr>
                <w:noProof/>
                <w:webHidden/>
              </w:rPr>
              <w:fldChar w:fldCharType="begin"/>
            </w:r>
            <w:r w:rsidR="003126FB">
              <w:rPr>
                <w:noProof/>
                <w:webHidden/>
              </w:rPr>
              <w:instrText xml:space="preserve"> PAGEREF _Toc94597030 \h </w:instrText>
            </w:r>
            <w:r w:rsidR="003126FB">
              <w:rPr>
                <w:noProof/>
                <w:webHidden/>
              </w:rPr>
            </w:r>
            <w:r w:rsidR="003126FB">
              <w:rPr>
                <w:noProof/>
                <w:webHidden/>
              </w:rPr>
              <w:fldChar w:fldCharType="separate"/>
            </w:r>
            <w:r w:rsidR="003126FB">
              <w:rPr>
                <w:noProof/>
                <w:webHidden/>
              </w:rPr>
              <w:t>25</w:t>
            </w:r>
            <w:r w:rsidR="003126FB">
              <w:rPr>
                <w:noProof/>
                <w:webHidden/>
              </w:rPr>
              <w:fldChar w:fldCharType="end"/>
            </w:r>
          </w:hyperlink>
        </w:p>
        <w:p w14:paraId="0DE81CD4" w14:textId="7DCB847B" w:rsidR="003126FB" w:rsidRDefault="00786ED9">
          <w:pPr>
            <w:pStyle w:val="TM2"/>
            <w:tabs>
              <w:tab w:val="left" w:pos="880"/>
              <w:tab w:val="right" w:leader="dot" w:pos="10456"/>
            </w:tabs>
            <w:rPr>
              <w:rFonts w:eastAsiaTheme="minorEastAsia"/>
              <w:noProof/>
              <w:lang w:eastAsia="fr-FR"/>
            </w:rPr>
          </w:pPr>
          <w:hyperlink w:anchor="_Toc94597031" w:history="1">
            <w:r w:rsidR="003126FB" w:rsidRPr="008C34ED">
              <w:rPr>
                <w:rStyle w:val="Lienhypertexte"/>
                <w:noProof/>
              </w:rPr>
              <w:t>7.8</w:t>
            </w:r>
            <w:r w:rsidR="003126FB">
              <w:rPr>
                <w:rFonts w:eastAsiaTheme="minorEastAsia"/>
                <w:noProof/>
                <w:lang w:eastAsia="fr-FR"/>
              </w:rPr>
              <w:tab/>
            </w:r>
            <w:r w:rsidR="003126FB" w:rsidRPr="008C34ED">
              <w:rPr>
                <w:rStyle w:val="Lienhypertexte"/>
                <w:noProof/>
              </w:rPr>
              <w:t>Messages d’erreur portail inaccessible</w:t>
            </w:r>
            <w:r w:rsidR="003126FB">
              <w:rPr>
                <w:noProof/>
                <w:webHidden/>
              </w:rPr>
              <w:tab/>
            </w:r>
            <w:r w:rsidR="003126FB">
              <w:rPr>
                <w:noProof/>
                <w:webHidden/>
              </w:rPr>
              <w:fldChar w:fldCharType="begin"/>
            </w:r>
            <w:r w:rsidR="003126FB">
              <w:rPr>
                <w:noProof/>
                <w:webHidden/>
              </w:rPr>
              <w:instrText xml:space="preserve"> PAGEREF _Toc94597031 \h </w:instrText>
            </w:r>
            <w:r w:rsidR="003126FB">
              <w:rPr>
                <w:noProof/>
                <w:webHidden/>
              </w:rPr>
            </w:r>
            <w:r w:rsidR="003126FB">
              <w:rPr>
                <w:noProof/>
                <w:webHidden/>
              </w:rPr>
              <w:fldChar w:fldCharType="separate"/>
            </w:r>
            <w:r w:rsidR="003126FB">
              <w:rPr>
                <w:noProof/>
                <w:webHidden/>
              </w:rPr>
              <w:t>28</w:t>
            </w:r>
            <w:r w:rsidR="003126FB">
              <w:rPr>
                <w:noProof/>
                <w:webHidden/>
              </w:rPr>
              <w:fldChar w:fldCharType="end"/>
            </w:r>
          </w:hyperlink>
        </w:p>
        <w:p w14:paraId="1CA6B1E8" w14:textId="194FCBE4" w:rsidR="003126FB" w:rsidRDefault="00786ED9">
          <w:pPr>
            <w:pStyle w:val="TM2"/>
            <w:tabs>
              <w:tab w:val="left" w:pos="880"/>
              <w:tab w:val="right" w:leader="dot" w:pos="10456"/>
            </w:tabs>
            <w:rPr>
              <w:rFonts w:eastAsiaTheme="minorEastAsia"/>
              <w:noProof/>
              <w:lang w:eastAsia="fr-FR"/>
            </w:rPr>
          </w:pPr>
          <w:hyperlink w:anchor="_Toc94597032" w:history="1">
            <w:r w:rsidR="003126FB" w:rsidRPr="008C34ED">
              <w:rPr>
                <w:rStyle w:val="Lienhypertexte"/>
                <w:noProof/>
              </w:rPr>
              <w:t>7.9</w:t>
            </w:r>
            <w:r w:rsidR="003126FB">
              <w:rPr>
                <w:rFonts w:eastAsiaTheme="minorEastAsia"/>
                <w:noProof/>
                <w:lang w:eastAsia="fr-FR"/>
              </w:rPr>
              <w:tab/>
            </w:r>
            <w:r w:rsidR="003126FB" w:rsidRPr="008C34ED">
              <w:rPr>
                <w:rStyle w:val="Lienhypertexte"/>
                <w:noProof/>
              </w:rPr>
              <w:t>Anomalie USB</w:t>
            </w:r>
            <w:r w:rsidR="003126FB">
              <w:rPr>
                <w:noProof/>
                <w:webHidden/>
              </w:rPr>
              <w:tab/>
            </w:r>
            <w:r w:rsidR="003126FB">
              <w:rPr>
                <w:noProof/>
                <w:webHidden/>
              </w:rPr>
              <w:fldChar w:fldCharType="begin"/>
            </w:r>
            <w:r w:rsidR="003126FB">
              <w:rPr>
                <w:noProof/>
                <w:webHidden/>
              </w:rPr>
              <w:instrText xml:space="preserve"> PAGEREF _Toc94597032 \h </w:instrText>
            </w:r>
            <w:r w:rsidR="003126FB">
              <w:rPr>
                <w:noProof/>
                <w:webHidden/>
              </w:rPr>
            </w:r>
            <w:r w:rsidR="003126FB">
              <w:rPr>
                <w:noProof/>
                <w:webHidden/>
              </w:rPr>
              <w:fldChar w:fldCharType="separate"/>
            </w:r>
            <w:r w:rsidR="003126FB">
              <w:rPr>
                <w:noProof/>
                <w:webHidden/>
              </w:rPr>
              <w:t>41</w:t>
            </w:r>
            <w:r w:rsidR="003126FB">
              <w:rPr>
                <w:noProof/>
                <w:webHidden/>
              </w:rPr>
              <w:fldChar w:fldCharType="end"/>
            </w:r>
          </w:hyperlink>
        </w:p>
        <w:p w14:paraId="4203D04C" w14:textId="268605F0" w:rsidR="003126FB" w:rsidRDefault="00786ED9">
          <w:pPr>
            <w:pStyle w:val="TM2"/>
            <w:tabs>
              <w:tab w:val="left" w:pos="880"/>
              <w:tab w:val="right" w:leader="dot" w:pos="10456"/>
            </w:tabs>
            <w:rPr>
              <w:rFonts w:eastAsiaTheme="minorEastAsia"/>
              <w:noProof/>
              <w:lang w:eastAsia="fr-FR"/>
            </w:rPr>
          </w:pPr>
          <w:hyperlink w:anchor="_Toc94597033" w:history="1">
            <w:r w:rsidR="003126FB" w:rsidRPr="008C34ED">
              <w:rPr>
                <w:rStyle w:val="Lienhypertexte"/>
                <w:noProof/>
              </w:rPr>
              <w:t>7.10</w:t>
            </w:r>
            <w:r w:rsidR="003126FB">
              <w:rPr>
                <w:rFonts w:eastAsiaTheme="minorEastAsia"/>
                <w:noProof/>
                <w:lang w:eastAsia="fr-FR"/>
              </w:rPr>
              <w:tab/>
            </w:r>
            <w:r w:rsidR="003126FB" w:rsidRPr="008C34ED">
              <w:rPr>
                <w:rStyle w:val="Lienhypertexte"/>
                <w:noProof/>
              </w:rPr>
              <w:t>Paramétrages des sessions utilisateurs PAX</w:t>
            </w:r>
            <w:r w:rsidR="003126FB">
              <w:rPr>
                <w:noProof/>
                <w:webHidden/>
              </w:rPr>
              <w:tab/>
            </w:r>
            <w:r w:rsidR="003126FB">
              <w:rPr>
                <w:noProof/>
                <w:webHidden/>
              </w:rPr>
              <w:fldChar w:fldCharType="begin"/>
            </w:r>
            <w:r w:rsidR="003126FB">
              <w:rPr>
                <w:noProof/>
                <w:webHidden/>
              </w:rPr>
              <w:instrText xml:space="preserve"> PAGEREF _Toc94597033 \h </w:instrText>
            </w:r>
            <w:r w:rsidR="003126FB">
              <w:rPr>
                <w:noProof/>
                <w:webHidden/>
              </w:rPr>
            </w:r>
            <w:r w:rsidR="003126FB">
              <w:rPr>
                <w:noProof/>
                <w:webHidden/>
              </w:rPr>
              <w:fldChar w:fldCharType="separate"/>
            </w:r>
            <w:r w:rsidR="003126FB">
              <w:rPr>
                <w:noProof/>
                <w:webHidden/>
              </w:rPr>
              <w:t>41</w:t>
            </w:r>
            <w:r w:rsidR="003126FB">
              <w:rPr>
                <w:noProof/>
                <w:webHidden/>
              </w:rPr>
              <w:fldChar w:fldCharType="end"/>
            </w:r>
          </w:hyperlink>
        </w:p>
        <w:p w14:paraId="1E3DFF89" w14:textId="275AC43C" w:rsidR="00CB2877" w:rsidRDefault="00CB2877" w:rsidP="00CB2877">
          <w:r>
            <w:rPr>
              <w:b/>
              <w:bCs/>
            </w:rPr>
            <w:fldChar w:fldCharType="end"/>
          </w:r>
        </w:p>
      </w:sdtContent>
    </w:sdt>
    <w:p w14:paraId="1E3DFF8A" w14:textId="77777777" w:rsidR="009E7890" w:rsidRDefault="009E7890">
      <w:pPr>
        <w:rPr>
          <w:rFonts w:ascii="Arial" w:hAnsi="Arial" w:cs="Arial"/>
        </w:rPr>
      </w:pPr>
    </w:p>
    <w:p w14:paraId="5EB64173" w14:textId="77777777" w:rsidR="00661C58" w:rsidRDefault="00661C58" w:rsidP="007169D9">
      <w:pPr>
        <w:ind w:left="360"/>
        <w:rPr>
          <w:rFonts w:ascii="Arial" w:hAnsi="Arial" w:cs="Arial"/>
          <w:b/>
          <w:sz w:val="28"/>
        </w:rPr>
      </w:pPr>
    </w:p>
    <w:p w14:paraId="1E3DFF8B" w14:textId="4C2C689E" w:rsidR="008764F0" w:rsidRPr="00345F49" w:rsidRDefault="00F70914" w:rsidP="007169D9">
      <w:pPr>
        <w:ind w:left="360"/>
        <w:rPr>
          <w:rFonts w:ascii="Arial" w:hAnsi="Arial" w:cs="Arial"/>
          <w:b/>
          <w:sz w:val="28"/>
        </w:rPr>
      </w:pPr>
      <w:r w:rsidRPr="00345F49">
        <w:rPr>
          <w:rFonts w:ascii="Arial" w:hAnsi="Arial" w:cs="Arial"/>
          <w:b/>
          <w:sz w:val="28"/>
        </w:rPr>
        <w:t xml:space="preserve">Ce document est destiné </w:t>
      </w:r>
      <w:r w:rsidR="00B8734A" w:rsidRPr="00345F49">
        <w:rPr>
          <w:rFonts w:ascii="Arial" w:hAnsi="Arial" w:cs="Arial"/>
          <w:b/>
          <w:sz w:val="28"/>
        </w:rPr>
        <w:t>au support informatique du</w:t>
      </w:r>
      <w:r w:rsidRPr="00345F49">
        <w:rPr>
          <w:rFonts w:ascii="Arial" w:hAnsi="Arial" w:cs="Arial"/>
          <w:b/>
          <w:sz w:val="28"/>
        </w:rPr>
        <w:t xml:space="preserve"> partenaire</w:t>
      </w:r>
      <w:r w:rsidR="00B8734A" w:rsidRPr="00345F49">
        <w:rPr>
          <w:rFonts w:ascii="Arial" w:hAnsi="Arial" w:cs="Arial"/>
          <w:b/>
          <w:sz w:val="28"/>
        </w:rPr>
        <w:t>.</w:t>
      </w:r>
    </w:p>
    <w:p w14:paraId="1E3DFF8C" w14:textId="33D350D0" w:rsidR="006C0CFC" w:rsidRDefault="008764F0" w:rsidP="007169D9">
      <w:pPr>
        <w:ind w:left="360"/>
        <w:rPr>
          <w:rFonts w:ascii="Arial" w:hAnsi="Arial" w:cs="Arial"/>
        </w:rPr>
      </w:pPr>
      <w:r>
        <w:rPr>
          <w:rFonts w:ascii="Arial" w:hAnsi="Arial" w:cs="Arial"/>
        </w:rPr>
        <w:t xml:space="preserve">Ce </w:t>
      </w:r>
      <w:r w:rsidR="0050007C">
        <w:rPr>
          <w:rFonts w:ascii="Arial" w:hAnsi="Arial" w:cs="Arial"/>
        </w:rPr>
        <w:t>document rassemble</w:t>
      </w:r>
      <w:r w:rsidR="00F70914">
        <w:rPr>
          <w:rFonts w:ascii="Arial" w:hAnsi="Arial" w:cs="Arial"/>
        </w:rPr>
        <w:t xml:space="preserve"> toutes les informations </w:t>
      </w:r>
      <w:r>
        <w:rPr>
          <w:rFonts w:ascii="Arial" w:hAnsi="Arial" w:cs="Arial"/>
        </w:rPr>
        <w:t>permettant de</w:t>
      </w:r>
      <w:r w:rsidR="00F70914">
        <w:rPr>
          <w:rFonts w:ascii="Arial" w:hAnsi="Arial" w:cs="Arial"/>
        </w:rPr>
        <w:t xml:space="preserve"> se connecter aux portails applicatifs d</w:t>
      </w:r>
      <w:r w:rsidR="007169D9" w:rsidRPr="007169D9">
        <w:rPr>
          <w:rFonts w:ascii="Arial" w:hAnsi="Arial" w:cs="Arial"/>
        </w:rPr>
        <w:t>e Bouygues Telecom</w:t>
      </w:r>
      <w:r w:rsidR="00F70914">
        <w:rPr>
          <w:rFonts w:ascii="Arial" w:hAnsi="Arial" w:cs="Arial"/>
        </w:rPr>
        <w:t xml:space="preserve"> appelé communément PAX (Portail d’Accès eXterne)</w:t>
      </w:r>
      <w:r w:rsidR="007169D9" w:rsidRPr="007169D9">
        <w:rPr>
          <w:rFonts w:ascii="Arial" w:hAnsi="Arial" w:cs="Arial"/>
        </w:rPr>
        <w:t>.</w:t>
      </w:r>
    </w:p>
    <w:p w14:paraId="1E3DFF8D" w14:textId="77777777" w:rsidR="007169D9" w:rsidRPr="007169D9" w:rsidRDefault="007169D9" w:rsidP="007169D9">
      <w:pPr>
        <w:ind w:left="360"/>
        <w:rPr>
          <w:rFonts w:ascii="Arial" w:hAnsi="Arial" w:cs="Arial"/>
        </w:rPr>
      </w:pPr>
    </w:p>
    <w:p w14:paraId="20268553" w14:textId="4A4BCA01" w:rsidR="00D964F5" w:rsidRDefault="00D964F5">
      <w:pPr>
        <w:rPr>
          <w:rFonts w:asciiTheme="majorHAnsi" w:eastAsiaTheme="majorEastAsia" w:hAnsiTheme="majorHAnsi" w:cstheme="majorBidi"/>
          <w:b/>
          <w:bCs/>
          <w:color w:val="365F91" w:themeColor="accent1" w:themeShade="BF"/>
          <w:sz w:val="28"/>
          <w:szCs w:val="28"/>
        </w:rPr>
      </w:pPr>
      <w:bookmarkStart w:id="4" w:name="_Toc308011703"/>
    </w:p>
    <w:p w14:paraId="1E3DFF8E" w14:textId="5A7A47EF" w:rsidR="00C56815" w:rsidRDefault="0090219A" w:rsidP="005D2A8D">
      <w:pPr>
        <w:pStyle w:val="Titre1"/>
        <w:numPr>
          <w:ilvl w:val="0"/>
          <w:numId w:val="22"/>
        </w:numPr>
      </w:pPr>
      <w:bookmarkStart w:id="5" w:name="_Toc94597002"/>
      <w:r>
        <w:t>P</w:t>
      </w:r>
      <w:r w:rsidR="00C56815">
        <w:t xml:space="preserve">oste </w:t>
      </w:r>
      <w:bookmarkEnd w:id="4"/>
      <w:r w:rsidR="00BE6BB4">
        <w:t>utilisateur</w:t>
      </w:r>
      <w:bookmarkEnd w:id="5"/>
    </w:p>
    <w:p w14:paraId="1E3DFF8F" w14:textId="77777777" w:rsidR="00270325" w:rsidRDefault="00633EBA" w:rsidP="00FC1A6A">
      <w:pPr>
        <w:ind w:left="360"/>
        <w:rPr>
          <w:rFonts w:ascii="Arial" w:hAnsi="Arial" w:cs="Arial"/>
        </w:rPr>
      </w:pPr>
      <w:r>
        <w:rPr>
          <w:rFonts w:ascii="Arial" w:hAnsi="Arial" w:cs="Arial"/>
        </w:rPr>
        <w:t>Le poste utilisateur ne doit pas être un post</w:t>
      </w:r>
      <w:r w:rsidR="008632D2">
        <w:rPr>
          <w:rFonts w:ascii="Arial" w:hAnsi="Arial" w:cs="Arial"/>
        </w:rPr>
        <w:t>e</w:t>
      </w:r>
      <w:r>
        <w:rPr>
          <w:rFonts w:ascii="Arial" w:hAnsi="Arial" w:cs="Arial"/>
        </w:rPr>
        <w:t xml:space="preserve"> avec un master Bouygues Telecom.</w:t>
      </w:r>
      <w:r w:rsidR="003B70E0">
        <w:rPr>
          <w:rFonts w:ascii="Arial" w:hAnsi="Arial" w:cs="Arial"/>
        </w:rPr>
        <w:t xml:space="preserve"> </w:t>
      </w:r>
    </w:p>
    <w:p w14:paraId="1E3DFF90" w14:textId="77777777" w:rsidR="00564F6F" w:rsidRDefault="00564F6F" w:rsidP="00564F6F">
      <w:pPr>
        <w:ind w:left="360"/>
        <w:rPr>
          <w:rFonts w:ascii="Arial" w:hAnsi="Arial" w:cs="Arial"/>
        </w:rPr>
      </w:pPr>
      <w:r>
        <w:rPr>
          <w:rFonts w:ascii="Arial" w:hAnsi="Arial" w:cs="Arial"/>
        </w:rPr>
        <w:t>Il doit être masterisé par le prestataire avec l’un des systèmes d’exploitation ci-dessous.</w:t>
      </w:r>
    </w:p>
    <w:p w14:paraId="1E3DFF91" w14:textId="77777777" w:rsidR="00564F6F" w:rsidRDefault="00564F6F" w:rsidP="00564F6F">
      <w:pPr>
        <w:ind w:left="360"/>
        <w:rPr>
          <w:rFonts w:ascii="Arial" w:hAnsi="Arial" w:cs="Arial"/>
        </w:rPr>
      </w:pPr>
      <w:r>
        <w:rPr>
          <w:rFonts w:ascii="Arial" w:hAnsi="Arial" w:cs="Arial"/>
        </w:rPr>
        <w:t>Le poste utilisateur doit disposer d’un poste informatique équipé d’un:</w:t>
      </w:r>
    </w:p>
    <w:p w14:paraId="1E3DFF92" w14:textId="2C61038F" w:rsidR="00564F6F" w:rsidRPr="00040775" w:rsidRDefault="00564F6F" w:rsidP="00564F6F">
      <w:pPr>
        <w:pStyle w:val="Paragraphedeliste"/>
        <w:numPr>
          <w:ilvl w:val="0"/>
          <w:numId w:val="1"/>
        </w:numPr>
        <w:spacing w:after="0" w:line="240" w:lineRule="auto"/>
        <w:rPr>
          <w:rFonts w:ascii="Arial" w:hAnsi="Arial" w:cs="Arial"/>
          <w:highlight w:val="yellow"/>
        </w:rPr>
      </w:pPr>
      <w:r w:rsidRPr="6C165AEE">
        <w:rPr>
          <w:rFonts w:ascii="Arial" w:hAnsi="Arial" w:cs="Arial"/>
        </w:rPr>
        <w:t xml:space="preserve">système d’exploitation </w:t>
      </w:r>
      <w:r w:rsidR="0050007C" w:rsidRPr="6C165AEE">
        <w:rPr>
          <w:rFonts w:ascii="Arial" w:hAnsi="Arial" w:cs="Arial"/>
          <w:b/>
          <w:bCs/>
          <w:highlight w:val="yellow"/>
        </w:rPr>
        <w:t>Windows 10</w:t>
      </w:r>
      <w:r w:rsidR="008533A8" w:rsidRPr="6C165AEE">
        <w:rPr>
          <w:rFonts w:ascii="Arial" w:hAnsi="Arial" w:cs="Arial"/>
          <w:b/>
          <w:bCs/>
          <w:highlight w:val="yellow"/>
        </w:rPr>
        <w:t xml:space="preserve"> </w:t>
      </w:r>
      <w:r w:rsidR="00454632">
        <w:rPr>
          <w:rFonts w:ascii="Arial" w:hAnsi="Arial" w:cs="Arial"/>
          <w:b/>
          <w:bCs/>
          <w:highlight w:val="yellow"/>
        </w:rPr>
        <w:t>&amp; Windows 11</w:t>
      </w:r>
    </w:p>
    <w:p w14:paraId="44F06617" w14:textId="77777777" w:rsidR="001E7612" w:rsidRPr="006E3BBD" w:rsidRDefault="001E7612" w:rsidP="001E7612">
      <w:pPr>
        <w:pStyle w:val="Paragraphedeliste"/>
        <w:numPr>
          <w:ilvl w:val="0"/>
          <w:numId w:val="1"/>
        </w:numPr>
        <w:spacing w:after="0" w:line="240" w:lineRule="auto"/>
        <w:rPr>
          <w:rFonts w:ascii="Arial" w:hAnsi="Arial" w:cs="Arial"/>
        </w:rPr>
      </w:pPr>
      <w:r w:rsidRPr="006E3BBD">
        <w:rPr>
          <w:rFonts w:ascii="Arial" w:hAnsi="Arial" w:cs="Arial"/>
        </w:rPr>
        <w:t>Firewall activé. Le firewall peut être celui natif de l'OS Microsoft mais également un firewall d</w:t>
      </w:r>
      <w:r>
        <w:rPr>
          <w:rFonts w:ascii="Arial" w:hAnsi="Arial" w:cs="Arial"/>
        </w:rPr>
        <w:t>’</w:t>
      </w:r>
      <w:r w:rsidRPr="006E3BBD">
        <w:rPr>
          <w:rFonts w:ascii="Arial" w:hAnsi="Arial" w:cs="Arial"/>
        </w:rPr>
        <w:t>u</w:t>
      </w:r>
      <w:r>
        <w:rPr>
          <w:rFonts w:ascii="Arial" w:hAnsi="Arial" w:cs="Arial"/>
        </w:rPr>
        <w:t>n</w:t>
      </w:r>
      <w:r w:rsidRPr="006E3BBD">
        <w:rPr>
          <w:rFonts w:ascii="Arial" w:hAnsi="Arial" w:cs="Arial"/>
        </w:rPr>
        <w:t xml:space="preserve"> fournisseur tiers. Il est nécessaire que ce firewall soit actif sur le réseau où se trouve le poste du partenaire.</w:t>
      </w:r>
    </w:p>
    <w:p w14:paraId="1E3DFF94" w14:textId="50D1BF4C" w:rsidR="00564F6F" w:rsidRPr="004E6348" w:rsidRDefault="00564F6F" w:rsidP="004E6348">
      <w:pPr>
        <w:pStyle w:val="Paragraphedeliste"/>
        <w:numPr>
          <w:ilvl w:val="0"/>
          <w:numId w:val="1"/>
        </w:numPr>
        <w:spacing w:after="0" w:line="240" w:lineRule="auto"/>
        <w:rPr>
          <w:rFonts w:ascii="Arial" w:hAnsi="Arial" w:cs="Arial"/>
        </w:rPr>
      </w:pPr>
      <w:r w:rsidRPr="00AD7E55">
        <w:rPr>
          <w:rFonts w:ascii="Arial" w:hAnsi="Arial" w:cs="Arial"/>
        </w:rPr>
        <w:t>navigateur</w:t>
      </w:r>
      <w:r w:rsidR="004E6348">
        <w:rPr>
          <w:rFonts w:ascii="Arial" w:hAnsi="Arial" w:cs="Arial"/>
        </w:rPr>
        <w:t>s</w:t>
      </w:r>
      <w:r w:rsidRPr="00AD7E55">
        <w:rPr>
          <w:rFonts w:ascii="Arial" w:hAnsi="Arial" w:cs="Arial"/>
        </w:rPr>
        <w:t xml:space="preserve"> </w:t>
      </w:r>
      <w:r w:rsidR="004E6348">
        <w:rPr>
          <w:rFonts w:ascii="Arial" w:hAnsi="Arial" w:cs="Arial"/>
        </w:rPr>
        <w:t xml:space="preserve">CHROME ou </w:t>
      </w:r>
      <w:r w:rsidR="00573925">
        <w:rPr>
          <w:rFonts w:ascii="Arial" w:hAnsi="Arial" w:cs="Arial"/>
        </w:rPr>
        <w:t xml:space="preserve">Microsoft </w:t>
      </w:r>
      <w:r w:rsidR="004E6348">
        <w:rPr>
          <w:rFonts w:ascii="Arial" w:hAnsi="Arial" w:cs="Arial"/>
        </w:rPr>
        <w:t xml:space="preserve">EDGE basé sur CHROMIUM </w:t>
      </w:r>
      <w:r w:rsidR="004E6348">
        <w:rPr>
          <w:rFonts w:ascii="Arial" w:hAnsi="Arial" w:cs="Arial"/>
          <w:b/>
        </w:rPr>
        <w:t>à privilégier</w:t>
      </w:r>
    </w:p>
    <w:p w14:paraId="1E3DFF96" w14:textId="09B21570" w:rsidR="00564F6F" w:rsidRPr="00AD7E55" w:rsidRDefault="00564F6F" w:rsidP="00564F6F">
      <w:pPr>
        <w:pStyle w:val="Paragraphedeliste"/>
        <w:numPr>
          <w:ilvl w:val="0"/>
          <w:numId w:val="1"/>
        </w:numPr>
        <w:spacing w:after="0" w:line="240" w:lineRule="auto"/>
        <w:rPr>
          <w:rFonts w:ascii="Arial" w:hAnsi="Arial" w:cs="Arial"/>
        </w:rPr>
      </w:pPr>
      <w:r w:rsidRPr="00AD7E55">
        <w:rPr>
          <w:rFonts w:ascii="Arial" w:hAnsi="Arial" w:cs="Arial"/>
        </w:rPr>
        <w:t xml:space="preserve">client </w:t>
      </w:r>
      <w:r w:rsidR="0050007C">
        <w:rPr>
          <w:rFonts w:ascii="Arial" w:hAnsi="Arial" w:cs="Arial"/>
        </w:rPr>
        <w:t>Netscaler Gateway</w:t>
      </w:r>
      <w:r w:rsidR="0050007C" w:rsidRPr="00AD7E55">
        <w:rPr>
          <w:rFonts w:ascii="Arial" w:hAnsi="Arial" w:cs="Arial"/>
        </w:rPr>
        <w:t xml:space="preserve"> </w:t>
      </w:r>
      <w:r w:rsidRPr="00AD7E55">
        <w:rPr>
          <w:rFonts w:ascii="Arial" w:hAnsi="Arial" w:cs="Arial"/>
        </w:rPr>
        <w:t>(fourni par Bouygues Telecom – cf chapitre suivant)</w:t>
      </w:r>
    </w:p>
    <w:p w14:paraId="1E976FD7" w14:textId="0BB5C7C6" w:rsidR="000A4BB8" w:rsidRPr="003B4F08" w:rsidRDefault="000A4BB8" w:rsidP="000A4BB8">
      <w:pPr>
        <w:pStyle w:val="Paragraphedeliste"/>
        <w:numPr>
          <w:ilvl w:val="0"/>
          <w:numId w:val="1"/>
        </w:numPr>
        <w:spacing w:after="0" w:line="240" w:lineRule="auto"/>
        <w:rPr>
          <w:rFonts w:ascii="Arial" w:hAnsi="Arial" w:cs="Arial"/>
        </w:rPr>
      </w:pPr>
      <w:r w:rsidRPr="003B4F08">
        <w:rPr>
          <w:rFonts w:ascii="Arial" w:hAnsi="Arial" w:cs="Arial"/>
        </w:rPr>
        <w:t xml:space="preserve">Client </w:t>
      </w:r>
      <w:r w:rsidR="00E90E27" w:rsidRPr="003F3899">
        <w:rPr>
          <w:rFonts w:ascii="Arial" w:hAnsi="Arial" w:cs="Arial"/>
          <w:b/>
          <w:bCs/>
          <w:highlight w:val="yellow"/>
        </w:rPr>
        <w:t>CitrixWorkspaceApp</w:t>
      </w:r>
      <w:r w:rsidR="00E90E27" w:rsidRPr="006806E8">
        <w:rPr>
          <w:rFonts w:ascii="Arial" w:hAnsi="Arial" w:cs="Arial"/>
        </w:rPr>
        <w:t xml:space="preserve"> </w:t>
      </w:r>
      <w:r w:rsidRPr="003B4F08">
        <w:rPr>
          <w:rFonts w:ascii="Arial" w:hAnsi="Arial" w:cs="Arial"/>
        </w:rPr>
        <w:t>(fourni par Bouygues Telecom – cf chapitre suivant)</w:t>
      </w:r>
    </w:p>
    <w:p w14:paraId="1E3DFF98" w14:textId="12927A93" w:rsidR="00564F6F" w:rsidRPr="003B4F08" w:rsidRDefault="00564F6F" w:rsidP="00564F6F">
      <w:pPr>
        <w:pStyle w:val="Paragraphedeliste"/>
        <w:numPr>
          <w:ilvl w:val="0"/>
          <w:numId w:val="1"/>
        </w:numPr>
        <w:spacing w:after="0" w:line="240" w:lineRule="auto"/>
        <w:rPr>
          <w:rFonts w:ascii="Arial" w:hAnsi="Arial" w:cs="Arial"/>
        </w:rPr>
      </w:pPr>
      <w:r w:rsidRPr="00A47483">
        <w:rPr>
          <w:rFonts w:ascii="Arial" w:hAnsi="Arial" w:cs="Arial"/>
        </w:rPr>
        <w:t xml:space="preserve">certificats </w:t>
      </w:r>
      <w:r w:rsidR="00F03338">
        <w:rPr>
          <w:rFonts w:ascii="Arial" w:hAnsi="Arial" w:cs="Arial"/>
        </w:rPr>
        <w:t>Digicert</w:t>
      </w:r>
      <w:r w:rsidRPr="00A47483">
        <w:rPr>
          <w:rFonts w:ascii="Arial" w:hAnsi="Arial" w:cs="Arial"/>
        </w:rPr>
        <w:t xml:space="preserve"> </w:t>
      </w:r>
      <w:r w:rsidRPr="003B4F08">
        <w:rPr>
          <w:rFonts w:ascii="Arial" w:hAnsi="Arial" w:cs="Arial"/>
        </w:rPr>
        <w:t>(fourni par Bouygues Telecom – cf chapitre suivant)</w:t>
      </w:r>
    </w:p>
    <w:p w14:paraId="1E3DFF99" w14:textId="77777777" w:rsidR="00564F6F" w:rsidRPr="00610EA3" w:rsidRDefault="00564F6F" w:rsidP="00564F6F">
      <w:pPr>
        <w:pStyle w:val="Paragraphedeliste"/>
        <w:numPr>
          <w:ilvl w:val="0"/>
          <w:numId w:val="1"/>
        </w:numPr>
        <w:spacing w:after="0" w:line="240" w:lineRule="auto"/>
        <w:rPr>
          <w:rFonts w:ascii="Arial" w:hAnsi="Arial" w:cs="Arial"/>
        </w:rPr>
      </w:pPr>
      <w:r w:rsidRPr="00610EA3">
        <w:rPr>
          <w:rFonts w:ascii="Arial" w:hAnsi="Arial" w:cs="Arial"/>
        </w:rPr>
        <w:t xml:space="preserve">certificats </w:t>
      </w:r>
      <w:r w:rsidRPr="00E90E27">
        <w:rPr>
          <w:rFonts w:ascii="Arial" w:hAnsi="Arial" w:cs="Arial"/>
          <w:bCs/>
        </w:rPr>
        <w:t>Bouygues</w:t>
      </w:r>
      <w:r w:rsidRPr="00610EA3">
        <w:rPr>
          <w:rFonts w:ascii="Arial" w:hAnsi="Arial" w:cs="Arial"/>
        </w:rPr>
        <w:t xml:space="preserve"> Telecom (fourni par Bouygues Telecom – cf chapitre suivant)</w:t>
      </w:r>
    </w:p>
    <w:p w14:paraId="1E3DFF9A" w14:textId="6EFFB8AB" w:rsidR="00564F6F" w:rsidRPr="00251216" w:rsidRDefault="00564F6F" w:rsidP="00564F6F">
      <w:pPr>
        <w:pStyle w:val="Paragraphedeliste"/>
        <w:numPr>
          <w:ilvl w:val="0"/>
          <w:numId w:val="1"/>
        </w:numPr>
        <w:spacing w:after="0" w:line="240" w:lineRule="auto"/>
        <w:rPr>
          <w:rFonts w:ascii="Arial" w:hAnsi="Arial" w:cs="Arial"/>
        </w:rPr>
      </w:pPr>
      <w:r w:rsidRPr="00251216">
        <w:rPr>
          <w:rFonts w:ascii="Arial" w:hAnsi="Arial" w:cs="Arial"/>
        </w:rPr>
        <w:t>accès internet</w:t>
      </w:r>
      <w:r w:rsidR="00EF7A1B">
        <w:rPr>
          <w:rFonts w:ascii="Arial" w:hAnsi="Arial" w:cs="Arial"/>
        </w:rPr>
        <w:t xml:space="preserve">     </w:t>
      </w:r>
    </w:p>
    <w:p w14:paraId="02787E69" w14:textId="18CFEDE9" w:rsidR="006B153C" w:rsidRPr="006B153C" w:rsidRDefault="006B153C" w:rsidP="006B153C">
      <w:pPr>
        <w:pStyle w:val="Paragraphedeliste"/>
        <w:numPr>
          <w:ilvl w:val="0"/>
          <w:numId w:val="1"/>
        </w:numPr>
        <w:spacing w:before="100" w:beforeAutospacing="1" w:after="100" w:afterAutospacing="1" w:line="240" w:lineRule="auto"/>
        <w:rPr>
          <w:rFonts w:ascii="Times New Roman" w:eastAsia="Times New Roman" w:hAnsi="Times New Roman"/>
          <w:sz w:val="24"/>
          <w:szCs w:val="24"/>
          <w:lang w:eastAsia="fr-FR"/>
        </w:rPr>
      </w:pPr>
      <w:r w:rsidRPr="00A7217A">
        <w:rPr>
          <w:rFonts w:ascii="Arial" w:hAnsi="Arial" w:cs="Arial"/>
        </w:rPr>
        <w:t>Anti-virus installé avec signatures à jour et protection en temps réelle activée – antivirus doit être détecté par le centre de sécurité Windows</w:t>
      </w:r>
      <w:r w:rsidRPr="006B153C">
        <w:rPr>
          <w:rFonts w:ascii="Times New Roman" w:eastAsia="Times New Roman" w:hAnsi="Times New Roman"/>
          <w:sz w:val="24"/>
          <w:szCs w:val="24"/>
          <w:lang w:eastAsia="fr-FR"/>
        </w:rPr>
        <w:t xml:space="preserve"> </w:t>
      </w:r>
      <w:r w:rsidRPr="001E7612">
        <w:rPr>
          <w:rFonts w:ascii="Times New Roman" w:eastAsia="Times New Roman" w:hAnsi="Times New Roman"/>
          <w:b/>
          <w:sz w:val="24"/>
          <w:szCs w:val="24"/>
          <w:lang w:eastAsia="fr-FR"/>
        </w:rPr>
        <w:t xml:space="preserve">(signatures datant de moins de </w:t>
      </w:r>
      <w:r w:rsidR="00EA62E2">
        <w:rPr>
          <w:rFonts w:ascii="Times New Roman" w:eastAsia="Times New Roman" w:hAnsi="Times New Roman"/>
          <w:b/>
          <w:sz w:val="24"/>
          <w:szCs w:val="24"/>
          <w:lang w:eastAsia="fr-FR"/>
        </w:rPr>
        <w:t>3</w:t>
      </w:r>
      <w:r w:rsidRPr="001E7612">
        <w:rPr>
          <w:rFonts w:ascii="Times New Roman" w:eastAsia="Times New Roman" w:hAnsi="Times New Roman"/>
          <w:b/>
          <w:sz w:val="24"/>
          <w:szCs w:val="24"/>
          <w:lang w:eastAsia="fr-FR"/>
        </w:rPr>
        <w:t xml:space="preserve"> jours)</w:t>
      </w:r>
      <w:r w:rsidRPr="006B153C">
        <w:rPr>
          <w:rFonts w:ascii="Times New Roman" w:eastAsia="Times New Roman" w:hAnsi="Times New Roman"/>
          <w:sz w:val="24"/>
          <w:szCs w:val="24"/>
          <w:lang w:eastAsia="fr-FR"/>
        </w:rPr>
        <w:t xml:space="preserve"> </w:t>
      </w:r>
    </w:p>
    <w:p w14:paraId="1E3DFF9C" w14:textId="1BE4F32B" w:rsidR="00564F6F" w:rsidRPr="001E7612" w:rsidRDefault="00564F6F" w:rsidP="00564F6F">
      <w:pPr>
        <w:pStyle w:val="Paragraphedeliste"/>
        <w:numPr>
          <w:ilvl w:val="0"/>
          <w:numId w:val="1"/>
        </w:numPr>
        <w:spacing w:after="0" w:line="240" w:lineRule="auto"/>
      </w:pPr>
      <w:r w:rsidRPr="00163E8D">
        <w:rPr>
          <w:rFonts w:ascii="Arial" w:hAnsi="Arial" w:cs="Arial"/>
        </w:rPr>
        <w:t xml:space="preserve">lecteur de carte à puce </w:t>
      </w:r>
      <w:r>
        <w:rPr>
          <w:rFonts w:ascii="Arial" w:hAnsi="Arial" w:cs="Arial"/>
        </w:rPr>
        <w:t xml:space="preserve">compatible </w:t>
      </w:r>
      <w:r w:rsidRPr="0007738B">
        <w:rPr>
          <w:rFonts w:ascii="Arial" w:hAnsi="Arial" w:cs="Arial"/>
        </w:rPr>
        <w:t xml:space="preserve">Gemalto </w:t>
      </w:r>
      <w:r>
        <w:rPr>
          <w:rFonts w:ascii="Arial" w:hAnsi="Arial" w:cs="Arial"/>
        </w:rPr>
        <w:t>pour l’authentification forte</w:t>
      </w:r>
      <w:r w:rsidRPr="00163E8D">
        <w:rPr>
          <w:rFonts w:ascii="Arial" w:hAnsi="Arial" w:cs="Arial"/>
        </w:rPr>
        <w:t xml:space="preserve"> </w:t>
      </w:r>
    </w:p>
    <w:p w14:paraId="395177A3" w14:textId="4946C12E" w:rsidR="001E7612" w:rsidRPr="001E7612" w:rsidRDefault="001E7612" w:rsidP="00564F6F">
      <w:pPr>
        <w:pStyle w:val="Paragraphedeliste"/>
        <w:numPr>
          <w:ilvl w:val="0"/>
          <w:numId w:val="1"/>
        </w:numPr>
        <w:spacing w:after="0" w:line="240" w:lineRule="auto"/>
        <w:rPr>
          <w:rFonts w:ascii="Arial" w:hAnsi="Arial" w:cs="Arial"/>
        </w:rPr>
      </w:pPr>
      <w:r w:rsidRPr="001E7612">
        <w:rPr>
          <w:rFonts w:ascii="Arial" w:hAnsi="Arial" w:cs="Arial"/>
        </w:rPr>
        <w:t>Le poste doit disposer des correctifs de sécurité fournis par Microsoft au travers du service Windows Update. Nous autorisons les postes à jour avec un délai de 2 mois de retard par rapport aux derniers correctifs de sécurité fournis par Microsoft. Ainsi, après la sortie des correctifs de juin, nous autorisons les postes disposant des correctifs de juin mais également ceux qui ne disposent que des correctifs de mai ou d'avril. Les versions d'OS Microsoft traités sont celles supportées par Microsoft</w:t>
      </w:r>
    </w:p>
    <w:p w14:paraId="1E3DFF9D" w14:textId="77777777" w:rsidR="00564F6F" w:rsidRDefault="00564F6F" w:rsidP="00564F6F">
      <w:pPr>
        <w:spacing w:after="0" w:line="240" w:lineRule="auto"/>
      </w:pPr>
    </w:p>
    <w:p w14:paraId="1E3DFF9E" w14:textId="4EC34CD1" w:rsidR="00564F6F" w:rsidRDefault="00564F6F" w:rsidP="00564F6F">
      <w:pPr>
        <w:spacing w:after="0" w:line="240" w:lineRule="auto"/>
      </w:pPr>
    </w:p>
    <w:p w14:paraId="3566BA47" w14:textId="7EFC0152" w:rsidR="0050007C" w:rsidRDefault="0050007C" w:rsidP="00564F6F">
      <w:pPr>
        <w:spacing w:after="0" w:line="240" w:lineRule="auto"/>
      </w:pPr>
    </w:p>
    <w:p w14:paraId="09C6B82B" w14:textId="77777777" w:rsidR="0050007C" w:rsidRDefault="0050007C" w:rsidP="00564F6F">
      <w:pPr>
        <w:spacing w:after="0" w:line="240" w:lineRule="auto"/>
      </w:pPr>
    </w:p>
    <w:p w14:paraId="1E3DFF9F" w14:textId="77777777" w:rsidR="00564F6F" w:rsidRPr="00EB4E32" w:rsidRDefault="00564F6F" w:rsidP="00564F6F">
      <w:pPr>
        <w:spacing w:after="0" w:line="240" w:lineRule="auto"/>
        <w:ind w:firstLine="360"/>
        <w:rPr>
          <w:b/>
        </w:rPr>
      </w:pPr>
      <w:r w:rsidRPr="00A265D3">
        <w:rPr>
          <w:b/>
          <w:highlight w:val="yellow"/>
        </w:rPr>
        <w:t xml:space="preserve">IMPORTANT : s’assurer que le poste dispose bien des dernières mises à jour </w:t>
      </w:r>
      <w:r>
        <w:rPr>
          <w:b/>
          <w:highlight w:val="yellow"/>
        </w:rPr>
        <w:t>des fix de sécurités critiques et importantes</w:t>
      </w:r>
      <w:r w:rsidRPr="00A265D3">
        <w:rPr>
          <w:b/>
          <w:highlight w:val="yellow"/>
        </w:rPr>
        <w:t xml:space="preserve"> (Windows Update)</w:t>
      </w:r>
    </w:p>
    <w:p w14:paraId="1E3DFFA0" w14:textId="77777777" w:rsidR="00564F6F" w:rsidRPr="00D33DA0" w:rsidRDefault="00564F6F" w:rsidP="00564F6F">
      <w:pPr>
        <w:spacing w:after="0" w:line="240" w:lineRule="auto"/>
        <w:rPr>
          <w:b/>
          <w:color w:val="FF0000"/>
        </w:rPr>
      </w:pPr>
      <w:r w:rsidRPr="00D33DA0">
        <w:rPr>
          <w:b/>
          <w:color w:val="FF0000"/>
        </w:rPr>
        <w:t>Le centre de maintenance du Panneau de configuration</w:t>
      </w:r>
      <w:r>
        <w:rPr>
          <w:b/>
          <w:color w:val="FF0000"/>
        </w:rPr>
        <w:t xml:space="preserve">, </w:t>
      </w:r>
      <w:r w:rsidRPr="00D33DA0">
        <w:rPr>
          <w:b/>
          <w:color w:val="FF0000"/>
        </w:rPr>
        <w:t>partie Sécurité</w:t>
      </w:r>
      <w:r>
        <w:rPr>
          <w:b/>
          <w:color w:val="FF0000"/>
        </w:rPr>
        <w:t>,</w:t>
      </w:r>
      <w:r w:rsidRPr="00D33DA0">
        <w:rPr>
          <w:b/>
          <w:color w:val="FF0000"/>
        </w:rPr>
        <w:t xml:space="preserve"> doit être activé pour que l’antivirus soit reconnu</w:t>
      </w:r>
    </w:p>
    <w:p w14:paraId="1E3DFFA1" w14:textId="77777777" w:rsidR="00564F6F" w:rsidRDefault="00564F6F" w:rsidP="00564F6F">
      <w:pPr>
        <w:spacing w:after="0" w:line="240" w:lineRule="auto"/>
      </w:pPr>
    </w:p>
    <w:p w14:paraId="1E3DFFA2" w14:textId="07C1EC1F" w:rsidR="00564F6F" w:rsidRDefault="00564F6F" w:rsidP="00564F6F">
      <w:pPr>
        <w:spacing w:after="0" w:line="240" w:lineRule="auto"/>
        <w:rPr>
          <w:b/>
          <w:color w:val="FF0000"/>
        </w:rPr>
      </w:pPr>
      <w:r w:rsidRPr="005A1BC8">
        <w:rPr>
          <w:b/>
          <w:color w:val="FF0000"/>
        </w:rPr>
        <w:t xml:space="preserve">Recommandation Microsoft : internet explorer doit être installé avec une distribution de la même langue que </w:t>
      </w:r>
      <w:r w:rsidR="0050007C" w:rsidRPr="005A1BC8">
        <w:rPr>
          <w:b/>
          <w:color w:val="FF0000"/>
        </w:rPr>
        <w:t>le système</w:t>
      </w:r>
      <w:r w:rsidRPr="005A1BC8">
        <w:rPr>
          <w:b/>
          <w:color w:val="FF0000"/>
        </w:rPr>
        <w:t xml:space="preserve"> d’exploitation</w:t>
      </w:r>
      <w:r w:rsidR="00664802">
        <w:rPr>
          <w:b/>
          <w:color w:val="FF0000"/>
        </w:rPr>
        <w:t xml:space="preserve"> WINDOWS</w:t>
      </w:r>
      <w:r>
        <w:rPr>
          <w:b/>
          <w:color w:val="FF0000"/>
        </w:rPr>
        <w:t>.</w:t>
      </w:r>
    </w:p>
    <w:p w14:paraId="7AA67664" w14:textId="77777777" w:rsidR="0063585B" w:rsidRDefault="0063585B" w:rsidP="00564F6F">
      <w:pPr>
        <w:spacing w:after="0" w:line="240" w:lineRule="auto"/>
        <w:rPr>
          <w:b/>
          <w:color w:val="FF0000"/>
        </w:rPr>
      </w:pPr>
    </w:p>
    <w:p w14:paraId="78F09096" w14:textId="77777777" w:rsidR="008330C0" w:rsidRDefault="008330C0">
      <w:pPr>
        <w:rPr>
          <w:rFonts w:asciiTheme="majorHAnsi" w:eastAsiaTheme="majorEastAsia" w:hAnsiTheme="majorHAnsi" w:cstheme="majorBidi"/>
          <w:b/>
          <w:bCs/>
          <w:color w:val="365F91" w:themeColor="accent1" w:themeShade="BF"/>
          <w:sz w:val="28"/>
          <w:szCs w:val="28"/>
        </w:rPr>
      </w:pPr>
      <w:r>
        <w:br w:type="page"/>
      </w:r>
    </w:p>
    <w:p w14:paraId="1E3DFFA3" w14:textId="71CA4CC8" w:rsidR="00A1482A" w:rsidRDefault="00A1482A" w:rsidP="005D2A8D">
      <w:pPr>
        <w:pStyle w:val="Titre1"/>
        <w:numPr>
          <w:ilvl w:val="0"/>
          <w:numId w:val="22"/>
        </w:numPr>
      </w:pPr>
      <w:bookmarkStart w:id="6" w:name="_Toc94597003"/>
      <w:r>
        <w:lastRenderedPageBreak/>
        <w:t>Authentification forte</w:t>
      </w:r>
      <w:bookmarkEnd w:id="6"/>
    </w:p>
    <w:p w14:paraId="1E3DFFA4" w14:textId="77777777" w:rsidR="002F7679" w:rsidRPr="00175EF3" w:rsidRDefault="002F7679" w:rsidP="002F7679">
      <w:pPr>
        <w:rPr>
          <w:rFonts w:ascii="Arial" w:hAnsi="Arial" w:cs="Arial"/>
        </w:rPr>
      </w:pPr>
      <w:r w:rsidRPr="00175EF3">
        <w:rPr>
          <w:rFonts w:ascii="Arial" w:hAnsi="Arial" w:cs="Arial"/>
        </w:rPr>
        <w:t>Chaque prestataire doit disposer d’un b</w:t>
      </w:r>
      <w:r w:rsidR="00C53791">
        <w:rPr>
          <w:rFonts w:ascii="Arial" w:hAnsi="Arial" w:cs="Arial"/>
        </w:rPr>
        <w:t>adge «</w:t>
      </w:r>
      <w:r w:rsidRPr="00175EF3">
        <w:rPr>
          <w:rFonts w:ascii="Arial" w:hAnsi="Arial" w:cs="Arial"/>
        </w:rPr>
        <w:t>L» initialisé auprès du responsable Bouygues Telecom.</w:t>
      </w:r>
    </w:p>
    <w:p w14:paraId="1E3DFFA5" w14:textId="77777777" w:rsidR="00A1482A" w:rsidRDefault="00A1482A" w:rsidP="005D2A8D">
      <w:pPr>
        <w:pStyle w:val="Titre2"/>
        <w:numPr>
          <w:ilvl w:val="1"/>
          <w:numId w:val="11"/>
        </w:numPr>
      </w:pPr>
      <w:bookmarkStart w:id="7" w:name="_Toc315254515"/>
      <w:bookmarkStart w:id="8" w:name="_Toc94597004"/>
      <w:r>
        <w:t>Lecteur de cartes</w:t>
      </w:r>
      <w:bookmarkEnd w:id="7"/>
      <w:bookmarkEnd w:id="8"/>
    </w:p>
    <w:p w14:paraId="48D87FA1" w14:textId="77777777" w:rsidR="00955597" w:rsidRDefault="00955597" w:rsidP="00955597">
      <w:pPr>
        <w:pStyle w:val="NormalWeb"/>
        <w:rPr>
          <w:rFonts w:ascii="Arial" w:eastAsiaTheme="minorHAnsi" w:hAnsi="Arial" w:cs="Arial"/>
          <w:sz w:val="22"/>
          <w:szCs w:val="22"/>
          <w:lang w:eastAsia="en-US"/>
        </w:rPr>
      </w:pPr>
      <w:r w:rsidRPr="00C011CC">
        <w:rPr>
          <w:rFonts w:ascii="Arial" w:eastAsiaTheme="minorHAnsi" w:hAnsi="Arial" w:cs="Arial"/>
          <w:sz w:val="22"/>
          <w:szCs w:val="22"/>
          <w:lang w:eastAsia="en-US"/>
        </w:rPr>
        <w:t xml:space="preserve">Les badges utilisés sont des badges GEMALTO (.Net v2 et MD830). </w:t>
      </w:r>
    </w:p>
    <w:p w14:paraId="34A51A42" w14:textId="77777777" w:rsidR="00955597" w:rsidRPr="00C011CC" w:rsidRDefault="00955597" w:rsidP="00955597">
      <w:pPr>
        <w:pStyle w:val="NormalWeb"/>
        <w:rPr>
          <w:rFonts w:ascii="Arial" w:eastAsiaTheme="minorHAnsi" w:hAnsi="Arial" w:cs="Arial"/>
          <w:sz w:val="22"/>
          <w:szCs w:val="22"/>
          <w:lang w:eastAsia="en-US"/>
        </w:rPr>
      </w:pPr>
      <w:r w:rsidRPr="00C011CC">
        <w:rPr>
          <w:rFonts w:ascii="Arial" w:eastAsiaTheme="minorHAnsi" w:hAnsi="Arial" w:cs="Arial"/>
          <w:sz w:val="22"/>
          <w:szCs w:val="22"/>
          <w:lang w:eastAsia="en-US"/>
        </w:rPr>
        <w:t xml:space="preserve">Les sites partenaires doivent équiper leurs postes de travail de lecteur de cartes compatibles avec les normes suivantes : </w:t>
      </w:r>
    </w:p>
    <w:p w14:paraId="3CED167E" w14:textId="77777777" w:rsidR="00955597" w:rsidRPr="00C011CC" w:rsidRDefault="00955597" w:rsidP="00955597">
      <w:pPr>
        <w:pStyle w:val="NormalWeb"/>
        <w:ind w:left="708"/>
        <w:rPr>
          <w:rFonts w:ascii="Arial" w:eastAsiaTheme="minorHAnsi" w:hAnsi="Arial" w:cs="Arial"/>
          <w:sz w:val="22"/>
          <w:szCs w:val="22"/>
          <w:lang w:eastAsia="en-US"/>
        </w:rPr>
      </w:pPr>
      <w:r w:rsidRPr="00C011CC">
        <w:rPr>
          <w:rFonts w:ascii="Arial" w:eastAsiaTheme="minorHAnsi" w:hAnsi="Arial" w:cs="Arial"/>
          <w:sz w:val="22"/>
          <w:szCs w:val="22"/>
          <w:lang w:eastAsia="en-US"/>
        </w:rPr>
        <w:t xml:space="preserve">&gt; ISO 7810 : standard size format ID-1  </w:t>
      </w:r>
    </w:p>
    <w:p w14:paraId="6E84A24F" w14:textId="77777777" w:rsidR="00955597" w:rsidRPr="00C011CC" w:rsidRDefault="00955597" w:rsidP="00955597">
      <w:pPr>
        <w:pStyle w:val="NormalWeb"/>
        <w:ind w:left="708"/>
        <w:rPr>
          <w:rFonts w:ascii="Arial" w:eastAsiaTheme="minorHAnsi" w:hAnsi="Arial" w:cs="Arial"/>
          <w:sz w:val="22"/>
          <w:szCs w:val="22"/>
          <w:lang w:eastAsia="en-US"/>
        </w:rPr>
      </w:pPr>
      <w:r w:rsidRPr="00C011CC">
        <w:rPr>
          <w:rFonts w:ascii="Arial" w:eastAsiaTheme="minorHAnsi" w:hAnsi="Arial" w:cs="Arial"/>
          <w:sz w:val="22"/>
          <w:szCs w:val="22"/>
          <w:lang w:eastAsia="en-US"/>
        </w:rPr>
        <w:t xml:space="preserve">&gt; ISO 7811 - 1 to 5: supports embossing and magnetic strip.  </w:t>
      </w:r>
    </w:p>
    <w:p w14:paraId="715395ED" w14:textId="77777777" w:rsidR="00955597" w:rsidRPr="00C011CC" w:rsidRDefault="00955597" w:rsidP="00955597">
      <w:pPr>
        <w:pStyle w:val="NormalWeb"/>
        <w:ind w:left="708"/>
        <w:rPr>
          <w:rFonts w:ascii="Arial" w:eastAsiaTheme="minorHAnsi" w:hAnsi="Arial" w:cs="Arial"/>
          <w:sz w:val="22"/>
          <w:szCs w:val="22"/>
          <w:lang w:eastAsia="en-US"/>
        </w:rPr>
      </w:pPr>
      <w:r w:rsidRPr="00C011CC">
        <w:rPr>
          <w:rFonts w:ascii="Arial" w:eastAsiaTheme="minorHAnsi" w:hAnsi="Arial" w:cs="Arial"/>
          <w:sz w:val="22"/>
          <w:szCs w:val="22"/>
          <w:lang w:eastAsia="en-US"/>
        </w:rPr>
        <w:t xml:space="preserve">&gt; ISO 7816 – 1 to 3  </w:t>
      </w:r>
    </w:p>
    <w:p w14:paraId="2EAB8E39" w14:textId="77777777" w:rsidR="00955597" w:rsidRPr="00C011CC" w:rsidRDefault="00955597" w:rsidP="00955597">
      <w:pPr>
        <w:pStyle w:val="NormalWeb"/>
        <w:ind w:left="708"/>
        <w:rPr>
          <w:rFonts w:ascii="Arial" w:eastAsiaTheme="minorHAnsi" w:hAnsi="Arial" w:cs="Arial"/>
          <w:sz w:val="22"/>
          <w:szCs w:val="22"/>
          <w:lang w:eastAsia="en-US"/>
        </w:rPr>
      </w:pPr>
      <w:r w:rsidRPr="00C011CC">
        <w:rPr>
          <w:rFonts w:ascii="Arial" w:eastAsiaTheme="minorHAnsi" w:hAnsi="Arial" w:cs="Arial"/>
          <w:sz w:val="22"/>
          <w:szCs w:val="22"/>
          <w:lang w:eastAsia="en-US"/>
        </w:rPr>
        <w:t xml:space="preserve">&gt; ISO 7816 – 4 limited to transmission protocol T=0. </w:t>
      </w:r>
    </w:p>
    <w:p w14:paraId="067BF48E" w14:textId="77777777" w:rsidR="00955597" w:rsidRPr="00D50A18" w:rsidRDefault="00955597" w:rsidP="00955597">
      <w:pPr>
        <w:pStyle w:val="NormalWeb"/>
        <w:rPr>
          <w:rFonts w:ascii="Arial" w:eastAsiaTheme="minorHAnsi" w:hAnsi="Arial" w:cs="Arial"/>
          <w:sz w:val="22"/>
          <w:szCs w:val="22"/>
          <w:lang w:eastAsia="en-US"/>
        </w:rPr>
      </w:pPr>
      <w:r w:rsidRPr="00D50A18">
        <w:rPr>
          <w:rFonts w:ascii="Arial" w:eastAsiaTheme="minorHAnsi" w:hAnsi="Arial" w:cs="Arial"/>
          <w:sz w:val="22"/>
          <w:szCs w:val="22"/>
          <w:lang w:eastAsia="en-US"/>
        </w:rPr>
        <w:t>Selon les poste du partenaire, deux cas de figure se présentent :</w:t>
      </w:r>
    </w:p>
    <w:p w14:paraId="5C61A8E0" w14:textId="21F7883C" w:rsidR="00955597" w:rsidRPr="00D50A18" w:rsidRDefault="00955597" w:rsidP="00955597">
      <w:pPr>
        <w:pStyle w:val="NormalWeb"/>
        <w:numPr>
          <w:ilvl w:val="0"/>
          <w:numId w:val="45"/>
        </w:numPr>
        <w:rPr>
          <w:rFonts w:ascii="Arial" w:eastAsiaTheme="minorHAnsi" w:hAnsi="Arial" w:cs="Arial"/>
          <w:sz w:val="22"/>
          <w:szCs w:val="22"/>
          <w:lang w:eastAsia="en-US"/>
        </w:rPr>
      </w:pPr>
      <w:r w:rsidRPr="00D50A18">
        <w:rPr>
          <w:rFonts w:ascii="Arial" w:eastAsiaTheme="minorHAnsi" w:hAnsi="Arial" w:cs="Arial"/>
          <w:sz w:val="22"/>
          <w:szCs w:val="22"/>
          <w:lang w:eastAsia="en-US"/>
        </w:rPr>
        <w:t>Lecteur carte i</w:t>
      </w:r>
      <w:r>
        <w:rPr>
          <w:rFonts w:ascii="Arial" w:eastAsiaTheme="minorHAnsi" w:hAnsi="Arial" w:cs="Arial"/>
          <w:sz w:val="22"/>
          <w:szCs w:val="22"/>
          <w:lang w:eastAsia="en-US"/>
        </w:rPr>
        <w:t>nclus</w:t>
      </w:r>
      <w:r w:rsidRPr="00D50A18">
        <w:rPr>
          <w:rFonts w:ascii="Arial" w:eastAsiaTheme="minorHAnsi" w:hAnsi="Arial" w:cs="Arial"/>
          <w:sz w:val="22"/>
          <w:szCs w:val="22"/>
          <w:lang w:eastAsia="en-US"/>
        </w:rPr>
        <w:t xml:space="preserve"> dans le poste : Vigilance malgré tout auprès du master mis en place avec généralement la dernière version de driver du périphérique lecteur carte sous </w:t>
      </w:r>
      <w:r>
        <w:rPr>
          <w:rFonts w:ascii="Arial" w:eastAsiaTheme="minorHAnsi" w:hAnsi="Arial" w:cs="Arial"/>
          <w:sz w:val="22"/>
          <w:szCs w:val="22"/>
          <w:lang w:eastAsia="en-US"/>
        </w:rPr>
        <w:t>le</w:t>
      </w:r>
      <w:r w:rsidR="007D4DDC">
        <w:rPr>
          <w:rFonts w:ascii="Arial" w:eastAsiaTheme="minorHAnsi" w:hAnsi="Arial" w:cs="Arial"/>
          <w:sz w:val="22"/>
          <w:szCs w:val="22"/>
          <w:lang w:eastAsia="en-US"/>
        </w:rPr>
        <w:t xml:space="preserve"> gestionnaire du périphérique (</w:t>
      </w:r>
      <w:r>
        <w:rPr>
          <w:rFonts w:ascii="Arial" w:eastAsiaTheme="minorHAnsi" w:hAnsi="Arial" w:cs="Arial"/>
          <w:sz w:val="22"/>
          <w:szCs w:val="22"/>
          <w:lang w:eastAsia="en-US"/>
        </w:rPr>
        <w:t xml:space="preserve">voir </w:t>
      </w:r>
      <w:r w:rsidR="007D4DDC">
        <w:rPr>
          <w:rFonts w:ascii="Arial" w:eastAsiaTheme="minorHAnsi" w:hAnsi="Arial" w:cs="Arial"/>
          <w:sz w:val="22"/>
          <w:szCs w:val="22"/>
          <w:lang w:eastAsia="en-US"/>
        </w:rPr>
        <w:t>auprès</w:t>
      </w:r>
      <w:r>
        <w:rPr>
          <w:rFonts w:ascii="Arial" w:eastAsiaTheme="minorHAnsi" w:hAnsi="Arial" w:cs="Arial"/>
          <w:sz w:val="22"/>
          <w:szCs w:val="22"/>
          <w:lang w:eastAsia="en-US"/>
        </w:rPr>
        <w:t xml:space="preserve"> du support bureautique du partenaire).</w:t>
      </w:r>
    </w:p>
    <w:p w14:paraId="2998898B" w14:textId="77777777" w:rsidR="00955597" w:rsidRDefault="00955597" w:rsidP="00955597">
      <w:pPr>
        <w:pStyle w:val="NormalWeb"/>
        <w:numPr>
          <w:ilvl w:val="0"/>
          <w:numId w:val="45"/>
        </w:numPr>
        <w:rPr>
          <w:rFonts w:ascii="Arial" w:eastAsiaTheme="minorHAnsi" w:hAnsi="Arial" w:cs="Arial"/>
          <w:sz w:val="22"/>
          <w:szCs w:val="22"/>
          <w:lang w:eastAsia="en-US"/>
        </w:rPr>
      </w:pPr>
      <w:r w:rsidRPr="00D50A18">
        <w:rPr>
          <w:rFonts w:ascii="Arial" w:eastAsiaTheme="minorHAnsi" w:hAnsi="Arial" w:cs="Arial"/>
          <w:sz w:val="22"/>
          <w:szCs w:val="22"/>
          <w:lang w:eastAsia="en-US"/>
        </w:rPr>
        <w:t>Lecteur de carte externe : Il s’agit de s’en procurer, les recommandations côté Bouygues Telecom est d’utiliser les lecteurs IDbridge CT30 ou CT40</w:t>
      </w:r>
    </w:p>
    <w:p w14:paraId="5BE1701D" w14:textId="77777777" w:rsidR="00955597" w:rsidRDefault="00955597" w:rsidP="00955597">
      <w:pPr>
        <w:pStyle w:val="NormalWeb"/>
        <w:rPr>
          <w:rFonts w:ascii="Arial" w:eastAsiaTheme="minorHAnsi" w:hAnsi="Arial" w:cs="Arial"/>
          <w:sz w:val="22"/>
          <w:szCs w:val="22"/>
          <w:lang w:eastAsia="en-US"/>
        </w:rPr>
      </w:pPr>
      <w:r>
        <w:rPr>
          <w:rFonts w:ascii="Arial" w:eastAsiaTheme="minorHAnsi" w:hAnsi="Arial" w:cs="Arial"/>
          <w:sz w:val="22"/>
          <w:szCs w:val="22"/>
          <w:lang w:eastAsia="en-US"/>
        </w:rPr>
        <w:t>Voici les références des 2 lecteurs de cartes externes :</w:t>
      </w:r>
    </w:p>
    <w:p w14:paraId="7296E179" w14:textId="77777777" w:rsidR="00955597" w:rsidRDefault="00955597" w:rsidP="00955597">
      <w:pPr>
        <w:pStyle w:val="NormalWeb"/>
        <w:rPr>
          <w:rFonts w:ascii="Arial" w:eastAsiaTheme="minorHAnsi" w:hAnsi="Arial" w:cs="Arial"/>
          <w:sz w:val="22"/>
          <w:szCs w:val="22"/>
          <w:lang w:eastAsia="en-US"/>
        </w:rPr>
      </w:pPr>
      <w:r w:rsidRPr="00D50A18">
        <w:rPr>
          <w:rFonts w:ascii="Arial" w:eastAsiaTheme="minorHAnsi" w:hAnsi="Arial" w:cs="Arial"/>
          <w:sz w:val="22"/>
          <w:szCs w:val="22"/>
          <w:lang w:eastAsia="en-US"/>
        </w:rPr>
        <w:t>IDbridge CT30</w:t>
      </w:r>
    </w:p>
    <w:p w14:paraId="618CA4C8" w14:textId="77777777" w:rsidR="00955597" w:rsidRPr="000162E6" w:rsidRDefault="00955597" w:rsidP="00955597">
      <w:pPr>
        <w:pStyle w:val="NormalWeb"/>
        <w:numPr>
          <w:ilvl w:val="0"/>
          <w:numId w:val="45"/>
        </w:numPr>
        <w:rPr>
          <w:rFonts w:ascii="Arial" w:eastAsiaTheme="minorHAnsi" w:hAnsi="Arial" w:cs="Arial"/>
          <w:sz w:val="22"/>
          <w:szCs w:val="22"/>
          <w:lang w:eastAsia="en-US"/>
        </w:rPr>
      </w:pPr>
      <w:r w:rsidRPr="000162E6">
        <w:rPr>
          <w:rFonts w:ascii="Arial" w:eastAsiaTheme="minorHAnsi" w:hAnsi="Arial" w:cs="Arial"/>
          <w:sz w:val="22"/>
          <w:szCs w:val="22"/>
          <w:lang w:eastAsia="en-US"/>
        </w:rPr>
        <w:t xml:space="preserve">Achat : </w:t>
      </w:r>
      <w:r>
        <w:rPr>
          <w:rFonts w:ascii="Arial" w:eastAsiaTheme="minorHAnsi" w:hAnsi="Arial" w:cs="Arial"/>
          <w:sz w:val="22"/>
          <w:szCs w:val="22"/>
          <w:lang w:eastAsia="en-US"/>
        </w:rPr>
        <w:t>par ex</w:t>
      </w:r>
      <w:r w:rsidRPr="000162E6">
        <w:rPr>
          <w:rFonts w:ascii="Arial" w:eastAsiaTheme="minorHAnsi" w:hAnsi="Arial" w:cs="Arial"/>
          <w:sz w:val="22"/>
          <w:szCs w:val="22"/>
          <w:lang w:eastAsia="en-US"/>
        </w:rPr>
        <w:t xml:space="preserve"> sous Amazon </w:t>
      </w:r>
      <w:hyperlink r:id="rId11" w:history="1">
        <w:r w:rsidRPr="000162E6">
          <w:rPr>
            <w:rStyle w:val="Lienhypertexte"/>
            <w:rFonts w:ascii="Arial" w:eastAsiaTheme="minorHAnsi" w:hAnsi="Arial" w:cs="Arial"/>
            <w:sz w:val="22"/>
            <w:szCs w:val="22"/>
            <w:lang w:eastAsia="en-US"/>
          </w:rPr>
          <w:t>https://www.amazon.fr/Nouveau-iDBridge-cT30-double-lecteur/dp/B00HEMJPYY/ref=sr_1_fkmr0_1?ie=UTF8&amp;qid=1525439373&amp;sr=8-1-fkmr0&amp;keywords=IdBridge+CT-30</w:t>
        </w:r>
      </w:hyperlink>
    </w:p>
    <w:p w14:paraId="6B9A7A6D" w14:textId="77777777" w:rsidR="00955597" w:rsidRDefault="00955597" w:rsidP="00955597">
      <w:pPr>
        <w:pStyle w:val="NormalWeb"/>
        <w:rPr>
          <w:rFonts w:ascii="Arial" w:eastAsiaTheme="minorHAnsi" w:hAnsi="Arial" w:cs="Arial"/>
          <w:sz w:val="22"/>
          <w:szCs w:val="22"/>
          <w:lang w:eastAsia="en-US"/>
        </w:rPr>
      </w:pPr>
      <w:r w:rsidRPr="00D50A18">
        <w:rPr>
          <w:rFonts w:ascii="Arial" w:eastAsiaTheme="minorHAnsi" w:hAnsi="Arial" w:cs="Arial"/>
          <w:sz w:val="22"/>
          <w:szCs w:val="22"/>
          <w:lang w:eastAsia="en-US"/>
        </w:rPr>
        <w:t>IDbridge CT</w:t>
      </w:r>
      <w:r>
        <w:rPr>
          <w:rFonts w:ascii="Arial" w:eastAsiaTheme="minorHAnsi" w:hAnsi="Arial" w:cs="Arial"/>
          <w:sz w:val="22"/>
          <w:szCs w:val="22"/>
          <w:lang w:eastAsia="en-US"/>
        </w:rPr>
        <w:t>4</w:t>
      </w:r>
      <w:r w:rsidRPr="00D50A18">
        <w:rPr>
          <w:rFonts w:ascii="Arial" w:eastAsiaTheme="minorHAnsi" w:hAnsi="Arial" w:cs="Arial"/>
          <w:sz w:val="22"/>
          <w:szCs w:val="22"/>
          <w:lang w:eastAsia="en-US"/>
        </w:rPr>
        <w:t>0</w:t>
      </w:r>
    </w:p>
    <w:p w14:paraId="6C3CCA04" w14:textId="1B389278" w:rsidR="00955597" w:rsidRPr="004E6348" w:rsidRDefault="00955597" w:rsidP="00955597">
      <w:pPr>
        <w:pStyle w:val="NormalWeb"/>
        <w:numPr>
          <w:ilvl w:val="0"/>
          <w:numId w:val="45"/>
        </w:numPr>
        <w:rPr>
          <w:rStyle w:val="Lienhypertexte"/>
          <w:rFonts w:eastAsiaTheme="minorHAnsi"/>
          <w:lang w:eastAsia="en-US"/>
        </w:rPr>
      </w:pPr>
      <w:r w:rsidRPr="000162E6">
        <w:rPr>
          <w:rFonts w:ascii="Arial" w:eastAsiaTheme="minorHAnsi" w:hAnsi="Arial" w:cs="Arial"/>
          <w:sz w:val="22"/>
          <w:szCs w:val="22"/>
          <w:lang w:eastAsia="en-US"/>
        </w:rPr>
        <w:t xml:space="preserve">Achat : </w:t>
      </w:r>
      <w:r>
        <w:rPr>
          <w:rFonts w:ascii="Arial" w:eastAsiaTheme="minorHAnsi" w:hAnsi="Arial" w:cs="Arial"/>
          <w:sz w:val="22"/>
          <w:szCs w:val="22"/>
          <w:lang w:eastAsia="en-US"/>
        </w:rPr>
        <w:t>par ex</w:t>
      </w:r>
      <w:r w:rsidRPr="000162E6">
        <w:rPr>
          <w:rFonts w:ascii="Arial" w:eastAsiaTheme="minorHAnsi" w:hAnsi="Arial" w:cs="Arial"/>
          <w:sz w:val="22"/>
          <w:szCs w:val="22"/>
          <w:lang w:eastAsia="en-US"/>
        </w:rPr>
        <w:t xml:space="preserve"> sous Amazon </w:t>
      </w:r>
      <w:hyperlink r:id="rId12" w:history="1">
        <w:r w:rsidRPr="0071263D">
          <w:rPr>
            <w:rStyle w:val="Lienhypertexte"/>
            <w:rFonts w:ascii="Arial" w:eastAsiaTheme="minorHAnsi" w:hAnsi="Arial" w:cs="Arial"/>
            <w:sz w:val="22"/>
            <w:szCs w:val="22"/>
            <w:lang w:eastAsia="en-US"/>
          </w:rPr>
          <w:t>http://www.accord-distribution.com/contents/fr/p2143_GEMALTO-IDBRIDGE-CT40-HWP108841E-001.html</w:t>
        </w:r>
      </w:hyperlink>
    </w:p>
    <w:bookmarkStart w:id="9" w:name="_Hlk62652497"/>
    <w:p w14:paraId="598BA3F3" w14:textId="18A52833" w:rsidR="004E6348" w:rsidRDefault="004E6348" w:rsidP="004E6348">
      <w:pPr>
        <w:pStyle w:val="NormalWeb"/>
        <w:numPr>
          <w:ilvl w:val="0"/>
          <w:numId w:val="45"/>
        </w:numPr>
        <w:rPr>
          <w:rStyle w:val="Lienhypertexte"/>
          <w:rFonts w:eastAsiaTheme="minorHAnsi"/>
          <w:lang w:eastAsia="en-US"/>
        </w:rPr>
      </w:pPr>
      <w:r>
        <w:fldChar w:fldCharType="begin"/>
      </w:r>
      <w:r>
        <w:instrText xml:space="preserve"> HYPERLINK "https://www.nis-infor.com/fr/solutions-produits/nos-produits/lecteurs-cartes-puce" </w:instrText>
      </w:r>
      <w:r>
        <w:fldChar w:fldCharType="separate"/>
      </w:r>
      <w:r w:rsidRPr="00CC03B3">
        <w:rPr>
          <w:rStyle w:val="Lienhypertexte"/>
          <w:rFonts w:eastAsiaTheme="minorHAnsi"/>
          <w:lang w:eastAsia="en-US"/>
        </w:rPr>
        <w:t>https://www.nis-infor.com/fr/solutions-produits/nos-produits/lecteurs-cartes-puce</w:t>
      </w:r>
      <w:r>
        <w:rPr>
          <w:rStyle w:val="Lienhypertexte"/>
          <w:rFonts w:eastAsiaTheme="minorHAnsi"/>
          <w:lang w:eastAsia="en-US"/>
        </w:rPr>
        <w:fldChar w:fldCharType="end"/>
      </w:r>
    </w:p>
    <w:p w14:paraId="5D1D9869" w14:textId="184AA5CE" w:rsidR="004E6348" w:rsidRPr="0071263D" w:rsidRDefault="004E6348" w:rsidP="004E6348">
      <w:pPr>
        <w:pStyle w:val="NormalWeb"/>
        <w:numPr>
          <w:ilvl w:val="0"/>
          <w:numId w:val="45"/>
        </w:numPr>
        <w:rPr>
          <w:rStyle w:val="Lienhypertexte"/>
          <w:rFonts w:eastAsiaTheme="minorHAnsi"/>
          <w:lang w:eastAsia="en-US"/>
        </w:rPr>
      </w:pPr>
      <w:r w:rsidRPr="00B01207">
        <w:rPr>
          <w:rStyle w:val="Lienhypertexte"/>
          <w:rFonts w:eastAsiaTheme="minorHAnsi"/>
          <w:lang w:eastAsia="en-US"/>
        </w:rPr>
        <w:t>https://www.robe-materiel-medical.com/Lecteur-de-carte-vitale-monofente-fixe-IDBridge-CT30-GEMALTO-LEC330-materiel-medical.htm</w:t>
      </w:r>
    </w:p>
    <w:bookmarkEnd w:id="9"/>
    <w:p w14:paraId="059F0F22" w14:textId="77777777" w:rsidR="004E6348" w:rsidRDefault="00955597" w:rsidP="00955597">
      <w:pPr>
        <w:pStyle w:val="NormalWeb"/>
        <w:rPr>
          <w:rFonts w:ascii="Arial" w:eastAsiaTheme="minorHAnsi" w:hAnsi="Arial" w:cs="Arial"/>
          <w:sz w:val="22"/>
          <w:szCs w:val="22"/>
          <w:lang w:eastAsia="en-US"/>
        </w:rPr>
      </w:pPr>
      <w:r w:rsidRPr="00C011CC">
        <w:rPr>
          <w:rFonts w:ascii="Arial" w:eastAsiaTheme="minorHAnsi" w:hAnsi="Arial" w:cs="Arial"/>
          <w:sz w:val="22"/>
          <w:szCs w:val="22"/>
          <w:lang w:eastAsia="en-US"/>
        </w:rPr>
        <w:t xml:space="preserve"> </w:t>
      </w:r>
    </w:p>
    <w:p w14:paraId="731EDD88" w14:textId="5758D2E2" w:rsidR="00955597" w:rsidRPr="00C011CC" w:rsidRDefault="00955597" w:rsidP="00955597">
      <w:pPr>
        <w:pStyle w:val="NormalWeb"/>
        <w:rPr>
          <w:rFonts w:ascii="Arial" w:eastAsiaTheme="minorHAnsi" w:hAnsi="Arial" w:cs="Arial"/>
          <w:sz w:val="22"/>
          <w:szCs w:val="22"/>
          <w:lang w:eastAsia="en-US"/>
        </w:rPr>
      </w:pPr>
      <w:r w:rsidRPr="00C011CC">
        <w:rPr>
          <w:rFonts w:ascii="Arial" w:eastAsiaTheme="minorHAnsi" w:hAnsi="Arial" w:cs="Arial"/>
          <w:color w:val="FF0000"/>
          <w:sz w:val="22"/>
          <w:szCs w:val="22"/>
          <w:lang w:eastAsia="en-US"/>
        </w:rPr>
        <w:t>« Attention » :  </w:t>
      </w:r>
      <w:r w:rsidRPr="00C011CC">
        <w:rPr>
          <w:rFonts w:ascii="Arial" w:eastAsiaTheme="minorHAnsi" w:hAnsi="Arial" w:cs="Arial"/>
          <w:sz w:val="22"/>
          <w:szCs w:val="22"/>
          <w:lang w:eastAsia="en-US"/>
        </w:rPr>
        <w:t>les opérations de renouvellement des certificats des badges L doivent s’effectuer depuis un lecteur de carte externe compatible (comme indiqué ci-dessus)</w:t>
      </w:r>
    </w:p>
    <w:p w14:paraId="3FFBB0E9" w14:textId="0225A1C5" w:rsidR="00687CBD" w:rsidRPr="00687CBD" w:rsidRDefault="00955597" w:rsidP="00955597">
      <w:pPr>
        <w:pStyle w:val="NormalWeb"/>
        <w:ind w:left="360"/>
        <w:rPr>
          <w:rFonts w:ascii="Arial" w:eastAsiaTheme="minorHAnsi" w:hAnsi="Arial" w:cs="Arial"/>
          <w:sz w:val="22"/>
          <w:szCs w:val="22"/>
          <w:lang w:eastAsia="en-US"/>
        </w:rPr>
      </w:pPr>
      <w:r w:rsidRPr="00C011CC">
        <w:rPr>
          <w:rFonts w:ascii="Arial" w:eastAsiaTheme="minorHAnsi" w:hAnsi="Arial" w:cs="Arial"/>
          <w:sz w:val="22"/>
          <w:szCs w:val="22"/>
          <w:lang w:eastAsia="en-US"/>
        </w:rPr>
        <w:t xml:space="preserve">Les claviers avec lecteurs intégrés ne sont </w:t>
      </w:r>
      <w:r>
        <w:rPr>
          <w:rFonts w:ascii="Arial" w:eastAsiaTheme="minorHAnsi" w:hAnsi="Arial" w:cs="Arial"/>
          <w:sz w:val="22"/>
          <w:szCs w:val="22"/>
          <w:lang w:eastAsia="en-US"/>
        </w:rPr>
        <w:t xml:space="preserve">pas </w:t>
      </w:r>
      <w:r w:rsidRPr="00C011CC">
        <w:rPr>
          <w:rFonts w:ascii="Arial" w:eastAsiaTheme="minorHAnsi" w:hAnsi="Arial" w:cs="Arial"/>
          <w:sz w:val="22"/>
          <w:szCs w:val="22"/>
          <w:lang w:eastAsia="en-US"/>
        </w:rPr>
        <w:t>supportés et ne doivent pas être utilisés pour réaliser l’opération de renouvellement. (Ils peuvent cependant fonctionner lors de la lecture du badge)</w:t>
      </w:r>
    </w:p>
    <w:p w14:paraId="1E3DFFAC" w14:textId="77777777" w:rsidR="00A1482A" w:rsidRPr="00BF5346" w:rsidRDefault="00A1482A" w:rsidP="00A1482A">
      <w:pPr>
        <w:pStyle w:val="Retraitnormal"/>
        <w:rPr>
          <w:sz w:val="16"/>
          <w:szCs w:val="16"/>
        </w:rPr>
      </w:pPr>
    </w:p>
    <w:p w14:paraId="6647D67F" w14:textId="6CFCBE05" w:rsidR="00D05A6C" w:rsidRDefault="00D05A6C" w:rsidP="00D05A6C">
      <w:pPr>
        <w:pStyle w:val="Titre2"/>
        <w:ind w:left="1440"/>
      </w:pPr>
      <w:bookmarkStart w:id="10" w:name="_Toc315254516"/>
    </w:p>
    <w:p w14:paraId="3712C319" w14:textId="77777777" w:rsidR="00D05A6C" w:rsidRPr="00D05A6C" w:rsidRDefault="00D05A6C" w:rsidP="00D05A6C"/>
    <w:p w14:paraId="1E3DFFAD" w14:textId="00C6D0E0" w:rsidR="00A1482A" w:rsidRDefault="00295F6A" w:rsidP="005D2A8D">
      <w:pPr>
        <w:pStyle w:val="Titre2"/>
        <w:numPr>
          <w:ilvl w:val="1"/>
          <w:numId w:val="11"/>
        </w:numPr>
      </w:pPr>
      <w:bookmarkStart w:id="11" w:name="_Toc94597005"/>
      <w:r>
        <w:t>Installation des drivers de badge GEMALTO</w:t>
      </w:r>
      <w:bookmarkEnd w:id="10"/>
      <w:bookmarkEnd w:id="11"/>
    </w:p>
    <w:p w14:paraId="1E3DFFC1" w14:textId="77777777" w:rsidR="00CA7424" w:rsidRPr="00CA7424" w:rsidRDefault="00CA7424" w:rsidP="005D2A8D">
      <w:pPr>
        <w:pStyle w:val="Paragraphedeliste"/>
        <w:keepNext/>
        <w:keepLines/>
        <w:numPr>
          <w:ilvl w:val="1"/>
          <w:numId w:val="22"/>
        </w:numPr>
        <w:spacing w:before="200" w:after="0"/>
        <w:contextualSpacing w:val="0"/>
        <w:outlineLvl w:val="2"/>
        <w:rPr>
          <w:rFonts w:asciiTheme="majorHAnsi" w:eastAsiaTheme="majorEastAsia" w:hAnsiTheme="majorHAnsi" w:cstheme="majorBidi"/>
          <w:b/>
          <w:bCs/>
          <w:vanish/>
          <w:color w:val="4F81BD" w:themeColor="accent1"/>
        </w:rPr>
      </w:pPr>
      <w:bookmarkStart w:id="12" w:name="_Toc318975913"/>
      <w:bookmarkStart w:id="13" w:name="_Toc318976681"/>
      <w:bookmarkStart w:id="14" w:name="_Toc318978771"/>
      <w:bookmarkStart w:id="15" w:name="_Toc318979324"/>
      <w:bookmarkStart w:id="16" w:name="_Toc318982684"/>
      <w:bookmarkStart w:id="17" w:name="_Toc318982770"/>
      <w:bookmarkStart w:id="18" w:name="_Toc318982879"/>
      <w:bookmarkStart w:id="19" w:name="_Toc318983020"/>
      <w:bookmarkStart w:id="20" w:name="_Toc319071374"/>
      <w:bookmarkStart w:id="21" w:name="_Toc319320495"/>
      <w:bookmarkStart w:id="22" w:name="_Toc319912967"/>
      <w:bookmarkStart w:id="23" w:name="_Toc319932480"/>
      <w:bookmarkStart w:id="24" w:name="_Toc320707472"/>
      <w:bookmarkStart w:id="25" w:name="_Toc325382834"/>
      <w:bookmarkStart w:id="26" w:name="_Toc325469767"/>
      <w:bookmarkStart w:id="27" w:name="_Toc325470851"/>
      <w:bookmarkStart w:id="28" w:name="_Toc326311195"/>
      <w:bookmarkStart w:id="29" w:name="_Toc326311345"/>
      <w:bookmarkStart w:id="30" w:name="_Toc326840275"/>
      <w:bookmarkStart w:id="31" w:name="_Toc326840311"/>
      <w:bookmarkStart w:id="32" w:name="_Toc326840374"/>
      <w:bookmarkStart w:id="33" w:name="_Toc326841045"/>
      <w:bookmarkStart w:id="34" w:name="_Toc328751179"/>
      <w:bookmarkStart w:id="35" w:name="_Toc329355891"/>
      <w:bookmarkStart w:id="36" w:name="_Toc329355926"/>
      <w:bookmarkStart w:id="37" w:name="_Toc329359445"/>
      <w:bookmarkStart w:id="38" w:name="_Toc329359561"/>
      <w:bookmarkStart w:id="39" w:name="_Toc341266429"/>
      <w:bookmarkStart w:id="40" w:name="_Toc343764986"/>
      <w:bookmarkStart w:id="41" w:name="_Toc346783306"/>
      <w:bookmarkStart w:id="42" w:name="_Toc353353524"/>
      <w:bookmarkStart w:id="43" w:name="_Toc361932136"/>
      <w:bookmarkStart w:id="44" w:name="_Toc361932716"/>
      <w:bookmarkStart w:id="45" w:name="_Toc361933111"/>
      <w:bookmarkStart w:id="46" w:name="_Toc381177322"/>
      <w:bookmarkStart w:id="47" w:name="_Toc381177356"/>
      <w:bookmarkStart w:id="48" w:name="_Toc404951094"/>
      <w:bookmarkStart w:id="49" w:name="_Toc447701781"/>
      <w:bookmarkStart w:id="50" w:name="_Toc447713624"/>
      <w:bookmarkStart w:id="51" w:name="_Toc449971245"/>
      <w:bookmarkStart w:id="52" w:name="_Toc452651715"/>
      <w:bookmarkStart w:id="53" w:name="_Toc452652369"/>
      <w:bookmarkStart w:id="54" w:name="_Toc483557372"/>
      <w:bookmarkStart w:id="55" w:name="_Toc483557416"/>
      <w:bookmarkStart w:id="56" w:name="_Toc483557460"/>
      <w:bookmarkStart w:id="57" w:name="_Toc483557553"/>
      <w:bookmarkStart w:id="58" w:name="_Toc483557598"/>
      <w:bookmarkStart w:id="59" w:name="_Toc485201565"/>
      <w:bookmarkStart w:id="60" w:name="_Toc487636934"/>
      <w:bookmarkStart w:id="61" w:name="_Toc488754125"/>
      <w:bookmarkStart w:id="62" w:name="_Toc488754895"/>
      <w:bookmarkStart w:id="63" w:name="_Toc499292966"/>
      <w:bookmarkStart w:id="64" w:name="_Toc499293006"/>
      <w:bookmarkStart w:id="65" w:name="_Toc503425200"/>
      <w:bookmarkStart w:id="66" w:name="_Toc503779706"/>
      <w:bookmarkStart w:id="67" w:name="_Toc503779744"/>
      <w:bookmarkStart w:id="68" w:name="_Toc513213187"/>
      <w:bookmarkStart w:id="69" w:name="_Toc516131170"/>
      <w:bookmarkStart w:id="70" w:name="_Toc516132756"/>
      <w:bookmarkStart w:id="71" w:name="_Toc525310045"/>
      <w:bookmarkStart w:id="72" w:name="_Toc525310083"/>
      <w:bookmarkStart w:id="73" w:name="_Toc532201177"/>
      <w:bookmarkStart w:id="74" w:name="_Toc532202760"/>
      <w:bookmarkStart w:id="75" w:name="_Toc532202899"/>
      <w:bookmarkStart w:id="76" w:name="_Toc532203038"/>
      <w:bookmarkStart w:id="77" w:name="_Toc6924592"/>
      <w:bookmarkStart w:id="78" w:name="_Toc6924623"/>
      <w:bookmarkStart w:id="79" w:name="_Toc7162630"/>
      <w:bookmarkStart w:id="80" w:name="_Toc20906902"/>
      <w:bookmarkStart w:id="81" w:name="_Toc20909766"/>
      <w:bookmarkStart w:id="82" w:name="_Toc20920151"/>
      <w:bookmarkStart w:id="83" w:name="_Toc25920808"/>
      <w:bookmarkStart w:id="84" w:name="_Toc25933535"/>
      <w:bookmarkStart w:id="85" w:name="_Toc33796847"/>
      <w:bookmarkStart w:id="86" w:name="_Toc34829191"/>
      <w:bookmarkStart w:id="87" w:name="_Toc34829277"/>
      <w:bookmarkStart w:id="88" w:name="_Toc38465860"/>
      <w:bookmarkStart w:id="89" w:name="_Toc38465892"/>
      <w:bookmarkStart w:id="90" w:name="_Toc44078261"/>
      <w:bookmarkStart w:id="91" w:name="_Toc44078385"/>
      <w:bookmarkStart w:id="92" w:name="_Toc44080577"/>
      <w:bookmarkStart w:id="93" w:name="_Toc44080756"/>
      <w:bookmarkStart w:id="94" w:name="_Toc45281863"/>
      <w:bookmarkStart w:id="95" w:name="_Toc45282170"/>
      <w:bookmarkStart w:id="96" w:name="_Toc62652419"/>
      <w:bookmarkStart w:id="97" w:name="_Toc9459700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5CF32C76" w14:textId="77777777" w:rsidR="00D05A6C" w:rsidRDefault="00D05A6C" w:rsidP="00295F6A">
      <w:pPr>
        <w:pStyle w:val="Retraitnormal"/>
        <w:rPr>
          <w:rFonts w:eastAsiaTheme="minorHAnsi" w:cs="Arial"/>
          <w:sz w:val="22"/>
          <w:szCs w:val="22"/>
          <w:lang w:eastAsia="en-US"/>
        </w:rPr>
      </w:pPr>
    </w:p>
    <w:p w14:paraId="61E218D3" w14:textId="05BDC9CB" w:rsidR="00295F6A" w:rsidRPr="00295F6A" w:rsidRDefault="00295F6A" w:rsidP="00295F6A">
      <w:pPr>
        <w:pStyle w:val="Retraitnormal"/>
        <w:rPr>
          <w:rFonts w:eastAsiaTheme="minorHAnsi" w:cs="Arial"/>
          <w:sz w:val="22"/>
          <w:szCs w:val="22"/>
          <w:lang w:eastAsia="en-US"/>
        </w:rPr>
      </w:pPr>
      <w:r w:rsidRPr="00295F6A">
        <w:rPr>
          <w:rFonts w:eastAsiaTheme="minorHAnsi" w:cs="Arial"/>
          <w:sz w:val="22"/>
          <w:szCs w:val="22"/>
          <w:lang w:eastAsia="en-US"/>
        </w:rPr>
        <w:t xml:space="preserve">Il est recommandé de mettre à jour le système </w:t>
      </w:r>
      <w:r>
        <w:rPr>
          <w:rFonts w:eastAsiaTheme="minorHAnsi" w:cs="Arial"/>
          <w:sz w:val="22"/>
          <w:szCs w:val="22"/>
          <w:lang w:eastAsia="en-US"/>
        </w:rPr>
        <w:t xml:space="preserve">d’exploitation Windows </w:t>
      </w:r>
      <w:r w:rsidRPr="00295F6A">
        <w:rPr>
          <w:rFonts w:eastAsiaTheme="minorHAnsi" w:cs="Arial"/>
          <w:sz w:val="22"/>
          <w:szCs w:val="22"/>
          <w:lang w:eastAsia="en-US"/>
        </w:rPr>
        <w:t>avec la dernière version des drivers GEMALTO qui apportent de meilleures performances et des fonctionnalités étendues pour l’utilisation des cartes à puces GEMALTO .NET V2 +  et IDPrime MD830.</w:t>
      </w:r>
    </w:p>
    <w:p w14:paraId="79C4960F" w14:textId="77777777" w:rsidR="00D05A6C" w:rsidRDefault="00D05A6C" w:rsidP="00295F6A">
      <w:pPr>
        <w:pStyle w:val="Retraitnormal"/>
        <w:rPr>
          <w:rFonts w:eastAsiaTheme="minorHAnsi" w:cs="Arial"/>
          <w:b/>
          <w:sz w:val="22"/>
          <w:szCs w:val="22"/>
          <w:lang w:eastAsia="en-US"/>
        </w:rPr>
      </w:pPr>
    </w:p>
    <w:p w14:paraId="39DF4D31" w14:textId="65D36488" w:rsidR="00295F6A" w:rsidRPr="008B094A" w:rsidRDefault="00295F6A" w:rsidP="00295F6A">
      <w:pPr>
        <w:pStyle w:val="Retraitnormal"/>
        <w:rPr>
          <w:rFonts w:eastAsiaTheme="minorHAnsi" w:cs="Arial"/>
          <w:b/>
          <w:sz w:val="22"/>
          <w:szCs w:val="22"/>
          <w:lang w:eastAsia="en-US"/>
        </w:rPr>
      </w:pPr>
      <w:r w:rsidRPr="008B094A">
        <w:rPr>
          <w:rFonts w:eastAsiaTheme="minorHAnsi" w:cs="Arial"/>
          <w:b/>
          <w:sz w:val="22"/>
          <w:szCs w:val="22"/>
          <w:lang w:eastAsia="en-US"/>
        </w:rPr>
        <w:t xml:space="preserve">La dernière version des drivers est disponible dans le dossier « badge » du kit PAX. Il est nécessaire d’installer les drivers fournis </w:t>
      </w:r>
      <w:r w:rsidR="00E1172D" w:rsidRPr="008B094A">
        <w:rPr>
          <w:rFonts w:eastAsiaTheme="minorHAnsi" w:cs="Arial"/>
          <w:b/>
          <w:sz w:val="22"/>
          <w:szCs w:val="22"/>
          <w:lang w:eastAsia="en-US"/>
        </w:rPr>
        <w:t xml:space="preserve">dans </w:t>
      </w:r>
      <w:r w:rsidR="0089423D" w:rsidRPr="008B094A">
        <w:rPr>
          <w:rFonts w:eastAsiaTheme="minorHAnsi" w:cs="Arial"/>
          <w:b/>
          <w:sz w:val="22"/>
          <w:szCs w:val="22"/>
          <w:lang w:eastAsia="en-US"/>
        </w:rPr>
        <w:t xml:space="preserve">les répertoires </w:t>
      </w:r>
      <w:r w:rsidRPr="008B094A">
        <w:rPr>
          <w:rFonts w:eastAsiaTheme="minorHAnsi" w:cs="Arial"/>
          <w:b/>
          <w:sz w:val="22"/>
          <w:szCs w:val="22"/>
          <w:lang w:eastAsia="en-US"/>
        </w:rPr>
        <w:t>IDGo8</w:t>
      </w:r>
      <w:r w:rsidR="00E1172D" w:rsidRPr="008B094A">
        <w:rPr>
          <w:rFonts w:eastAsiaTheme="minorHAnsi" w:cs="Arial"/>
          <w:b/>
          <w:sz w:val="22"/>
          <w:szCs w:val="22"/>
          <w:lang w:eastAsia="en-US"/>
        </w:rPr>
        <w:t>00-</w:t>
      </w:r>
      <w:r w:rsidRPr="008B094A">
        <w:rPr>
          <w:rFonts w:eastAsiaTheme="minorHAnsi" w:cs="Arial"/>
          <w:b/>
          <w:sz w:val="22"/>
          <w:szCs w:val="22"/>
          <w:lang w:eastAsia="en-US"/>
        </w:rPr>
        <w:t>Minidriver et IDGo800</w:t>
      </w:r>
      <w:r w:rsidR="00E1172D" w:rsidRPr="008B094A">
        <w:rPr>
          <w:rFonts w:eastAsiaTheme="minorHAnsi" w:cs="Arial"/>
          <w:b/>
          <w:sz w:val="22"/>
          <w:szCs w:val="22"/>
          <w:lang w:eastAsia="en-US"/>
        </w:rPr>
        <w:t>-</w:t>
      </w:r>
      <w:r w:rsidRPr="008B094A">
        <w:rPr>
          <w:rFonts w:eastAsiaTheme="minorHAnsi" w:cs="Arial"/>
          <w:b/>
          <w:sz w:val="22"/>
          <w:szCs w:val="22"/>
          <w:lang w:eastAsia="en-US"/>
        </w:rPr>
        <w:t>PKCS11</w:t>
      </w:r>
      <w:r w:rsidR="00E1172D" w:rsidRPr="008B094A">
        <w:rPr>
          <w:rFonts w:eastAsiaTheme="minorHAnsi" w:cs="Arial"/>
          <w:b/>
          <w:sz w:val="22"/>
          <w:szCs w:val="22"/>
          <w:lang w:eastAsia="en-US"/>
        </w:rPr>
        <w:t>.</w:t>
      </w:r>
    </w:p>
    <w:p w14:paraId="1E3DFFC4" w14:textId="77777777" w:rsidR="00D97AFF" w:rsidRPr="00BF5346" w:rsidRDefault="00D97AFF" w:rsidP="003B01DA">
      <w:pPr>
        <w:pStyle w:val="Retraitnormal"/>
        <w:keepNext/>
        <w:ind w:left="720"/>
        <w:rPr>
          <w:rFonts w:eastAsiaTheme="minorHAnsi" w:cs="Arial"/>
          <w:sz w:val="16"/>
          <w:szCs w:val="16"/>
          <w:lang w:eastAsia="en-US"/>
        </w:rPr>
      </w:pPr>
    </w:p>
    <w:p w14:paraId="0C0D3A63" w14:textId="77777777" w:rsidR="00E1172D" w:rsidRDefault="00E1172D" w:rsidP="00BF06DC">
      <w:pPr>
        <w:ind w:firstLine="360"/>
        <w:rPr>
          <w:b/>
        </w:rPr>
      </w:pPr>
    </w:p>
    <w:p w14:paraId="1E3DFFCA" w14:textId="36F264AE" w:rsidR="00BF06DC" w:rsidRPr="00E1172D" w:rsidRDefault="00BF06DC" w:rsidP="00BF06DC">
      <w:pPr>
        <w:ind w:firstLine="360"/>
        <w:rPr>
          <w:sz w:val="28"/>
        </w:rPr>
      </w:pPr>
      <w:r w:rsidRPr="00E1172D">
        <w:rPr>
          <w:b/>
          <w:sz w:val="28"/>
        </w:rPr>
        <w:t>IMPORTANT</w:t>
      </w:r>
      <w:r w:rsidRPr="00E1172D">
        <w:rPr>
          <w:sz w:val="28"/>
        </w:rPr>
        <w:t> : le mot de passe du code PIN doit comporter uniquement des chiffres</w:t>
      </w:r>
      <w:r w:rsidRPr="00E1172D">
        <w:rPr>
          <w:sz w:val="28"/>
        </w:rPr>
        <w:br w:type="page"/>
      </w:r>
    </w:p>
    <w:p w14:paraId="1E3DFFCB" w14:textId="77777777" w:rsidR="00BF06DC" w:rsidRDefault="00BF06DC"/>
    <w:p w14:paraId="1E3DFFCC" w14:textId="77777777" w:rsidR="00FD4C3F" w:rsidRDefault="00FD4C3F" w:rsidP="005D2A8D">
      <w:pPr>
        <w:pStyle w:val="Titre1"/>
        <w:numPr>
          <w:ilvl w:val="0"/>
          <w:numId w:val="22"/>
        </w:numPr>
      </w:pPr>
      <w:bookmarkStart w:id="98" w:name="_Toc94597007"/>
      <w:r>
        <w:t>Installations</w:t>
      </w:r>
      <w:bookmarkEnd w:id="98"/>
      <w:r>
        <w:t xml:space="preserve"> </w:t>
      </w:r>
    </w:p>
    <w:p w14:paraId="1E3DFFCD" w14:textId="20FF0E77" w:rsidR="0073275D" w:rsidRDefault="0073275D" w:rsidP="0073275D">
      <w:pPr>
        <w:rPr>
          <w:rFonts w:ascii="Arial" w:hAnsi="Arial" w:cs="Arial"/>
        </w:rPr>
      </w:pPr>
      <w:r w:rsidRPr="00A0782D">
        <w:rPr>
          <w:rFonts w:ascii="Arial" w:hAnsi="Arial" w:cs="Arial"/>
        </w:rPr>
        <w:t>Pour se connecter aux portails PAX, il est indispensable d’installer des ActiveX et certificats.</w:t>
      </w:r>
    </w:p>
    <w:p w14:paraId="6896A039" w14:textId="35E3DDCE" w:rsidR="0050007C" w:rsidRPr="00BC25D2" w:rsidRDefault="0050007C" w:rsidP="0050007C">
      <w:pPr>
        <w:rPr>
          <w:rFonts w:ascii="Arial" w:hAnsi="Arial" w:cs="Arial"/>
          <w:b/>
          <w:i/>
          <w:u w:val="single"/>
        </w:rPr>
      </w:pPr>
      <w:r w:rsidRPr="00BC25D2">
        <w:rPr>
          <w:rFonts w:ascii="Arial" w:hAnsi="Arial" w:cs="Arial"/>
          <w:b/>
          <w:i/>
          <w:u w:val="single"/>
        </w:rPr>
        <w:t>IMPORTANT :</w:t>
      </w:r>
    </w:p>
    <w:p w14:paraId="758D9F71" w14:textId="19450C45" w:rsidR="0050007C" w:rsidRPr="00A86CEA" w:rsidRDefault="0050007C" w:rsidP="0050007C">
      <w:pPr>
        <w:pStyle w:val="Paragraphedeliste"/>
        <w:numPr>
          <w:ilvl w:val="0"/>
          <w:numId w:val="25"/>
        </w:numPr>
        <w:rPr>
          <w:rFonts w:ascii="Arial" w:hAnsi="Arial" w:cs="Arial"/>
          <w:i/>
        </w:rPr>
      </w:pPr>
      <w:r w:rsidRPr="00BC25D2">
        <w:rPr>
          <w:rFonts w:ascii="Arial" w:hAnsi="Arial" w:cs="Arial"/>
          <w:i/>
        </w:rPr>
        <w:t xml:space="preserve">Avoir les droits administrateurs sur le poste utilisateur pour installer </w:t>
      </w:r>
      <w:r>
        <w:rPr>
          <w:rFonts w:ascii="Arial" w:hAnsi="Arial" w:cs="Arial"/>
          <w:i/>
        </w:rPr>
        <w:t xml:space="preserve">tous </w:t>
      </w:r>
      <w:r w:rsidRPr="00BC25D2">
        <w:rPr>
          <w:rFonts w:ascii="Arial" w:hAnsi="Arial" w:cs="Arial"/>
          <w:i/>
        </w:rPr>
        <w:t>ce</w:t>
      </w:r>
      <w:r>
        <w:rPr>
          <w:rFonts w:ascii="Arial" w:hAnsi="Arial" w:cs="Arial"/>
          <w:i/>
        </w:rPr>
        <w:t>s logiciels</w:t>
      </w:r>
      <w:r w:rsidRPr="00BC25D2">
        <w:rPr>
          <w:rFonts w:ascii="Arial" w:hAnsi="Arial" w:cs="Arial"/>
          <w:i/>
        </w:rPr>
        <w:t xml:space="preserve"> </w:t>
      </w:r>
      <w:r w:rsidRPr="00BC25D2">
        <w:rPr>
          <w:rFonts w:ascii="Arial" w:hAnsi="Arial" w:cs="Arial"/>
          <w:b/>
          <w:i/>
          <w:color w:val="FF0000"/>
        </w:rPr>
        <w:t>(installer avec un compte administrateur local du poste)</w:t>
      </w:r>
    </w:p>
    <w:p w14:paraId="7D57AD2D" w14:textId="77777777" w:rsidR="00A86CEA" w:rsidRDefault="00A86CEA" w:rsidP="00A86CEA">
      <w:pPr>
        <w:pStyle w:val="Paragraphedeliste"/>
        <w:rPr>
          <w:rFonts w:ascii="Arial" w:eastAsiaTheme="minorHAnsi" w:hAnsi="Arial" w:cs="Arial"/>
        </w:rPr>
      </w:pPr>
    </w:p>
    <w:p w14:paraId="7ACC77BE" w14:textId="64479E89" w:rsidR="00A86CEA" w:rsidRPr="00A86CEA" w:rsidRDefault="00A86CEA" w:rsidP="00A86CEA">
      <w:pPr>
        <w:pStyle w:val="Paragraphedeliste"/>
        <w:numPr>
          <w:ilvl w:val="0"/>
          <w:numId w:val="25"/>
        </w:numPr>
        <w:rPr>
          <w:rFonts w:ascii="Arial" w:eastAsiaTheme="minorHAnsi" w:hAnsi="Arial" w:cs="Arial"/>
          <w:b/>
        </w:rPr>
      </w:pPr>
      <w:r w:rsidRPr="00A86CEA">
        <w:rPr>
          <w:rFonts w:ascii="Arial" w:eastAsiaTheme="minorHAnsi" w:hAnsi="Arial" w:cs="Arial"/>
          <w:b/>
          <w:color w:val="FF0000"/>
        </w:rPr>
        <w:t>Nécessité de désinstaller les anciennes versions Netscaler du poste avant installation de la nouvelle version. Pour se faire, se rendre dans panneau de configuration, ajout/suppression de programmes et procéder à la désinstallation</w:t>
      </w:r>
    </w:p>
    <w:p w14:paraId="76B580BF" w14:textId="77777777" w:rsidR="0050007C" w:rsidRPr="00A0782D" w:rsidRDefault="0050007C" w:rsidP="0073275D">
      <w:pPr>
        <w:rPr>
          <w:rFonts w:ascii="Arial" w:hAnsi="Arial" w:cs="Arial"/>
        </w:rPr>
      </w:pPr>
    </w:p>
    <w:p w14:paraId="3DF84899" w14:textId="2F17F551" w:rsidR="0050007C" w:rsidRPr="00F421BE" w:rsidRDefault="00442E7C" w:rsidP="0050007C">
      <w:pPr>
        <w:pStyle w:val="Titre2"/>
        <w:numPr>
          <w:ilvl w:val="1"/>
          <w:numId w:val="22"/>
        </w:numPr>
      </w:pPr>
      <w:bookmarkStart w:id="99" w:name="_Toc94597008"/>
      <w:r w:rsidRPr="00F421BE">
        <w:t xml:space="preserve">Installation </w:t>
      </w:r>
      <w:bookmarkStart w:id="100" w:name="_Toc483305030"/>
      <w:bookmarkStart w:id="101" w:name="_Toc404951064"/>
      <w:r w:rsidR="00731BD9">
        <w:t xml:space="preserve">du </w:t>
      </w:r>
      <w:r w:rsidR="00325715">
        <w:t xml:space="preserve">Client </w:t>
      </w:r>
      <w:r w:rsidR="007D4DDC">
        <w:t xml:space="preserve">Citrix </w:t>
      </w:r>
      <w:r w:rsidR="0050007C">
        <w:t>Netscaler</w:t>
      </w:r>
      <w:bookmarkEnd w:id="99"/>
      <w:bookmarkEnd w:id="100"/>
      <w:r w:rsidR="0050007C" w:rsidRPr="00F421BE">
        <w:t> </w:t>
      </w:r>
      <w:bookmarkEnd w:id="101"/>
    </w:p>
    <w:p w14:paraId="1821178D" w14:textId="77777777" w:rsidR="0050007C" w:rsidRDefault="0050007C" w:rsidP="0050007C">
      <w:pPr>
        <w:rPr>
          <w:b/>
          <w:color w:val="215868" w:themeColor="accent5" w:themeShade="80"/>
          <w:sz w:val="28"/>
          <w:szCs w:val="28"/>
        </w:rPr>
      </w:pPr>
    </w:p>
    <w:p w14:paraId="24B2DA44" w14:textId="76392842" w:rsidR="00731BD9" w:rsidRPr="00496DD4" w:rsidRDefault="00454632" w:rsidP="00731BD9">
      <w:pPr>
        <w:rPr>
          <w:b/>
          <w:color w:val="FF0000"/>
        </w:rPr>
      </w:pPr>
      <w:r>
        <w:rPr>
          <w:b/>
          <w:color w:val="FF0000"/>
        </w:rPr>
        <w:t xml:space="preserve">Installer le client nsepa en version </w:t>
      </w:r>
      <w:r w:rsidR="00731BD9" w:rsidRPr="00496DD4">
        <w:rPr>
          <w:b/>
          <w:color w:val="FF0000"/>
        </w:rPr>
        <w:t>32</w:t>
      </w:r>
      <w:r w:rsidR="00D25F89">
        <w:rPr>
          <w:b/>
          <w:color w:val="FF0000"/>
        </w:rPr>
        <w:t xml:space="preserve"> </w:t>
      </w:r>
      <w:r>
        <w:rPr>
          <w:b/>
          <w:color w:val="FF0000"/>
        </w:rPr>
        <w:t>ou</w:t>
      </w:r>
      <w:r w:rsidR="00D25F89">
        <w:rPr>
          <w:b/>
          <w:color w:val="FF0000"/>
        </w:rPr>
        <w:t xml:space="preserve"> 64</w:t>
      </w:r>
      <w:r w:rsidR="00731BD9" w:rsidRPr="00496DD4">
        <w:rPr>
          <w:b/>
          <w:color w:val="FF0000"/>
        </w:rPr>
        <w:t xml:space="preserve"> bits</w:t>
      </w:r>
    </w:p>
    <w:p w14:paraId="5D280B84" w14:textId="77777777" w:rsidR="00731BD9" w:rsidRPr="00DD4A48" w:rsidRDefault="00731BD9" w:rsidP="00731BD9">
      <w:pPr>
        <w:ind w:left="36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gridCol w:w="5018"/>
      </w:tblGrid>
      <w:tr w:rsidR="00731BD9" w14:paraId="13CD7C6F" w14:textId="77777777" w:rsidTr="007D4DDC">
        <w:trPr>
          <w:trHeight w:val="3184"/>
        </w:trPr>
        <w:tc>
          <w:tcPr>
            <w:tcW w:w="4446" w:type="dxa"/>
          </w:tcPr>
          <w:p w14:paraId="644EA297" w14:textId="77777777" w:rsidR="00731BD9" w:rsidRDefault="00731BD9" w:rsidP="007D4DDC">
            <w:pPr>
              <w:rPr>
                <w:noProof/>
              </w:rPr>
            </w:pPr>
            <w:r>
              <w:rPr>
                <w:noProof/>
                <w:lang w:eastAsia="fr-FR"/>
              </w:rPr>
              <w:drawing>
                <wp:inline distT="0" distB="0" distL="0" distR="0" wp14:anchorId="6733F93E" wp14:editId="4FEDA5BA">
                  <wp:extent cx="2677682" cy="2093746"/>
                  <wp:effectExtent l="0" t="0" r="889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98227" cy="2109811"/>
                          </a:xfrm>
                          <a:prstGeom prst="rect">
                            <a:avLst/>
                          </a:prstGeom>
                        </pic:spPr>
                      </pic:pic>
                    </a:graphicData>
                  </a:graphic>
                </wp:inline>
              </w:drawing>
            </w:r>
          </w:p>
        </w:tc>
        <w:tc>
          <w:tcPr>
            <w:tcW w:w="5018" w:type="dxa"/>
          </w:tcPr>
          <w:p w14:paraId="37C05A51" w14:textId="77777777" w:rsidR="00731BD9" w:rsidRPr="00DD4A48" w:rsidRDefault="00731BD9" w:rsidP="007D4DDC">
            <w:pPr>
              <w:pStyle w:val="Paragraphedeliste"/>
              <w:numPr>
                <w:ilvl w:val="0"/>
                <w:numId w:val="4"/>
              </w:numPr>
              <w:spacing w:after="0" w:line="240" w:lineRule="auto"/>
              <w:rPr>
                <w:rFonts w:ascii="Arial" w:eastAsiaTheme="minorHAnsi" w:hAnsi="Arial" w:cs="Arial"/>
              </w:rPr>
            </w:pPr>
            <w:r w:rsidRPr="00DD4A48">
              <w:rPr>
                <w:rFonts w:ascii="Arial" w:eastAsiaTheme="minorHAnsi" w:hAnsi="Arial" w:cs="Arial"/>
              </w:rPr>
              <w:t>Cliquer sur « </w:t>
            </w:r>
            <w:r>
              <w:rPr>
                <w:rFonts w:ascii="Arial" w:eastAsiaTheme="minorHAnsi" w:hAnsi="Arial" w:cs="Arial"/>
              </w:rPr>
              <w:t>Installer</w:t>
            </w:r>
            <w:r w:rsidRPr="00DD4A48">
              <w:rPr>
                <w:rFonts w:ascii="Arial" w:eastAsiaTheme="minorHAnsi" w:hAnsi="Arial" w:cs="Arial"/>
              </w:rPr>
              <w:t> »</w:t>
            </w:r>
          </w:p>
          <w:p w14:paraId="695598A2" w14:textId="77777777" w:rsidR="00731BD9" w:rsidRDefault="00731BD9" w:rsidP="007D4DDC">
            <w:pPr>
              <w:pStyle w:val="Paragraphedeliste"/>
              <w:rPr>
                <w:noProof/>
              </w:rPr>
            </w:pPr>
          </w:p>
        </w:tc>
      </w:tr>
    </w:tbl>
    <w:tbl>
      <w:tblPr>
        <w:tblpPr w:leftFromText="141" w:rightFromText="141" w:vertAnchor="text" w:horzAnchor="margin" w:tblpY="8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6"/>
        <w:gridCol w:w="4148"/>
      </w:tblGrid>
      <w:tr w:rsidR="00731BD9" w14:paraId="49FA3936" w14:textId="77777777" w:rsidTr="007D4DDC">
        <w:trPr>
          <w:trHeight w:val="3401"/>
        </w:trPr>
        <w:tc>
          <w:tcPr>
            <w:tcW w:w="5316" w:type="dxa"/>
          </w:tcPr>
          <w:p w14:paraId="4D2B7249" w14:textId="77777777" w:rsidR="00731BD9" w:rsidRDefault="00731BD9" w:rsidP="007D4DDC">
            <w:pPr>
              <w:jc w:val="center"/>
              <w:rPr>
                <w:noProof/>
              </w:rPr>
            </w:pPr>
            <w:r>
              <w:rPr>
                <w:noProof/>
                <w:lang w:eastAsia="fr-FR"/>
              </w:rPr>
              <w:lastRenderedPageBreak/>
              <w:t xml:space="preserve"> </w:t>
            </w:r>
            <w:r>
              <w:rPr>
                <w:noProof/>
                <w:lang w:eastAsia="fr-FR"/>
              </w:rPr>
              <w:drawing>
                <wp:inline distT="0" distB="0" distL="0" distR="0" wp14:anchorId="6AFBA11E" wp14:editId="5260DFDA">
                  <wp:extent cx="2839694" cy="19621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6750" cy="1973935"/>
                          </a:xfrm>
                          <a:prstGeom prst="rect">
                            <a:avLst/>
                          </a:prstGeom>
                        </pic:spPr>
                      </pic:pic>
                    </a:graphicData>
                  </a:graphic>
                </wp:inline>
              </w:drawing>
            </w:r>
          </w:p>
        </w:tc>
        <w:tc>
          <w:tcPr>
            <w:tcW w:w="4148" w:type="dxa"/>
          </w:tcPr>
          <w:p w14:paraId="16CC2AB2" w14:textId="77777777" w:rsidR="00731BD9" w:rsidRPr="00DD4A48" w:rsidRDefault="00731BD9" w:rsidP="007D4DDC">
            <w:pPr>
              <w:pStyle w:val="Paragraphedeliste"/>
              <w:spacing w:after="0" w:line="240" w:lineRule="auto"/>
              <w:rPr>
                <w:rFonts w:ascii="Arial" w:eastAsiaTheme="minorHAnsi" w:hAnsi="Arial" w:cs="Arial"/>
              </w:rPr>
            </w:pPr>
          </w:p>
          <w:p w14:paraId="318EAFC7" w14:textId="77777777" w:rsidR="00731BD9" w:rsidRPr="00DD4A48" w:rsidRDefault="00731BD9" w:rsidP="007D4DDC">
            <w:pPr>
              <w:pStyle w:val="Paragraphedeliste"/>
              <w:numPr>
                <w:ilvl w:val="0"/>
                <w:numId w:val="4"/>
              </w:numPr>
              <w:spacing w:after="0" w:line="240" w:lineRule="auto"/>
              <w:rPr>
                <w:rFonts w:ascii="Arial" w:eastAsiaTheme="minorHAnsi" w:hAnsi="Arial" w:cs="Arial"/>
              </w:rPr>
            </w:pPr>
            <w:r>
              <w:rPr>
                <w:rFonts w:ascii="Arial" w:eastAsiaTheme="minorHAnsi" w:hAnsi="Arial" w:cs="Arial"/>
              </w:rPr>
              <w:t>Installation en cours</w:t>
            </w:r>
          </w:p>
        </w:tc>
      </w:tr>
    </w:tbl>
    <w:p w14:paraId="1F71B73E" w14:textId="77777777" w:rsidR="00731BD9" w:rsidRDefault="00731BD9" w:rsidP="00731BD9">
      <w:pPr>
        <w:rPr>
          <w:noProof/>
        </w:rPr>
      </w:pPr>
      <w:r w:rsidRPr="009C3EAF">
        <w:rPr>
          <w:noProof/>
        </w:rPr>
        <w:t xml:space="preserve"> </w:t>
      </w:r>
    </w:p>
    <w:p w14:paraId="688F8B34" w14:textId="77777777" w:rsidR="00731BD9" w:rsidRDefault="00731BD9" w:rsidP="00731BD9">
      <w:pPr>
        <w:rPr>
          <w:noProof/>
        </w:rPr>
      </w:pPr>
    </w:p>
    <w:p w14:paraId="65DC473E" w14:textId="77777777" w:rsidR="00731BD9" w:rsidRDefault="00731BD9" w:rsidP="00731BD9">
      <w:pPr>
        <w:rPr>
          <w:noProof/>
        </w:rPr>
      </w:pPr>
    </w:p>
    <w:p w14:paraId="4EA6114E" w14:textId="77777777" w:rsidR="00731BD9" w:rsidRDefault="00731BD9" w:rsidP="00731BD9">
      <w:pPr>
        <w:rPr>
          <w:noProof/>
        </w:rPr>
      </w:pPr>
    </w:p>
    <w:p w14:paraId="53F2B9DF" w14:textId="77777777" w:rsidR="00731BD9" w:rsidRDefault="00731BD9" w:rsidP="00731BD9">
      <w:pPr>
        <w:rPr>
          <w:noProof/>
        </w:rPr>
      </w:pPr>
    </w:p>
    <w:p w14:paraId="21D1865E" w14:textId="77777777" w:rsidR="00731BD9" w:rsidRDefault="00731BD9" w:rsidP="00731BD9">
      <w:pPr>
        <w:rPr>
          <w:noProof/>
        </w:rPr>
      </w:pPr>
    </w:p>
    <w:p w14:paraId="7E1C7C44" w14:textId="77777777" w:rsidR="00731BD9" w:rsidRDefault="00731BD9" w:rsidP="00731BD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3"/>
        <w:gridCol w:w="4961"/>
      </w:tblGrid>
      <w:tr w:rsidR="00731BD9" w14:paraId="6F8BFE4B" w14:textId="77777777" w:rsidTr="007D4DDC">
        <w:tc>
          <w:tcPr>
            <w:tcW w:w="4503" w:type="dxa"/>
            <w:tcBorders>
              <w:top w:val="single" w:sz="4" w:space="0" w:color="000000"/>
              <w:left w:val="single" w:sz="4" w:space="0" w:color="000000"/>
              <w:bottom w:val="single" w:sz="4" w:space="0" w:color="000000"/>
              <w:right w:val="single" w:sz="4" w:space="0" w:color="000000"/>
            </w:tcBorders>
          </w:tcPr>
          <w:p w14:paraId="25D83EC8" w14:textId="77777777" w:rsidR="00731BD9" w:rsidRPr="001610C9" w:rsidRDefault="00731BD9" w:rsidP="007D4DDC">
            <w:pPr>
              <w:pStyle w:val="Paragraphedeliste"/>
              <w:spacing w:after="0" w:line="240" w:lineRule="auto"/>
              <w:ind w:hanging="360"/>
              <w:rPr>
                <w:lang w:val="en-US"/>
              </w:rPr>
            </w:pPr>
            <w:r>
              <w:rPr>
                <w:noProof/>
                <w:lang w:eastAsia="fr-FR"/>
              </w:rPr>
              <w:drawing>
                <wp:inline distT="0" distB="0" distL="0" distR="0" wp14:anchorId="69789405" wp14:editId="51D37E40">
                  <wp:extent cx="2722245" cy="1880870"/>
                  <wp:effectExtent l="0" t="0" r="1905" b="508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22245" cy="1880870"/>
                          </a:xfrm>
                          <a:prstGeom prst="rect">
                            <a:avLst/>
                          </a:prstGeom>
                        </pic:spPr>
                      </pic:pic>
                    </a:graphicData>
                  </a:graphic>
                </wp:inline>
              </w:drawing>
            </w:r>
          </w:p>
        </w:tc>
        <w:tc>
          <w:tcPr>
            <w:tcW w:w="4961" w:type="dxa"/>
            <w:tcBorders>
              <w:top w:val="single" w:sz="4" w:space="0" w:color="000000"/>
              <w:left w:val="single" w:sz="4" w:space="0" w:color="000000"/>
              <w:bottom w:val="single" w:sz="4" w:space="0" w:color="000000"/>
              <w:right w:val="single" w:sz="4" w:space="0" w:color="000000"/>
            </w:tcBorders>
          </w:tcPr>
          <w:p w14:paraId="73ED3EB8" w14:textId="77777777" w:rsidR="00731BD9" w:rsidRDefault="00731BD9" w:rsidP="007D4DDC">
            <w:pPr>
              <w:pStyle w:val="Paragraphedeliste"/>
              <w:numPr>
                <w:ilvl w:val="0"/>
                <w:numId w:val="5"/>
              </w:numPr>
              <w:spacing w:after="0" w:line="240" w:lineRule="auto"/>
              <w:rPr>
                <w:noProof/>
                <w:lang w:eastAsia="fr-FR"/>
              </w:rPr>
            </w:pPr>
            <w:r>
              <w:rPr>
                <w:rFonts w:ascii="Arial" w:eastAsiaTheme="minorHAnsi" w:hAnsi="Arial" w:cs="Arial"/>
              </w:rPr>
              <w:t>Cliquer sur « Terminer »</w:t>
            </w:r>
          </w:p>
        </w:tc>
      </w:tr>
    </w:tbl>
    <w:p w14:paraId="68A78159" w14:textId="6E059062" w:rsidR="00731BD9" w:rsidRDefault="00731BD9" w:rsidP="00731BD9">
      <w:pPr>
        <w:rPr>
          <w:b/>
          <w:color w:val="215868" w:themeColor="accent5" w:themeShade="80"/>
          <w:sz w:val="28"/>
          <w:szCs w:val="28"/>
        </w:rPr>
      </w:pPr>
    </w:p>
    <w:p w14:paraId="6680F11E" w14:textId="77777777" w:rsidR="00B77365" w:rsidRDefault="00B77365" w:rsidP="00731BD9">
      <w:pPr>
        <w:rPr>
          <w:b/>
          <w:color w:val="215868" w:themeColor="accent5" w:themeShade="80"/>
          <w:sz w:val="28"/>
          <w:szCs w:val="28"/>
        </w:rPr>
      </w:pPr>
    </w:p>
    <w:p w14:paraId="5B944B1D" w14:textId="77777777" w:rsidR="00B77365" w:rsidRDefault="00B77365" w:rsidP="00B77365">
      <w:pPr>
        <w:pStyle w:val="Titre2"/>
        <w:numPr>
          <w:ilvl w:val="1"/>
          <w:numId w:val="22"/>
        </w:numPr>
      </w:pPr>
      <w:bookmarkStart w:id="102" w:name="_Toc34827529"/>
      <w:bookmarkStart w:id="103" w:name="_Toc94597009"/>
      <w:r w:rsidRPr="00382047">
        <w:t>Configuration requise et compatibilité (Pré requis)</w:t>
      </w:r>
      <w:bookmarkEnd w:id="102"/>
      <w:bookmarkEnd w:id="103"/>
    </w:p>
    <w:p w14:paraId="63126C6D" w14:textId="77777777" w:rsidR="00B77365" w:rsidRPr="001B6F65" w:rsidRDefault="00B77365" w:rsidP="00B77365">
      <w:pPr>
        <w:ind w:left="708"/>
        <w:rPr>
          <w:b/>
          <w:bCs/>
          <w:sz w:val="24"/>
          <w:szCs w:val="24"/>
        </w:rPr>
      </w:pPr>
      <w:r w:rsidRPr="001B6F65">
        <w:rPr>
          <w:b/>
          <w:bCs/>
          <w:sz w:val="24"/>
          <w:szCs w:val="24"/>
          <w:highlight w:val="yellow"/>
        </w:rPr>
        <w:t>A installer avant le client CitrixWorkspaceApp</w:t>
      </w:r>
    </w:p>
    <w:p w14:paraId="54D68A15" w14:textId="77777777" w:rsidR="00B77365" w:rsidRDefault="00B77365" w:rsidP="00B77365">
      <w:pPr>
        <w:ind w:left="12" w:firstLine="708"/>
        <w:rPr>
          <w:color w:val="000000"/>
          <w:shd w:val="clear" w:color="auto" w:fill="FFFFFF"/>
        </w:rPr>
      </w:pPr>
      <w:r>
        <w:rPr>
          <w:color w:val="000000"/>
          <w:shd w:val="clear" w:color="auto" w:fill="FFFFFF"/>
        </w:rPr>
        <w:t>Installer Microsoft Visual C++ Redistributable 14.16.27012.6 au minimum.</w:t>
      </w:r>
    </w:p>
    <w:p w14:paraId="457C2477" w14:textId="77777777" w:rsidR="00B77365" w:rsidRDefault="00B77365" w:rsidP="00B77365">
      <w:pPr>
        <w:pStyle w:val="Paragraphedeliste"/>
        <w:numPr>
          <w:ilvl w:val="0"/>
          <w:numId w:val="46"/>
        </w:numPr>
        <w:autoSpaceDE w:val="0"/>
        <w:autoSpaceDN w:val="0"/>
        <w:spacing w:after="0" w:line="240" w:lineRule="auto"/>
        <w:contextualSpacing w:val="0"/>
        <w:rPr>
          <w:rFonts w:eastAsia="Times New Roman"/>
        </w:rPr>
      </w:pPr>
      <w:r>
        <w:rPr>
          <w:rFonts w:eastAsia="Times New Roman"/>
        </w:rPr>
        <w:t xml:space="preserve">Télécharger et installer la dernière version du « Package redistribuable Microsoft Visual C ++ pour Visual Studio 2015, 2017 et 2019 » </w:t>
      </w:r>
      <w:r>
        <w:rPr>
          <w:rFonts w:ascii="Wingdings" w:eastAsia="Times New Roman" w:hAnsi="Wingdings"/>
        </w:rPr>
        <w:t></w:t>
      </w:r>
      <w:hyperlink r:id="rId16" w:history="1">
        <w:r>
          <w:rPr>
            <w:rStyle w:val="Lienhypertexte"/>
            <w:rFonts w:eastAsia="Times New Roman"/>
          </w:rPr>
          <w:t>https://support.microsoft.com/fr-fr/help/2977003/the-latest-supported-visual-c-downloads</w:t>
        </w:r>
      </w:hyperlink>
      <w:r>
        <w:rPr>
          <w:rFonts w:eastAsia="Times New Roman"/>
        </w:rPr>
        <w:t xml:space="preserve"> </w:t>
      </w:r>
    </w:p>
    <w:p w14:paraId="468FC518" w14:textId="77777777" w:rsidR="00B77365" w:rsidRDefault="00B77365" w:rsidP="00B77365"/>
    <w:p w14:paraId="1488F7B9" w14:textId="77777777" w:rsidR="00B77365" w:rsidRDefault="00B77365" w:rsidP="00B77365">
      <w:pPr>
        <w:ind w:firstLine="360"/>
      </w:pPr>
      <w:r>
        <w:rPr>
          <w:color w:val="000000"/>
          <w:shd w:val="clear" w:color="auto" w:fill="FFFFFF"/>
        </w:rPr>
        <w:t>**Supports Windows 10 Version 1607, 1703, 1709, 1803, 1809, 1903 and 1909</w:t>
      </w:r>
    </w:p>
    <w:p w14:paraId="65942B0D" w14:textId="77777777" w:rsidR="00B77365" w:rsidRDefault="00B77365" w:rsidP="00B77365">
      <w:r>
        <w:br w:type="page"/>
      </w:r>
    </w:p>
    <w:p w14:paraId="0044906E" w14:textId="77777777" w:rsidR="00B77365" w:rsidRDefault="00B77365" w:rsidP="00B77365">
      <w:pPr>
        <w:rPr>
          <w:b/>
          <w:color w:val="215868" w:themeColor="accent5" w:themeShade="80"/>
          <w:sz w:val="28"/>
          <w:szCs w:val="28"/>
        </w:rPr>
      </w:pPr>
    </w:p>
    <w:p w14:paraId="6165855B" w14:textId="77777777" w:rsidR="00B77365" w:rsidRPr="0023055E" w:rsidRDefault="00B77365" w:rsidP="00B77365">
      <w:pPr>
        <w:pStyle w:val="Titre2"/>
        <w:numPr>
          <w:ilvl w:val="1"/>
          <w:numId w:val="22"/>
        </w:numPr>
      </w:pPr>
      <w:bookmarkStart w:id="104" w:name="_Toc404951065"/>
      <w:bookmarkStart w:id="105" w:name="_Toc34827530"/>
      <w:bookmarkStart w:id="106" w:name="_Toc94597010"/>
      <w:r w:rsidRPr="0023055E">
        <w:t xml:space="preserve">Installation </w:t>
      </w:r>
      <w:r>
        <w:t xml:space="preserve">du </w:t>
      </w:r>
      <w:r w:rsidRPr="0023055E">
        <w:t xml:space="preserve">client </w:t>
      </w:r>
      <w:bookmarkEnd w:id="104"/>
      <w:r w:rsidRPr="00B1596C">
        <w:t>CitrixWorkspaceApp</w:t>
      </w:r>
      <w:r>
        <w:t xml:space="preserve"> (ancien nom : Citrix Receiver)</w:t>
      </w:r>
      <w:bookmarkEnd w:id="105"/>
      <w:bookmarkEnd w:id="106"/>
    </w:p>
    <w:p w14:paraId="0EB9D326" w14:textId="77777777" w:rsidR="00B77365" w:rsidRDefault="00B77365" w:rsidP="00B77365">
      <w:pPr>
        <w:ind w:firstLine="360"/>
        <w:rPr>
          <w:rFonts w:ascii="Arial" w:hAnsi="Arial" w:cs="Arial"/>
        </w:rPr>
      </w:pPr>
    </w:p>
    <w:p w14:paraId="09E60790" w14:textId="77777777" w:rsidR="00B77365" w:rsidRDefault="00B77365" w:rsidP="00B77365">
      <w:pPr>
        <w:rPr>
          <w:rFonts w:ascii="Arial" w:hAnsi="Arial" w:cs="Arial"/>
        </w:rPr>
      </w:pPr>
      <w:r w:rsidRPr="00651F28">
        <w:rPr>
          <w:rFonts w:ascii="Arial" w:hAnsi="Arial" w:cs="Arial"/>
          <w:b/>
        </w:rPr>
        <w:t>Ligne de commande à exécuter</w:t>
      </w:r>
      <w:r>
        <w:rPr>
          <w:rFonts w:ascii="Arial" w:hAnsi="Arial" w:cs="Arial"/>
          <w:b/>
        </w:rPr>
        <w:t xml:space="preserve"> dans le répertoire où se trouve l’exécutable</w:t>
      </w:r>
      <w:r>
        <w:rPr>
          <w:rFonts w:ascii="Arial" w:hAnsi="Arial" w:cs="Arial"/>
        </w:rPr>
        <w:t xml:space="preserve"> : </w:t>
      </w:r>
    </w:p>
    <w:p w14:paraId="58BCDFF9" w14:textId="77777777" w:rsidR="00B77365" w:rsidRDefault="00B77365" w:rsidP="00B77365">
      <w:pPr>
        <w:rPr>
          <w:rFonts w:ascii="Arial" w:hAnsi="Arial" w:cs="Arial"/>
        </w:rPr>
      </w:pPr>
      <w:r w:rsidRPr="00B1596C">
        <w:rPr>
          <w:rFonts w:ascii="Arial" w:hAnsi="Arial" w:cs="Arial"/>
        </w:rPr>
        <w:t>CitrixWorkspaceApp.exe /noreboot /Silent /IncludeSSON=NO /AllowAddStore=N /EnableCEIP=false /EnableTracing=false /AutoUpdateCheck=disabled</w:t>
      </w:r>
    </w:p>
    <w:p w14:paraId="0491718D" w14:textId="77777777" w:rsidR="00B77365" w:rsidRDefault="00B77365" w:rsidP="00B77365"/>
    <w:p w14:paraId="5ABDD928" w14:textId="77777777" w:rsidR="00B77365" w:rsidRPr="00FE11F9" w:rsidRDefault="00B77365" w:rsidP="00B77365">
      <w:pPr>
        <w:rPr>
          <w:b/>
          <w:sz w:val="36"/>
        </w:rPr>
      </w:pPr>
      <w:r w:rsidRPr="00FE11F9">
        <w:rPr>
          <w:b/>
          <w:sz w:val="36"/>
          <w:highlight w:val="yellow"/>
        </w:rPr>
        <w:t xml:space="preserve">Désactiver la mise à jour automatique (auto update) du client </w:t>
      </w:r>
      <w:r w:rsidRPr="00382047">
        <w:rPr>
          <w:b/>
          <w:sz w:val="36"/>
          <w:highlight w:val="yellow"/>
        </w:rPr>
        <w:t>CitrixWorkspaceApp</w:t>
      </w:r>
    </w:p>
    <w:p w14:paraId="596A5AEE" w14:textId="77777777" w:rsidR="007D4DDC" w:rsidRDefault="007D4DDC" w:rsidP="00731BD9"/>
    <w:p w14:paraId="122B4CA4" w14:textId="77777777" w:rsidR="007D4DDC" w:rsidRDefault="007D4DDC" w:rsidP="00731BD9"/>
    <w:p w14:paraId="1E3E004B" w14:textId="3717E64D" w:rsidR="002A2A0E" w:rsidRDefault="002A2A0E" w:rsidP="005D2A8D">
      <w:pPr>
        <w:pStyle w:val="Titre2"/>
        <w:numPr>
          <w:ilvl w:val="1"/>
          <w:numId w:val="22"/>
        </w:numPr>
      </w:pPr>
      <w:bookmarkStart w:id="107" w:name="_Toc94597011"/>
      <w:r>
        <w:t xml:space="preserve">Installation Certificat </w:t>
      </w:r>
      <w:r w:rsidR="00800D17">
        <w:t>DigiCert</w:t>
      </w:r>
      <w:bookmarkEnd w:id="107"/>
      <w:r w:rsidR="00800D17">
        <w:t xml:space="preserve"> </w:t>
      </w:r>
    </w:p>
    <w:p w14:paraId="69B44F21" w14:textId="7EAFA049" w:rsidR="00201113" w:rsidRPr="00201113" w:rsidRDefault="00201113" w:rsidP="00201113">
      <w:pPr>
        <w:rPr>
          <w:rFonts w:ascii="Arial" w:hAnsi="Arial" w:cs="Arial"/>
        </w:rPr>
      </w:pPr>
      <w:r w:rsidRPr="00201113">
        <w:rPr>
          <w:rFonts w:ascii="Arial" w:hAnsi="Arial" w:cs="Arial"/>
        </w:rPr>
        <w:t xml:space="preserve">Chaque poste prestataire devra installer </w:t>
      </w:r>
      <w:r w:rsidR="00800D17">
        <w:rPr>
          <w:rFonts w:ascii="Arial" w:hAnsi="Arial" w:cs="Arial"/>
        </w:rPr>
        <w:t>les</w:t>
      </w:r>
      <w:r w:rsidRPr="00201113">
        <w:rPr>
          <w:rFonts w:ascii="Arial" w:hAnsi="Arial" w:cs="Arial"/>
        </w:rPr>
        <w:t xml:space="preserve"> certificats </w:t>
      </w:r>
      <w:r w:rsidR="00800D17">
        <w:rPr>
          <w:rFonts w:ascii="Arial" w:hAnsi="Arial" w:cs="Arial"/>
        </w:rPr>
        <w:t>Digicert (</w:t>
      </w:r>
      <w:r w:rsidRPr="00201113">
        <w:rPr>
          <w:rFonts w:ascii="Arial" w:hAnsi="Arial" w:cs="Arial"/>
        </w:rPr>
        <w:t xml:space="preserve">Verisign </w:t>
      </w:r>
      <w:r w:rsidR="00800D17">
        <w:rPr>
          <w:rFonts w:ascii="Arial" w:hAnsi="Arial" w:cs="Arial"/>
        </w:rPr>
        <w:t xml:space="preserve">&amp; Symantec) </w:t>
      </w:r>
      <w:r w:rsidRPr="00201113">
        <w:rPr>
          <w:rFonts w:ascii="Arial" w:hAnsi="Arial" w:cs="Arial"/>
        </w:rPr>
        <w:t>pour se connecter aux portails Bouygues Telecom.</w:t>
      </w:r>
    </w:p>
    <w:p w14:paraId="454C8B91" w14:textId="572840FD" w:rsidR="00201113" w:rsidRPr="00201113" w:rsidRDefault="00201113" w:rsidP="00201113">
      <w:pPr>
        <w:rPr>
          <w:rFonts w:ascii="Arial" w:hAnsi="Arial" w:cs="Arial"/>
        </w:rPr>
      </w:pPr>
      <w:r w:rsidRPr="00201113">
        <w:rPr>
          <w:rFonts w:ascii="Arial" w:hAnsi="Arial" w:cs="Arial"/>
        </w:rPr>
        <w:t xml:space="preserve">Ces certificats sont émis par la société </w:t>
      </w:r>
      <w:r w:rsidR="00667B1D">
        <w:rPr>
          <w:rFonts w:ascii="Arial" w:hAnsi="Arial" w:cs="Arial"/>
        </w:rPr>
        <w:t>DigiCert</w:t>
      </w:r>
      <w:r w:rsidRPr="00201113">
        <w:rPr>
          <w:rFonts w:ascii="Arial" w:hAnsi="Arial" w:cs="Arial"/>
        </w:rPr>
        <w:t xml:space="preserve">: </w:t>
      </w:r>
      <w:r w:rsidR="00800D17" w:rsidRPr="00800D17">
        <w:rPr>
          <w:rFonts w:ascii="Arial" w:hAnsi="Arial" w:cs="Arial"/>
        </w:rPr>
        <w:t>DigiCert SHA2 Secure Server CA.cer</w:t>
      </w:r>
      <w:r w:rsidR="00800D17">
        <w:rPr>
          <w:rFonts w:ascii="Arial" w:hAnsi="Arial" w:cs="Arial"/>
        </w:rPr>
        <w:t xml:space="preserve"> délivré par </w:t>
      </w:r>
      <w:r w:rsidR="00800D17" w:rsidRPr="00800D17">
        <w:rPr>
          <w:rFonts w:ascii="Arial" w:hAnsi="Arial" w:cs="Arial"/>
        </w:rPr>
        <w:t>DigiCert Global Root CA.cer</w:t>
      </w:r>
      <w:r w:rsidR="00800D17">
        <w:rPr>
          <w:rFonts w:ascii="Arial" w:hAnsi="Arial" w:cs="Arial"/>
        </w:rPr>
        <w:t>.</w:t>
      </w:r>
    </w:p>
    <w:p w14:paraId="1E3E004E" w14:textId="77777777" w:rsidR="007C3ADD" w:rsidRDefault="007C3ADD" w:rsidP="00CD70A9">
      <w:pPr>
        <w:rPr>
          <w:rFonts w:ascii="Arial" w:hAnsi="Arial" w:cs="Arial"/>
        </w:rPr>
      </w:pPr>
    </w:p>
    <w:p w14:paraId="1E3E004F" w14:textId="77777777" w:rsidR="000F5035" w:rsidRPr="00FD4C3F" w:rsidRDefault="000F5035" w:rsidP="000F5035">
      <w:pPr>
        <w:ind w:left="360"/>
        <w:rPr>
          <w:rFonts w:ascii="Arial" w:hAnsi="Arial" w:cs="Arial"/>
          <w:b/>
          <w:u w:val="single"/>
        </w:rPr>
      </w:pPr>
      <w:r>
        <w:rPr>
          <w:rFonts w:ascii="Arial" w:hAnsi="Arial" w:cs="Arial"/>
          <w:b/>
          <w:u w:val="single"/>
        </w:rPr>
        <w:t>IMPORTANT</w:t>
      </w:r>
      <w:r w:rsidRPr="00FD4C3F">
        <w:rPr>
          <w:rFonts w:ascii="Arial" w:hAnsi="Arial" w:cs="Arial"/>
          <w:b/>
          <w:u w:val="single"/>
        </w:rPr>
        <w:t> :</w:t>
      </w:r>
    </w:p>
    <w:p w14:paraId="1E3E0050" w14:textId="77777777" w:rsidR="000F5035" w:rsidRPr="00A0782D" w:rsidRDefault="000F5035" w:rsidP="000F5035">
      <w:pPr>
        <w:pStyle w:val="Sansinterligne"/>
        <w:ind w:left="720"/>
        <w:rPr>
          <w:rFonts w:ascii="Arial" w:eastAsiaTheme="minorHAnsi" w:hAnsi="Arial" w:cs="Arial"/>
        </w:rPr>
      </w:pPr>
      <w:r w:rsidRPr="00A0782D">
        <w:rPr>
          <w:rFonts w:ascii="Arial" w:eastAsiaTheme="minorHAnsi" w:hAnsi="Arial" w:cs="Arial"/>
        </w:rPr>
        <w:t>Avoir les droits administrateurs sur le poste utilisateur pour installer ce</w:t>
      </w:r>
      <w:r>
        <w:rPr>
          <w:rFonts w:ascii="Arial" w:eastAsiaTheme="minorHAnsi" w:hAnsi="Arial" w:cs="Arial"/>
        </w:rPr>
        <w:t>s certificats</w:t>
      </w:r>
      <w:r w:rsidR="00087487">
        <w:rPr>
          <w:rFonts w:ascii="Arial" w:eastAsiaTheme="minorHAnsi" w:hAnsi="Arial" w:cs="Arial"/>
        </w:rPr>
        <w:t xml:space="preserve"> </w:t>
      </w:r>
      <w:r w:rsidR="00087487">
        <w:rPr>
          <w:rFonts w:ascii="Arial" w:hAnsi="Arial" w:cs="Arial"/>
          <w:b/>
          <w:color w:val="FF0000"/>
        </w:rPr>
        <w:t>(installer avec un compte administrateur local du poste)</w:t>
      </w:r>
    </w:p>
    <w:p w14:paraId="1E3E0051" w14:textId="4FE25261" w:rsidR="000F5035" w:rsidRDefault="000F5035" w:rsidP="00CD70A9">
      <w:pPr>
        <w:rPr>
          <w:rFonts w:ascii="Arial" w:hAnsi="Arial" w:cs="Arial"/>
        </w:rPr>
      </w:pPr>
    </w:p>
    <w:p w14:paraId="1E3E0052" w14:textId="77777777" w:rsidR="007C3ADD" w:rsidRPr="007C3ADD" w:rsidRDefault="007C3ADD" w:rsidP="00CD70A9">
      <w:pPr>
        <w:rPr>
          <w:rFonts w:ascii="Arial" w:hAnsi="Arial" w:cs="Arial"/>
          <w:u w:val="single"/>
        </w:rPr>
      </w:pPr>
      <w:r w:rsidRPr="007C3ADD">
        <w:rPr>
          <w:rFonts w:ascii="Arial" w:hAnsi="Arial" w:cs="Arial"/>
          <w:u w:val="single"/>
        </w:rPr>
        <w:t>Procédure d’installation </w:t>
      </w:r>
      <w:r w:rsidR="00E10DCE">
        <w:rPr>
          <w:rFonts w:ascii="Arial" w:hAnsi="Arial" w:cs="Arial"/>
        </w:rPr>
        <w:t>ou renommer le fichier « lignes de commandes certificats » en.bat et l’exécuter depuis le répertoire où se trouvent les certificats) :</w:t>
      </w:r>
    </w:p>
    <w:p w14:paraId="1E3E0053" w14:textId="047186BC" w:rsidR="007C3ADD" w:rsidRDefault="007C3ADD" w:rsidP="00800D17">
      <w:pPr>
        <w:pStyle w:val="Paragraphedeliste"/>
        <w:numPr>
          <w:ilvl w:val="0"/>
          <w:numId w:val="18"/>
        </w:numPr>
        <w:rPr>
          <w:rFonts w:ascii="Arial" w:hAnsi="Arial" w:cs="Arial"/>
        </w:rPr>
      </w:pPr>
      <w:r w:rsidRPr="007C3ADD">
        <w:rPr>
          <w:rFonts w:ascii="Arial" w:hAnsi="Arial" w:cs="Arial"/>
        </w:rPr>
        <w:t xml:space="preserve">Recopier les </w:t>
      </w:r>
      <w:r w:rsidR="006E093F">
        <w:rPr>
          <w:rFonts w:ascii="Arial" w:hAnsi="Arial" w:cs="Arial"/>
        </w:rPr>
        <w:t xml:space="preserve">2 </w:t>
      </w:r>
      <w:r w:rsidRPr="007C3ADD">
        <w:rPr>
          <w:rFonts w:ascii="Arial" w:hAnsi="Arial" w:cs="Arial"/>
        </w:rPr>
        <w:t>fichiers</w:t>
      </w:r>
      <w:r w:rsidR="00201113">
        <w:rPr>
          <w:rFonts w:ascii="Arial" w:hAnsi="Arial" w:cs="Arial"/>
        </w:rPr>
        <w:t xml:space="preserve"> </w:t>
      </w:r>
      <w:r w:rsidRPr="007C3ADD">
        <w:rPr>
          <w:rFonts w:ascii="Arial" w:hAnsi="Arial" w:cs="Arial"/>
        </w:rPr>
        <w:t>dans un répertoire du poste utilisateur</w:t>
      </w:r>
    </w:p>
    <w:p w14:paraId="1E3E0054" w14:textId="568E1DB5" w:rsidR="008E000B" w:rsidRPr="0070380F" w:rsidRDefault="0070380F" w:rsidP="002D4C03">
      <w:pPr>
        <w:pStyle w:val="Paragraphedeliste"/>
        <w:numPr>
          <w:ilvl w:val="0"/>
          <w:numId w:val="18"/>
        </w:numPr>
        <w:rPr>
          <w:rFonts w:ascii="Arial" w:hAnsi="Arial" w:cs="Arial"/>
          <w:b/>
        </w:rPr>
      </w:pPr>
      <w:r w:rsidRPr="0070380F">
        <w:rPr>
          <w:rFonts w:ascii="Arial" w:hAnsi="Arial" w:cs="Arial"/>
          <w:b/>
        </w:rPr>
        <w:t>Ouvrir une fenêtre DOS en tant qu’administrateur</w:t>
      </w:r>
      <w:r>
        <w:rPr>
          <w:rFonts w:ascii="Arial" w:hAnsi="Arial" w:cs="Arial"/>
          <w:b/>
        </w:rPr>
        <w:t xml:space="preserve"> </w:t>
      </w:r>
      <w:r w:rsidR="008E000B" w:rsidRPr="0070380F">
        <w:rPr>
          <w:rFonts w:ascii="Arial" w:hAnsi="Arial" w:cs="Arial"/>
        </w:rPr>
        <w:t xml:space="preserve">et aller dans le répertoire où sont </w:t>
      </w:r>
      <w:r w:rsidR="00DB4EDF" w:rsidRPr="0070380F">
        <w:rPr>
          <w:rFonts w:ascii="Arial" w:hAnsi="Arial" w:cs="Arial"/>
        </w:rPr>
        <w:t>copiés</w:t>
      </w:r>
      <w:r w:rsidR="008E000B" w:rsidRPr="0070380F">
        <w:rPr>
          <w:rFonts w:ascii="Arial" w:hAnsi="Arial" w:cs="Arial"/>
        </w:rPr>
        <w:t xml:space="preserve"> les </w:t>
      </w:r>
      <w:r w:rsidR="00A0634E" w:rsidRPr="0070380F">
        <w:rPr>
          <w:rFonts w:ascii="Arial" w:hAnsi="Arial" w:cs="Arial"/>
        </w:rPr>
        <w:t>2</w:t>
      </w:r>
      <w:r w:rsidR="008E000B" w:rsidRPr="0070380F">
        <w:rPr>
          <w:rFonts w:ascii="Arial" w:hAnsi="Arial" w:cs="Arial"/>
        </w:rPr>
        <w:t xml:space="preserve"> fichiers ci-dessus et exécuter les</w:t>
      </w:r>
      <w:r w:rsidR="00E05548" w:rsidRPr="0070380F">
        <w:rPr>
          <w:rFonts w:ascii="Arial" w:hAnsi="Arial" w:cs="Arial"/>
        </w:rPr>
        <w:t xml:space="preserve"> </w:t>
      </w:r>
      <w:r w:rsidR="008E000B" w:rsidRPr="0070380F">
        <w:rPr>
          <w:rFonts w:ascii="Arial" w:hAnsi="Arial" w:cs="Arial"/>
        </w:rPr>
        <w:t>lignes de commandes suivantes </w:t>
      </w:r>
      <w:r w:rsidR="000F5035" w:rsidRPr="0070380F">
        <w:rPr>
          <w:rFonts w:ascii="Arial" w:hAnsi="Arial" w:cs="Arial"/>
          <w:b/>
        </w:rPr>
        <w:t>(ne pas double-cliquer sur ces fichiers car cela n’aura pas les mêmes effets)</w:t>
      </w:r>
      <w:r w:rsidR="008E000B" w:rsidRPr="0070380F">
        <w:rPr>
          <w:rFonts w:ascii="Arial" w:hAnsi="Arial" w:cs="Arial"/>
          <w:b/>
        </w:rPr>
        <w:t>:</w:t>
      </w:r>
    </w:p>
    <w:p w14:paraId="18339212" w14:textId="21B08645" w:rsidR="00800D17" w:rsidRPr="00800D17" w:rsidRDefault="00800D17" w:rsidP="00800D17">
      <w:pPr>
        <w:pStyle w:val="Paragraphedeliste"/>
        <w:numPr>
          <w:ilvl w:val="0"/>
          <w:numId w:val="19"/>
        </w:numPr>
        <w:rPr>
          <w:rFonts w:ascii="Arial" w:hAnsi="Arial" w:cs="Arial"/>
        </w:rPr>
      </w:pPr>
      <w:r w:rsidRPr="00800D17">
        <w:rPr>
          <w:rFonts w:ascii="Arial" w:hAnsi="Arial" w:cs="Arial"/>
        </w:rPr>
        <w:t>certutil -addstore -enterprise Root "DigiCert Global Root CA.cer"</w:t>
      </w:r>
    </w:p>
    <w:p w14:paraId="7B5DF080" w14:textId="1EEE0B14" w:rsidR="00800D17" w:rsidRDefault="00800D17" w:rsidP="00800D17">
      <w:pPr>
        <w:pStyle w:val="Paragraphedeliste"/>
        <w:numPr>
          <w:ilvl w:val="0"/>
          <w:numId w:val="19"/>
        </w:numPr>
        <w:rPr>
          <w:rFonts w:ascii="Arial" w:hAnsi="Arial" w:cs="Arial"/>
        </w:rPr>
      </w:pPr>
      <w:r w:rsidRPr="00800D17">
        <w:rPr>
          <w:rFonts w:ascii="Arial" w:hAnsi="Arial" w:cs="Arial"/>
        </w:rPr>
        <w:t>certutil -addstore -enterprise CA "DigiCert SHA2 Secure Server CA.cer"</w:t>
      </w:r>
    </w:p>
    <w:p w14:paraId="2D2BC8D2" w14:textId="4A2047B8" w:rsidR="00D05A6C" w:rsidRDefault="00D05A6C" w:rsidP="00D05A6C">
      <w:pPr>
        <w:pStyle w:val="Paragraphedeliste"/>
        <w:ind w:left="1571"/>
        <w:rPr>
          <w:rFonts w:ascii="Arial" w:hAnsi="Arial" w:cs="Arial"/>
        </w:rPr>
      </w:pPr>
    </w:p>
    <w:p w14:paraId="05345D76" w14:textId="77777777" w:rsidR="000A2701" w:rsidRDefault="000A2701" w:rsidP="000A2701">
      <w:pPr>
        <w:ind w:left="348"/>
        <w:rPr>
          <w:rFonts w:ascii="Arial" w:hAnsi="Arial" w:cs="Arial"/>
          <w:b/>
          <w:bCs/>
          <w:sz w:val="24"/>
          <w:szCs w:val="24"/>
        </w:rPr>
      </w:pPr>
      <w:r>
        <w:rPr>
          <w:rFonts w:ascii="Arial" w:hAnsi="Arial" w:cs="Arial"/>
          <w:b/>
          <w:bCs/>
          <w:sz w:val="24"/>
          <w:szCs w:val="24"/>
        </w:rPr>
        <w:t>Utiliser la commande certutil présent sur poste utilisateur</w:t>
      </w:r>
    </w:p>
    <w:p w14:paraId="536C2F84" w14:textId="77777777" w:rsidR="000A2701" w:rsidRPr="008D4CBC" w:rsidRDefault="000A2701" w:rsidP="00D05A6C">
      <w:pPr>
        <w:pStyle w:val="Paragraphedeliste"/>
        <w:ind w:left="1571"/>
        <w:rPr>
          <w:rFonts w:ascii="Arial" w:hAnsi="Arial" w:cs="Arial"/>
        </w:rPr>
      </w:pPr>
    </w:p>
    <w:p w14:paraId="1E3E005A" w14:textId="77777777" w:rsidR="009D18BD" w:rsidRDefault="007C3ADD" w:rsidP="009D18BD">
      <w:pPr>
        <w:rPr>
          <w:rFonts w:ascii="Arial" w:hAnsi="Arial" w:cs="Arial"/>
        </w:rPr>
      </w:pPr>
      <w:r>
        <w:rPr>
          <w:rFonts w:ascii="Arial" w:hAnsi="Arial" w:cs="Arial"/>
        </w:rPr>
        <w:t>L</w:t>
      </w:r>
      <w:r w:rsidR="009D18BD">
        <w:rPr>
          <w:rFonts w:ascii="Arial" w:hAnsi="Arial" w:cs="Arial"/>
        </w:rPr>
        <w:t xml:space="preserve">es mises à jour </w:t>
      </w:r>
      <w:r>
        <w:rPr>
          <w:rFonts w:ascii="Arial" w:hAnsi="Arial" w:cs="Arial"/>
        </w:rPr>
        <w:t xml:space="preserve">seront effectuées </w:t>
      </w:r>
      <w:r w:rsidR="009D18BD">
        <w:rPr>
          <w:rFonts w:ascii="Arial" w:hAnsi="Arial" w:cs="Arial"/>
        </w:rPr>
        <w:t>avec Windows Update (mise à jour des certificats racine)</w:t>
      </w:r>
    </w:p>
    <w:p w14:paraId="26541AC7" w14:textId="0DB54094" w:rsidR="00800D17" w:rsidRDefault="0012615F" w:rsidP="00564E33">
      <w:r>
        <w:lastRenderedPageBreak/>
        <w:t>  </w:t>
      </w:r>
    </w:p>
    <w:p w14:paraId="1E3E0067" w14:textId="40BCCEBE" w:rsidR="007005E6" w:rsidRDefault="007005E6" w:rsidP="005D2A8D">
      <w:pPr>
        <w:pStyle w:val="Titre2"/>
        <w:numPr>
          <w:ilvl w:val="1"/>
          <w:numId w:val="22"/>
        </w:numPr>
      </w:pPr>
      <w:bookmarkStart w:id="108" w:name="_Toc94597012"/>
      <w:r>
        <w:t>Installation Certificats Bouygues Telecom</w:t>
      </w:r>
      <w:bookmarkEnd w:id="108"/>
      <w:r>
        <w:t xml:space="preserve"> </w:t>
      </w:r>
    </w:p>
    <w:p w14:paraId="1E3E0068" w14:textId="77777777" w:rsidR="007005E6" w:rsidRDefault="007005E6" w:rsidP="007005E6">
      <w:pPr>
        <w:rPr>
          <w:rFonts w:ascii="Arial" w:hAnsi="Arial" w:cs="Arial"/>
        </w:rPr>
      </w:pPr>
      <w:r>
        <w:rPr>
          <w:rFonts w:ascii="Arial" w:hAnsi="Arial" w:cs="Arial"/>
        </w:rPr>
        <w:t xml:space="preserve">Chaque poste prestataire devra installer les certificats Bouygues Telecom </w:t>
      </w:r>
      <w:r w:rsidR="00EB36FC">
        <w:rPr>
          <w:rFonts w:ascii="Arial" w:hAnsi="Arial" w:cs="Arial"/>
        </w:rPr>
        <w:t>pour</w:t>
      </w:r>
      <w:r>
        <w:rPr>
          <w:rFonts w:ascii="Arial" w:hAnsi="Arial" w:cs="Arial"/>
        </w:rPr>
        <w:t xml:space="preserve"> se connecter au portail </w:t>
      </w:r>
      <w:r w:rsidR="008F39D0">
        <w:rPr>
          <w:rFonts w:ascii="Arial" w:hAnsi="Arial" w:cs="Arial"/>
        </w:rPr>
        <w:t>Bouygues Telecom</w:t>
      </w:r>
      <w:r w:rsidR="00251216">
        <w:rPr>
          <w:rFonts w:ascii="Arial" w:hAnsi="Arial" w:cs="Arial"/>
        </w:rPr>
        <w:t xml:space="preserve"> (certificat d’authentification </w:t>
      </w:r>
      <w:r w:rsidR="008F39D0">
        <w:rPr>
          <w:rFonts w:ascii="Arial" w:hAnsi="Arial" w:cs="Arial"/>
        </w:rPr>
        <w:t>utilisateur</w:t>
      </w:r>
      <w:r w:rsidR="00251216">
        <w:rPr>
          <w:rFonts w:ascii="Arial" w:hAnsi="Arial" w:cs="Arial"/>
        </w:rPr>
        <w:t>)</w:t>
      </w:r>
      <w:r>
        <w:rPr>
          <w:rFonts w:ascii="Arial" w:hAnsi="Arial" w:cs="Arial"/>
        </w:rPr>
        <w:t>.</w:t>
      </w:r>
    </w:p>
    <w:p w14:paraId="1E3E0069" w14:textId="77777777" w:rsidR="000F5035" w:rsidRDefault="000F5035" w:rsidP="000F5035">
      <w:pPr>
        <w:ind w:left="360"/>
        <w:rPr>
          <w:rFonts w:ascii="Arial" w:hAnsi="Arial" w:cs="Arial"/>
          <w:b/>
          <w:u w:val="single"/>
        </w:rPr>
      </w:pPr>
    </w:p>
    <w:p w14:paraId="1E3E006A" w14:textId="77777777" w:rsidR="000F5035" w:rsidRPr="00FD4C3F" w:rsidRDefault="000F5035" w:rsidP="000F5035">
      <w:pPr>
        <w:ind w:left="360"/>
        <w:rPr>
          <w:rFonts w:ascii="Arial" w:hAnsi="Arial" w:cs="Arial"/>
          <w:b/>
          <w:u w:val="single"/>
        </w:rPr>
      </w:pPr>
      <w:r>
        <w:rPr>
          <w:rFonts w:ascii="Arial" w:hAnsi="Arial" w:cs="Arial"/>
          <w:b/>
          <w:u w:val="single"/>
        </w:rPr>
        <w:t>IMPORTANT</w:t>
      </w:r>
      <w:r w:rsidRPr="00FD4C3F">
        <w:rPr>
          <w:rFonts w:ascii="Arial" w:hAnsi="Arial" w:cs="Arial"/>
          <w:b/>
          <w:u w:val="single"/>
        </w:rPr>
        <w:t> :</w:t>
      </w:r>
    </w:p>
    <w:p w14:paraId="1E3E006B" w14:textId="77777777" w:rsidR="000F5035" w:rsidRPr="00A0782D" w:rsidRDefault="000F5035" w:rsidP="000F5035">
      <w:pPr>
        <w:pStyle w:val="Sansinterligne"/>
        <w:ind w:left="720"/>
        <w:rPr>
          <w:rFonts w:ascii="Arial" w:eastAsiaTheme="minorHAnsi" w:hAnsi="Arial" w:cs="Arial"/>
        </w:rPr>
      </w:pPr>
      <w:r w:rsidRPr="00A0782D">
        <w:rPr>
          <w:rFonts w:ascii="Arial" w:eastAsiaTheme="minorHAnsi" w:hAnsi="Arial" w:cs="Arial"/>
        </w:rPr>
        <w:t>Avoir les droits administrateurs sur le poste utilisateur pour installer ce</w:t>
      </w:r>
      <w:r>
        <w:rPr>
          <w:rFonts w:ascii="Arial" w:eastAsiaTheme="minorHAnsi" w:hAnsi="Arial" w:cs="Arial"/>
        </w:rPr>
        <w:t>s certificats</w:t>
      </w:r>
      <w:r w:rsidR="00087487">
        <w:rPr>
          <w:rFonts w:ascii="Arial" w:eastAsiaTheme="minorHAnsi" w:hAnsi="Arial" w:cs="Arial"/>
        </w:rPr>
        <w:t xml:space="preserve"> </w:t>
      </w:r>
      <w:r w:rsidR="00087487">
        <w:rPr>
          <w:rFonts w:ascii="Arial" w:hAnsi="Arial" w:cs="Arial"/>
          <w:b/>
          <w:color w:val="FF0000"/>
        </w:rPr>
        <w:t>(installer avec un compte administrateur local du poste)</w:t>
      </w:r>
    </w:p>
    <w:p w14:paraId="1E3E006C" w14:textId="31B7AF5B" w:rsidR="00251216" w:rsidRDefault="00251216" w:rsidP="007005E6">
      <w:pPr>
        <w:rPr>
          <w:rFonts w:ascii="Arial" w:hAnsi="Arial" w:cs="Arial"/>
        </w:rPr>
      </w:pPr>
    </w:p>
    <w:p w14:paraId="1E3E006D" w14:textId="77777777" w:rsidR="00E10DCE" w:rsidRDefault="00E05548" w:rsidP="00E10DCE">
      <w:pPr>
        <w:rPr>
          <w:rFonts w:ascii="Arial" w:hAnsi="Arial" w:cs="Arial"/>
          <w:u w:val="single"/>
        </w:rPr>
      </w:pPr>
      <w:r w:rsidRPr="007C3ADD">
        <w:rPr>
          <w:rFonts w:ascii="Arial" w:hAnsi="Arial" w:cs="Arial"/>
          <w:u w:val="single"/>
        </w:rPr>
        <w:t>Procédure d’installation </w:t>
      </w:r>
      <w:r w:rsidR="00E10DCE">
        <w:rPr>
          <w:rFonts w:ascii="Arial" w:hAnsi="Arial" w:cs="Arial"/>
        </w:rPr>
        <w:t>ou renommer le fichier « lignes de commandes certificats » en.bat et l’exécuter depuis le répertoire où se trouvent les certificats) :</w:t>
      </w:r>
    </w:p>
    <w:p w14:paraId="1E3E006E" w14:textId="6AF34ADB" w:rsidR="00E05548" w:rsidRDefault="00E05548" w:rsidP="005D2A8D">
      <w:pPr>
        <w:pStyle w:val="Paragraphedeliste"/>
        <w:numPr>
          <w:ilvl w:val="0"/>
          <w:numId w:val="18"/>
        </w:numPr>
        <w:rPr>
          <w:rFonts w:ascii="Arial" w:hAnsi="Arial" w:cs="Arial"/>
        </w:rPr>
      </w:pPr>
      <w:r w:rsidRPr="007C3ADD">
        <w:rPr>
          <w:rFonts w:ascii="Arial" w:hAnsi="Arial" w:cs="Arial"/>
        </w:rPr>
        <w:t xml:space="preserve">Recopier les </w:t>
      </w:r>
      <w:r w:rsidR="00807EA5">
        <w:rPr>
          <w:rFonts w:ascii="Arial" w:hAnsi="Arial" w:cs="Arial"/>
        </w:rPr>
        <w:t>5</w:t>
      </w:r>
      <w:r w:rsidR="00A0634E">
        <w:rPr>
          <w:rFonts w:ascii="Arial" w:hAnsi="Arial" w:cs="Arial"/>
        </w:rPr>
        <w:t xml:space="preserve"> </w:t>
      </w:r>
      <w:r w:rsidRPr="007C3ADD">
        <w:rPr>
          <w:rFonts w:ascii="Arial" w:hAnsi="Arial" w:cs="Arial"/>
        </w:rPr>
        <w:t>fichiers</w:t>
      </w:r>
      <w:r w:rsidR="001A0C5C">
        <w:rPr>
          <w:rFonts w:ascii="Arial" w:hAnsi="Arial" w:cs="Arial"/>
        </w:rPr>
        <w:t> </w:t>
      </w:r>
      <w:r w:rsidRPr="007C3ADD">
        <w:rPr>
          <w:rFonts w:ascii="Arial" w:hAnsi="Arial" w:cs="Arial"/>
        </w:rPr>
        <w:t>dans un répertoire du poste utilisateur</w:t>
      </w:r>
    </w:p>
    <w:p w14:paraId="1E3E006F" w14:textId="7030FB6C" w:rsidR="00E05548" w:rsidRDefault="0070380F" w:rsidP="002D4C03">
      <w:pPr>
        <w:pStyle w:val="Paragraphedeliste"/>
        <w:numPr>
          <w:ilvl w:val="0"/>
          <w:numId w:val="18"/>
        </w:numPr>
        <w:rPr>
          <w:rFonts w:ascii="Arial" w:hAnsi="Arial" w:cs="Arial"/>
          <w:b/>
        </w:rPr>
      </w:pPr>
      <w:r w:rsidRPr="0070380F">
        <w:rPr>
          <w:rFonts w:ascii="Arial" w:hAnsi="Arial" w:cs="Arial"/>
          <w:b/>
        </w:rPr>
        <w:t>Ouvrir une fenêtre DOS en tant qu’administrateur</w:t>
      </w:r>
      <w:r>
        <w:rPr>
          <w:rFonts w:ascii="Arial" w:hAnsi="Arial" w:cs="Arial"/>
          <w:b/>
        </w:rPr>
        <w:t xml:space="preserve"> </w:t>
      </w:r>
      <w:r w:rsidR="00E05548" w:rsidRPr="0070380F">
        <w:rPr>
          <w:rFonts w:ascii="Arial" w:hAnsi="Arial" w:cs="Arial"/>
        </w:rPr>
        <w:t>et aller dans le</w:t>
      </w:r>
      <w:r w:rsidR="00DB4EDF" w:rsidRPr="0070380F">
        <w:rPr>
          <w:rFonts w:ascii="Arial" w:hAnsi="Arial" w:cs="Arial"/>
        </w:rPr>
        <w:t xml:space="preserve"> répertoire où sont copiés</w:t>
      </w:r>
      <w:r w:rsidR="00E05548" w:rsidRPr="0070380F">
        <w:rPr>
          <w:rFonts w:ascii="Arial" w:hAnsi="Arial" w:cs="Arial"/>
        </w:rPr>
        <w:t xml:space="preserve"> les </w:t>
      </w:r>
      <w:r w:rsidR="009C5D7A">
        <w:rPr>
          <w:rFonts w:ascii="Arial" w:hAnsi="Arial" w:cs="Arial"/>
        </w:rPr>
        <w:t>5</w:t>
      </w:r>
      <w:r w:rsidR="00E05548" w:rsidRPr="0070380F">
        <w:rPr>
          <w:rFonts w:ascii="Arial" w:hAnsi="Arial" w:cs="Arial"/>
        </w:rPr>
        <w:t xml:space="preserve"> fichiers ci-dessus et exécuter les lignes de commandes suivantes </w:t>
      </w:r>
      <w:r w:rsidR="000F5035" w:rsidRPr="0070380F">
        <w:rPr>
          <w:rFonts w:ascii="Arial" w:hAnsi="Arial" w:cs="Arial"/>
          <w:b/>
        </w:rPr>
        <w:t>(ne pas double-cliquer sur ces fichiers car cela n’aura pas les mêmes effets)</w:t>
      </w:r>
      <w:r w:rsidR="00E05548" w:rsidRPr="0070380F">
        <w:rPr>
          <w:rFonts w:ascii="Arial" w:hAnsi="Arial" w:cs="Arial"/>
          <w:b/>
        </w:rPr>
        <w:t>:</w:t>
      </w:r>
    </w:p>
    <w:p w14:paraId="4D69FC18" w14:textId="77777777" w:rsidR="00D05A6C" w:rsidRPr="0070380F" w:rsidRDefault="00D05A6C" w:rsidP="00D05A6C">
      <w:pPr>
        <w:pStyle w:val="Paragraphedeliste"/>
        <w:rPr>
          <w:rFonts w:ascii="Arial" w:hAnsi="Arial" w:cs="Arial"/>
          <w:b/>
        </w:rPr>
      </w:pPr>
    </w:p>
    <w:p w14:paraId="1E3E0070" w14:textId="77777777" w:rsidR="00E05548" w:rsidRPr="00E05548" w:rsidRDefault="00E25C10" w:rsidP="005D2A8D">
      <w:pPr>
        <w:pStyle w:val="Paragraphedeliste"/>
        <w:numPr>
          <w:ilvl w:val="0"/>
          <w:numId w:val="20"/>
        </w:numPr>
        <w:rPr>
          <w:rFonts w:ascii="Arial" w:hAnsi="Arial" w:cs="Arial"/>
        </w:rPr>
      </w:pPr>
      <w:r>
        <w:rPr>
          <w:rFonts w:ascii="Arial" w:hAnsi="Arial" w:cs="Arial"/>
        </w:rPr>
        <w:t xml:space="preserve">certutil -addstore -enterprise </w:t>
      </w:r>
      <w:r w:rsidR="00E05548" w:rsidRPr="00E05548">
        <w:rPr>
          <w:rFonts w:ascii="Arial" w:hAnsi="Arial" w:cs="Arial"/>
        </w:rPr>
        <w:t>Root "acracinegroupe.cer"</w:t>
      </w:r>
    </w:p>
    <w:p w14:paraId="3836B7B6" w14:textId="16EC7D0A" w:rsidR="00A0634E" w:rsidRPr="008D4CBC" w:rsidRDefault="00A0634E" w:rsidP="00A0634E">
      <w:pPr>
        <w:pStyle w:val="Paragraphedeliste"/>
        <w:numPr>
          <w:ilvl w:val="0"/>
          <w:numId w:val="20"/>
        </w:numPr>
      </w:pPr>
      <w:r w:rsidRPr="00A0634E">
        <w:rPr>
          <w:rFonts w:ascii="Arial" w:hAnsi="Arial" w:cs="Arial"/>
        </w:rPr>
        <w:t>certutil -addstore -enterprise CA "AC Bouygues Telecom Racine SHA256.cer"</w:t>
      </w:r>
    </w:p>
    <w:p w14:paraId="26328BD3" w14:textId="561EBD8C" w:rsidR="00A0634E" w:rsidRPr="008D4CBC" w:rsidRDefault="00A0634E" w:rsidP="00A0634E">
      <w:pPr>
        <w:pStyle w:val="Paragraphedeliste"/>
        <w:numPr>
          <w:ilvl w:val="0"/>
          <w:numId w:val="20"/>
        </w:numPr>
      </w:pPr>
      <w:r w:rsidRPr="00A0634E">
        <w:rPr>
          <w:rFonts w:ascii="Arial" w:hAnsi="Arial" w:cs="Arial"/>
        </w:rPr>
        <w:t>certutil -addstore -enterprise CA "ACD Bouygues Telecom Externe SHA256.cer</w:t>
      </w:r>
      <w:r w:rsidRPr="008D4CBC">
        <w:rPr>
          <w:rFonts w:ascii="Arial" w:hAnsi="Arial" w:cs="Arial"/>
        </w:rPr>
        <w:t>"</w:t>
      </w:r>
    </w:p>
    <w:p w14:paraId="7C2AD4CC" w14:textId="3D3C7CD2" w:rsidR="00A0634E" w:rsidRPr="008D4CBC" w:rsidRDefault="00A0634E" w:rsidP="00A0634E">
      <w:pPr>
        <w:pStyle w:val="Paragraphedeliste"/>
        <w:numPr>
          <w:ilvl w:val="0"/>
          <w:numId w:val="20"/>
        </w:numPr>
      </w:pPr>
      <w:r w:rsidRPr="00A0634E">
        <w:rPr>
          <w:rFonts w:ascii="Arial" w:hAnsi="Arial" w:cs="Arial"/>
        </w:rPr>
        <w:t>certutil -addstore -enterprise CA "ACD Bouygues Telecom Personnes SHA256.cer"</w:t>
      </w:r>
    </w:p>
    <w:p w14:paraId="12328A54" w14:textId="30D328FA" w:rsidR="00A0634E" w:rsidRDefault="00A0634E" w:rsidP="00A0634E">
      <w:pPr>
        <w:pStyle w:val="Paragraphedeliste"/>
        <w:numPr>
          <w:ilvl w:val="0"/>
          <w:numId w:val="20"/>
        </w:numPr>
      </w:pPr>
      <w:r w:rsidRPr="00A0634E">
        <w:rPr>
          <w:rFonts w:ascii="Arial" w:hAnsi="Arial" w:cs="Arial"/>
        </w:rPr>
        <w:t>certutil -addstore -enterprise CA "ACD Bouygues Telecom Production SHA256.cer"</w:t>
      </w:r>
    </w:p>
    <w:p w14:paraId="6B550D24" w14:textId="77777777" w:rsidR="00A0634E" w:rsidRDefault="00A0634E">
      <w:pPr>
        <w:rPr>
          <w:rFonts w:ascii="Arial" w:hAnsi="Arial" w:cs="Arial"/>
        </w:rPr>
      </w:pPr>
    </w:p>
    <w:p w14:paraId="1E3E007A" w14:textId="0564FEF9" w:rsidR="00F60227" w:rsidRDefault="00F60227" w:rsidP="00F60227">
      <w:pPr>
        <w:rPr>
          <w:rFonts w:ascii="Calibri" w:hAnsi="Calibri" w:cs="Calibri"/>
          <w:color w:val="1F497D"/>
        </w:rPr>
      </w:pPr>
      <w:r>
        <w:t>  </w:t>
      </w:r>
    </w:p>
    <w:p w14:paraId="7EEEB1C5" w14:textId="77777777" w:rsidR="000A2701" w:rsidRDefault="000A2701" w:rsidP="000A2701">
      <w:pPr>
        <w:ind w:left="348"/>
        <w:rPr>
          <w:rFonts w:ascii="Arial" w:hAnsi="Arial" w:cs="Arial"/>
          <w:b/>
          <w:bCs/>
          <w:sz w:val="24"/>
          <w:szCs w:val="24"/>
        </w:rPr>
      </w:pPr>
      <w:r>
        <w:rPr>
          <w:rFonts w:ascii="Arial" w:hAnsi="Arial" w:cs="Arial"/>
          <w:b/>
          <w:bCs/>
          <w:sz w:val="24"/>
          <w:szCs w:val="24"/>
        </w:rPr>
        <w:t>Utiliser la commande certutil présent sur poste utilisateur</w:t>
      </w:r>
    </w:p>
    <w:p w14:paraId="438718E5" w14:textId="6B55580F" w:rsidR="0070380F" w:rsidRDefault="0070380F">
      <w:pPr>
        <w:rPr>
          <w:b/>
          <w:u w:val="single"/>
        </w:rPr>
      </w:pPr>
      <w:r>
        <w:rPr>
          <w:b/>
          <w:u w:val="single"/>
        </w:rPr>
        <w:br w:type="page"/>
      </w:r>
    </w:p>
    <w:p w14:paraId="1E3E0082" w14:textId="77777777" w:rsidR="00ED5B6F" w:rsidRDefault="00674D2B" w:rsidP="005D2A8D">
      <w:pPr>
        <w:pStyle w:val="Titre1"/>
        <w:numPr>
          <w:ilvl w:val="0"/>
          <w:numId w:val="22"/>
        </w:numPr>
      </w:pPr>
      <w:bookmarkStart w:id="109" w:name="_Toc94597013"/>
      <w:r>
        <w:lastRenderedPageBreak/>
        <w:t>P</w:t>
      </w:r>
      <w:r w:rsidR="00ED5B6F">
        <w:t>ortails</w:t>
      </w:r>
      <w:r>
        <w:t xml:space="preserve"> PAX</w:t>
      </w:r>
      <w:bookmarkEnd w:id="109"/>
    </w:p>
    <w:p w14:paraId="1E3E0083" w14:textId="77777777" w:rsidR="00672BB1" w:rsidRDefault="00672BB1" w:rsidP="005D2A8D">
      <w:pPr>
        <w:pStyle w:val="Titre2"/>
        <w:numPr>
          <w:ilvl w:val="1"/>
          <w:numId w:val="22"/>
        </w:numPr>
      </w:pPr>
      <w:bookmarkStart w:id="110" w:name="_Toc94597014"/>
      <w:r w:rsidRPr="000E7E01">
        <w:t>Portails interne (LL ou VPN Lan to Lan)</w:t>
      </w:r>
      <w:bookmarkEnd w:id="110"/>
    </w:p>
    <w:p w14:paraId="1E3E0084" w14:textId="77777777" w:rsidR="006C0EE4" w:rsidRDefault="006A023B" w:rsidP="00520957">
      <w:pPr>
        <w:ind w:left="360"/>
        <w:rPr>
          <w:b/>
        </w:rPr>
      </w:pPr>
      <w:r>
        <w:rPr>
          <w:b/>
        </w:rPr>
        <w:t>BOUYGUES TELECOM préconise d’utiliser ce mode de connexion.</w:t>
      </w:r>
    </w:p>
    <w:p w14:paraId="1E3E0085" w14:textId="77777777" w:rsidR="005B03A8" w:rsidRPr="00520957" w:rsidRDefault="00520957" w:rsidP="00520957">
      <w:pPr>
        <w:ind w:left="360"/>
        <w:rPr>
          <w:b/>
        </w:rPr>
      </w:pPr>
      <w:r w:rsidRPr="00520957">
        <w:rPr>
          <w:b/>
        </w:rPr>
        <w:t>Il est donc nécessaire d</w:t>
      </w:r>
      <w:r w:rsidR="006A023B">
        <w:rPr>
          <w:b/>
        </w:rPr>
        <w:t>e mettre en place</w:t>
      </w:r>
      <w:r w:rsidRPr="00520957">
        <w:rPr>
          <w:b/>
        </w:rPr>
        <w:t xml:space="preserve"> une interconnexion entre le site du partenaire et BOUYGUES TELECOM.</w:t>
      </w:r>
    </w:p>
    <w:p w14:paraId="1E3E0086" w14:textId="4D3AC8E3" w:rsidR="00B24EBD" w:rsidRPr="00712ABE" w:rsidRDefault="00B24EBD" w:rsidP="00712ABE">
      <w:pPr>
        <w:ind w:left="360"/>
        <w:rPr>
          <w:rFonts w:ascii="Arial" w:eastAsia="Calibri" w:hAnsi="Arial" w:cs="Arial"/>
        </w:rPr>
      </w:pPr>
      <w:r w:rsidRPr="00712ABE">
        <w:rPr>
          <w:rFonts w:ascii="Arial" w:eastAsia="Calibri" w:hAnsi="Arial" w:cs="Arial"/>
        </w:rPr>
        <w:t xml:space="preserve">Les noms des portails </w:t>
      </w:r>
      <w:r w:rsidR="006573CD" w:rsidRPr="00712ABE">
        <w:rPr>
          <w:rFonts w:ascii="Arial" w:eastAsia="Calibri" w:hAnsi="Arial" w:cs="Arial"/>
        </w:rPr>
        <w:t>PAXS</w:t>
      </w:r>
      <w:r w:rsidR="006573CD">
        <w:rPr>
          <w:rFonts w:ascii="Arial" w:eastAsia="Calibri" w:hAnsi="Arial" w:cs="Arial"/>
        </w:rPr>
        <w:t>2 et PAXS4</w:t>
      </w:r>
      <w:r w:rsidR="006573CD" w:rsidRPr="00712ABE">
        <w:rPr>
          <w:rFonts w:ascii="Arial" w:eastAsia="Calibri" w:hAnsi="Arial" w:cs="Arial"/>
        </w:rPr>
        <w:t xml:space="preserve"> </w:t>
      </w:r>
      <w:r w:rsidRPr="00712ABE">
        <w:rPr>
          <w:rFonts w:ascii="Arial" w:eastAsia="Calibri" w:hAnsi="Arial" w:cs="Arial"/>
        </w:rPr>
        <w:t>doivent être résolus soit par le fichier hosts</w:t>
      </w:r>
      <w:r w:rsidR="0007282D" w:rsidRPr="00712ABE">
        <w:rPr>
          <w:rFonts w:ascii="Arial" w:eastAsia="Calibri" w:hAnsi="Arial" w:cs="Arial"/>
        </w:rPr>
        <w:t xml:space="preserve"> du poste client</w:t>
      </w:r>
      <w:r w:rsidRPr="00712ABE">
        <w:rPr>
          <w:rFonts w:ascii="Arial" w:eastAsia="Calibri" w:hAnsi="Arial" w:cs="Arial"/>
        </w:rPr>
        <w:t xml:space="preserve"> ou par le DNS </w:t>
      </w:r>
      <w:r w:rsidR="0007282D" w:rsidRPr="00712ABE">
        <w:rPr>
          <w:rFonts w:ascii="Arial" w:eastAsia="Calibri" w:hAnsi="Arial" w:cs="Arial"/>
        </w:rPr>
        <w:t xml:space="preserve">interne du prestataire </w:t>
      </w:r>
      <w:r w:rsidRPr="00712ABE">
        <w:rPr>
          <w:rFonts w:ascii="Arial" w:eastAsia="Calibri" w:hAnsi="Arial" w:cs="Arial"/>
        </w:rPr>
        <w:t>afin d’envoyer les requêtes ver</w:t>
      </w:r>
      <w:r w:rsidR="005772A6">
        <w:rPr>
          <w:rFonts w:ascii="Arial" w:eastAsia="Calibri" w:hAnsi="Arial" w:cs="Arial"/>
        </w:rPr>
        <w:t>s</w:t>
      </w:r>
      <w:r w:rsidRPr="00712ABE">
        <w:rPr>
          <w:rFonts w:ascii="Arial" w:eastAsia="Calibri" w:hAnsi="Arial" w:cs="Arial"/>
        </w:rPr>
        <w:t xml:space="preserve"> la LL </w:t>
      </w:r>
      <w:r w:rsidR="005772A6">
        <w:rPr>
          <w:rFonts w:ascii="Arial" w:eastAsia="Calibri" w:hAnsi="Arial" w:cs="Arial"/>
        </w:rPr>
        <w:t xml:space="preserve">ou VPN Lan to Lan </w:t>
      </w:r>
      <w:r w:rsidRPr="00712ABE">
        <w:rPr>
          <w:rFonts w:ascii="Arial" w:eastAsia="Calibri" w:hAnsi="Arial" w:cs="Arial"/>
        </w:rPr>
        <w:t>et non internet.</w:t>
      </w:r>
    </w:p>
    <w:p w14:paraId="1E3E0089" w14:textId="77777777" w:rsidR="007169D9" w:rsidRDefault="007169D9" w:rsidP="00FC1A6A">
      <w:pPr>
        <w:spacing w:after="0" w:line="240" w:lineRule="auto"/>
      </w:pPr>
    </w:p>
    <w:p w14:paraId="448CB271" w14:textId="77777777" w:rsidR="006573CD" w:rsidRDefault="006573CD" w:rsidP="006573CD">
      <w:pPr>
        <w:ind w:left="360"/>
        <w:rPr>
          <w:rFonts w:ascii="Arial" w:eastAsia="Calibri" w:hAnsi="Arial" w:cs="Arial"/>
        </w:rPr>
      </w:pPr>
      <w:r w:rsidRPr="00712ABE">
        <w:rPr>
          <w:rFonts w:ascii="Arial" w:eastAsia="Calibri" w:hAnsi="Arial" w:cs="Arial"/>
        </w:rPr>
        <w:t>paxs2.bouyguestelecom.fr </w:t>
      </w:r>
      <w:r w:rsidRPr="00712ABE">
        <w:rPr>
          <w:rFonts w:ascii="Arial" w:eastAsia="Calibri" w:hAnsi="Arial" w:cs="Arial"/>
        </w:rPr>
        <w:tab/>
        <w:t>172.24.224.37 #Url d’accès au portail PAX Bouygues Telecom  (https - port 443)</w:t>
      </w:r>
    </w:p>
    <w:p w14:paraId="2C66FF7B" w14:textId="114865EA" w:rsidR="006573CD" w:rsidRDefault="006573CD" w:rsidP="006573CD">
      <w:pPr>
        <w:ind w:left="360"/>
        <w:rPr>
          <w:rFonts w:ascii="Arial" w:eastAsia="Calibri" w:hAnsi="Arial" w:cs="Arial"/>
        </w:rPr>
      </w:pPr>
      <w:r w:rsidRPr="00712ABE">
        <w:rPr>
          <w:rFonts w:ascii="Arial" w:eastAsia="Calibri" w:hAnsi="Arial" w:cs="Arial"/>
        </w:rPr>
        <w:t>paxs</w:t>
      </w:r>
      <w:r>
        <w:rPr>
          <w:rFonts w:ascii="Arial" w:eastAsia="Calibri" w:hAnsi="Arial" w:cs="Arial"/>
        </w:rPr>
        <w:t>4</w:t>
      </w:r>
      <w:r w:rsidRPr="00712ABE">
        <w:rPr>
          <w:rFonts w:ascii="Arial" w:eastAsia="Calibri" w:hAnsi="Arial" w:cs="Arial"/>
        </w:rPr>
        <w:t>.bouyguestelecom.fr </w:t>
      </w:r>
      <w:r w:rsidRPr="00712ABE">
        <w:rPr>
          <w:rFonts w:ascii="Arial" w:eastAsia="Calibri" w:hAnsi="Arial" w:cs="Arial"/>
        </w:rPr>
        <w:tab/>
      </w:r>
      <w:r w:rsidRPr="003F6AD4">
        <w:rPr>
          <w:rFonts w:ascii="Arial" w:eastAsia="Calibri" w:hAnsi="Arial" w:cs="Arial"/>
        </w:rPr>
        <w:t>172.21.55.8</w:t>
      </w:r>
      <w:r>
        <w:rPr>
          <w:rFonts w:ascii="Calibri" w:hAnsi="Calibri" w:cs="Calibri"/>
        </w:rPr>
        <w:t xml:space="preserve"> </w:t>
      </w:r>
      <w:r w:rsidRPr="00712ABE">
        <w:rPr>
          <w:rFonts w:ascii="Arial" w:eastAsia="Calibri" w:hAnsi="Arial" w:cs="Arial"/>
        </w:rPr>
        <w:t>#Url d’accès au portail PAX Bouygues Telecom  (https - port 443)</w:t>
      </w:r>
    </w:p>
    <w:p w14:paraId="0C63EB62" w14:textId="77777777" w:rsidR="0050007C" w:rsidRDefault="0050007C" w:rsidP="0050007C">
      <w:pPr>
        <w:ind w:left="360"/>
      </w:pPr>
    </w:p>
    <w:p w14:paraId="1E3E008B" w14:textId="77777777" w:rsidR="005B03A8" w:rsidRDefault="005B03A8" w:rsidP="005D2A8D">
      <w:pPr>
        <w:pStyle w:val="Titre2"/>
        <w:numPr>
          <w:ilvl w:val="1"/>
          <w:numId w:val="22"/>
        </w:numPr>
      </w:pPr>
      <w:bookmarkStart w:id="111" w:name="_Toc94597015"/>
      <w:r>
        <w:t>Portails internet</w:t>
      </w:r>
      <w:bookmarkEnd w:id="111"/>
    </w:p>
    <w:p w14:paraId="1E3E008C" w14:textId="2725D2DB" w:rsidR="005B03A8" w:rsidRDefault="005B03A8" w:rsidP="005B03A8">
      <w:pPr>
        <w:ind w:firstLine="360"/>
        <w:rPr>
          <w:b/>
        </w:rPr>
      </w:pPr>
      <w:r w:rsidRPr="005B03A8">
        <w:rPr>
          <w:b/>
        </w:rPr>
        <w:t xml:space="preserve">Ce mode de connexion </w:t>
      </w:r>
      <w:r w:rsidR="002F54D0" w:rsidRPr="005B03A8">
        <w:rPr>
          <w:b/>
        </w:rPr>
        <w:t>est à</w:t>
      </w:r>
      <w:r w:rsidRPr="005B03A8">
        <w:rPr>
          <w:b/>
        </w:rPr>
        <w:t xml:space="preserve"> utiliser </w:t>
      </w:r>
      <w:r w:rsidR="00B00E9A">
        <w:rPr>
          <w:b/>
        </w:rPr>
        <w:t xml:space="preserve">uniquement </w:t>
      </w:r>
      <w:r w:rsidRPr="005B03A8">
        <w:rPr>
          <w:b/>
        </w:rPr>
        <w:t xml:space="preserve">en cas </w:t>
      </w:r>
      <w:r w:rsidR="002F54D0" w:rsidRPr="005B03A8">
        <w:rPr>
          <w:b/>
        </w:rPr>
        <w:t>d’</w:t>
      </w:r>
      <w:r w:rsidR="002F54D0">
        <w:rPr>
          <w:b/>
        </w:rPr>
        <w:t>indisp</w:t>
      </w:r>
      <w:r w:rsidR="002F54D0" w:rsidRPr="005B03A8">
        <w:rPr>
          <w:b/>
        </w:rPr>
        <w:t>onibilité</w:t>
      </w:r>
      <w:r w:rsidR="002F54D0">
        <w:rPr>
          <w:b/>
        </w:rPr>
        <w:t xml:space="preserve"> </w:t>
      </w:r>
      <w:r w:rsidR="002F54D0" w:rsidRPr="005B03A8">
        <w:rPr>
          <w:b/>
        </w:rPr>
        <w:t>des</w:t>
      </w:r>
      <w:r w:rsidRPr="005B03A8">
        <w:rPr>
          <w:b/>
        </w:rPr>
        <w:t xml:space="preserve"> portails interne</w:t>
      </w:r>
      <w:r>
        <w:rPr>
          <w:b/>
        </w:rPr>
        <w:t>s</w:t>
      </w:r>
    </w:p>
    <w:p w14:paraId="7116F372" w14:textId="10273841" w:rsidR="00EA62E2" w:rsidRDefault="00EA62E2" w:rsidP="00EA62E2">
      <w:pPr>
        <w:ind w:left="360"/>
        <w:rPr>
          <w:rFonts w:ascii="Arial" w:hAnsi="Arial" w:cs="Arial"/>
          <w:color w:val="FF0000"/>
        </w:rPr>
      </w:pPr>
      <w:r w:rsidRPr="00EA62E2">
        <w:rPr>
          <w:rFonts w:ascii="Arial" w:hAnsi="Arial" w:cs="Arial"/>
          <w:color w:val="FF0000"/>
        </w:rPr>
        <w:t xml:space="preserve">Chaque poste prestataire doit disposer d’un accès internet en mode anonyme pour accéder à ces 2 </w:t>
      </w:r>
      <w:r>
        <w:rPr>
          <w:rFonts w:ascii="Arial" w:hAnsi="Arial" w:cs="Arial"/>
          <w:color w:val="FF0000"/>
        </w:rPr>
        <w:t>portails (exemple : proxy, firewall,…)</w:t>
      </w:r>
    </w:p>
    <w:p w14:paraId="249EC9DE" w14:textId="287CF510" w:rsidR="0044229B" w:rsidRPr="005B03A8" w:rsidRDefault="0044229B" w:rsidP="0044229B">
      <w:pPr>
        <w:ind w:left="360"/>
        <w:rPr>
          <w:b/>
        </w:rPr>
      </w:pPr>
      <w:r w:rsidRPr="00DA791E">
        <w:rPr>
          <w:b/>
          <w:highlight w:val="yellow"/>
        </w:rPr>
        <w:t>Un filtrage IP est en place pour l’accès à ces portails de backup. Fournir au responsable BYTEL la</w:t>
      </w:r>
      <w:r>
        <w:rPr>
          <w:b/>
          <w:highlight w:val="yellow"/>
        </w:rPr>
        <w:t xml:space="preserve"> l</w:t>
      </w:r>
      <w:r w:rsidRPr="00DA791E">
        <w:rPr>
          <w:b/>
          <w:highlight w:val="yellow"/>
        </w:rPr>
        <w:t>i</w:t>
      </w:r>
      <w:r>
        <w:rPr>
          <w:b/>
          <w:highlight w:val="yellow"/>
        </w:rPr>
        <w:t>s</w:t>
      </w:r>
      <w:r w:rsidRPr="00DA791E">
        <w:rPr>
          <w:b/>
          <w:highlight w:val="yellow"/>
        </w:rPr>
        <w:t xml:space="preserve">te des IP publiques du partenaire pour </w:t>
      </w:r>
      <w:r>
        <w:rPr>
          <w:b/>
          <w:highlight w:val="yellow"/>
        </w:rPr>
        <w:t xml:space="preserve">en </w:t>
      </w:r>
      <w:r w:rsidRPr="00DA791E">
        <w:rPr>
          <w:b/>
          <w:highlight w:val="yellow"/>
        </w:rPr>
        <w:t>obtenir l’accès</w:t>
      </w:r>
      <w:r>
        <w:rPr>
          <w:b/>
        </w:rPr>
        <w:t>.</w:t>
      </w:r>
    </w:p>
    <w:p w14:paraId="4BA5DB5F" w14:textId="77777777" w:rsidR="0044229B" w:rsidRPr="005B03A8" w:rsidRDefault="0044229B" w:rsidP="00EA62E2">
      <w:pPr>
        <w:ind w:left="360"/>
        <w:rPr>
          <w:b/>
        </w:rPr>
      </w:pPr>
    </w:p>
    <w:p w14:paraId="1E3E008D" w14:textId="1FFE221A" w:rsidR="005B03A8" w:rsidRDefault="005B03A8" w:rsidP="005B03A8">
      <w:pPr>
        <w:pStyle w:val="Paragraphedeliste"/>
        <w:ind w:left="360"/>
        <w:rPr>
          <w:rFonts w:ascii="Arial" w:hAnsi="Arial" w:cs="Arial"/>
        </w:rPr>
      </w:pPr>
      <w:r w:rsidRPr="002A2A0E">
        <w:rPr>
          <w:rFonts w:ascii="Arial" w:hAnsi="Arial" w:cs="Arial"/>
        </w:rPr>
        <w:t>Le prestataire doit résoudre</w:t>
      </w:r>
      <w:r>
        <w:rPr>
          <w:rFonts w:ascii="Arial" w:hAnsi="Arial" w:cs="Arial"/>
        </w:rPr>
        <w:t xml:space="preserve"> les adresses des portails internet Bouygues Telecom</w:t>
      </w:r>
      <w:r w:rsidR="006573CD">
        <w:rPr>
          <w:rFonts w:ascii="Arial" w:hAnsi="Arial" w:cs="Arial"/>
        </w:rPr>
        <w:t xml:space="preserve"> de type</w:t>
      </w:r>
      <w:r>
        <w:rPr>
          <w:rFonts w:ascii="Arial" w:hAnsi="Arial" w:cs="Arial"/>
        </w:rPr>
        <w:t xml:space="preserve"> </w:t>
      </w:r>
      <w:r w:rsidR="006573CD">
        <w:rPr>
          <w:rFonts w:ascii="Arial" w:hAnsi="Arial" w:cs="Arial"/>
        </w:rPr>
        <w:t>home</w:t>
      </w:r>
      <w:r w:rsidRPr="002A2A0E">
        <w:rPr>
          <w:rFonts w:ascii="Arial" w:hAnsi="Arial" w:cs="Arial"/>
        </w:rPr>
        <w:t xml:space="preserve"> </w:t>
      </w:r>
      <w:r>
        <w:rPr>
          <w:rFonts w:ascii="Arial" w:hAnsi="Arial" w:cs="Arial"/>
        </w:rPr>
        <w:t>en envoyant les requê</w:t>
      </w:r>
      <w:r w:rsidRPr="002A2A0E">
        <w:rPr>
          <w:rFonts w:ascii="Arial" w:hAnsi="Arial" w:cs="Arial"/>
        </w:rPr>
        <w:t>te</w:t>
      </w:r>
      <w:r>
        <w:rPr>
          <w:rFonts w:ascii="Arial" w:hAnsi="Arial" w:cs="Arial"/>
        </w:rPr>
        <w:t>s</w:t>
      </w:r>
      <w:r w:rsidRPr="002A2A0E">
        <w:rPr>
          <w:rFonts w:ascii="Arial" w:hAnsi="Arial" w:cs="Arial"/>
        </w:rPr>
        <w:t xml:space="preserve"> vers internet</w:t>
      </w:r>
      <w:r>
        <w:rPr>
          <w:rFonts w:ascii="Arial" w:hAnsi="Arial" w:cs="Arial"/>
        </w:rPr>
        <w:t xml:space="preserve"> </w:t>
      </w:r>
      <w:r w:rsidRPr="006E129B">
        <w:rPr>
          <w:rFonts w:ascii="Arial" w:hAnsi="Arial" w:cs="Arial"/>
        </w:rPr>
        <w:t>(déclaration à effectuer dans le proxy du prestataire)</w:t>
      </w:r>
    </w:p>
    <w:p w14:paraId="1E3E008E" w14:textId="372F22AD" w:rsidR="003F50F5" w:rsidRDefault="003F50F5" w:rsidP="005B03A8">
      <w:pPr>
        <w:pStyle w:val="Paragraphedeliste"/>
        <w:ind w:left="360"/>
        <w:rPr>
          <w:rFonts w:ascii="Arial" w:hAnsi="Arial" w:cs="Arial"/>
        </w:rPr>
      </w:pPr>
    </w:p>
    <w:p w14:paraId="69081167" w14:textId="44E66D2B" w:rsidR="00556EC9" w:rsidRPr="006573CD" w:rsidRDefault="00786ED9" w:rsidP="00556EC9">
      <w:pPr>
        <w:ind w:left="360"/>
        <w:rPr>
          <w:rFonts w:ascii="Arial" w:eastAsia="Calibri" w:hAnsi="Arial" w:cs="Arial"/>
          <w:b/>
          <w:color w:val="FF0000"/>
        </w:rPr>
      </w:pPr>
      <w:hyperlink r:id="rId17" w:history="1">
        <w:r w:rsidR="006573CD" w:rsidRPr="009C323E">
          <w:rPr>
            <w:rStyle w:val="Lienhypertexte"/>
            <w:rFonts w:ascii="Arial" w:hAnsi="Arial" w:cs="Arial"/>
          </w:rPr>
          <w:t>https://home4.bouyguestelecom.fr</w:t>
        </w:r>
      </w:hyperlink>
      <w:r w:rsidR="00556EC9">
        <w:rPr>
          <w:rFonts w:ascii="Arial" w:eastAsia="Calibri" w:hAnsi="Arial" w:cs="Arial"/>
          <w:b/>
          <w:color w:val="FF0000"/>
        </w:rPr>
        <w:t xml:space="preserve"> </w:t>
      </w:r>
    </w:p>
    <w:p w14:paraId="5ABE1E18" w14:textId="56F6EC40" w:rsidR="00556EC9" w:rsidRPr="006573CD" w:rsidRDefault="00786ED9" w:rsidP="00556EC9">
      <w:pPr>
        <w:ind w:left="360"/>
        <w:rPr>
          <w:rFonts w:ascii="Arial" w:eastAsia="Calibri" w:hAnsi="Arial" w:cs="Arial"/>
          <w:b/>
          <w:color w:val="FF0000"/>
        </w:rPr>
      </w:pPr>
      <w:hyperlink r:id="rId18" w:history="1">
        <w:r w:rsidR="006573CD" w:rsidRPr="009C323E">
          <w:rPr>
            <w:rStyle w:val="Lienhypertexte"/>
            <w:rFonts w:ascii="Arial" w:hAnsi="Arial" w:cs="Arial"/>
          </w:rPr>
          <w:t>https://home6.bouyguestelecom.fr</w:t>
        </w:r>
      </w:hyperlink>
      <w:r w:rsidR="00556EC9">
        <w:rPr>
          <w:rStyle w:val="Lienhypertexte"/>
          <w:rFonts w:ascii="Arial" w:hAnsi="Arial" w:cs="Arial"/>
        </w:rPr>
        <w:t xml:space="preserve"> </w:t>
      </w:r>
    </w:p>
    <w:p w14:paraId="1E3E0092" w14:textId="77777777" w:rsidR="003F50F5" w:rsidRDefault="003F50F5">
      <w:r>
        <w:br w:type="page"/>
      </w:r>
    </w:p>
    <w:p w14:paraId="1E3E0093" w14:textId="77777777" w:rsidR="00F34F2B" w:rsidRDefault="00770017" w:rsidP="005D2A8D">
      <w:pPr>
        <w:pStyle w:val="Titre2"/>
        <w:numPr>
          <w:ilvl w:val="1"/>
          <w:numId w:val="22"/>
        </w:numPr>
      </w:pPr>
      <w:bookmarkStart w:id="112" w:name="_Toc94597016"/>
      <w:r>
        <w:lastRenderedPageBreak/>
        <w:t>Mode d’accès au</w:t>
      </w:r>
      <w:r w:rsidR="00F34F2B">
        <w:t xml:space="preserve"> portail</w:t>
      </w:r>
      <w:bookmarkEnd w:id="112"/>
    </w:p>
    <w:p w14:paraId="1E3E0094" w14:textId="77777777" w:rsidR="00F34F2B" w:rsidRDefault="00F34F2B" w:rsidP="004D332E">
      <w:pPr>
        <w:rPr>
          <w:rFonts w:ascii="Arial" w:hAnsi="Arial" w:cs="Arial"/>
        </w:rPr>
      </w:pPr>
      <w:r>
        <w:rPr>
          <w:rFonts w:ascii="Arial" w:hAnsi="Arial" w:cs="Arial"/>
        </w:rPr>
        <w:t xml:space="preserve">2 modes de connexions </w:t>
      </w:r>
      <w:r w:rsidR="004D332E">
        <w:rPr>
          <w:rFonts w:ascii="Arial" w:hAnsi="Arial" w:cs="Arial"/>
        </w:rPr>
        <w:t>sont possibles </w:t>
      </w:r>
      <w:r w:rsidR="00E65CDB">
        <w:rPr>
          <w:rFonts w:ascii="Arial" w:hAnsi="Arial" w:cs="Arial"/>
        </w:rPr>
        <w:t>aux portails</w:t>
      </w:r>
      <w:r w:rsidR="004D332E">
        <w:rPr>
          <w:rFonts w:ascii="Arial" w:hAnsi="Arial" w:cs="Arial"/>
        </w:rPr>
        <w:t xml:space="preserve"> PAX</w:t>
      </w:r>
    </w:p>
    <w:tbl>
      <w:tblPr>
        <w:tblW w:w="10857" w:type="dxa"/>
        <w:tblCellMar>
          <w:left w:w="0" w:type="dxa"/>
          <w:right w:w="0" w:type="dxa"/>
        </w:tblCellMar>
        <w:tblLook w:val="04A0" w:firstRow="1" w:lastRow="0" w:firstColumn="1" w:lastColumn="0" w:noHBand="0" w:noVBand="1"/>
      </w:tblPr>
      <w:tblGrid>
        <w:gridCol w:w="2524"/>
        <w:gridCol w:w="8333"/>
      </w:tblGrid>
      <w:tr w:rsidR="00E67569" w14:paraId="1E3E0097" w14:textId="77777777" w:rsidTr="00FC1A6A">
        <w:tc>
          <w:tcPr>
            <w:tcW w:w="2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3E0095" w14:textId="77777777" w:rsidR="00E67569" w:rsidRDefault="00E67569" w:rsidP="00160679">
            <w:pPr>
              <w:rPr>
                <w:rFonts w:ascii="Arial" w:hAnsi="Arial" w:cs="Arial"/>
                <w:b/>
                <w:bCs/>
              </w:rPr>
            </w:pPr>
            <w:r>
              <w:rPr>
                <w:rFonts w:ascii="Arial" w:hAnsi="Arial" w:cs="Arial"/>
                <w:b/>
                <w:bCs/>
                <w:sz w:val="20"/>
                <w:szCs w:val="20"/>
                <w:lang w:eastAsia="fr-FR"/>
              </w:rPr>
              <w:t xml:space="preserve">Mode d’accès </w:t>
            </w:r>
          </w:p>
        </w:tc>
        <w:tc>
          <w:tcPr>
            <w:tcW w:w="833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E3E0096" w14:textId="77777777" w:rsidR="00E67569" w:rsidRDefault="00B40A4D" w:rsidP="009F055C">
            <w:pPr>
              <w:rPr>
                <w:rFonts w:ascii="Arial" w:hAnsi="Arial" w:cs="Arial"/>
                <w:b/>
                <w:bCs/>
              </w:rPr>
            </w:pPr>
            <w:r>
              <w:rPr>
                <w:rFonts w:ascii="Arial" w:hAnsi="Arial" w:cs="Arial"/>
                <w:b/>
                <w:bCs/>
                <w:sz w:val="20"/>
                <w:szCs w:val="20"/>
                <w:lang w:eastAsia="fr-FR"/>
              </w:rPr>
              <w:t>Prérequis</w:t>
            </w:r>
            <w:r w:rsidR="00E67569">
              <w:rPr>
                <w:rFonts w:ascii="Arial" w:hAnsi="Arial" w:cs="Arial"/>
                <w:b/>
                <w:bCs/>
                <w:sz w:val="20"/>
                <w:szCs w:val="20"/>
                <w:lang w:eastAsia="fr-FR"/>
              </w:rPr>
              <w:t xml:space="preserve"> poste prestataire</w:t>
            </w:r>
          </w:p>
        </w:tc>
      </w:tr>
      <w:tr w:rsidR="00E67569" w14:paraId="1E3E00A0" w14:textId="77777777" w:rsidTr="00FC1A6A">
        <w:tc>
          <w:tcPr>
            <w:tcW w:w="252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E3E0098" w14:textId="77777777" w:rsidR="00E67569" w:rsidRDefault="00E67569" w:rsidP="009F055C">
            <w:pPr>
              <w:rPr>
                <w:rFonts w:ascii="Arial" w:hAnsi="Arial" w:cs="Arial"/>
              </w:rPr>
            </w:pPr>
            <w:r>
              <w:rPr>
                <w:rFonts w:ascii="Arial" w:hAnsi="Arial" w:cs="Arial"/>
                <w:sz w:val="20"/>
                <w:szCs w:val="20"/>
                <w:lang w:eastAsia="fr-FR"/>
              </w:rPr>
              <w:t>LS/LL ou VPN Lan to Lan</w:t>
            </w:r>
          </w:p>
          <w:p w14:paraId="1E3E0099" w14:textId="77777777" w:rsidR="00E67569" w:rsidRDefault="00E67569" w:rsidP="009F055C">
            <w:pPr>
              <w:rPr>
                <w:rFonts w:ascii="Arial" w:hAnsi="Arial" w:cs="Arial"/>
              </w:rPr>
            </w:pPr>
          </w:p>
        </w:tc>
        <w:tc>
          <w:tcPr>
            <w:tcW w:w="8333" w:type="dxa"/>
            <w:tcBorders>
              <w:top w:val="nil"/>
              <w:left w:val="nil"/>
              <w:bottom w:val="single" w:sz="8" w:space="0" w:color="000000"/>
              <w:right w:val="single" w:sz="8" w:space="0" w:color="000000"/>
            </w:tcBorders>
            <w:tcMar>
              <w:top w:w="0" w:type="dxa"/>
              <w:left w:w="108" w:type="dxa"/>
              <w:bottom w:w="0" w:type="dxa"/>
              <w:right w:w="108" w:type="dxa"/>
            </w:tcMar>
            <w:hideMark/>
          </w:tcPr>
          <w:p w14:paraId="1E3E009A" w14:textId="77777777" w:rsidR="00E67569" w:rsidRPr="00E44CBC" w:rsidRDefault="00E67569" w:rsidP="009F055C">
            <w:pPr>
              <w:rPr>
                <w:rFonts w:ascii="Arial" w:hAnsi="Arial" w:cs="Arial"/>
                <w:sz w:val="20"/>
                <w:szCs w:val="20"/>
                <w:lang w:eastAsia="fr-FR"/>
              </w:rPr>
            </w:pPr>
            <w:r w:rsidRPr="00E44CBC">
              <w:rPr>
                <w:rFonts w:ascii="Arial" w:hAnsi="Arial" w:cs="Arial"/>
                <w:sz w:val="20"/>
                <w:szCs w:val="20"/>
                <w:lang w:eastAsia="fr-FR"/>
              </w:rPr>
              <w:t>Ouverture FWL entre le site du prestataire et Bouygues Telecom : https (443)</w:t>
            </w:r>
            <w:r w:rsidR="000F5035">
              <w:rPr>
                <w:rFonts w:ascii="Arial" w:hAnsi="Arial" w:cs="Arial"/>
                <w:sz w:val="20"/>
                <w:szCs w:val="20"/>
                <w:lang w:eastAsia="fr-FR"/>
              </w:rPr>
              <w:t xml:space="preserve"> et http (80)</w:t>
            </w:r>
            <w:r w:rsidR="000C212A">
              <w:rPr>
                <w:rFonts w:ascii="Arial" w:hAnsi="Arial" w:cs="Arial"/>
                <w:sz w:val="20"/>
                <w:szCs w:val="20"/>
                <w:lang w:eastAsia="fr-FR"/>
              </w:rPr>
              <w:t xml:space="preserve"> pour la mise à jour des certificats</w:t>
            </w:r>
          </w:p>
          <w:p w14:paraId="1E3E009B" w14:textId="77777777" w:rsidR="00E67569" w:rsidRPr="00E44CBC" w:rsidRDefault="00E67569" w:rsidP="009F055C">
            <w:pPr>
              <w:rPr>
                <w:rFonts w:ascii="Arial" w:hAnsi="Arial" w:cs="Arial"/>
                <w:sz w:val="20"/>
                <w:szCs w:val="20"/>
                <w:lang w:eastAsia="fr-FR"/>
              </w:rPr>
            </w:pPr>
            <w:r w:rsidRPr="00E44CBC">
              <w:rPr>
                <w:rFonts w:ascii="Arial" w:hAnsi="Arial" w:cs="Arial"/>
                <w:sz w:val="20"/>
                <w:szCs w:val="20"/>
                <w:lang w:eastAsia="fr-FR"/>
              </w:rPr>
              <w:t>Postes à jour suivant les exigences de sécurité Bouygues Telecom</w:t>
            </w:r>
            <w:r w:rsidR="00FC1A6A">
              <w:rPr>
                <w:rFonts w:ascii="Arial" w:hAnsi="Arial" w:cs="Arial"/>
                <w:sz w:val="20"/>
                <w:szCs w:val="20"/>
                <w:lang w:eastAsia="fr-FR"/>
              </w:rPr>
              <w:t xml:space="preserve"> </w:t>
            </w:r>
            <w:r w:rsidR="004D332E">
              <w:rPr>
                <w:rFonts w:ascii="Arial" w:hAnsi="Arial" w:cs="Arial"/>
                <w:sz w:val="20"/>
                <w:szCs w:val="20"/>
                <w:lang w:eastAsia="fr-FR"/>
              </w:rPr>
              <w:t>(cf chapitre 1)</w:t>
            </w:r>
          </w:p>
          <w:p w14:paraId="1E3E009C" w14:textId="6714EDCF" w:rsidR="00E67569" w:rsidRPr="00E44CBC" w:rsidRDefault="00E67569" w:rsidP="009F055C">
            <w:pPr>
              <w:rPr>
                <w:rFonts w:ascii="Arial" w:hAnsi="Arial" w:cs="Arial"/>
                <w:sz w:val="20"/>
                <w:szCs w:val="20"/>
                <w:lang w:eastAsia="fr-FR"/>
              </w:rPr>
            </w:pPr>
            <w:r w:rsidRPr="00E44CBC">
              <w:rPr>
                <w:rFonts w:ascii="Arial" w:hAnsi="Arial" w:cs="Arial"/>
                <w:sz w:val="20"/>
                <w:szCs w:val="20"/>
                <w:lang w:eastAsia="fr-FR"/>
              </w:rPr>
              <w:t xml:space="preserve">Liste autorité de certification  </w:t>
            </w:r>
            <w:r w:rsidR="00F03338">
              <w:rPr>
                <w:rFonts w:ascii="Arial" w:hAnsi="Arial" w:cs="Arial"/>
              </w:rPr>
              <w:t>DigiCert</w:t>
            </w:r>
            <w:r w:rsidR="00F03338" w:rsidRPr="00E44CBC">
              <w:rPr>
                <w:rFonts w:ascii="Arial" w:hAnsi="Arial" w:cs="Arial"/>
                <w:sz w:val="20"/>
                <w:szCs w:val="20"/>
                <w:lang w:eastAsia="fr-FR"/>
              </w:rPr>
              <w:t xml:space="preserve"> </w:t>
            </w:r>
            <w:r w:rsidRPr="00E44CBC">
              <w:rPr>
                <w:rFonts w:ascii="Arial" w:hAnsi="Arial" w:cs="Arial"/>
                <w:sz w:val="20"/>
                <w:szCs w:val="20"/>
                <w:lang w:eastAsia="fr-FR"/>
              </w:rPr>
              <w:t xml:space="preserve">sur le poste du prestataire (mise à jour sur le site internet </w:t>
            </w:r>
            <w:r w:rsidR="00F03338">
              <w:rPr>
                <w:rFonts w:ascii="Arial" w:hAnsi="Arial" w:cs="Arial"/>
              </w:rPr>
              <w:t>DigiCert</w:t>
            </w:r>
            <w:r w:rsidRPr="00E44CBC">
              <w:rPr>
                <w:rFonts w:ascii="Arial" w:hAnsi="Arial" w:cs="Arial"/>
                <w:sz w:val="20"/>
                <w:szCs w:val="20"/>
                <w:lang w:eastAsia="fr-FR"/>
              </w:rPr>
              <w:t>)</w:t>
            </w:r>
          </w:p>
          <w:p w14:paraId="1E3E009D" w14:textId="77777777" w:rsidR="00E67569" w:rsidRPr="00E44CBC" w:rsidRDefault="00E67569" w:rsidP="009F055C">
            <w:pPr>
              <w:rPr>
                <w:rFonts w:ascii="Arial" w:hAnsi="Arial" w:cs="Arial"/>
                <w:sz w:val="20"/>
                <w:szCs w:val="20"/>
                <w:lang w:eastAsia="fr-FR"/>
              </w:rPr>
            </w:pPr>
            <w:r w:rsidRPr="00236045">
              <w:rPr>
                <w:rFonts w:ascii="Arial" w:hAnsi="Arial" w:cs="Arial"/>
                <w:sz w:val="20"/>
                <w:szCs w:val="20"/>
                <w:lang w:eastAsia="fr-FR"/>
              </w:rPr>
              <w:t>Authentification par certificat</w:t>
            </w:r>
            <w:r w:rsidR="00DD262A">
              <w:rPr>
                <w:rFonts w:ascii="Arial" w:hAnsi="Arial" w:cs="Arial"/>
                <w:sz w:val="20"/>
                <w:szCs w:val="20"/>
                <w:lang w:eastAsia="fr-FR"/>
              </w:rPr>
              <w:t xml:space="preserve"> Bouygues Telecom</w:t>
            </w:r>
          </w:p>
          <w:p w14:paraId="1E3E009E" w14:textId="77777777" w:rsidR="00E67569" w:rsidRPr="00E44CBC" w:rsidRDefault="00E67569" w:rsidP="009F055C">
            <w:pPr>
              <w:rPr>
                <w:rFonts w:ascii="Arial" w:hAnsi="Arial" w:cs="Arial"/>
                <w:sz w:val="20"/>
                <w:szCs w:val="20"/>
                <w:lang w:eastAsia="fr-FR"/>
              </w:rPr>
            </w:pPr>
            <w:r w:rsidRPr="00E44CBC">
              <w:rPr>
                <w:rFonts w:ascii="Arial" w:hAnsi="Arial" w:cs="Arial"/>
                <w:sz w:val="20"/>
                <w:szCs w:val="20"/>
                <w:lang w:eastAsia="fr-FR"/>
              </w:rPr>
              <w:t>Résolution du nom du portail Bouygues Telecom chez le prestataire (fichier hosts)</w:t>
            </w:r>
          </w:p>
          <w:p w14:paraId="1E3E009F" w14:textId="50765061" w:rsidR="00E67569" w:rsidRPr="00E44CBC" w:rsidRDefault="00E67569" w:rsidP="009F055C">
            <w:pPr>
              <w:rPr>
                <w:rFonts w:ascii="Arial" w:hAnsi="Arial" w:cs="Arial"/>
              </w:rPr>
            </w:pPr>
            <w:r w:rsidRPr="00E44CBC">
              <w:rPr>
                <w:rFonts w:ascii="Arial" w:hAnsi="Arial" w:cs="Arial"/>
                <w:sz w:val="20"/>
                <w:szCs w:val="20"/>
                <w:lang w:eastAsia="fr-FR"/>
              </w:rPr>
              <w:t xml:space="preserve">Accès aux CRL </w:t>
            </w:r>
            <w:r w:rsidR="00F03338">
              <w:rPr>
                <w:rFonts w:ascii="Arial" w:hAnsi="Arial" w:cs="Arial"/>
              </w:rPr>
              <w:t>DigiCert</w:t>
            </w:r>
            <w:r w:rsidR="00F03338" w:rsidRPr="00E44CBC">
              <w:rPr>
                <w:rFonts w:ascii="Arial" w:hAnsi="Arial" w:cs="Arial"/>
                <w:sz w:val="20"/>
                <w:szCs w:val="20"/>
                <w:lang w:eastAsia="fr-FR"/>
              </w:rPr>
              <w:t xml:space="preserve"> </w:t>
            </w:r>
            <w:r w:rsidRPr="00E44CBC">
              <w:rPr>
                <w:rFonts w:ascii="Arial" w:hAnsi="Arial" w:cs="Arial"/>
                <w:sz w:val="20"/>
                <w:szCs w:val="20"/>
                <w:lang w:eastAsia="fr-FR"/>
              </w:rPr>
              <w:t>(url publique internet)</w:t>
            </w:r>
          </w:p>
        </w:tc>
      </w:tr>
      <w:tr w:rsidR="00E67569" w14:paraId="1E3E00A9" w14:textId="77777777" w:rsidTr="00FC1A6A">
        <w:tc>
          <w:tcPr>
            <w:tcW w:w="252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E3E00A1" w14:textId="77777777" w:rsidR="00E67569" w:rsidRDefault="00E67569" w:rsidP="009F055C">
            <w:pPr>
              <w:rPr>
                <w:rFonts w:ascii="Arial" w:hAnsi="Arial" w:cs="Arial"/>
              </w:rPr>
            </w:pPr>
            <w:r>
              <w:rPr>
                <w:rFonts w:ascii="Arial" w:hAnsi="Arial" w:cs="Arial"/>
                <w:sz w:val="20"/>
                <w:szCs w:val="20"/>
                <w:lang w:eastAsia="fr-FR"/>
              </w:rPr>
              <w:t>Internet</w:t>
            </w:r>
          </w:p>
          <w:p w14:paraId="1E3E00A2" w14:textId="77777777" w:rsidR="00E67569" w:rsidRDefault="00E67569" w:rsidP="009F055C">
            <w:pPr>
              <w:rPr>
                <w:rFonts w:ascii="Arial" w:hAnsi="Arial" w:cs="Arial"/>
              </w:rPr>
            </w:pPr>
          </w:p>
        </w:tc>
        <w:tc>
          <w:tcPr>
            <w:tcW w:w="8333" w:type="dxa"/>
            <w:tcBorders>
              <w:top w:val="nil"/>
              <w:left w:val="nil"/>
              <w:bottom w:val="single" w:sz="8" w:space="0" w:color="000000"/>
              <w:right w:val="single" w:sz="8" w:space="0" w:color="000000"/>
            </w:tcBorders>
            <w:tcMar>
              <w:top w:w="0" w:type="dxa"/>
              <w:left w:w="108" w:type="dxa"/>
              <w:bottom w:w="0" w:type="dxa"/>
              <w:right w:w="108" w:type="dxa"/>
            </w:tcMar>
            <w:hideMark/>
          </w:tcPr>
          <w:p w14:paraId="1E3E00A3" w14:textId="77777777" w:rsidR="00E67569" w:rsidRPr="00E44CBC" w:rsidRDefault="00E67569" w:rsidP="009F055C">
            <w:pPr>
              <w:rPr>
                <w:rFonts w:ascii="Arial" w:hAnsi="Arial" w:cs="Arial"/>
              </w:rPr>
            </w:pPr>
            <w:r w:rsidRPr="00E44CBC">
              <w:rPr>
                <w:rFonts w:ascii="Arial" w:hAnsi="Arial" w:cs="Arial"/>
                <w:sz w:val="20"/>
                <w:szCs w:val="20"/>
                <w:lang w:eastAsia="fr-FR"/>
              </w:rPr>
              <w:t>Ouverture FWL entre le site du prestataire et internet : https (443)</w:t>
            </w:r>
            <w:r w:rsidR="000F5035">
              <w:rPr>
                <w:rFonts w:ascii="Arial" w:hAnsi="Arial" w:cs="Arial"/>
                <w:sz w:val="20"/>
                <w:szCs w:val="20"/>
                <w:lang w:eastAsia="fr-FR"/>
              </w:rPr>
              <w:t xml:space="preserve"> et http (80)</w:t>
            </w:r>
            <w:r w:rsidR="000C212A">
              <w:rPr>
                <w:rFonts w:ascii="Arial" w:hAnsi="Arial" w:cs="Arial"/>
                <w:sz w:val="20"/>
                <w:szCs w:val="20"/>
                <w:lang w:eastAsia="fr-FR"/>
              </w:rPr>
              <w:t xml:space="preserve"> pour la mise à jour des certificats</w:t>
            </w:r>
          </w:p>
          <w:p w14:paraId="1E3E00A4" w14:textId="77777777" w:rsidR="00E67569" w:rsidRPr="00E44CBC" w:rsidRDefault="00E67569" w:rsidP="009F055C">
            <w:pPr>
              <w:rPr>
                <w:rFonts w:ascii="Arial" w:hAnsi="Arial" w:cs="Arial"/>
                <w:sz w:val="20"/>
                <w:szCs w:val="20"/>
                <w:lang w:eastAsia="fr-FR"/>
              </w:rPr>
            </w:pPr>
            <w:r w:rsidRPr="00E44CBC">
              <w:rPr>
                <w:rFonts w:ascii="Arial" w:hAnsi="Arial" w:cs="Arial"/>
                <w:sz w:val="20"/>
                <w:szCs w:val="20"/>
                <w:lang w:eastAsia="fr-FR"/>
              </w:rPr>
              <w:t>Postes à jour suivant les exigences de sécurité Bouygues Telecom</w:t>
            </w:r>
            <w:r w:rsidR="00FC1A6A">
              <w:rPr>
                <w:rFonts w:ascii="Arial" w:hAnsi="Arial" w:cs="Arial"/>
                <w:sz w:val="20"/>
                <w:szCs w:val="20"/>
                <w:lang w:eastAsia="fr-FR"/>
              </w:rPr>
              <w:t xml:space="preserve"> </w:t>
            </w:r>
            <w:r w:rsidR="004D332E">
              <w:rPr>
                <w:rFonts w:ascii="Arial" w:hAnsi="Arial" w:cs="Arial"/>
                <w:sz w:val="20"/>
                <w:szCs w:val="20"/>
                <w:lang w:eastAsia="fr-FR"/>
              </w:rPr>
              <w:t>(cf chapitre 1)</w:t>
            </w:r>
          </w:p>
          <w:p w14:paraId="1E3E00A5" w14:textId="5016DD00" w:rsidR="00E67569" w:rsidRPr="00E44CBC" w:rsidRDefault="00E67569" w:rsidP="009F055C">
            <w:pPr>
              <w:rPr>
                <w:rFonts w:ascii="Arial" w:hAnsi="Arial" w:cs="Arial"/>
                <w:sz w:val="20"/>
                <w:szCs w:val="20"/>
                <w:lang w:eastAsia="fr-FR"/>
              </w:rPr>
            </w:pPr>
            <w:r w:rsidRPr="00E44CBC">
              <w:rPr>
                <w:rFonts w:ascii="Arial" w:hAnsi="Arial" w:cs="Arial"/>
                <w:sz w:val="20"/>
                <w:szCs w:val="20"/>
                <w:lang w:eastAsia="fr-FR"/>
              </w:rPr>
              <w:t xml:space="preserve">Liste autorité de certification  </w:t>
            </w:r>
            <w:r w:rsidR="00F03338">
              <w:rPr>
                <w:rFonts w:ascii="Arial" w:hAnsi="Arial" w:cs="Arial"/>
              </w:rPr>
              <w:t>DigiCert</w:t>
            </w:r>
            <w:r w:rsidR="00F03338" w:rsidRPr="00E44CBC">
              <w:rPr>
                <w:rFonts w:ascii="Arial" w:hAnsi="Arial" w:cs="Arial"/>
                <w:sz w:val="20"/>
                <w:szCs w:val="20"/>
                <w:lang w:eastAsia="fr-FR"/>
              </w:rPr>
              <w:t xml:space="preserve"> </w:t>
            </w:r>
            <w:r w:rsidRPr="00E44CBC">
              <w:rPr>
                <w:rFonts w:ascii="Arial" w:hAnsi="Arial" w:cs="Arial"/>
                <w:sz w:val="20"/>
                <w:szCs w:val="20"/>
                <w:lang w:eastAsia="fr-FR"/>
              </w:rPr>
              <w:t xml:space="preserve">sur le poste du prestataire (mise à jour sur le site internet </w:t>
            </w:r>
            <w:r w:rsidR="00F03338">
              <w:rPr>
                <w:rFonts w:ascii="Arial" w:hAnsi="Arial" w:cs="Arial"/>
              </w:rPr>
              <w:t>DigiCert</w:t>
            </w:r>
            <w:r w:rsidRPr="00E44CBC">
              <w:rPr>
                <w:rFonts w:ascii="Arial" w:hAnsi="Arial" w:cs="Arial"/>
                <w:sz w:val="20"/>
                <w:szCs w:val="20"/>
                <w:lang w:eastAsia="fr-FR"/>
              </w:rPr>
              <w:t>)</w:t>
            </w:r>
          </w:p>
          <w:p w14:paraId="1E3E00A6" w14:textId="77777777" w:rsidR="00B32CF4" w:rsidRPr="00E44CBC" w:rsidRDefault="00E67569" w:rsidP="00B32CF4">
            <w:pPr>
              <w:rPr>
                <w:rFonts w:ascii="Arial" w:hAnsi="Arial" w:cs="Arial"/>
                <w:sz w:val="20"/>
                <w:szCs w:val="20"/>
                <w:lang w:eastAsia="fr-FR"/>
              </w:rPr>
            </w:pPr>
            <w:r w:rsidRPr="00236045">
              <w:rPr>
                <w:rFonts w:ascii="Arial" w:hAnsi="Arial" w:cs="Arial"/>
                <w:sz w:val="20"/>
                <w:szCs w:val="20"/>
                <w:lang w:eastAsia="fr-FR"/>
              </w:rPr>
              <w:t>Authentification par certificat</w:t>
            </w:r>
            <w:r w:rsidR="00DD262A">
              <w:rPr>
                <w:rFonts w:ascii="Arial" w:hAnsi="Arial" w:cs="Arial"/>
                <w:sz w:val="20"/>
                <w:szCs w:val="20"/>
                <w:lang w:eastAsia="fr-FR"/>
              </w:rPr>
              <w:t xml:space="preserve"> Bouygues Telecom</w:t>
            </w:r>
          </w:p>
          <w:p w14:paraId="1E3E00A7" w14:textId="77777777" w:rsidR="00E67569" w:rsidRPr="00E44CBC" w:rsidRDefault="00E67569" w:rsidP="009F055C">
            <w:pPr>
              <w:rPr>
                <w:rFonts w:ascii="Arial" w:hAnsi="Arial" w:cs="Arial"/>
                <w:sz w:val="20"/>
                <w:szCs w:val="20"/>
                <w:lang w:eastAsia="fr-FR"/>
              </w:rPr>
            </w:pPr>
            <w:r w:rsidRPr="00E44CBC">
              <w:rPr>
                <w:rFonts w:ascii="Arial" w:hAnsi="Arial" w:cs="Arial"/>
                <w:sz w:val="20"/>
                <w:szCs w:val="20"/>
                <w:lang w:eastAsia="fr-FR"/>
              </w:rPr>
              <w:t>Résolution du nom publique du portail Bytel chez le prestataire (DNS public internet)</w:t>
            </w:r>
          </w:p>
          <w:p w14:paraId="1E3E00A8" w14:textId="30B1709C" w:rsidR="00E67569" w:rsidRPr="00E44CBC" w:rsidRDefault="00E67569" w:rsidP="009F055C">
            <w:pPr>
              <w:rPr>
                <w:rFonts w:ascii="Arial" w:hAnsi="Arial" w:cs="Arial"/>
              </w:rPr>
            </w:pPr>
            <w:r w:rsidRPr="00E44CBC">
              <w:rPr>
                <w:rFonts w:ascii="Arial" w:hAnsi="Arial" w:cs="Arial"/>
                <w:sz w:val="20"/>
                <w:szCs w:val="20"/>
                <w:lang w:eastAsia="fr-FR"/>
              </w:rPr>
              <w:t xml:space="preserve">Accès aux CRL </w:t>
            </w:r>
            <w:r w:rsidR="00F03338">
              <w:rPr>
                <w:rFonts w:ascii="Arial" w:hAnsi="Arial" w:cs="Arial"/>
              </w:rPr>
              <w:t>DigiCert</w:t>
            </w:r>
            <w:r w:rsidR="00F03338" w:rsidRPr="00E44CBC">
              <w:rPr>
                <w:rFonts w:ascii="Arial" w:hAnsi="Arial" w:cs="Arial"/>
                <w:sz w:val="20"/>
                <w:szCs w:val="20"/>
                <w:lang w:eastAsia="fr-FR"/>
              </w:rPr>
              <w:t xml:space="preserve"> </w:t>
            </w:r>
            <w:r w:rsidRPr="00E44CBC">
              <w:rPr>
                <w:rFonts w:ascii="Arial" w:hAnsi="Arial" w:cs="Arial"/>
                <w:sz w:val="20"/>
                <w:szCs w:val="20"/>
                <w:lang w:eastAsia="fr-FR"/>
              </w:rPr>
              <w:t>(url publique internet)</w:t>
            </w:r>
          </w:p>
        </w:tc>
      </w:tr>
    </w:tbl>
    <w:p w14:paraId="1E3E00AA" w14:textId="77777777" w:rsidR="006C0CFC" w:rsidRDefault="006C0CFC"/>
    <w:p w14:paraId="1E3E00AB" w14:textId="0C4848C9" w:rsidR="00323001" w:rsidRDefault="00323001" w:rsidP="00323001">
      <w:pPr>
        <w:rPr>
          <w:rFonts w:ascii="Arial" w:hAnsi="Arial" w:cs="Arial"/>
        </w:rPr>
      </w:pPr>
      <w:r>
        <w:rPr>
          <w:rFonts w:ascii="Arial" w:hAnsi="Arial" w:cs="Arial"/>
        </w:rPr>
        <w:t xml:space="preserve">Chaque poste prestataire doit disposer d’un accès internet </w:t>
      </w:r>
      <w:r w:rsidR="00215D33" w:rsidRPr="00215D33">
        <w:rPr>
          <w:rFonts w:ascii="Arial" w:hAnsi="Arial" w:cs="Arial"/>
          <w:color w:val="FF0000"/>
        </w:rPr>
        <w:t xml:space="preserve">en mode anonyme </w:t>
      </w:r>
      <w:r>
        <w:rPr>
          <w:rFonts w:ascii="Arial" w:hAnsi="Arial" w:cs="Arial"/>
        </w:rPr>
        <w:t xml:space="preserve">même limité mais </w:t>
      </w:r>
      <w:r>
        <w:rPr>
          <w:rFonts w:ascii="Arial" w:hAnsi="Arial" w:cs="Arial"/>
          <w:color w:val="FF0000"/>
        </w:rPr>
        <w:t xml:space="preserve">devant accéder aux sites CRL de </w:t>
      </w:r>
      <w:r w:rsidR="00F03338">
        <w:rPr>
          <w:rFonts w:ascii="Arial" w:hAnsi="Arial" w:cs="Arial"/>
          <w:color w:val="FF0000"/>
        </w:rPr>
        <w:t>Digicert</w:t>
      </w:r>
      <w:r>
        <w:rPr>
          <w:rFonts w:ascii="Arial" w:hAnsi="Arial" w:cs="Arial"/>
          <w:color w:val="FF0000"/>
        </w:rPr>
        <w:t xml:space="preserve"> ainsi qu’aux sites CRL de Bouygues Telecom et Bouygues </w:t>
      </w:r>
      <w:r>
        <w:rPr>
          <w:rFonts w:ascii="Arial" w:hAnsi="Arial" w:cs="Arial"/>
        </w:rPr>
        <w:t xml:space="preserve">pour le contrôle de révocation des certificats </w:t>
      </w:r>
    </w:p>
    <w:p w14:paraId="1E3E00AC" w14:textId="77777777" w:rsidR="00323001" w:rsidRDefault="00323001" w:rsidP="00323001">
      <w:pPr>
        <w:rPr>
          <w:rFonts w:ascii="Arial" w:hAnsi="Arial" w:cs="Arial"/>
        </w:rPr>
      </w:pPr>
    </w:p>
    <w:p w14:paraId="1E3E00AD" w14:textId="3478E084" w:rsidR="00323001" w:rsidRDefault="00323001" w:rsidP="00323001">
      <w:pPr>
        <w:rPr>
          <w:rFonts w:ascii="Arial" w:hAnsi="Arial" w:cs="Arial"/>
        </w:rPr>
      </w:pPr>
      <w:r>
        <w:rPr>
          <w:rFonts w:ascii="Arial" w:hAnsi="Arial" w:cs="Arial"/>
        </w:rPr>
        <w:t xml:space="preserve">La vérification des certificats fournis par Bouygues Telecom pour identifier les utilisateurs se fait sur les CRL de Bouygues Telecom et Bouygues : </w:t>
      </w:r>
    </w:p>
    <w:p w14:paraId="539C0D75" w14:textId="5319D6E4" w:rsidR="002D4C03" w:rsidRPr="002D4C03" w:rsidRDefault="002D4C03" w:rsidP="002D4C03">
      <w:pPr>
        <w:rPr>
          <w:rFonts w:ascii="Arial" w:hAnsi="Arial" w:cs="Arial"/>
          <w:highlight w:val="yellow"/>
        </w:rPr>
      </w:pPr>
      <w:bookmarkStart w:id="113" w:name="_Hlk20919807"/>
      <w:r w:rsidRPr="002D4C03">
        <w:rPr>
          <w:rFonts w:ascii="Arial" w:hAnsi="Arial" w:cs="Arial"/>
          <w:highlight w:val="yellow"/>
        </w:rPr>
        <w:t>http://edc-ext.bouyguestelecom.fr</w:t>
      </w:r>
    </w:p>
    <w:p w14:paraId="6E254BF1" w14:textId="4292FD97" w:rsidR="002D4C03" w:rsidRDefault="002D4C03" w:rsidP="00323001">
      <w:pPr>
        <w:rPr>
          <w:rFonts w:ascii="Arial" w:hAnsi="Arial" w:cs="Arial"/>
        </w:rPr>
      </w:pPr>
      <w:r w:rsidRPr="002D4C03">
        <w:rPr>
          <w:rFonts w:ascii="Arial" w:hAnsi="Arial" w:cs="Arial"/>
          <w:highlight w:val="yellow"/>
        </w:rPr>
        <w:t>http://edcg-ext.bouygues.com</w:t>
      </w:r>
    </w:p>
    <w:bookmarkEnd w:id="113"/>
    <w:p w14:paraId="1E3E00B2" w14:textId="77777777" w:rsidR="00323001" w:rsidRDefault="00323001" w:rsidP="00323001">
      <w:pPr>
        <w:rPr>
          <w:color w:val="1F497D"/>
        </w:rPr>
      </w:pPr>
    </w:p>
    <w:p w14:paraId="46E91264" w14:textId="435A4083" w:rsidR="00435884" w:rsidRDefault="00323001" w:rsidP="00323001">
      <w:pPr>
        <w:rPr>
          <w:rFonts w:ascii="Arial" w:hAnsi="Arial" w:cs="Arial"/>
        </w:rPr>
      </w:pPr>
      <w:r>
        <w:rPr>
          <w:rFonts w:ascii="Arial" w:hAnsi="Arial" w:cs="Arial"/>
        </w:rPr>
        <w:t xml:space="preserve">La vérification du certificat protégeant le portail d’accès se fait sur les CRL de </w:t>
      </w:r>
      <w:r w:rsidR="009014F6">
        <w:rPr>
          <w:rFonts w:ascii="Arial" w:hAnsi="Arial" w:cs="Arial"/>
        </w:rPr>
        <w:t>DigiCert</w:t>
      </w:r>
      <w:r>
        <w:rPr>
          <w:rFonts w:ascii="Arial" w:hAnsi="Arial" w:cs="Arial"/>
        </w:rPr>
        <w:t xml:space="preserve">, ces sites pouvant être modifiés par </w:t>
      </w:r>
      <w:r w:rsidR="009014F6">
        <w:rPr>
          <w:rFonts w:ascii="Arial" w:hAnsi="Arial" w:cs="Arial"/>
        </w:rPr>
        <w:t>DigiCert</w:t>
      </w:r>
      <w:r>
        <w:rPr>
          <w:rFonts w:ascii="Arial" w:hAnsi="Arial" w:cs="Arial"/>
        </w:rPr>
        <w:t xml:space="preserve"> lors d’une évolution : </w:t>
      </w:r>
    </w:p>
    <w:p w14:paraId="38128FC6" w14:textId="75297E5F" w:rsidR="00034B0C" w:rsidRPr="002D4C03" w:rsidRDefault="00034B0C" w:rsidP="00034B0C">
      <w:pPr>
        <w:rPr>
          <w:rFonts w:ascii="Arial" w:hAnsi="Arial" w:cs="Arial"/>
          <w:highlight w:val="yellow"/>
        </w:rPr>
      </w:pPr>
      <w:r w:rsidRPr="002D4C03">
        <w:rPr>
          <w:rFonts w:ascii="Arial" w:hAnsi="Arial" w:cs="Arial"/>
          <w:highlight w:val="yellow"/>
        </w:rPr>
        <w:t>http://</w:t>
      </w:r>
      <w:r>
        <w:rPr>
          <w:rFonts w:ascii="Arial" w:hAnsi="Arial" w:cs="Arial"/>
          <w:highlight w:val="yellow"/>
        </w:rPr>
        <w:t>crl3.digicert.com</w:t>
      </w:r>
    </w:p>
    <w:p w14:paraId="550B9E18" w14:textId="365E354A" w:rsidR="00034B0C" w:rsidRDefault="00786ED9" w:rsidP="00034B0C">
      <w:pPr>
        <w:rPr>
          <w:rFonts w:ascii="Arial" w:hAnsi="Arial" w:cs="Arial"/>
          <w:highlight w:val="yellow"/>
        </w:rPr>
      </w:pPr>
      <w:hyperlink r:id="rId19" w:history="1">
        <w:r w:rsidR="00232C3A" w:rsidRPr="000534B1">
          <w:rPr>
            <w:rStyle w:val="Lienhypertexte"/>
            <w:rFonts w:ascii="Arial" w:hAnsi="Arial" w:cs="Arial"/>
            <w:highlight w:val="yellow"/>
          </w:rPr>
          <w:t>http://crl4.digicert.com</w:t>
        </w:r>
      </w:hyperlink>
    </w:p>
    <w:p w14:paraId="489467C8" w14:textId="77777777" w:rsidR="00232C3A" w:rsidRDefault="00232C3A" w:rsidP="00232C3A">
      <w:pPr>
        <w:rPr>
          <w:color w:val="000000"/>
        </w:rPr>
      </w:pPr>
      <w:r>
        <w:rPr>
          <w:color w:val="000000"/>
        </w:rPr>
        <w:lastRenderedPageBreak/>
        <w:t xml:space="preserve">Le résultat nominal attendu de connexion à ces url est le suivant : </w:t>
      </w:r>
    </w:p>
    <w:p w14:paraId="005E4D29" w14:textId="77777777" w:rsidR="00232C3A" w:rsidRDefault="00232C3A" w:rsidP="00232C3A"/>
    <w:p w14:paraId="3CC2C7C8" w14:textId="77777777" w:rsidR="00232C3A" w:rsidRDefault="00232C3A" w:rsidP="00232C3A">
      <w:r>
        <w:rPr>
          <w:color w:val="1F497D"/>
        </w:rPr>
        <w:t xml:space="preserve">Pour : </w:t>
      </w:r>
      <w:hyperlink r:id="rId20" w:history="1">
        <w:r>
          <w:rPr>
            <w:rStyle w:val="Lienhypertexte"/>
          </w:rPr>
          <w:t>http://edc-ext.bouyguestelecom.fr/</w:t>
        </w:r>
      </w:hyperlink>
      <w:r>
        <w:rPr>
          <w:color w:val="1F497D"/>
        </w:rPr>
        <w:t xml:space="preserve"> </w:t>
      </w:r>
    </w:p>
    <w:p w14:paraId="17770BBE" w14:textId="77777777" w:rsidR="00232C3A" w:rsidRDefault="00232C3A" w:rsidP="00232C3A">
      <w:pPr>
        <w:shd w:val="clear" w:color="auto" w:fill="FFFFFF"/>
      </w:pPr>
      <w:r>
        <w:rPr>
          <w:rFonts w:ascii="Verdana" w:hAnsi="Verdana"/>
          <w:b/>
          <w:bCs/>
          <w:color w:val="CC0000"/>
          <w:lang w:val="en-US"/>
        </w:rPr>
        <w:t>403 - Forbidden: Access is denied.</w:t>
      </w:r>
    </w:p>
    <w:p w14:paraId="4D0A2FD8" w14:textId="77777777" w:rsidR="00232C3A" w:rsidRDefault="00232C3A" w:rsidP="00232C3A">
      <w:pPr>
        <w:shd w:val="clear" w:color="auto" w:fill="FFFFFF"/>
        <w:spacing w:before="150"/>
      </w:pPr>
      <w:r>
        <w:rPr>
          <w:rFonts w:ascii="Verdana" w:hAnsi="Verdana"/>
          <w:b/>
          <w:bCs/>
          <w:color w:val="000000"/>
          <w:sz w:val="16"/>
          <w:szCs w:val="16"/>
          <w:lang w:val="en-US"/>
        </w:rPr>
        <w:t>You do not have permission to view this directory or page using the credentials that you supplied.</w:t>
      </w:r>
    </w:p>
    <w:p w14:paraId="45623208" w14:textId="1D0B48E0" w:rsidR="00232C3A" w:rsidRDefault="00232C3A" w:rsidP="00232C3A">
      <w:r>
        <w:rPr>
          <w:color w:val="1F497D"/>
          <w:lang w:val="en-US"/>
        </w:rPr>
        <w:t>  </w:t>
      </w:r>
    </w:p>
    <w:p w14:paraId="632640DC" w14:textId="77777777" w:rsidR="00232C3A" w:rsidRDefault="00232C3A" w:rsidP="00232C3A">
      <w:r>
        <w:rPr>
          <w:color w:val="1F497D"/>
        </w:rPr>
        <w:t xml:space="preserve">Pour : </w:t>
      </w:r>
      <w:hyperlink r:id="rId21" w:history="1">
        <w:r>
          <w:rPr>
            <w:rStyle w:val="Lienhypertexte"/>
          </w:rPr>
          <w:t>http://edcg-ext.bouygues.com/</w:t>
        </w:r>
      </w:hyperlink>
    </w:p>
    <w:p w14:paraId="4D931D99" w14:textId="77777777" w:rsidR="00232C3A" w:rsidRDefault="00232C3A" w:rsidP="00232C3A">
      <w:r>
        <w:rPr>
          <w:color w:val="1F497D"/>
        </w:rPr>
        <w:t xml:space="preserve">                           </w:t>
      </w:r>
      <w:r>
        <w:rPr>
          <w:noProof/>
        </w:rPr>
        <w:drawing>
          <wp:inline distT="0" distB="0" distL="0" distR="0" wp14:anchorId="02D5EBB7" wp14:editId="63C06C4C">
            <wp:extent cx="1838325" cy="504825"/>
            <wp:effectExtent l="0" t="0" r="9525" b="9525"/>
            <wp:docPr id="5" name="Image 5" descr="cid:image001.jpg@01D58903.92BB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8903.92BB67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838325" cy="504825"/>
                    </a:xfrm>
                    <a:prstGeom prst="rect">
                      <a:avLst/>
                    </a:prstGeom>
                    <a:noFill/>
                    <a:ln>
                      <a:noFill/>
                    </a:ln>
                  </pic:spPr>
                </pic:pic>
              </a:graphicData>
            </a:graphic>
          </wp:inline>
        </w:drawing>
      </w:r>
    </w:p>
    <w:p w14:paraId="10BF6C73" w14:textId="77777777" w:rsidR="00232C3A" w:rsidRDefault="00232C3A" w:rsidP="00232C3A">
      <w:r>
        <w:rPr>
          <w:color w:val="1F497D"/>
        </w:rPr>
        <w:t xml:space="preserve">Pour : </w:t>
      </w:r>
      <w:hyperlink r:id="rId24" w:history="1">
        <w:r>
          <w:rPr>
            <w:rStyle w:val="Lienhypertexte"/>
          </w:rPr>
          <w:t>http://crl3.digicert.com/</w:t>
        </w:r>
      </w:hyperlink>
    </w:p>
    <w:p w14:paraId="743BA57D" w14:textId="3AEB8016" w:rsidR="00232C3A" w:rsidRDefault="00232C3A" w:rsidP="00232C3A">
      <w:r>
        <w:rPr>
          <w:color w:val="1F497D"/>
        </w:rPr>
        <w:t> </w:t>
      </w:r>
      <w:r>
        <w:rPr>
          <w:noProof/>
        </w:rPr>
        <w:drawing>
          <wp:inline distT="0" distB="0" distL="0" distR="0" wp14:anchorId="68078EE1" wp14:editId="05013478">
            <wp:extent cx="1228725" cy="304800"/>
            <wp:effectExtent l="0" t="0" r="9525" b="0"/>
            <wp:docPr id="12" name="Image 12" descr="cid:image006.png@01D58902.DE5CA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D58902.DE5CA0D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228725" cy="304800"/>
                    </a:xfrm>
                    <a:prstGeom prst="rect">
                      <a:avLst/>
                    </a:prstGeom>
                    <a:noFill/>
                    <a:ln>
                      <a:noFill/>
                    </a:ln>
                  </pic:spPr>
                </pic:pic>
              </a:graphicData>
            </a:graphic>
          </wp:inline>
        </w:drawing>
      </w:r>
    </w:p>
    <w:p w14:paraId="104129BC" w14:textId="7B8BA9E0" w:rsidR="00232C3A" w:rsidRDefault="00232C3A" w:rsidP="00232C3A">
      <w:r>
        <w:rPr>
          <w:color w:val="1F497D"/>
        </w:rPr>
        <w:t xml:space="preserve"> Pour : </w:t>
      </w:r>
      <w:hyperlink r:id="rId27" w:history="1">
        <w:r>
          <w:rPr>
            <w:rStyle w:val="Lienhypertexte"/>
          </w:rPr>
          <w:t>http://crl4.digicert.com/</w:t>
        </w:r>
      </w:hyperlink>
    </w:p>
    <w:p w14:paraId="2EEADABA" w14:textId="77777777" w:rsidR="00232C3A" w:rsidRDefault="00232C3A" w:rsidP="00232C3A">
      <w:r>
        <w:rPr>
          <w:noProof/>
        </w:rPr>
        <w:drawing>
          <wp:inline distT="0" distB="0" distL="0" distR="0" wp14:anchorId="1A469432" wp14:editId="20B00946">
            <wp:extent cx="1228725" cy="304800"/>
            <wp:effectExtent l="0" t="0" r="9525" b="0"/>
            <wp:docPr id="13" name="Image 13" descr="cid:image006.png@01D58902.DE5CA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png@01D58902.DE5CA0D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228725" cy="304800"/>
                    </a:xfrm>
                    <a:prstGeom prst="rect">
                      <a:avLst/>
                    </a:prstGeom>
                    <a:noFill/>
                    <a:ln>
                      <a:noFill/>
                    </a:ln>
                  </pic:spPr>
                </pic:pic>
              </a:graphicData>
            </a:graphic>
          </wp:inline>
        </w:drawing>
      </w:r>
    </w:p>
    <w:p w14:paraId="1E3E00B8" w14:textId="77777777" w:rsidR="00815FC4" w:rsidRDefault="00815FC4" w:rsidP="00815FC4">
      <w:pPr>
        <w:rPr>
          <w:rFonts w:ascii="Arial" w:hAnsi="Arial" w:cs="Arial"/>
        </w:rPr>
      </w:pPr>
      <w:r>
        <w:rPr>
          <w:rFonts w:ascii="Arial" w:hAnsi="Arial" w:cs="Arial"/>
        </w:rPr>
        <w:t>Les ports et protocoles utilisées sont :</w:t>
      </w:r>
    </w:p>
    <w:p w14:paraId="1E3E00B9" w14:textId="77777777" w:rsidR="00815FC4" w:rsidRDefault="00815FC4" w:rsidP="005D2A8D">
      <w:pPr>
        <w:pStyle w:val="Paragraphedeliste"/>
        <w:numPr>
          <w:ilvl w:val="0"/>
          <w:numId w:val="28"/>
        </w:numPr>
        <w:spacing w:after="0" w:line="240" w:lineRule="auto"/>
        <w:rPr>
          <w:rFonts w:ascii="Arial" w:eastAsiaTheme="minorHAnsi" w:hAnsi="Arial" w:cs="Arial"/>
        </w:rPr>
      </w:pPr>
      <w:r>
        <w:rPr>
          <w:rFonts w:ascii="Arial" w:eastAsiaTheme="minorHAnsi" w:hAnsi="Arial" w:cs="Arial"/>
        </w:rPr>
        <w:t>HTTPS (TCP 443) pour le tunnel entre le poste client et le portail d’accès. C’est le seul protocole qui circule sur le réseau et qui doit être autorisé en entrée/sortie réseau</w:t>
      </w:r>
    </w:p>
    <w:p w14:paraId="1E3E00BA" w14:textId="77777777" w:rsidR="00815FC4" w:rsidRDefault="00815FC4" w:rsidP="005D2A8D">
      <w:pPr>
        <w:pStyle w:val="Paragraphedeliste"/>
        <w:numPr>
          <w:ilvl w:val="1"/>
          <w:numId w:val="28"/>
        </w:numPr>
        <w:spacing w:after="0" w:line="240" w:lineRule="auto"/>
        <w:rPr>
          <w:rFonts w:ascii="Arial" w:eastAsiaTheme="minorHAnsi" w:hAnsi="Arial" w:cs="Arial"/>
        </w:rPr>
      </w:pPr>
      <w:r>
        <w:rPr>
          <w:rFonts w:ascii="Arial" w:eastAsiaTheme="minorHAnsi" w:hAnsi="Arial" w:cs="Arial"/>
        </w:rPr>
        <w:t>HTTP (TCP 80) localement sur le poste en dialogue dans le tunnel HTTPS</w:t>
      </w:r>
    </w:p>
    <w:p w14:paraId="1E3E00BB" w14:textId="77777777" w:rsidR="00815FC4" w:rsidRDefault="00815FC4" w:rsidP="005D2A8D">
      <w:pPr>
        <w:pStyle w:val="Paragraphedeliste"/>
        <w:numPr>
          <w:ilvl w:val="1"/>
          <w:numId w:val="28"/>
        </w:numPr>
        <w:spacing w:after="0" w:line="240" w:lineRule="auto"/>
        <w:rPr>
          <w:rFonts w:ascii="Arial" w:eastAsiaTheme="minorHAnsi" w:hAnsi="Arial" w:cs="Arial"/>
        </w:rPr>
      </w:pPr>
      <w:r>
        <w:rPr>
          <w:rFonts w:ascii="Arial" w:eastAsiaTheme="minorHAnsi" w:hAnsi="Arial" w:cs="Arial"/>
        </w:rPr>
        <w:t>HTTPS (TCP 443) localement sur le poste en dialogue dans le tunnel HTTPS</w:t>
      </w:r>
    </w:p>
    <w:p w14:paraId="1E3E00BC" w14:textId="77777777" w:rsidR="00815FC4" w:rsidRDefault="00815FC4" w:rsidP="005D2A8D">
      <w:pPr>
        <w:pStyle w:val="Paragraphedeliste"/>
        <w:numPr>
          <w:ilvl w:val="1"/>
          <w:numId w:val="28"/>
        </w:numPr>
        <w:spacing w:after="0" w:line="240" w:lineRule="auto"/>
        <w:rPr>
          <w:rFonts w:ascii="Arial" w:eastAsiaTheme="minorHAnsi" w:hAnsi="Arial" w:cs="Arial"/>
        </w:rPr>
      </w:pPr>
      <w:r>
        <w:rPr>
          <w:rFonts w:ascii="Arial" w:eastAsiaTheme="minorHAnsi" w:hAnsi="Arial" w:cs="Arial"/>
        </w:rPr>
        <w:t>RDP (TCP 3389) localement sur le poste en dialogue dans le tunnel HTTPS</w:t>
      </w:r>
    </w:p>
    <w:p w14:paraId="1E3E00BD" w14:textId="77777777" w:rsidR="00025ACF" w:rsidRDefault="00025ACF"/>
    <w:p w14:paraId="1E3E00BE" w14:textId="77777777" w:rsidR="00815FC4" w:rsidRDefault="00815FC4"/>
    <w:p w14:paraId="1E3E00BF" w14:textId="77777777" w:rsidR="00B02D53" w:rsidRDefault="00B02D53" w:rsidP="005D2A8D">
      <w:pPr>
        <w:pStyle w:val="Titre2"/>
        <w:numPr>
          <w:ilvl w:val="1"/>
          <w:numId w:val="22"/>
        </w:numPr>
      </w:pPr>
      <w:bookmarkStart w:id="114" w:name="_Toc94597017"/>
      <w:r>
        <w:t xml:space="preserve">Url d’accès </w:t>
      </w:r>
      <w:r w:rsidR="003A4255">
        <w:t>aux portails</w:t>
      </w:r>
      <w:bookmarkEnd w:id="114"/>
    </w:p>
    <w:p w14:paraId="1E3E00C0" w14:textId="77777777" w:rsidR="00B02D53" w:rsidRDefault="00B02D53" w:rsidP="00B02D53">
      <w:pPr>
        <w:ind w:left="360"/>
        <w:rPr>
          <w:rFonts w:ascii="Arial" w:hAnsi="Arial" w:cs="Arial"/>
        </w:rPr>
      </w:pPr>
      <w:r>
        <w:rPr>
          <w:rFonts w:ascii="Arial" w:hAnsi="Arial" w:cs="Arial"/>
        </w:rPr>
        <w:t>2 modes de connexions aux portails sont possibles :</w:t>
      </w:r>
    </w:p>
    <w:tbl>
      <w:tblPr>
        <w:tblW w:w="7562" w:type="dxa"/>
        <w:tblCellMar>
          <w:left w:w="0" w:type="dxa"/>
          <w:right w:w="0" w:type="dxa"/>
        </w:tblCellMar>
        <w:tblLook w:val="04A0" w:firstRow="1" w:lastRow="0" w:firstColumn="1" w:lastColumn="0" w:noHBand="0" w:noVBand="1"/>
      </w:tblPr>
      <w:tblGrid>
        <w:gridCol w:w="2312"/>
        <w:gridCol w:w="3680"/>
        <w:gridCol w:w="1570"/>
      </w:tblGrid>
      <w:tr w:rsidR="00661C58" w14:paraId="1E3E00C4" w14:textId="77777777" w:rsidTr="00661C58">
        <w:tc>
          <w:tcPr>
            <w:tcW w:w="23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3E00C1" w14:textId="77777777" w:rsidR="00661C58" w:rsidRDefault="00661C58" w:rsidP="00556EC9">
            <w:pPr>
              <w:jc w:val="center"/>
              <w:rPr>
                <w:rFonts w:ascii="Arial" w:hAnsi="Arial" w:cs="Arial"/>
                <w:b/>
                <w:bCs/>
              </w:rPr>
            </w:pPr>
            <w:r>
              <w:rPr>
                <w:rFonts w:ascii="Arial" w:hAnsi="Arial" w:cs="Arial"/>
                <w:b/>
                <w:bCs/>
                <w:sz w:val="20"/>
                <w:szCs w:val="20"/>
                <w:lang w:eastAsia="fr-FR"/>
              </w:rPr>
              <w:t>Mode d’accès</w:t>
            </w:r>
          </w:p>
        </w:tc>
        <w:tc>
          <w:tcPr>
            <w:tcW w:w="368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E3E00C2" w14:textId="77777777" w:rsidR="00661C58" w:rsidRDefault="00661C58" w:rsidP="00556EC9">
            <w:pPr>
              <w:jc w:val="center"/>
              <w:rPr>
                <w:rFonts w:ascii="Arial" w:hAnsi="Arial" w:cs="Arial"/>
                <w:b/>
                <w:bCs/>
              </w:rPr>
            </w:pPr>
            <w:r>
              <w:rPr>
                <w:rFonts w:ascii="Arial" w:hAnsi="Arial" w:cs="Arial"/>
                <w:b/>
                <w:bCs/>
                <w:sz w:val="20"/>
                <w:szCs w:val="20"/>
                <w:lang w:eastAsia="fr-FR"/>
              </w:rPr>
              <w:t>Prérequis poste prestataire</w:t>
            </w:r>
          </w:p>
        </w:tc>
        <w:tc>
          <w:tcPr>
            <w:tcW w:w="1570" w:type="dxa"/>
            <w:tcBorders>
              <w:top w:val="single" w:sz="8" w:space="0" w:color="000000"/>
              <w:left w:val="nil"/>
              <w:bottom w:val="single" w:sz="8" w:space="0" w:color="000000"/>
              <w:right w:val="single" w:sz="4" w:space="0" w:color="auto"/>
            </w:tcBorders>
          </w:tcPr>
          <w:p w14:paraId="49EDCBEB" w14:textId="17768A09" w:rsidR="00661C58" w:rsidRDefault="00661C58" w:rsidP="00556EC9">
            <w:pPr>
              <w:jc w:val="center"/>
              <w:rPr>
                <w:rFonts w:ascii="Arial" w:hAnsi="Arial" w:cs="Arial"/>
                <w:b/>
                <w:bCs/>
                <w:sz w:val="20"/>
                <w:szCs w:val="20"/>
                <w:lang w:eastAsia="fr-FR"/>
              </w:rPr>
            </w:pPr>
            <w:r>
              <w:rPr>
                <w:rFonts w:ascii="Arial" w:hAnsi="Arial" w:cs="Arial"/>
                <w:b/>
                <w:bCs/>
                <w:sz w:val="20"/>
                <w:szCs w:val="20"/>
                <w:lang w:eastAsia="fr-FR"/>
              </w:rPr>
              <w:t>@IP</w:t>
            </w:r>
          </w:p>
        </w:tc>
      </w:tr>
      <w:tr w:rsidR="00661C58" w14:paraId="1E3E00CE" w14:textId="77777777" w:rsidTr="00661C58">
        <w:tc>
          <w:tcPr>
            <w:tcW w:w="231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DE7A1A" w14:textId="77777777" w:rsidR="00661C58" w:rsidRDefault="00661C58" w:rsidP="00556EC9">
            <w:pPr>
              <w:rPr>
                <w:rFonts w:ascii="Arial" w:hAnsi="Arial" w:cs="Arial"/>
                <w:sz w:val="20"/>
                <w:szCs w:val="20"/>
                <w:lang w:eastAsia="fr-FR"/>
              </w:rPr>
            </w:pPr>
            <w:r>
              <w:rPr>
                <w:rFonts w:ascii="Arial" w:hAnsi="Arial" w:cs="Arial"/>
                <w:sz w:val="20"/>
                <w:szCs w:val="20"/>
                <w:lang w:eastAsia="fr-FR"/>
              </w:rPr>
              <w:t xml:space="preserve">LS/LL ou </w:t>
            </w:r>
          </w:p>
          <w:p w14:paraId="1E3E00C5" w14:textId="6D4EAA0C" w:rsidR="00661C58" w:rsidRDefault="00661C58" w:rsidP="00556EC9">
            <w:pPr>
              <w:rPr>
                <w:rFonts w:ascii="Arial" w:hAnsi="Arial" w:cs="Arial"/>
              </w:rPr>
            </w:pPr>
            <w:r>
              <w:rPr>
                <w:rFonts w:ascii="Arial" w:hAnsi="Arial" w:cs="Arial"/>
                <w:sz w:val="20"/>
                <w:szCs w:val="20"/>
                <w:lang w:eastAsia="fr-FR"/>
              </w:rPr>
              <w:t>VPN Lan to Lan</w:t>
            </w:r>
          </w:p>
          <w:p w14:paraId="1E3E00C6" w14:textId="77777777" w:rsidR="00661C58" w:rsidRDefault="00661C58" w:rsidP="00556EC9">
            <w:pPr>
              <w:rPr>
                <w:rFonts w:ascii="Arial" w:hAnsi="Arial" w:cs="Arial"/>
              </w:rPr>
            </w:pPr>
          </w:p>
        </w:tc>
        <w:tc>
          <w:tcPr>
            <w:tcW w:w="3680" w:type="dxa"/>
            <w:tcBorders>
              <w:top w:val="nil"/>
              <w:left w:val="nil"/>
              <w:bottom w:val="single" w:sz="8" w:space="0" w:color="000000"/>
              <w:right w:val="single" w:sz="8" w:space="0" w:color="000000"/>
            </w:tcBorders>
            <w:tcMar>
              <w:top w:w="0" w:type="dxa"/>
              <w:left w:w="108" w:type="dxa"/>
              <w:bottom w:w="0" w:type="dxa"/>
              <w:right w:w="108" w:type="dxa"/>
            </w:tcMar>
          </w:tcPr>
          <w:p w14:paraId="33DD231F" w14:textId="77777777" w:rsidR="00661C58" w:rsidRDefault="00786ED9" w:rsidP="00556EC9">
            <w:pPr>
              <w:rPr>
                <w:rStyle w:val="Lienhypertexte"/>
                <w:rFonts w:ascii="Arial" w:hAnsi="Arial" w:cs="Arial"/>
              </w:rPr>
            </w:pPr>
            <w:hyperlink r:id="rId28" w:history="1">
              <w:r w:rsidR="00661C58" w:rsidRPr="00593D59">
                <w:rPr>
                  <w:rStyle w:val="Lienhypertexte"/>
                  <w:rFonts w:ascii="Arial" w:hAnsi="Arial" w:cs="Arial"/>
                </w:rPr>
                <w:t>https://paxs2.bouyguestelecom.fr</w:t>
              </w:r>
            </w:hyperlink>
          </w:p>
          <w:p w14:paraId="1E3E00C9" w14:textId="2A164837" w:rsidR="00661C58" w:rsidRPr="00556EC9" w:rsidRDefault="00786ED9" w:rsidP="00556EC9">
            <w:pPr>
              <w:rPr>
                <w:rFonts w:ascii="Arial" w:hAnsi="Arial" w:cs="Arial"/>
                <w:color w:val="0000FF" w:themeColor="hyperlink"/>
                <w:u w:val="single"/>
              </w:rPr>
            </w:pPr>
            <w:hyperlink r:id="rId29" w:history="1">
              <w:r w:rsidR="00661C58" w:rsidRPr="00593D59">
                <w:rPr>
                  <w:rStyle w:val="Lienhypertexte"/>
                  <w:rFonts w:ascii="Arial" w:hAnsi="Arial" w:cs="Arial"/>
                </w:rPr>
                <w:t>https://paxs4.bouyguestelecom.fr</w:t>
              </w:r>
            </w:hyperlink>
          </w:p>
        </w:tc>
        <w:tc>
          <w:tcPr>
            <w:tcW w:w="1570" w:type="dxa"/>
            <w:tcBorders>
              <w:top w:val="nil"/>
              <w:left w:val="nil"/>
              <w:bottom w:val="single" w:sz="8" w:space="0" w:color="000000"/>
              <w:right w:val="single" w:sz="4" w:space="0" w:color="auto"/>
            </w:tcBorders>
          </w:tcPr>
          <w:p w14:paraId="670BD010" w14:textId="77777777" w:rsidR="00661C58" w:rsidRDefault="00661C58" w:rsidP="00556EC9">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172.24.224.37</w:t>
            </w:r>
          </w:p>
          <w:p w14:paraId="4B39EDC6" w14:textId="77777777" w:rsidR="00661C58" w:rsidRDefault="00661C58" w:rsidP="00556EC9">
            <w:pPr>
              <w:pStyle w:val="NormalWeb"/>
              <w:spacing w:before="0" w:beforeAutospacing="0" w:after="0" w:afterAutospacing="0"/>
              <w:rPr>
                <w:rFonts w:ascii="Calibri" w:hAnsi="Calibri" w:cs="Calibri"/>
                <w:color w:val="000000"/>
                <w:sz w:val="22"/>
                <w:szCs w:val="22"/>
              </w:rPr>
            </w:pPr>
          </w:p>
          <w:p w14:paraId="694622B8" w14:textId="0863975B" w:rsidR="00661C58" w:rsidRDefault="00661C58" w:rsidP="00556EC9">
            <w:pPr>
              <w:pStyle w:val="NormalWeb"/>
              <w:spacing w:before="0" w:beforeAutospacing="0" w:after="0" w:afterAutospacing="0"/>
              <w:rPr>
                <w:rFonts w:ascii="Arial" w:hAnsi="Arial" w:cs="Arial"/>
              </w:rPr>
            </w:pPr>
            <w:r w:rsidRPr="003F6AD4">
              <w:rPr>
                <w:rFonts w:ascii="Calibri" w:hAnsi="Calibri" w:cs="Calibri"/>
                <w:color w:val="000000"/>
                <w:sz w:val="22"/>
                <w:szCs w:val="22"/>
              </w:rPr>
              <w:t>172.21.55.8</w:t>
            </w:r>
          </w:p>
        </w:tc>
      </w:tr>
      <w:tr w:rsidR="00661C58" w14:paraId="66D798FF" w14:textId="77777777" w:rsidTr="00661C58">
        <w:tc>
          <w:tcPr>
            <w:tcW w:w="2312"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769E665" w14:textId="77777777" w:rsidR="00661C58" w:rsidRDefault="00661C58" w:rsidP="00EE7C85">
            <w:pPr>
              <w:rPr>
                <w:rFonts w:ascii="Arial" w:hAnsi="Arial" w:cs="Arial"/>
              </w:rPr>
            </w:pPr>
            <w:r>
              <w:rPr>
                <w:rFonts w:ascii="Arial" w:hAnsi="Arial" w:cs="Arial"/>
                <w:sz w:val="20"/>
                <w:szCs w:val="20"/>
                <w:lang w:eastAsia="fr-FR"/>
              </w:rPr>
              <w:t>Internet</w:t>
            </w:r>
          </w:p>
          <w:p w14:paraId="14B888F6" w14:textId="77777777" w:rsidR="00661C58" w:rsidRDefault="00661C58" w:rsidP="00EE7C85">
            <w:pPr>
              <w:rPr>
                <w:rFonts w:ascii="Arial" w:hAnsi="Arial" w:cs="Arial"/>
              </w:rPr>
            </w:pPr>
          </w:p>
        </w:tc>
        <w:tc>
          <w:tcPr>
            <w:tcW w:w="3680" w:type="dxa"/>
            <w:tcBorders>
              <w:top w:val="nil"/>
              <w:left w:val="nil"/>
              <w:bottom w:val="single" w:sz="8" w:space="0" w:color="000000"/>
              <w:right w:val="single" w:sz="8" w:space="0" w:color="000000"/>
            </w:tcBorders>
            <w:tcMar>
              <w:top w:w="0" w:type="dxa"/>
              <w:left w:w="108" w:type="dxa"/>
              <w:bottom w:w="0" w:type="dxa"/>
              <w:right w:w="108" w:type="dxa"/>
            </w:tcMar>
            <w:hideMark/>
          </w:tcPr>
          <w:p w14:paraId="066AF7CC" w14:textId="77777777" w:rsidR="00661C58" w:rsidRDefault="00786ED9" w:rsidP="00EE7C85">
            <w:pPr>
              <w:rPr>
                <w:rFonts w:ascii="Arial" w:hAnsi="Arial" w:cs="Arial"/>
              </w:rPr>
            </w:pPr>
            <w:hyperlink r:id="rId30" w:history="1">
              <w:r w:rsidR="00661C58" w:rsidRPr="009C323E">
                <w:rPr>
                  <w:rStyle w:val="Lienhypertexte"/>
                  <w:rFonts w:ascii="Arial" w:hAnsi="Arial" w:cs="Arial"/>
                </w:rPr>
                <w:t>https://home4.bouyguestelecom.fr</w:t>
              </w:r>
            </w:hyperlink>
          </w:p>
          <w:p w14:paraId="50B109F3" w14:textId="19A05580" w:rsidR="00661C58" w:rsidRDefault="00786ED9" w:rsidP="00EE7C85">
            <w:pPr>
              <w:rPr>
                <w:rStyle w:val="Lienhypertexte"/>
                <w:rFonts w:ascii="Arial" w:hAnsi="Arial" w:cs="Arial"/>
              </w:rPr>
            </w:pPr>
            <w:hyperlink r:id="rId31" w:history="1">
              <w:r w:rsidR="00661C58" w:rsidRPr="009C323E">
                <w:rPr>
                  <w:rStyle w:val="Lienhypertexte"/>
                  <w:rFonts w:ascii="Arial" w:hAnsi="Arial" w:cs="Arial"/>
                </w:rPr>
                <w:t>https://home6.bouyguestelecom.fr</w:t>
              </w:r>
            </w:hyperlink>
          </w:p>
          <w:p w14:paraId="148874FC" w14:textId="47BBF011" w:rsidR="00661C58" w:rsidRPr="00E44CBC" w:rsidRDefault="00661C58" w:rsidP="00EE7C85">
            <w:pPr>
              <w:rPr>
                <w:rFonts w:ascii="Arial" w:hAnsi="Arial" w:cs="Arial"/>
              </w:rPr>
            </w:pPr>
          </w:p>
        </w:tc>
        <w:tc>
          <w:tcPr>
            <w:tcW w:w="1570" w:type="dxa"/>
            <w:tcBorders>
              <w:top w:val="nil"/>
              <w:left w:val="nil"/>
              <w:bottom w:val="single" w:sz="8" w:space="0" w:color="000000"/>
              <w:right w:val="single" w:sz="4" w:space="0" w:color="auto"/>
            </w:tcBorders>
          </w:tcPr>
          <w:p w14:paraId="51FC97E0" w14:textId="77777777" w:rsidR="00661C58" w:rsidRPr="0050007C" w:rsidRDefault="00661C58" w:rsidP="00EE7C85">
            <w:pPr>
              <w:spacing w:after="0" w:line="240" w:lineRule="auto"/>
              <w:rPr>
                <w:rFonts w:ascii="Calibri" w:eastAsia="Times New Roman" w:hAnsi="Calibri" w:cs="Calibri"/>
                <w:lang w:eastAsia="fr-FR"/>
              </w:rPr>
            </w:pPr>
            <w:r>
              <w:rPr>
                <w:rFonts w:ascii="Calibri" w:eastAsia="Times New Roman" w:hAnsi="Calibri" w:cs="Calibri"/>
                <w:lang w:eastAsia="fr-FR"/>
              </w:rPr>
              <w:t>62.201.133.56</w:t>
            </w:r>
          </w:p>
          <w:p w14:paraId="625B4C48" w14:textId="77777777" w:rsidR="00661C58" w:rsidRPr="0050007C" w:rsidRDefault="00661C58" w:rsidP="00EE7C85">
            <w:pPr>
              <w:spacing w:after="0" w:line="240" w:lineRule="auto"/>
              <w:rPr>
                <w:rFonts w:ascii="Calibri" w:eastAsia="Times New Roman" w:hAnsi="Calibri" w:cs="Calibri"/>
                <w:lang w:eastAsia="fr-FR"/>
              </w:rPr>
            </w:pPr>
            <w:r w:rsidRPr="0050007C">
              <w:rPr>
                <w:rFonts w:ascii="Calibri" w:eastAsia="Times New Roman" w:hAnsi="Calibri" w:cs="Calibri"/>
                <w:lang w:eastAsia="fr-FR"/>
              </w:rPr>
              <w:t> </w:t>
            </w:r>
          </w:p>
          <w:p w14:paraId="638A532D" w14:textId="77777777" w:rsidR="00661C58" w:rsidRPr="0050007C" w:rsidRDefault="00661C58" w:rsidP="00EE7C85">
            <w:pPr>
              <w:spacing w:after="0" w:line="240" w:lineRule="auto"/>
              <w:rPr>
                <w:rFonts w:ascii="Calibri" w:eastAsia="Times New Roman" w:hAnsi="Calibri" w:cs="Calibri"/>
                <w:lang w:eastAsia="fr-FR"/>
              </w:rPr>
            </w:pPr>
            <w:r w:rsidRPr="0050007C">
              <w:rPr>
                <w:rFonts w:ascii="Calibri" w:eastAsia="Times New Roman" w:hAnsi="Calibri" w:cs="Calibri"/>
                <w:lang w:eastAsia="fr-FR"/>
              </w:rPr>
              <w:t>212.195.100.19</w:t>
            </w:r>
            <w:r>
              <w:rPr>
                <w:rFonts w:ascii="Calibri" w:eastAsia="Times New Roman" w:hAnsi="Calibri" w:cs="Calibri"/>
                <w:lang w:eastAsia="fr-FR"/>
              </w:rPr>
              <w:t>9</w:t>
            </w:r>
          </w:p>
          <w:p w14:paraId="495CE77D" w14:textId="77777777" w:rsidR="00661C58" w:rsidRDefault="00661C58" w:rsidP="00EE7C85">
            <w:pPr>
              <w:spacing w:after="0" w:line="240" w:lineRule="auto"/>
              <w:rPr>
                <w:rFonts w:ascii="Calibri" w:eastAsia="Times New Roman" w:hAnsi="Calibri" w:cs="Calibri"/>
                <w:lang w:eastAsia="fr-FR"/>
              </w:rPr>
            </w:pPr>
          </w:p>
          <w:p w14:paraId="0C298559" w14:textId="0FF59797" w:rsidR="00661C58" w:rsidRDefault="00661C58" w:rsidP="00EE7C85">
            <w:pPr>
              <w:spacing w:after="0" w:line="240" w:lineRule="auto"/>
              <w:rPr>
                <w:rFonts w:ascii="Calibri" w:eastAsia="Times New Roman" w:hAnsi="Calibri" w:cs="Calibri"/>
                <w:lang w:eastAsia="fr-FR"/>
              </w:rPr>
            </w:pPr>
          </w:p>
        </w:tc>
      </w:tr>
    </w:tbl>
    <w:p w14:paraId="1E3E00D8" w14:textId="1E80D948" w:rsidR="00253509" w:rsidRDefault="00253509"/>
    <w:p w14:paraId="1E3E00D9" w14:textId="77777777" w:rsidR="00F62FD2" w:rsidRDefault="00F62FD2" w:rsidP="005D2A8D">
      <w:pPr>
        <w:pStyle w:val="Titre1"/>
        <w:numPr>
          <w:ilvl w:val="0"/>
          <w:numId w:val="22"/>
        </w:numPr>
      </w:pPr>
      <w:bookmarkStart w:id="115" w:name="_Toc308011719"/>
      <w:bookmarkStart w:id="116" w:name="_Toc94597018"/>
      <w:r>
        <w:t>Limitations</w:t>
      </w:r>
      <w:bookmarkEnd w:id="115"/>
      <w:r>
        <w:t xml:space="preserve"> de la solution</w:t>
      </w:r>
      <w:bookmarkEnd w:id="116"/>
    </w:p>
    <w:p w14:paraId="1E3E00DA" w14:textId="77777777" w:rsidR="00F62FD2" w:rsidRPr="00BC6AE8" w:rsidRDefault="00F62FD2" w:rsidP="005D2A8D">
      <w:pPr>
        <w:pStyle w:val="Titre2"/>
        <w:numPr>
          <w:ilvl w:val="1"/>
          <w:numId w:val="22"/>
        </w:numPr>
      </w:pPr>
      <w:bookmarkStart w:id="117" w:name="_Toc299010026"/>
      <w:bookmarkStart w:id="118" w:name="_Toc94597019"/>
      <w:r w:rsidRPr="00BC6AE8">
        <w:t xml:space="preserve">Problème d’affichage </w:t>
      </w:r>
      <w:r w:rsidR="004763FE" w:rsidRPr="00BC6AE8">
        <w:t>multi-</w:t>
      </w:r>
      <w:r w:rsidRPr="00BC6AE8">
        <w:t>écran</w:t>
      </w:r>
      <w:bookmarkEnd w:id="117"/>
      <w:r w:rsidR="00F11504" w:rsidRPr="00BC6AE8">
        <w:t>s</w:t>
      </w:r>
      <w:bookmarkEnd w:id="118"/>
    </w:p>
    <w:p w14:paraId="1E3E00DB" w14:textId="77777777" w:rsidR="00F62FD2" w:rsidRDefault="00F62FD2" w:rsidP="00C80FCD">
      <w:pPr>
        <w:ind w:left="360"/>
        <w:rPr>
          <w:rFonts w:ascii="Arial" w:hAnsi="Arial" w:cs="Arial"/>
        </w:rPr>
      </w:pPr>
      <w:r w:rsidRPr="00873BF9">
        <w:rPr>
          <w:rFonts w:ascii="Arial" w:hAnsi="Arial" w:cs="Arial"/>
        </w:rPr>
        <w:t>Si le poste utilisateur dispose de plusieurs écrans, l’écran de gauche doit être l’écran principal (présence du menu Démarrer de Windows)</w:t>
      </w:r>
    </w:p>
    <w:p w14:paraId="1E3E00DC" w14:textId="77777777" w:rsidR="007D73BD" w:rsidRPr="007D73BD" w:rsidRDefault="007D73BD" w:rsidP="00C80FCD">
      <w:pPr>
        <w:ind w:left="360"/>
        <w:rPr>
          <w:rFonts w:ascii="Arial" w:hAnsi="Arial" w:cs="Arial"/>
        </w:rPr>
      </w:pPr>
      <w:r w:rsidRPr="007D73BD">
        <w:rPr>
          <w:rFonts w:ascii="Arial" w:hAnsi="Arial" w:cs="Arial"/>
        </w:rPr>
        <w:t>Il faut donc paramétrer son bureau étendu avec l’écran principal à gauche et le secondaire à droite, et de plus, le haut de l’écran principal ne doit pas être plus bas que l’écran secondaire</w:t>
      </w:r>
    </w:p>
    <w:p w14:paraId="1E3E00DD" w14:textId="77777777" w:rsidR="00253509" w:rsidRDefault="00253509" w:rsidP="00F62FD2">
      <w:pPr>
        <w:ind w:left="708"/>
        <w:rPr>
          <w:rFonts w:ascii="Arial" w:hAnsi="Arial" w:cs="Arial"/>
        </w:rPr>
      </w:pPr>
    </w:p>
    <w:p w14:paraId="1E3E00DE" w14:textId="77777777" w:rsidR="00F62FD2" w:rsidRPr="009F055C" w:rsidRDefault="00F62FD2" w:rsidP="005D2A8D">
      <w:pPr>
        <w:pStyle w:val="Titre2"/>
        <w:numPr>
          <w:ilvl w:val="1"/>
          <w:numId w:val="22"/>
        </w:numPr>
      </w:pPr>
      <w:bookmarkStart w:id="119" w:name="_Toc94597020"/>
      <w:r w:rsidRPr="009F055C">
        <w:t>Résolution d’écrans</w:t>
      </w:r>
      <w:bookmarkEnd w:id="119"/>
    </w:p>
    <w:p w14:paraId="1E3E00DF" w14:textId="3B408781" w:rsidR="007D73BD" w:rsidRPr="007D73BD" w:rsidRDefault="007D73BD" w:rsidP="007D73BD">
      <w:pPr>
        <w:ind w:left="360"/>
        <w:rPr>
          <w:rFonts w:ascii="Arial" w:hAnsi="Arial" w:cs="Arial"/>
        </w:rPr>
      </w:pPr>
      <w:r w:rsidRPr="007D73BD">
        <w:rPr>
          <w:rFonts w:ascii="Arial" w:hAnsi="Arial" w:cs="Arial"/>
        </w:rPr>
        <w:t xml:space="preserve">En cas d’utilisation d’un seul l’écran, la définition maximum ne doit pas </w:t>
      </w:r>
      <w:r w:rsidR="002F54D0" w:rsidRPr="007D73BD">
        <w:rPr>
          <w:rFonts w:ascii="Arial" w:hAnsi="Arial" w:cs="Arial"/>
        </w:rPr>
        <w:t>excéder 4096</w:t>
      </w:r>
      <w:r w:rsidRPr="007D73BD">
        <w:rPr>
          <w:rFonts w:ascii="Arial" w:hAnsi="Arial" w:cs="Arial"/>
        </w:rPr>
        <w:t xml:space="preserve"> * 2048.</w:t>
      </w:r>
    </w:p>
    <w:p w14:paraId="1E3E00E0" w14:textId="77777777" w:rsidR="007D73BD" w:rsidRPr="007D73BD" w:rsidRDefault="007D73BD" w:rsidP="007D73BD">
      <w:pPr>
        <w:ind w:left="360"/>
        <w:rPr>
          <w:rFonts w:ascii="Arial" w:hAnsi="Arial" w:cs="Arial"/>
        </w:rPr>
      </w:pPr>
      <w:r w:rsidRPr="007D73BD">
        <w:rPr>
          <w:rFonts w:ascii="Arial" w:hAnsi="Arial" w:cs="Arial"/>
        </w:rPr>
        <w:t>En cas d’utilisation de plusieurs écrans (4 écrans maximum), la définition cumulée des écrans ne doit pas dépasser 4096 (largeur) * 2048 (hauteur).</w:t>
      </w:r>
    </w:p>
    <w:p w14:paraId="1E3E00E1" w14:textId="77777777" w:rsidR="007D73BD" w:rsidRPr="007D73BD" w:rsidRDefault="007D73BD" w:rsidP="007D73BD">
      <w:pPr>
        <w:ind w:left="360"/>
        <w:rPr>
          <w:rFonts w:ascii="Arial" w:hAnsi="Arial" w:cs="Arial"/>
        </w:rPr>
      </w:pPr>
      <w:r w:rsidRPr="007D73BD">
        <w:rPr>
          <w:rFonts w:ascii="Arial" w:hAnsi="Arial" w:cs="Arial"/>
        </w:rPr>
        <w:t>A titre d’exemple,</w:t>
      </w:r>
    </w:p>
    <w:p w14:paraId="1E3E00E2" w14:textId="1222A9A1" w:rsidR="007D73BD" w:rsidRPr="007D73BD" w:rsidRDefault="007D73BD" w:rsidP="005D2A8D">
      <w:pPr>
        <w:pStyle w:val="Paragraphedeliste"/>
        <w:numPr>
          <w:ilvl w:val="0"/>
          <w:numId w:val="23"/>
        </w:numPr>
        <w:rPr>
          <w:rFonts w:ascii="Arial" w:eastAsiaTheme="minorHAnsi" w:hAnsi="Arial" w:cs="Arial"/>
        </w:rPr>
      </w:pPr>
      <w:r w:rsidRPr="007D73BD">
        <w:rPr>
          <w:rFonts w:ascii="Arial" w:eastAsiaTheme="minorHAnsi" w:hAnsi="Arial" w:cs="Arial"/>
        </w:rPr>
        <w:t xml:space="preserve">3 écrans de même résolutions disposés horizontalement :  la définition maximum en largeur ne doit pas dépasser 4096/3=1356 par écran, alors que la définition </w:t>
      </w:r>
      <w:r w:rsidR="002F54D0" w:rsidRPr="007D73BD">
        <w:rPr>
          <w:rFonts w:ascii="Arial" w:eastAsiaTheme="minorHAnsi" w:hAnsi="Arial" w:cs="Arial"/>
        </w:rPr>
        <w:t>maximum en</w:t>
      </w:r>
      <w:r w:rsidRPr="007D73BD">
        <w:rPr>
          <w:rFonts w:ascii="Arial" w:eastAsiaTheme="minorHAnsi" w:hAnsi="Arial" w:cs="Arial"/>
        </w:rPr>
        <w:t xml:space="preserve">  hauteur reste de 2048 pour chacun des écrans. </w:t>
      </w:r>
    </w:p>
    <w:p w14:paraId="1E3E00E3" w14:textId="77777777" w:rsidR="007D73BD" w:rsidRPr="007D73BD" w:rsidRDefault="007D73BD" w:rsidP="005D2A8D">
      <w:pPr>
        <w:pStyle w:val="Paragraphedeliste"/>
        <w:numPr>
          <w:ilvl w:val="0"/>
          <w:numId w:val="23"/>
        </w:numPr>
        <w:rPr>
          <w:rFonts w:ascii="Arial" w:eastAsiaTheme="minorHAnsi" w:hAnsi="Arial" w:cs="Arial"/>
        </w:rPr>
      </w:pPr>
      <w:r w:rsidRPr="007D73BD">
        <w:rPr>
          <w:rFonts w:ascii="Arial" w:eastAsiaTheme="minorHAnsi" w:hAnsi="Arial" w:cs="Arial"/>
        </w:rPr>
        <w:t xml:space="preserve">2 écrans de même résolutions positionnés verticalement : la définition maximum en largeur ne doit pas excéder 4096 par écran, alors que la définition maximum en hauteur ne doit pas dépasser 2048/2=1024 par écran. </w:t>
      </w:r>
    </w:p>
    <w:p w14:paraId="1E3E00E4" w14:textId="77777777" w:rsidR="007D73BD" w:rsidRPr="007D73BD" w:rsidRDefault="007D73BD" w:rsidP="007D73BD">
      <w:pPr>
        <w:ind w:left="360"/>
        <w:rPr>
          <w:rFonts w:ascii="Arial" w:hAnsi="Arial" w:cs="Arial"/>
        </w:rPr>
      </w:pPr>
    </w:p>
    <w:p w14:paraId="1E3E00E5" w14:textId="53D2CE39" w:rsidR="007D73BD" w:rsidRPr="007D73BD" w:rsidRDefault="007D73BD" w:rsidP="007D73BD">
      <w:pPr>
        <w:ind w:left="360"/>
        <w:rPr>
          <w:rFonts w:ascii="Arial" w:hAnsi="Arial" w:cs="Arial"/>
        </w:rPr>
      </w:pPr>
      <w:r w:rsidRPr="007D73BD">
        <w:rPr>
          <w:rFonts w:ascii="Arial" w:hAnsi="Arial" w:cs="Arial"/>
        </w:rPr>
        <w:t>NOTA : Il est recommandé d’avoir des écrans de même résolution pour le confort de l’utilisateur (</w:t>
      </w:r>
      <w:r w:rsidR="002F54D0" w:rsidRPr="007D73BD">
        <w:rPr>
          <w:rFonts w:ascii="Arial" w:hAnsi="Arial" w:cs="Arial"/>
        </w:rPr>
        <w:t>les applications fenêtrées</w:t>
      </w:r>
      <w:r w:rsidRPr="007D73BD">
        <w:rPr>
          <w:rFonts w:ascii="Arial" w:hAnsi="Arial" w:cs="Arial"/>
        </w:rPr>
        <w:t xml:space="preserve"> auront ainsi le même rendu d’un écran à l’autre).</w:t>
      </w:r>
    </w:p>
    <w:p w14:paraId="1E3E00E6" w14:textId="77777777" w:rsidR="00497C32" w:rsidRPr="007D73BD" w:rsidRDefault="00497C32" w:rsidP="00497C32">
      <w:pPr>
        <w:rPr>
          <w:rFonts w:ascii="Arial" w:hAnsi="Arial" w:cs="Arial"/>
        </w:rPr>
      </w:pPr>
    </w:p>
    <w:p w14:paraId="1E3E00E7" w14:textId="77777777" w:rsidR="00253509" w:rsidRDefault="00253509">
      <w:r>
        <w:br w:type="page"/>
      </w:r>
    </w:p>
    <w:p w14:paraId="1E3E00E8" w14:textId="77777777" w:rsidR="00EE38E8" w:rsidRDefault="00EE38E8" w:rsidP="005D2A8D">
      <w:pPr>
        <w:pStyle w:val="Titre1"/>
        <w:numPr>
          <w:ilvl w:val="0"/>
          <w:numId w:val="22"/>
        </w:numPr>
      </w:pPr>
      <w:bookmarkStart w:id="120" w:name="_Toc94597021"/>
      <w:r>
        <w:lastRenderedPageBreak/>
        <w:t>Annexes</w:t>
      </w:r>
      <w:bookmarkEnd w:id="120"/>
    </w:p>
    <w:p w14:paraId="1E3E00F4" w14:textId="77777777" w:rsidR="00EE38E8" w:rsidRDefault="00DE79D3" w:rsidP="005D2A8D">
      <w:pPr>
        <w:pStyle w:val="Titre2"/>
        <w:numPr>
          <w:ilvl w:val="1"/>
          <w:numId w:val="22"/>
        </w:numPr>
      </w:pPr>
      <w:bookmarkStart w:id="121" w:name="_Toc94597022"/>
      <w:r>
        <w:t>Liste des antivirus</w:t>
      </w:r>
      <w:bookmarkEnd w:id="121"/>
    </w:p>
    <w:p w14:paraId="1E3E00F5" w14:textId="357ACCF2" w:rsidR="00EE38E8" w:rsidRPr="00C320CE" w:rsidRDefault="00EE38E8" w:rsidP="00EE38E8">
      <w:pPr>
        <w:ind w:firstLine="360"/>
        <w:rPr>
          <w:rFonts w:ascii="Arial" w:hAnsi="Arial" w:cs="Arial"/>
        </w:rPr>
      </w:pPr>
      <w:r w:rsidRPr="00C320CE">
        <w:rPr>
          <w:rFonts w:ascii="Arial" w:hAnsi="Arial" w:cs="Arial"/>
        </w:rPr>
        <w:t>Liste d</w:t>
      </w:r>
      <w:r>
        <w:rPr>
          <w:rFonts w:ascii="Arial" w:hAnsi="Arial" w:cs="Arial"/>
        </w:rPr>
        <w:t>’</w:t>
      </w:r>
      <w:r w:rsidRPr="00C320CE">
        <w:rPr>
          <w:rFonts w:ascii="Arial" w:hAnsi="Arial" w:cs="Arial"/>
        </w:rPr>
        <w:t xml:space="preserve">antivirus autorisé par </w:t>
      </w:r>
      <w:r>
        <w:rPr>
          <w:rFonts w:ascii="Arial" w:hAnsi="Arial" w:cs="Arial"/>
        </w:rPr>
        <w:t>l</w:t>
      </w:r>
      <w:r w:rsidR="006B153C">
        <w:rPr>
          <w:rFonts w:ascii="Arial" w:hAnsi="Arial" w:cs="Arial"/>
        </w:rPr>
        <w:t>e portail PAX</w:t>
      </w:r>
    </w:p>
    <w:p w14:paraId="1E3E00F6" w14:textId="77777777" w:rsidR="00EE38E8" w:rsidRPr="00C446EE" w:rsidRDefault="00EE38E8" w:rsidP="00EE38E8">
      <w:pPr>
        <w:ind w:firstLine="360"/>
        <w:rPr>
          <w:rFonts w:ascii="Arial" w:hAnsi="Arial" w:cs="Arial"/>
        </w:rPr>
      </w:pPr>
      <w:r>
        <w:rPr>
          <w:rFonts w:ascii="Arial" w:hAnsi="Arial" w:cs="Arial"/>
        </w:rPr>
        <w:t>Anti</w:t>
      </w:r>
      <w:r w:rsidRPr="00C446EE">
        <w:rPr>
          <w:rFonts w:ascii="Arial" w:hAnsi="Arial" w:cs="Arial"/>
        </w:rPr>
        <w:t>-virus activés par défaut :</w:t>
      </w:r>
    </w:p>
    <w:p w14:paraId="1E3E00F7" w14:textId="77777777" w:rsidR="00EE38E8" w:rsidRPr="00DE79D3" w:rsidRDefault="00EE38E8" w:rsidP="004875F6">
      <w:pPr>
        <w:pStyle w:val="Paragraphedeliste"/>
        <w:numPr>
          <w:ilvl w:val="0"/>
          <w:numId w:val="2"/>
        </w:numPr>
        <w:spacing w:after="0" w:line="240" w:lineRule="auto"/>
        <w:contextualSpacing w:val="0"/>
        <w:rPr>
          <w:rFonts w:ascii="Arial" w:eastAsiaTheme="minorHAnsi" w:hAnsi="Arial" w:cs="Arial"/>
        </w:rPr>
      </w:pPr>
      <w:r w:rsidRPr="00DE79D3">
        <w:rPr>
          <w:rFonts w:ascii="Arial" w:eastAsiaTheme="minorHAnsi" w:hAnsi="Arial" w:cs="Arial"/>
        </w:rPr>
        <w:t>Microsoft                           Forefront</w:t>
      </w:r>
    </w:p>
    <w:p w14:paraId="1E3E00F8" w14:textId="77777777" w:rsidR="00EE38E8" w:rsidRPr="00DE79D3" w:rsidRDefault="00EE38E8" w:rsidP="004875F6">
      <w:pPr>
        <w:pStyle w:val="Paragraphedeliste"/>
        <w:numPr>
          <w:ilvl w:val="0"/>
          <w:numId w:val="2"/>
        </w:numPr>
        <w:spacing w:after="0" w:line="240" w:lineRule="auto"/>
        <w:contextualSpacing w:val="0"/>
        <w:rPr>
          <w:rFonts w:ascii="Arial" w:eastAsiaTheme="minorHAnsi" w:hAnsi="Arial" w:cs="Arial"/>
        </w:rPr>
      </w:pPr>
      <w:r w:rsidRPr="00DE79D3">
        <w:rPr>
          <w:rFonts w:ascii="Arial" w:eastAsiaTheme="minorHAnsi" w:hAnsi="Arial" w:cs="Arial"/>
        </w:rPr>
        <w:t>Network Associates          McAfee</w:t>
      </w:r>
    </w:p>
    <w:p w14:paraId="1E3E00F9" w14:textId="77777777" w:rsidR="00EE38E8" w:rsidRPr="00DE79D3" w:rsidRDefault="00EE38E8" w:rsidP="004875F6">
      <w:pPr>
        <w:pStyle w:val="Paragraphedeliste"/>
        <w:numPr>
          <w:ilvl w:val="0"/>
          <w:numId w:val="2"/>
        </w:numPr>
        <w:spacing w:after="0" w:line="240" w:lineRule="auto"/>
        <w:contextualSpacing w:val="0"/>
        <w:rPr>
          <w:rFonts w:ascii="Arial" w:eastAsiaTheme="minorHAnsi" w:hAnsi="Arial" w:cs="Arial"/>
        </w:rPr>
      </w:pPr>
      <w:r w:rsidRPr="00DE79D3">
        <w:rPr>
          <w:rFonts w:ascii="Arial" w:eastAsiaTheme="minorHAnsi" w:hAnsi="Arial" w:cs="Arial"/>
        </w:rPr>
        <w:t>Symantec                         Endpoint Protection</w:t>
      </w:r>
    </w:p>
    <w:p w14:paraId="1E3E00FA" w14:textId="77777777" w:rsidR="00EE38E8" w:rsidRPr="00DE79D3" w:rsidRDefault="00EE38E8" w:rsidP="004875F6">
      <w:pPr>
        <w:pStyle w:val="Paragraphedeliste"/>
        <w:numPr>
          <w:ilvl w:val="0"/>
          <w:numId w:val="2"/>
        </w:numPr>
        <w:spacing w:after="0" w:line="240" w:lineRule="auto"/>
        <w:contextualSpacing w:val="0"/>
        <w:rPr>
          <w:rFonts w:ascii="Arial" w:eastAsiaTheme="minorHAnsi" w:hAnsi="Arial" w:cs="Arial"/>
        </w:rPr>
      </w:pPr>
      <w:r w:rsidRPr="00DE79D3">
        <w:rPr>
          <w:rFonts w:ascii="Arial" w:eastAsiaTheme="minorHAnsi" w:hAnsi="Arial" w:cs="Arial"/>
        </w:rPr>
        <w:t>Trend Micro                      Office Scan</w:t>
      </w:r>
    </w:p>
    <w:p w14:paraId="1E3E00FB" w14:textId="77777777" w:rsidR="00EE38E8" w:rsidRPr="00DE79D3" w:rsidRDefault="00EE38E8" w:rsidP="004875F6">
      <w:pPr>
        <w:pStyle w:val="Paragraphedeliste"/>
        <w:numPr>
          <w:ilvl w:val="0"/>
          <w:numId w:val="2"/>
        </w:numPr>
        <w:rPr>
          <w:rFonts w:ascii="Arial" w:eastAsiaTheme="minorHAnsi" w:hAnsi="Arial" w:cs="Arial"/>
        </w:rPr>
      </w:pPr>
      <w:r w:rsidRPr="00DE79D3">
        <w:rPr>
          <w:rFonts w:ascii="Arial" w:eastAsiaTheme="minorHAnsi" w:hAnsi="Arial" w:cs="Arial"/>
        </w:rPr>
        <w:t>ESET                                NOD32</w:t>
      </w:r>
    </w:p>
    <w:p w14:paraId="1E3E00FC" w14:textId="77777777" w:rsidR="004C6493" w:rsidRPr="00DE79D3" w:rsidRDefault="004C6493" w:rsidP="004875F6">
      <w:pPr>
        <w:pStyle w:val="Paragraphedeliste"/>
        <w:numPr>
          <w:ilvl w:val="0"/>
          <w:numId w:val="2"/>
        </w:numPr>
        <w:rPr>
          <w:rFonts w:ascii="Arial" w:eastAsiaTheme="minorHAnsi" w:hAnsi="Arial" w:cs="Arial"/>
        </w:rPr>
      </w:pPr>
      <w:r w:rsidRPr="00DE79D3">
        <w:rPr>
          <w:rFonts w:ascii="Arial" w:eastAsiaTheme="minorHAnsi" w:hAnsi="Arial" w:cs="Arial"/>
        </w:rPr>
        <w:t>Sophos                         </w:t>
      </w:r>
      <w:r>
        <w:rPr>
          <w:rFonts w:ascii="Arial" w:eastAsiaTheme="minorHAnsi" w:hAnsi="Arial" w:cs="Arial"/>
        </w:rPr>
        <w:t xml:space="preserve"> </w:t>
      </w:r>
      <w:r w:rsidRPr="00DE79D3">
        <w:rPr>
          <w:rFonts w:ascii="Arial" w:eastAsiaTheme="minorHAnsi" w:hAnsi="Arial" w:cs="Arial"/>
        </w:rPr>
        <w:t>   Sophos</w:t>
      </w:r>
    </w:p>
    <w:p w14:paraId="1E3E00FD" w14:textId="77777777" w:rsidR="00A732E2" w:rsidRPr="00DE79D3" w:rsidRDefault="00A732E2" w:rsidP="00A732E2">
      <w:pPr>
        <w:pStyle w:val="Paragraphedeliste"/>
        <w:numPr>
          <w:ilvl w:val="0"/>
          <w:numId w:val="2"/>
        </w:numPr>
        <w:rPr>
          <w:rFonts w:ascii="Arial" w:eastAsiaTheme="minorHAnsi" w:hAnsi="Arial" w:cs="Arial"/>
        </w:rPr>
      </w:pPr>
      <w:r w:rsidRPr="00DE79D3">
        <w:rPr>
          <w:rFonts w:ascii="Arial" w:eastAsiaTheme="minorHAnsi" w:hAnsi="Arial" w:cs="Arial"/>
        </w:rPr>
        <w:t>Grisoft                             </w:t>
      </w:r>
      <w:r>
        <w:rPr>
          <w:rFonts w:ascii="Arial" w:eastAsiaTheme="minorHAnsi" w:hAnsi="Arial" w:cs="Arial"/>
        </w:rPr>
        <w:t xml:space="preserve"> </w:t>
      </w:r>
      <w:r w:rsidRPr="00DE79D3">
        <w:rPr>
          <w:rFonts w:ascii="Arial" w:eastAsiaTheme="minorHAnsi" w:hAnsi="Arial" w:cs="Arial"/>
        </w:rPr>
        <w:t> AVG</w:t>
      </w:r>
    </w:p>
    <w:p w14:paraId="1E3E00FE" w14:textId="77777777" w:rsidR="00A732E2" w:rsidRPr="00DE79D3" w:rsidRDefault="00A732E2" w:rsidP="00A732E2">
      <w:pPr>
        <w:pStyle w:val="Paragraphedeliste"/>
        <w:numPr>
          <w:ilvl w:val="0"/>
          <w:numId w:val="2"/>
        </w:numPr>
        <w:rPr>
          <w:rFonts w:ascii="Arial" w:eastAsiaTheme="minorHAnsi" w:hAnsi="Arial" w:cs="Arial"/>
        </w:rPr>
      </w:pPr>
      <w:r w:rsidRPr="00DE79D3">
        <w:rPr>
          <w:rFonts w:ascii="Arial" w:eastAsiaTheme="minorHAnsi" w:hAnsi="Arial" w:cs="Arial"/>
        </w:rPr>
        <w:t>Kaspersky                         Kaspersky</w:t>
      </w:r>
    </w:p>
    <w:p w14:paraId="1E3E00FF" w14:textId="1B79830F" w:rsidR="00EE38E8" w:rsidRPr="00DE79D3" w:rsidRDefault="002F54D0" w:rsidP="004875F6">
      <w:pPr>
        <w:pStyle w:val="Paragraphedeliste"/>
        <w:numPr>
          <w:ilvl w:val="0"/>
          <w:numId w:val="2"/>
        </w:numPr>
        <w:rPr>
          <w:rFonts w:ascii="Arial" w:eastAsiaTheme="minorHAnsi" w:hAnsi="Arial" w:cs="Arial"/>
        </w:rPr>
      </w:pPr>
      <w:r>
        <w:rPr>
          <w:rFonts w:ascii="Arial" w:eastAsiaTheme="minorHAnsi" w:hAnsi="Arial" w:cs="Arial"/>
        </w:rPr>
        <w:t>Any_WMI_antivirus </w:t>
      </w:r>
      <w:r w:rsidR="00EE38E8" w:rsidRPr="00DE79D3">
        <w:rPr>
          <w:rFonts w:ascii="Arial" w:eastAsiaTheme="minorHAnsi" w:hAnsi="Arial" w:cs="Arial"/>
        </w:rPr>
        <w:t xml:space="preserve">(permet, </w:t>
      </w:r>
      <w:r w:rsidRPr="00DE79D3">
        <w:rPr>
          <w:rFonts w:ascii="Arial" w:eastAsiaTheme="minorHAnsi" w:hAnsi="Arial" w:cs="Arial"/>
        </w:rPr>
        <w:t>entre autres</w:t>
      </w:r>
      <w:r w:rsidR="00EE38E8" w:rsidRPr="00DE79D3">
        <w:rPr>
          <w:rFonts w:ascii="Arial" w:eastAsiaTheme="minorHAnsi" w:hAnsi="Arial" w:cs="Arial"/>
        </w:rPr>
        <w:t>, la validation de l’antivirus Microsoft Security Essentials)</w:t>
      </w:r>
    </w:p>
    <w:p w14:paraId="1E3E0100" w14:textId="77777777" w:rsidR="00EE38E8" w:rsidRPr="00AF1302" w:rsidRDefault="00EE38E8" w:rsidP="00EE38E8">
      <w:pPr>
        <w:pStyle w:val="Paragraphedeliste"/>
        <w:spacing w:after="0"/>
        <w:rPr>
          <w:szCs w:val="24"/>
        </w:rPr>
      </w:pPr>
    </w:p>
    <w:p w14:paraId="1E3E0101" w14:textId="77777777" w:rsidR="00EE38E8" w:rsidRPr="00AF1302" w:rsidRDefault="00EE38E8" w:rsidP="00EE38E8">
      <w:pPr>
        <w:ind w:left="705"/>
        <w:rPr>
          <w:szCs w:val="24"/>
        </w:rPr>
      </w:pPr>
    </w:p>
    <w:p w14:paraId="1E3E0102" w14:textId="4F80D969" w:rsidR="00EE38E8" w:rsidRPr="00DE79D3" w:rsidRDefault="00EE38E8" w:rsidP="00EE38E8">
      <w:pPr>
        <w:ind w:firstLine="360"/>
        <w:rPr>
          <w:rFonts w:ascii="Arial" w:hAnsi="Arial" w:cs="Arial"/>
        </w:rPr>
      </w:pPr>
      <w:r w:rsidRPr="00DE79D3">
        <w:rPr>
          <w:rFonts w:ascii="Arial" w:hAnsi="Arial" w:cs="Arial"/>
        </w:rPr>
        <w:t xml:space="preserve">Anti-virus non activés par </w:t>
      </w:r>
      <w:r w:rsidR="002F54D0" w:rsidRPr="00DE79D3">
        <w:rPr>
          <w:rFonts w:ascii="Arial" w:hAnsi="Arial" w:cs="Arial"/>
        </w:rPr>
        <w:t>défaut (</w:t>
      </w:r>
      <w:r w:rsidRPr="00DE79D3">
        <w:rPr>
          <w:rFonts w:ascii="Arial" w:hAnsi="Arial" w:cs="Arial"/>
        </w:rPr>
        <w:t>dans ce cas avertir Bouygues Telecom)</w:t>
      </w:r>
    </w:p>
    <w:p w14:paraId="1E3E0103" w14:textId="77777777" w:rsidR="00EE38E8" w:rsidRPr="00DE79D3" w:rsidRDefault="00EE38E8" w:rsidP="005D2A8D">
      <w:pPr>
        <w:pStyle w:val="Paragraphedeliste"/>
        <w:numPr>
          <w:ilvl w:val="0"/>
          <w:numId w:val="15"/>
        </w:numPr>
        <w:rPr>
          <w:rFonts w:ascii="Arial" w:eastAsiaTheme="minorHAnsi" w:hAnsi="Arial" w:cs="Arial"/>
        </w:rPr>
      </w:pPr>
      <w:r w:rsidRPr="00DE79D3">
        <w:rPr>
          <w:rFonts w:ascii="Arial" w:eastAsiaTheme="minorHAnsi" w:hAnsi="Arial" w:cs="Arial"/>
        </w:rPr>
        <w:t>AntiVir                             </w:t>
      </w:r>
      <w:r w:rsidR="00DE79D3">
        <w:rPr>
          <w:rFonts w:ascii="Arial" w:eastAsiaTheme="minorHAnsi" w:hAnsi="Arial" w:cs="Arial"/>
        </w:rPr>
        <w:t xml:space="preserve">  </w:t>
      </w:r>
      <w:r w:rsidRPr="00DE79D3">
        <w:rPr>
          <w:rFonts w:ascii="Arial" w:eastAsiaTheme="minorHAnsi" w:hAnsi="Arial" w:cs="Arial"/>
        </w:rPr>
        <w:t>H+B EDV</w:t>
      </w:r>
    </w:p>
    <w:p w14:paraId="1E3E0104" w14:textId="77777777" w:rsidR="00EE38E8" w:rsidRPr="00DE79D3" w:rsidRDefault="00EE38E8" w:rsidP="005D2A8D">
      <w:pPr>
        <w:pStyle w:val="Paragraphedeliste"/>
        <w:numPr>
          <w:ilvl w:val="0"/>
          <w:numId w:val="15"/>
        </w:numPr>
        <w:rPr>
          <w:rFonts w:ascii="Arial" w:eastAsiaTheme="minorHAnsi" w:hAnsi="Arial" w:cs="Arial"/>
        </w:rPr>
      </w:pPr>
      <w:r w:rsidRPr="00DE79D3">
        <w:rPr>
          <w:rFonts w:ascii="Arial" w:eastAsiaTheme="minorHAnsi" w:hAnsi="Arial" w:cs="Arial"/>
        </w:rPr>
        <w:t>Computer Associates       eTrust</w:t>
      </w:r>
    </w:p>
    <w:p w14:paraId="1E3E0105" w14:textId="77777777" w:rsidR="00EE38E8" w:rsidRPr="00DE79D3" w:rsidRDefault="00EE38E8" w:rsidP="005D2A8D">
      <w:pPr>
        <w:pStyle w:val="Paragraphedeliste"/>
        <w:numPr>
          <w:ilvl w:val="0"/>
          <w:numId w:val="15"/>
        </w:numPr>
        <w:rPr>
          <w:rFonts w:ascii="Arial" w:eastAsiaTheme="minorHAnsi" w:hAnsi="Arial" w:cs="Arial"/>
        </w:rPr>
      </w:pPr>
      <w:r w:rsidRPr="00DE79D3">
        <w:rPr>
          <w:rFonts w:ascii="Arial" w:eastAsiaTheme="minorHAnsi" w:hAnsi="Arial" w:cs="Arial"/>
        </w:rPr>
        <w:t>Computer Associates       eTrust ITM</w:t>
      </w:r>
    </w:p>
    <w:p w14:paraId="1E3E0106" w14:textId="77777777" w:rsidR="00EE38E8" w:rsidRPr="00DE79D3" w:rsidRDefault="00EE38E8" w:rsidP="005D2A8D">
      <w:pPr>
        <w:pStyle w:val="Paragraphedeliste"/>
        <w:numPr>
          <w:ilvl w:val="0"/>
          <w:numId w:val="15"/>
        </w:numPr>
        <w:rPr>
          <w:rFonts w:ascii="Arial" w:eastAsiaTheme="minorHAnsi" w:hAnsi="Arial" w:cs="Arial"/>
        </w:rPr>
      </w:pPr>
      <w:r w:rsidRPr="00DE79D3">
        <w:rPr>
          <w:rFonts w:ascii="Arial" w:eastAsiaTheme="minorHAnsi" w:hAnsi="Arial" w:cs="Arial"/>
        </w:rPr>
        <w:t>Computer Associates       Secure Content Manager</w:t>
      </w:r>
    </w:p>
    <w:p w14:paraId="1E3E0107" w14:textId="77777777" w:rsidR="00EE38E8" w:rsidRPr="00DE79D3" w:rsidRDefault="00EE38E8" w:rsidP="005D2A8D">
      <w:pPr>
        <w:pStyle w:val="Paragraphedeliste"/>
        <w:numPr>
          <w:ilvl w:val="0"/>
          <w:numId w:val="15"/>
        </w:numPr>
        <w:rPr>
          <w:rFonts w:ascii="Arial" w:eastAsiaTheme="minorHAnsi" w:hAnsi="Arial" w:cs="Arial"/>
        </w:rPr>
      </w:pPr>
      <w:r w:rsidRPr="00DE79D3">
        <w:rPr>
          <w:rFonts w:ascii="Arial" w:eastAsiaTheme="minorHAnsi" w:hAnsi="Arial" w:cs="Arial"/>
        </w:rPr>
        <w:t>Cox                                   Authentium</w:t>
      </w:r>
    </w:p>
    <w:p w14:paraId="1E3E0108" w14:textId="77777777" w:rsidR="00EE38E8" w:rsidRPr="00DE79D3" w:rsidRDefault="00EE38E8" w:rsidP="005D2A8D">
      <w:pPr>
        <w:pStyle w:val="Paragraphedeliste"/>
        <w:numPr>
          <w:ilvl w:val="0"/>
          <w:numId w:val="15"/>
        </w:numPr>
        <w:rPr>
          <w:rFonts w:ascii="Arial" w:eastAsiaTheme="minorHAnsi" w:hAnsi="Arial" w:cs="Arial"/>
        </w:rPr>
      </w:pPr>
      <w:r w:rsidRPr="00DE79D3">
        <w:rPr>
          <w:rFonts w:ascii="Arial" w:eastAsiaTheme="minorHAnsi" w:hAnsi="Arial" w:cs="Arial"/>
        </w:rPr>
        <w:t>Frisk                                 </w:t>
      </w:r>
      <w:r w:rsidR="00DE79D3">
        <w:rPr>
          <w:rFonts w:ascii="Arial" w:eastAsiaTheme="minorHAnsi" w:hAnsi="Arial" w:cs="Arial"/>
        </w:rPr>
        <w:t xml:space="preserve"> </w:t>
      </w:r>
      <w:r w:rsidRPr="00DE79D3">
        <w:rPr>
          <w:rFonts w:ascii="Arial" w:eastAsiaTheme="minorHAnsi" w:hAnsi="Arial" w:cs="Arial"/>
        </w:rPr>
        <w:t>FProtr</w:t>
      </w:r>
    </w:p>
    <w:p w14:paraId="1E3E0109" w14:textId="77777777" w:rsidR="00EE38E8" w:rsidRPr="00DE79D3" w:rsidRDefault="00EE38E8" w:rsidP="005D2A8D">
      <w:pPr>
        <w:pStyle w:val="Paragraphedeliste"/>
        <w:numPr>
          <w:ilvl w:val="0"/>
          <w:numId w:val="15"/>
        </w:numPr>
        <w:rPr>
          <w:rFonts w:ascii="Arial" w:eastAsiaTheme="minorHAnsi" w:hAnsi="Arial" w:cs="Arial"/>
        </w:rPr>
      </w:pPr>
      <w:r w:rsidRPr="00DE79D3">
        <w:rPr>
          <w:rFonts w:ascii="Arial" w:eastAsiaTheme="minorHAnsi" w:hAnsi="Arial" w:cs="Arial"/>
        </w:rPr>
        <w:t>F-Secure                           F-Secure</w:t>
      </w:r>
    </w:p>
    <w:p w14:paraId="1E3E010A" w14:textId="77777777" w:rsidR="00EE38E8" w:rsidRPr="00DE79D3" w:rsidRDefault="00EE38E8" w:rsidP="005D2A8D">
      <w:pPr>
        <w:pStyle w:val="Paragraphedeliste"/>
        <w:numPr>
          <w:ilvl w:val="0"/>
          <w:numId w:val="15"/>
        </w:numPr>
        <w:rPr>
          <w:rFonts w:ascii="Arial" w:eastAsiaTheme="minorHAnsi" w:hAnsi="Arial" w:cs="Arial"/>
        </w:rPr>
      </w:pPr>
      <w:r w:rsidRPr="00DE79D3">
        <w:rPr>
          <w:rFonts w:ascii="Arial" w:eastAsiaTheme="minorHAnsi" w:hAnsi="Arial" w:cs="Arial"/>
        </w:rPr>
        <w:t>Microsoft                           OneCare</w:t>
      </w:r>
    </w:p>
    <w:p w14:paraId="1E3E010B" w14:textId="77777777" w:rsidR="00EE38E8" w:rsidRPr="00DE79D3" w:rsidRDefault="00EE38E8" w:rsidP="005D2A8D">
      <w:pPr>
        <w:pStyle w:val="Paragraphedeliste"/>
        <w:numPr>
          <w:ilvl w:val="0"/>
          <w:numId w:val="15"/>
        </w:numPr>
        <w:rPr>
          <w:rFonts w:ascii="Arial" w:eastAsiaTheme="minorHAnsi" w:hAnsi="Arial" w:cs="Arial"/>
        </w:rPr>
      </w:pPr>
      <w:r w:rsidRPr="00DE79D3">
        <w:rPr>
          <w:rFonts w:ascii="Arial" w:eastAsiaTheme="minorHAnsi" w:hAnsi="Arial" w:cs="Arial"/>
        </w:rPr>
        <w:t>Network Associates          McAfee ASAP</w:t>
      </w:r>
    </w:p>
    <w:p w14:paraId="1E3E010C" w14:textId="77777777" w:rsidR="00EE38E8" w:rsidRPr="00DE79D3" w:rsidRDefault="00EE38E8" w:rsidP="005D2A8D">
      <w:pPr>
        <w:pStyle w:val="Paragraphedeliste"/>
        <w:numPr>
          <w:ilvl w:val="0"/>
          <w:numId w:val="15"/>
        </w:numPr>
        <w:rPr>
          <w:rFonts w:ascii="Arial" w:eastAsiaTheme="minorHAnsi" w:hAnsi="Arial" w:cs="Arial"/>
        </w:rPr>
      </w:pPr>
      <w:r w:rsidRPr="00DE79D3">
        <w:rPr>
          <w:rFonts w:ascii="Arial" w:eastAsiaTheme="minorHAnsi" w:hAnsi="Arial" w:cs="Arial"/>
        </w:rPr>
        <w:t>Network Associates          McAfee Total Protection</w:t>
      </w:r>
    </w:p>
    <w:p w14:paraId="1E3E010D" w14:textId="77777777" w:rsidR="00EE38E8" w:rsidRPr="00DE79D3" w:rsidRDefault="00EE38E8" w:rsidP="005D2A8D">
      <w:pPr>
        <w:pStyle w:val="Paragraphedeliste"/>
        <w:numPr>
          <w:ilvl w:val="0"/>
          <w:numId w:val="15"/>
        </w:numPr>
        <w:rPr>
          <w:rFonts w:ascii="Arial" w:eastAsiaTheme="minorHAnsi" w:hAnsi="Arial" w:cs="Arial"/>
        </w:rPr>
      </w:pPr>
      <w:r w:rsidRPr="00DE79D3">
        <w:rPr>
          <w:rFonts w:ascii="Arial" w:eastAsiaTheme="minorHAnsi" w:hAnsi="Arial" w:cs="Arial"/>
        </w:rPr>
        <w:t>Panda                               ClientShield</w:t>
      </w:r>
    </w:p>
    <w:p w14:paraId="1E3E010E" w14:textId="77777777" w:rsidR="00EE38E8" w:rsidRPr="00DE79D3" w:rsidRDefault="00EE38E8" w:rsidP="005D2A8D">
      <w:pPr>
        <w:pStyle w:val="Paragraphedeliste"/>
        <w:numPr>
          <w:ilvl w:val="0"/>
          <w:numId w:val="15"/>
        </w:numPr>
        <w:rPr>
          <w:rFonts w:ascii="Arial" w:eastAsiaTheme="minorHAnsi" w:hAnsi="Arial" w:cs="Arial"/>
        </w:rPr>
      </w:pPr>
      <w:r w:rsidRPr="00DE79D3">
        <w:rPr>
          <w:rFonts w:ascii="Arial" w:eastAsiaTheme="minorHAnsi" w:hAnsi="Arial" w:cs="Arial"/>
        </w:rPr>
        <w:t>SoftWin                         </w:t>
      </w:r>
      <w:r w:rsidR="00DE79D3">
        <w:rPr>
          <w:rFonts w:ascii="Arial" w:eastAsiaTheme="minorHAnsi" w:hAnsi="Arial" w:cs="Arial"/>
        </w:rPr>
        <w:t xml:space="preserve"> </w:t>
      </w:r>
      <w:r w:rsidRPr="00DE79D3">
        <w:rPr>
          <w:rFonts w:ascii="Arial" w:eastAsiaTheme="minorHAnsi" w:hAnsi="Arial" w:cs="Arial"/>
        </w:rPr>
        <w:t>   BitDefender</w:t>
      </w:r>
    </w:p>
    <w:p w14:paraId="1E3E010F" w14:textId="77777777" w:rsidR="00EE38E8" w:rsidRPr="00DE79D3" w:rsidRDefault="00EE38E8" w:rsidP="005D2A8D">
      <w:pPr>
        <w:pStyle w:val="Paragraphedeliste"/>
        <w:numPr>
          <w:ilvl w:val="0"/>
          <w:numId w:val="15"/>
        </w:numPr>
        <w:rPr>
          <w:rFonts w:ascii="Arial" w:eastAsiaTheme="minorHAnsi" w:hAnsi="Arial" w:cs="Arial"/>
        </w:rPr>
      </w:pPr>
      <w:r w:rsidRPr="00DE79D3">
        <w:rPr>
          <w:rFonts w:ascii="Arial" w:eastAsiaTheme="minorHAnsi" w:hAnsi="Arial" w:cs="Arial"/>
        </w:rPr>
        <w:t>Symantec                         Norton</w:t>
      </w:r>
    </w:p>
    <w:p w14:paraId="1E3E0110" w14:textId="77777777" w:rsidR="00EE38E8" w:rsidRPr="00DE79D3" w:rsidRDefault="00EE38E8" w:rsidP="005D2A8D">
      <w:pPr>
        <w:pStyle w:val="Paragraphedeliste"/>
        <w:numPr>
          <w:ilvl w:val="0"/>
          <w:numId w:val="15"/>
        </w:numPr>
        <w:rPr>
          <w:rFonts w:ascii="Arial" w:eastAsiaTheme="minorHAnsi" w:hAnsi="Arial" w:cs="Arial"/>
        </w:rPr>
      </w:pPr>
      <w:r w:rsidRPr="00DE79D3">
        <w:rPr>
          <w:rFonts w:ascii="Arial" w:eastAsiaTheme="minorHAnsi" w:hAnsi="Arial" w:cs="Arial"/>
        </w:rPr>
        <w:t>Symantec                         Norton 360</w:t>
      </w:r>
    </w:p>
    <w:p w14:paraId="1E3E0111" w14:textId="77777777" w:rsidR="00EE38E8" w:rsidRPr="00DE79D3" w:rsidRDefault="00EE38E8" w:rsidP="005D2A8D">
      <w:pPr>
        <w:pStyle w:val="Paragraphedeliste"/>
        <w:numPr>
          <w:ilvl w:val="0"/>
          <w:numId w:val="15"/>
        </w:numPr>
        <w:rPr>
          <w:rFonts w:ascii="Arial" w:eastAsiaTheme="minorHAnsi" w:hAnsi="Arial" w:cs="Arial"/>
        </w:rPr>
      </w:pPr>
      <w:r w:rsidRPr="00DE79D3">
        <w:rPr>
          <w:rFonts w:ascii="Arial" w:eastAsiaTheme="minorHAnsi" w:hAnsi="Arial" w:cs="Arial"/>
        </w:rPr>
        <w:t>Trend Micro                </w:t>
      </w:r>
      <w:r w:rsidR="00DE79D3">
        <w:rPr>
          <w:rFonts w:ascii="Arial" w:eastAsiaTheme="minorHAnsi" w:hAnsi="Arial" w:cs="Arial"/>
        </w:rPr>
        <w:t xml:space="preserve">  </w:t>
      </w:r>
      <w:r w:rsidRPr="00DE79D3">
        <w:rPr>
          <w:rFonts w:ascii="Arial" w:eastAsiaTheme="minorHAnsi" w:hAnsi="Arial" w:cs="Arial"/>
        </w:rPr>
        <w:t>    Internet Security</w:t>
      </w:r>
    </w:p>
    <w:p w14:paraId="1E3E0112" w14:textId="77777777" w:rsidR="00EE38E8" w:rsidRPr="00DE79D3" w:rsidRDefault="00EE38E8" w:rsidP="005D2A8D">
      <w:pPr>
        <w:pStyle w:val="Paragraphedeliste"/>
        <w:numPr>
          <w:ilvl w:val="0"/>
          <w:numId w:val="15"/>
        </w:numPr>
        <w:rPr>
          <w:rFonts w:ascii="Arial" w:eastAsiaTheme="minorHAnsi" w:hAnsi="Arial" w:cs="Arial"/>
        </w:rPr>
      </w:pPr>
      <w:r w:rsidRPr="00DE79D3">
        <w:rPr>
          <w:rFonts w:ascii="Arial" w:eastAsiaTheme="minorHAnsi" w:hAnsi="Arial" w:cs="Arial"/>
        </w:rPr>
        <w:t>Trend Micro               </w:t>
      </w:r>
      <w:r w:rsidR="00DE79D3">
        <w:rPr>
          <w:rFonts w:ascii="Arial" w:eastAsiaTheme="minorHAnsi" w:hAnsi="Arial" w:cs="Arial"/>
        </w:rPr>
        <w:t xml:space="preserve">  </w:t>
      </w:r>
      <w:r w:rsidRPr="00DE79D3">
        <w:rPr>
          <w:rFonts w:ascii="Arial" w:eastAsiaTheme="minorHAnsi" w:hAnsi="Arial" w:cs="Arial"/>
        </w:rPr>
        <w:t>   </w:t>
      </w:r>
      <w:r w:rsidR="00791ED9">
        <w:rPr>
          <w:rFonts w:ascii="Arial" w:eastAsiaTheme="minorHAnsi" w:hAnsi="Arial" w:cs="Arial"/>
        </w:rPr>
        <w:t xml:space="preserve"> </w:t>
      </w:r>
      <w:r w:rsidRPr="00DE79D3">
        <w:rPr>
          <w:rFonts w:ascii="Arial" w:eastAsiaTheme="minorHAnsi" w:hAnsi="Arial" w:cs="Arial"/>
        </w:rPr>
        <w:t> PC-Cilin</w:t>
      </w:r>
    </w:p>
    <w:p w14:paraId="1E3E0113" w14:textId="77777777" w:rsidR="00EE38E8" w:rsidRPr="00DE79D3" w:rsidRDefault="00EE38E8" w:rsidP="005D2A8D">
      <w:pPr>
        <w:pStyle w:val="Paragraphedeliste"/>
        <w:numPr>
          <w:ilvl w:val="0"/>
          <w:numId w:val="15"/>
        </w:numPr>
        <w:rPr>
          <w:rFonts w:ascii="Arial" w:eastAsiaTheme="minorHAnsi" w:hAnsi="Arial" w:cs="Arial"/>
        </w:rPr>
      </w:pPr>
      <w:r w:rsidRPr="00DE79D3">
        <w:rPr>
          <w:rFonts w:ascii="Arial" w:eastAsiaTheme="minorHAnsi" w:hAnsi="Arial" w:cs="Arial"/>
        </w:rPr>
        <w:t>Trend Micro                </w:t>
      </w:r>
      <w:r w:rsidR="00DE79D3">
        <w:rPr>
          <w:rFonts w:ascii="Arial" w:eastAsiaTheme="minorHAnsi" w:hAnsi="Arial" w:cs="Arial"/>
        </w:rPr>
        <w:t xml:space="preserve">  </w:t>
      </w:r>
      <w:r w:rsidRPr="00DE79D3">
        <w:rPr>
          <w:rFonts w:ascii="Arial" w:eastAsiaTheme="minorHAnsi" w:hAnsi="Arial" w:cs="Arial"/>
        </w:rPr>
        <w:t>   </w:t>
      </w:r>
      <w:r w:rsidR="00791ED9">
        <w:rPr>
          <w:rFonts w:ascii="Arial" w:eastAsiaTheme="minorHAnsi" w:hAnsi="Arial" w:cs="Arial"/>
        </w:rPr>
        <w:t xml:space="preserve"> </w:t>
      </w:r>
      <w:r w:rsidRPr="00DE79D3">
        <w:rPr>
          <w:rFonts w:ascii="Arial" w:eastAsiaTheme="minorHAnsi" w:hAnsi="Arial" w:cs="Arial"/>
        </w:rPr>
        <w:t>ServerProtect</w:t>
      </w:r>
    </w:p>
    <w:p w14:paraId="1E3E0114" w14:textId="77777777" w:rsidR="00EE38E8" w:rsidRPr="00DE79D3" w:rsidRDefault="00EE38E8" w:rsidP="005D2A8D">
      <w:pPr>
        <w:pStyle w:val="Paragraphedeliste"/>
        <w:numPr>
          <w:ilvl w:val="0"/>
          <w:numId w:val="15"/>
        </w:numPr>
        <w:spacing w:after="0" w:line="240" w:lineRule="auto"/>
        <w:rPr>
          <w:rFonts w:ascii="Arial" w:eastAsiaTheme="minorHAnsi" w:hAnsi="Arial" w:cs="Arial"/>
        </w:rPr>
      </w:pPr>
      <w:r w:rsidRPr="00DE79D3">
        <w:rPr>
          <w:rFonts w:ascii="Arial" w:eastAsiaTheme="minorHAnsi" w:hAnsi="Arial" w:cs="Arial"/>
        </w:rPr>
        <w:t>V-Com                        </w:t>
      </w:r>
      <w:r w:rsidR="00DE79D3">
        <w:rPr>
          <w:rFonts w:ascii="Arial" w:eastAsiaTheme="minorHAnsi" w:hAnsi="Arial" w:cs="Arial"/>
        </w:rPr>
        <w:t xml:space="preserve">  </w:t>
      </w:r>
      <w:r w:rsidRPr="00DE79D3">
        <w:rPr>
          <w:rFonts w:ascii="Arial" w:eastAsiaTheme="minorHAnsi" w:hAnsi="Arial" w:cs="Arial"/>
        </w:rPr>
        <w:t>   </w:t>
      </w:r>
      <w:r w:rsidR="00791ED9">
        <w:rPr>
          <w:rFonts w:ascii="Arial" w:eastAsiaTheme="minorHAnsi" w:hAnsi="Arial" w:cs="Arial"/>
        </w:rPr>
        <w:t xml:space="preserve"> </w:t>
      </w:r>
      <w:r w:rsidRPr="00DE79D3">
        <w:rPr>
          <w:rFonts w:ascii="Arial" w:eastAsiaTheme="minorHAnsi" w:hAnsi="Arial" w:cs="Arial"/>
        </w:rPr>
        <w:t>SystemSuite</w:t>
      </w:r>
    </w:p>
    <w:p w14:paraId="1E3E0115" w14:textId="77777777" w:rsidR="00EE38E8" w:rsidRPr="00DE79D3" w:rsidRDefault="00EE38E8" w:rsidP="005D2A8D">
      <w:pPr>
        <w:pStyle w:val="Paragraphedeliste"/>
        <w:numPr>
          <w:ilvl w:val="0"/>
          <w:numId w:val="15"/>
        </w:numPr>
        <w:spacing w:after="0" w:line="240" w:lineRule="auto"/>
        <w:rPr>
          <w:rFonts w:ascii="Arial" w:eastAsiaTheme="minorHAnsi" w:hAnsi="Arial" w:cs="Arial"/>
        </w:rPr>
      </w:pPr>
      <w:r w:rsidRPr="00DE79D3">
        <w:rPr>
          <w:rFonts w:ascii="Arial" w:eastAsiaTheme="minorHAnsi" w:hAnsi="Arial" w:cs="Arial"/>
        </w:rPr>
        <w:t>ZoneLabs                   </w:t>
      </w:r>
      <w:r w:rsidR="00DE79D3">
        <w:rPr>
          <w:rFonts w:ascii="Arial" w:eastAsiaTheme="minorHAnsi" w:hAnsi="Arial" w:cs="Arial"/>
        </w:rPr>
        <w:t xml:space="preserve">  </w:t>
      </w:r>
      <w:r w:rsidRPr="00DE79D3">
        <w:rPr>
          <w:rFonts w:ascii="Arial" w:eastAsiaTheme="minorHAnsi" w:hAnsi="Arial" w:cs="Arial"/>
        </w:rPr>
        <w:t>   </w:t>
      </w:r>
      <w:r w:rsidR="00791ED9">
        <w:rPr>
          <w:rFonts w:ascii="Arial" w:eastAsiaTheme="minorHAnsi" w:hAnsi="Arial" w:cs="Arial"/>
        </w:rPr>
        <w:t xml:space="preserve"> </w:t>
      </w:r>
      <w:r w:rsidRPr="00DE79D3">
        <w:rPr>
          <w:rFonts w:ascii="Arial" w:eastAsiaTheme="minorHAnsi" w:hAnsi="Arial" w:cs="Arial"/>
        </w:rPr>
        <w:t>ZoneAlarm</w:t>
      </w:r>
    </w:p>
    <w:p w14:paraId="1E3E0116" w14:textId="77777777" w:rsidR="00134243" w:rsidRDefault="00134243">
      <w:r>
        <w:br w:type="page"/>
      </w:r>
    </w:p>
    <w:p w14:paraId="1E3E0117" w14:textId="1C0844FD" w:rsidR="009F055C" w:rsidRDefault="002F54D0" w:rsidP="005D2A8D">
      <w:pPr>
        <w:pStyle w:val="Titre1"/>
        <w:numPr>
          <w:ilvl w:val="0"/>
          <w:numId w:val="22"/>
        </w:numPr>
      </w:pPr>
      <w:bookmarkStart w:id="122" w:name="_Toc94597023"/>
      <w:bookmarkStart w:id="123" w:name="_Toc309292943"/>
      <w:r>
        <w:lastRenderedPageBreak/>
        <w:t>Connexion à PAX</w:t>
      </w:r>
      <w:bookmarkEnd w:id="122"/>
    </w:p>
    <w:p w14:paraId="1E3E0118" w14:textId="0931D355" w:rsidR="00CA4771" w:rsidRDefault="00CA4771" w:rsidP="005D2A8D">
      <w:pPr>
        <w:pStyle w:val="Titre2"/>
        <w:numPr>
          <w:ilvl w:val="1"/>
          <w:numId w:val="22"/>
        </w:numPr>
      </w:pPr>
      <w:bookmarkStart w:id="124" w:name="_Toc94597024"/>
      <w:bookmarkStart w:id="125" w:name="_Toc309292944"/>
      <w:r>
        <w:t>1</w:t>
      </w:r>
      <w:r w:rsidRPr="00CA4771">
        <w:rPr>
          <w:vertAlign w:val="superscript"/>
        </w:rPr>
        <w:t>ère</w:t>
      </w:r>
      <w:r w:rsidR="002F54D0">
        <w:t xml:space="preserve"> connexion</w:t>
      </w:r>
      <w:bookmarkEnd w:id="124"/>
      <w:r w:rsidRPr="004D5AF2">
        <w:t> </w:t>
      </w:r>
    </w:p>
    <w:p w14:paraId="3C212343" w14:textId="77777777" w:rsidR="002F54D0" w:rsidRDefault="002F54D0" w:rsidP="002F54D0">
      <w:pPr>
        <w:ind w:left="360"/>
        <w:rPr>
          <w:rFonts w:ascii="Arial" w:hAnsi="Arial" w:cs="Arial"/>
        </w:rPr>
      </w:pPr>
      <w:r>
        <w:rPr>
          <w:rFonts w:ascii="Arial" w:hAnsi="Arial" w:cs="Arial"/>
        </w:rPr>
        <w:t>Cliquer sur le bouton « Toujours » lors de l’affichage de l’écran suivant :</w:t>
      </w:r>
    </w:p>
    <w:p w14:paraId="5E528406" w14:textId="77777777" w:rsidR="002F54D0" w:rsidRDefault="002F54D0" w:rsidP="002F54D0">
      <w:pPr>
        <w:ind w:left="360"/>
      </w:pPr>
      <w:r>
        <w:rPr>
          <w:noProof/>
          <w:lang w:eastAsia="fr-FR"/>
        </w:rPr>
        <w:drawing>
          <wp:inline distT="0" distB="0" distL="0" distR="0" wp14:anchorId="29F4A568" wp14:editId="297A4E6A">
            <wp:extent cx="1997304" cy="1517382"/>
            <wp:effectExtent l="0" t="0" r="3175"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12328" cy="1528796"/>
                    </a:xfrm>
                    <a:prstGeom prst="rect">
                      <a:avLst/>
                    </a:prstGeom>
                    <a:noFill/>
                    <a:ln>
                      <a:noFill/>
                    </a:ln>
                  </pic:spPr>
                </pic:pic>
              </a:graphicData>
            </a:graphic>
          </wp:inline>
        </w:drawing>
      </w:r>
    </w:p>
    <w:p w14:paraId="6E1C2CCE" w14:textId="77777777" w:rsidR="00F4508D" w:rsidRDefault="001C3FC2" w:rsidP="002F54D0">
      <w:pPr>
        <w:rPr>
          <w:rFonts w:ascii="Arial" w:hAnsi="Arial" w:cs="Arial"/>
        </w:rPr>
      </w:pPr>
      <w:r>
        <w:rPr>
          <w:rFonts w:ascii="Arial" w:hAnsi="Arial" w:cs="Arial"/>
        </w:rPr>
        <w:t>Cocher « </w:t>
      </w:r>
      <w:r w:rsidR="002F54D0">
        <w:rPr>
          <w:rFonts w:ascii="Arial" w:hAnsi="Arial" w:cs="Arial"/>
        </w:rPr>
        <w:t>Approuver ce site », sélectionner</w:t>
      </w:r>
      <w:r w:rsidR="002F54D0" w:rsidRPr="006F038D">
        <w:rPr>
          <w:rFonts w:ascii="Arial" w:hAnsi="Arial" w:cs="Arial"/>
        </w:rPr>
        <w:t xml:space="preserve"> « Toujours » et cliquer sur Approuver</w:t>
      </w:r>
      <w:r w:rsidR="002F54D0">
        <w:rPr>
          <w:rFonts w:ascii="Arial" w:hAnsi="Arial" w:cs="Arial"/>
        </w:rPr>
        <w:t xml:space="preserve"> sur l’écran suivant : </w:t>
      </w:r>
      <w:r w:rsidR="002F54D0">
        <w:rPr>
          <w:noProof/>
          <w:lang w:eastAsia="fr-FR"/>
        </w:rPr>
        <w:drawing>
          <wp:inline distT="0" distB="0" distL="0" distR="0" wp14:anchorId="541F04DC" wp14:editId="450A4948">
            <wp:extent cx="2890722" cy="1915104"/>
            <wp:effectExtent l="0" t="0" r="5080" b="9525"/>
            <wp:docPr id="83" name="Image 83" descr="cid:image002.png@01D0CF1E.B245C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id:image002.png@01D0CF1E.B245C5F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896845" cy="1919160"/>
                    </a:xfrm>
                    <a:prstGeom prst="rect">
                      <a:avLst/>
                    </a:prstGeom>
                    <a:noFill/>
                    <a:ln>
                      <a:noFill/>
                    </a:ln>
                  </pic:spPr>
                </pic:pic>
              </a:graphicData>
            </a:graphic>
          </wp:inline>
        </w:drawing>
      </w:r>
    </w:p>
    <w:p w14:paraId="4F1891EF" w14:textId="77777777" w:rsidR="00F4508D" w:rsidRDefault="00F4508D" w:rsidP="002F54D0">
      <w:pPr>
        <w:rPr>
          <w:rFonts w:ascii="Arial" w:hAnsi="Arial" w:cs="Arial"/>
        </w:rPr>
      </w:pPr>
    </w:p>
    <w:p w14:paraId="1D0F4AAD" w14:textId="77777777" w:rsidR="00F4508D" w:rsidRDefault="00F4508D" w:rsidP="00F4508D">
      <w:pPr>
        <w:rPr>
          <w:rFonts w:ascii="Arial" w:hAnsi="Arial" w:cs="Arial"/>
        </w:rPr>
      </w:pPr>
      <w:r>
        <w:rPr>
          <w:rFonts w:ascii="Arial" w:hAnsi="Arial" w:cs="Arial"/>
        </w:rPr>
        <w:t>Cliquer sur « Ouvrir Citrix Receiver Launcher » et cocher « se souvenir de mon choix….</w:t>
      </w:r>
    </w:p>
    <w:p w14:paraId="6EB08432" w14:textId="77777777" w:rsidR="00F4508D" w:rsidRDefault="00F4508D" w:rsidP="00F4508D">
      <w:r>
        <w:rPr>
          <w:noProof/>
          <w:lang w:eastAsia="fr-FR"/>
        </w:rPr>
        <w:drawing>
          <wp:inline distT="0" distB="0" distL="0" distR="0" wp14:anchorId="4D5AC1CF" wp14:editId="2DCA119E">
            <wp:extent cx="6181725" cy="277177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1725" cy="2771775"/>
                    </a:xfrm>
                    <a:prstGeom prst="rect">
                      <a:avLst/>
                    </a:prstGeom>
                    <a:noFill/>
                    <a:ln>
                      <a:noFill/>
                    </a:ln>
                  </pic:spPr>
                </pic:pic>
              </a:graphicData>
            </a:graphic>
          </wp:inline>
        </w:drawing>
      </w:r>
    </w:p>
    <w:p w14:paraId="04CC5898" w14:textId="77777777" w:rsidR="00F4508D" w:rsidRDefault="00F4508D" w:rsidP="00F4508D"/>
    <w:p w14:paraId="2E6F7E62" w14:textId="77777777" w:rsidR="00F4508D" w:rsidRDefault="00F4508D" w:rsidP="00F4508D">
      <w:r>
        <w:t>Cliquer sur « Détecter Receiver »</w:t>
      </w:r>
    </w:p>
    <w:p w14:paraId="0650542A" w14:textId="77777777" w:rsidR="00F4508D" w:rsidRDefault="00F4508D" w:rsidP="00F4508D">
      <w:r>
        <w:rPr>
          <w:noProof/>
          <w:lang w:eastAsia="fr-FR"/>
        </w:rPr>
        <w:lastRenderedPageBreak/>
        <w:drawing>
          <wp:inline distT="0" distB="0" distL="0" distR="0" wp14:anchorId="3C12B80F" wp14:editId="352BF33D">
            <wp:extent cx="5810250" cy="239077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0" cy="2390775"/>
                    </a:xfrm>
                    <a:prstGeom prst="rect">
                      <a:avLst/>
                    </a:prstGeom>
                    <a:noFill/>
                    <a:ln>
                      <a:noFill/>
                    </a:ln>
                  </pic:spPr>
                </pic:pic>
              </a:graphicData>
            </a:graphic>
          </wp:inline>
        </w:drawing>
      </w:r>
    </w:p>
    <w:p w14:paraId="52B98B93" w14:textId="77777777" w:rsidR="00F4508D" w:rsidRDefault="00F4508D" w:rsidP="00F4508D"/>
    <w:p w14:paraId="332C68B6" w14:textId="77777777" w:rsidR="00F4508D" w:rsidRDefault="00F4508D" w:rsidP="00F4508D"/>
    <w:p w14:paraId="49B9CD95" w14:textId="77777777" w:rsidR="00F4508D" w:rsidRDefault="00F4508D" w:rsidP="00F4508D"/>
    <w:p w14:paraId="7810A132" w14:textId="77777777" w:rsidR="00F4508D" w:rsidRDefault="00F4508D" w:rsidP="00F4508D"/>
    <w:p w14:paraId="3104F3BA" w14:textId="77777777" w:rsidR="00F4508D" w:rsidRDefault="00F4508D" w:rsidP="00F4508D"/>
    <w:p w14:paraId="2606E417" w14:textId="77777777" w:rsidR="00F4508D" w:rsidRDefault="00F4508D" w:rsidP="00F4508D"/>
    <w:p w14:paraId="7168FEB3" w14:textId="77777777" w:rsidR="00F4508D" w:rsidRDefault="00F4508D" w:rsidP="00F4508D">
      <w:r>
        <w:t>Et cliquer sur « Déjà installé »</w:t>
      </w:r>
    </w:p>
    <w:p w14:paraId="640009A5" w14:textId="77777777" w:rsidR="00F4508D" w:rsidRDefault="00F4508D" w:rsidP="00F4508D">
      <w:r>
        <w:rPr>
          <w:noProof/>
          <w:lang w:eastAsia="fr-FR"/>
        </w:rPr>
        <w:drawing>
          <wp:inline distT="0" distB="0" distL="0" distR="0" wp14:anchorId="721F3230" wp14:editId="31D56322">
            <wp:extent cx="6638925" cy="26003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38925" cy="2600325"/>
                    </a:xfrm>
                    <a:prstGeom prst="rect">
                      <a:avLst/>
                    </a:prstGeom>
                    <a:noFill/>
                    <a:ln>
                      <a:noFill/>
                    </a:ln>
                  </pic:spPr>
                </pic:pic>
              </a:graphicData>
            </a:graphic>
          </wp:inline>
        </w:drawing>
      </w:r>
    </w:p>
    <w:p w14:paraId="707ED914" w14:textId="77777777" w:rsidR="00F4508D" w:rsidRDefault="00F4508D" w:rsidP="00F4508D">
      <w:r>
        <w:t>Actions à ne faire que la première fois</w:t>
      </w:r>
    </w:p>
    <w:p w14:paraId="1E9FCD59" w14:textId="65AA3DFA" w:rsidR="002F54D0" w:rsidRDefault="002F54D0" w:rsidP="002F54D0">
      <w:r>
        <w:br w:type="page"/>
      </w:r>
    </w:p>
    <w:p w14:paraId="739589C6" w14:textId="77777777" w:rsidR="002F54D0" w:rsidRDefault="002F54D0" w:rsidP="002F54D0">
      <w:pPr>
        <w:pStyle w:val="Titre2"/>
        <w:numPr>
          <w:ilvl w:val="1"/>
          <w:numId w:val="22"/>
        </w:numPr>
      </w:pPr>
      <w:bookmarkStart w:id="126" w:name="_Toc94597025"/>
      <w:r>
        <w:lastRenderedPageBreak/>
        <w:t>Se connecter à PAX</w:t>
      </w:r>
      <w:bookmarkEnd w:id="126"/>
    </w:p>
    <w:p w14:paraId="4AD364D8" w14:textId="77777777" w:rsidR="002F54D0" w:rsidRPr="00460C1C" w:rsidRDefault="002F54D0" w:rsidP="002F54D0">
      <w:pPr>
        <w:pStyle w:val="Paragraphedeliste"/>
        <w:numPr>
          <w:ilvl w:val="0"/>
          <w:numId w:val="43"/>
        </w:numPr>
        <w:rPr>
          <w:rFonts w:ascii="Arial" w:hAnsi="Arial" w:cs="Arial"/>
          <w:sz w:val="24"/>
          <w:szCs w:val="24"/>
        </w:rPr>
      </w:pPr>
      <w:r>
        <w:rPr>
          <w:rFonts w:ascii="Arial" w:hAnsi="Arial" w:cs="Arial"/>
          <w:sz w:val="24"/>
          <w:szCs w:val="24"/>
        </w:rPr>
        <w:t>Saisissez</w:t>
      </w:r>
      <w:r w:rsidRPr="00460C1C">
        <w:rPr>
          <w:rFonts w:ascii="Arial" w:hAnsi="Arial" w:cs="Arial"/>
          <w:sz w:val="24"/>
          <w:szCs w:val="24"/>
        </w:rPr>
        <w:t xml:space="preserve"> dans </w:t>
      </w:r>
      <w:r>
        <w:rPr>
          <w:rFonts w:ascii="Arial" w:hAnsi="Arial" w:cs="Arial"/>
          <w:sz w:val="24"/>
          <w:szCs w:val="24"/>
        </w:rPr>
        <w:t>le n</w:t>
      </w:r>
      <w:r w:rsidRPr="00460C1C">
        <w:rPr>
          <w:rFonts w:ascii="Arial" w:hAnsi="Arial" w:cs="Arial"/>
          <w:sz w:val="24"/>
          <w:szCs w:val="24"/>
        </w:rPr>
        <w:t xml:space="preserve">avigateur Internet </w:t>
      </w:r>
      <w:r>
        <w:rPr>
          <w:rFonts w:ascii="Arial" w:hAnsi="Arial" w:cs="Arial"/>
          <w:sz w:val="24"/>
          <w:szCs w:val="24"/>
        </w:rPr>
        <w:t xml:space="preserve">Explorer de votre poste informatique </w:t>
      </w:r>
      <w:r w:rsidRPr="00460C1C">
        <w:rPr>
          <w:rFonts w:ascii="Arial" w:hAnsi="Arial" w:cs="Arial"/>
          <w:sz w:val="24"/>
          <w:szCs w:val="24"/>
        </w:rPr>
        <w:t xml:space="preserve">l’une des adresses </w:t>
      </w:r>
      <w:r>
        <w:rPr>
          <w:rFonts w:ascii="Arial" w:hAnsi="Arial" w:cs="Arial"/>
          <w:sz w:val="24"/>
          <w:szCs w:val="24"/>
        </w:rPr>
        <w:t>PAX</w:t>
      </w:r>
    </w:p>
    <w:p w14:paraId="2AD08C4F" w14:textId="77777777" w:rsidR="002F54D0" w:rsidRPr="008C7788" w:rsidRDefault="002F54D0" w:rsidP="002F54D0">
      <w:pPr>
        <w:pStyle w:val="Paragraphedeliste"/>
        <w:numPr>
          <w:ilvl w:val="0"/>
          <w:numId w:val="43"/>
        </w:numPr>
        <w:rPr>
          <w:rFonts w:ascii="Arial" w:hAnsi="Arial" w:cs="Arial"/>
          <w:sz w:val="24"/>
          <w:szCs w:val="24"/>
        </w:rPr>
      </w:pPr>
      <w:r w:rsidRPr="008C7788">
        <w:rPr>
          <w:rFonts w:ascii="Arial" w:hAnsi="Arial" w:cs="Arial"/>
          <w:sz w:val="24"/>
          <w:szCs w:val="24"/>
        </w:rPr>
        <w:t xml:space="preserve">Une fois la page internet ouverte, </w:t>
      </w:r>
      <w:r>
        <w:rPr>
          <w:rFonts w:ascii="Arial" w:hAnsi="Arial" w:cs="Arial"/>
          <w:sz w:val="24"/>
          <w:szCs w:val="24"/>
        </w:rPr>
        <w:t>un message</w:t>
      </w:r>
      <w:r w:rsidRPr="008C7788">
        <w:rPr>
          <w:rFonts w:ascii="Arial" w:hAnsi="Arial" w:cs="Arial"/>
          <w:sz w:val="24"/>
          <w:szCs w:val="24"/>
        </w:rPr>
        <w:t xml:space="preserve"> vous demande de présenter votre certificat, qui correspond à votre carte logique.</w:t>
      </w:r>
    </w:p>
    <w:p w14:paraId="1DA38460" w14:textId="77777777" w:rsidR="002F54D0" w:rsidRPr="008C7788" w:rsidRDefault="002F54D0" w:rsidP="002F54D0">
      <w:pPr>
        <w:pStyle w:val="Paragraphedeliste"/>
        <w:rPr>
          <w:rFonts w:ascii="Arial" w:hAnsi="Arial" w:cs="Arial"/>
          <w:sz w:val="24"/>
          <w:szCs w:val="24"/>
        </w:rPr>
      </w:pPr>
      <w:r>
        <w:rPr>
          <w:noProof/>
          <w:lang w:eastAsia="fr-FR"/>
        </w:rPr>
        <w:drawing>
          <wp:inline distT="0" distB="0" distL="0" distR="0" wp14:anchorId="36AA356F" wp14:editId="3AD0BAD7">
            <wp:extent cx="3638550" cy="144780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38550" cy="1447800"/>
                    </a:xfrm>
                    <a:prstGeom prst="rect">
                      <a:avLst/>
                    </a:prstGeom>
                  </pic:spPr>
                </pic:pic>
              </a:graphicData>
            </a:graphic>
          </wp:inline>
        </w:drawing>
      </w:r>
    </w:p>
    <w:p w14:paraId="251A09E7" w14:textId="77777777" w:rsidR="002F54D0" w:rsidRPr="008C7788" w:rsidRDefault="002F54D0" w:rsidP="002F54D0">
      <w:pPr>
        <w:pStyle w:val="Paragraphedeliste"/>
        <w:rPr>
          <w:rFonts w:ascii="Arial" w:hAnsi="Arial" w:cs="Arial"/>
          <w:sz w:val="24"/>
          <w:szCs w:val="24"/>
        </w:rPr>
      </w:pPr>
    </w:p>
    <w:p w14:paraId="72FAB124" w14:textId="77777777" w:rsidR="002F54D0" w:rsidRPr="008C7788" w:rsidRDefault="002F54D0" w:rsidP="002F54D0">
      <w:pPr>
        <w:pStyle w:val="Paragraphedeliste"/>
        <w:rPr>
          <w:rFonts w:ascii="Arial" w:hAnsi="Arial" w:cs="Arial"/>
          <w:sz w:val="24"/>
          <w:szCs w:val="24"/>
        </w:rPr>
      </w:pPr>
    </w:p>
    <w:p w14:paraId="166AA432" w14:textId="77777777" w:rsidR="002F54D0" w:rsidRPr="008C7788" w:rsidRDefault="002F54D0" w:rsidP="002F54D0">
      <w:pPr>
        <w:pStyle w:val="Paragraphedeliste"/>
        <w:numPr>
          <w:ilvl w:val="0"/>
          <w:numId w:val="43"/>
        </w:numPr>
        <w:rPr>
          <w:rFonts w:ascii="Arial" w:hAnsi="Arial" w:cs="Arial"/>
          <w:sz w:val="24"/>
          <w:szCs w:val="24"/>
        </w:rPr>
      </w:pPr>
      <w:r w:rsidRPr="008C7788">
        <w:rPr>
          <w:rFonts w:ascii="Arial" w:hAnsi="Arial" w:cs="Arial"/>
          <w:sz w:val="24"/>
          <w:szCs w:val="24"/>
        </w:rPr>
        <w:t xml:space="preserve">Vous devez alors insérer, dans le lecteur de badge de votre ordinateur, votre </w:t>
      </w:r>
      <w:r>
        <w:rPr>
          <w:rFonts w:ascii="Arial" w:hAnsi="Arial" w:cs="Arial"/>
          <w:sz w:val="24"/>
          <w:szCs w:val="24"/>
        </w:rPr>
        <w:t>badge</w:t>
      </w:r>
      <w:r w:rsidRPr="008C7788">
        <w:rPr>
          <w:rFonts w:ascii="Arial" w:hAnsi="Arial" w:cs="Arial"/>
          <w:sz w:val="24"/>
          <w:szCs w:val="24"/>
        </w:rPr>
        <w:t xml:space="preserve"> logique attribuée à votre compte individualisé</w:t>
      </w:r>
      <w:r>
        <w:rPr>
          <w:rFonts w:ascii="Arial" w:hAnsi="Arial" w:cs="Arial"/>
          <w:sz w:val="24"/>
          <w:szCs w:val="24"/>
        </w:rPr>
        <w:t xml:space="preserve"> puis</w:t>
      </w:r>
      <w:r w:rsidRPr="008C7788">
        <w:rPr>
          <w:rFonts w:ascii="Arial" w:hAnsi="Arial" w:cs="Arial"/>
          <w:sz w:val="24"/>
          <w:szCs w:val="24"/>
        </w:rPr>
        <w:t xml:space="preserve"> cliquer sur OK.</w:t>
      </w:r>
    </w:p>
    <w:p w14:paraId="1429DE38" w14:textId="77777777" w:rsidR="002F54D0" w:rsidRPr="008C7788" w:rsidRDefault="002F54D0" w:rsidP="002F54D0">
      <w:pPr>
        <w:pStyle w:val="Paragraphedeliste"/>
        <w:rPr>
          <w:rFonts w:ascii="Arial" w:hAnsi="Arial" w:cs="Arial"/>
          <w:sz w:val="24"/>
          <w:szCs w:val="24"/>
        </w:rPr>
      </w:pPr>
    </w:p>
    <w:p w14:paraId="253ECBD5" w14:textId="77777777" w:rsidR="002F54D0" w:rsidRPr="008C7788" w:rsidRDefault="002F54D0" w:rsidP="002F54D0">
      <w:pPr>
        <w:pStyle w:val="Paragraphedeliste"/>
        <w:numPr>
          <w:ilvl w:val="0"/>
          <w:numId w:val="43"/>
        </w:numPr>
        <w:rPr>
          <w:rFonts w:ascii="Arial" w:hAnsi="Arial" w:cs="Arial"/>
          <w:sz w:val="24"/>
          <w:szCs w:val="24"/>
        </w:rPr>
      </w:pPr>
      <w:r w:rsidRPr="008C7788">
        <w:rPr>
          <w:rFonts w:ascii="Arial" w:hAnsi="Arial" w:cs="Arial"/>
          <w:sz w:val="24"/>
          <w:szCs w:val="24"/>
        </w:rPr>
        <w:t xml:space="preserve">Sélectionnez votre certificat (=login) associé </w:t>
      </w:r>
      <w:r>
        <w:rPr>
          <w:rFonts w:ascii="Arial" w:hAnsi="Arial" w:cs="Arial"/>
          <w:sz w:val="24"/>
          <w:szCs w:val="24"/>
        </w:rPr>
        <w:t>au badge inséré</w:t>
      </w:r>
    </w:p>
    <w:p w14:paraId="751E7AC6" w14:textId="77777777" w:rsidR="002F54D0" w:rsidRPr="008C7788" w:rsidRDefault="002F54D0" w:rsidP="002F54D0">
      <w:pPr>
        <w:pStyle w:val="Paragraphedeliste"/>
        <w:rPr>
          <w:rFonts w:ascii="Arial" w:hAnsi="Arial" w:cs="Arial"/>
          <w:sz w:val="24"/>
          <w:szCs w:val="24"/>
        </w:rPr>
      </w:pPr>
    </w:p>
    <w:p w14:paraId="2D58FA50" w14:textId="77777777" w:rsidR="002F54D0" w:rsidRPr="008C7788" w:rsidRDefault="002F54D0" w:rsidP="002F54D0">
      <w:pPr>
        <w:pStyle w:val="Paragraphedeliste"/>
        <w:rPr>
          <w:rFonts w:ascii="Arial" w:hAnsi="Arial" w:cs="Arial"/>
          <w:sz w:val="24"/>
          <w:szCs w:val="24"/>
        </w:rPr>
      </w:pPr>
      <w:r w:rsidRPr="008C7788">
        <w:rPr>
          <w:rFonts w:ascii="Arial" w:hAnsi="Arial" w:cs="Arial"/>
          <w:noProof/>
          <w:sz w:val="24"/>
          <w:szCs w:val="24"/>
          <w:lang w:eastAsia="fr-FR"/>
        </w:rPr>
        <w:drawing>
          <wp:inline distT="0" distB="0" distL="0" distR="0" wp14:anchorId="749CA9F0" wp14:editId="3930423E">
            <wp:extent cx="2700655" cy="2339340"/>
            <wp:effectExtent l="19050" t="0" r="444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2700655" cy="2339340"/>
                    </a:xfrm>
                    <a:prstGeom prst="rect">
                      <a:avLst/>
                    </a:prstGeom>
                    <a:noFill/>
                    <a:ln w="9525">
                      <a:noFill/>
                      <a:miter lim="800000"/>
                      <a:headEnd/>
                      <a:tailEnd/>
                    </a:ln>
                  </pic:spPr>
                </pic:pic>
              </a:graphicData>
            </a:graphic>
          </wp:inline>
        </w:drawing>
      </w:r>
    </w:p>
    <w:p w14:paraId="4987969E" w14:textId="77777777" w:rsidR="002F54D0" w:rsidRPr="008C7788" w:rsidRDefault="002F54D0" w:rsidP="002F54D0">
      <w:pPr>
        <w:pStyle w:val="Paragraphedeliste"/>
        <w:rPr>
          <w:rFonts w:ascii="Arial" w:hAnsi="Arial" w:cs="Arial"/>
          <w:sz w:val="24"/>
          <w:szCs w:val="24"/>
        </w:rPr>
      </w:pPr>
    </w:p>
    <w:p w14:paraId="71AA1725" w14:textId="77777777" w:rsidR="002F54D0" w:rsidRPr="008C7788" w:rsidRDefault="002F54D0" w:rsidP="002F54D0">
      <w:pPr>
        <w:pStyle w:val="Paragraphedeliste"/>
        <w:rPr>
          <w:rFonts w:ascii="Arial" w:hAnsi="Arial" w:cs="Arial"/>
          <w:sz w:val="24"/>
          <w:szCs w:val="24"/>
        </w:rPr>
      </w:pPr>
      <w:r w:rsidRPr="008C7788">
        <w:rPr>
          <w:rFonts w:ascii="Arial" w:hAnsi="Arial" w:cs="Arial"/>
          <w:sz w:val="24"/>
          <w:szCs w:val="24"/>
        </w:rPr>
        <w:t xml:space="preserve">NB : Si plusieurs </w:t>
      </w:r>
      <w:r>
        <w:rPr>
          <w:rFonts w:ascii="Arial" w:hAnsi="Arial" w:cs="Arial"/>
          <w:sz w:val="24"/>
          <w:szCs w:val="24"/>
        </w:rPr>
        <w:t>badges</w:t>
      </w:r>
      <w:r w:rsidRPr="008C7788">
        <w:rPr>
          <w:rFonts w:ascii="Arial" w:hAnsi="Arial" w:cs="Arial"/>
          <w:sz w:val="24"/>
          <w:szCs w:val="24"/>
        </w:rPr>
        <w:t xml:space="preserve"> ont été utilisés sur le même PC, vous devez choisir le certificat correspondant à votre </w:t>
      </w:r>
      <w:r>
        <w:rPr>
          <w:rFonts w:ascii="Arial" w:hAnsi="Arial" w:cs="Arial"/>
          <w:sz w:val="24"/>
          <w:szCs w:val="24"/>
        </w:rPr>
        <w:t>badge</w:t>
      </w:r>
      <w:r w:rsidRPr="008C7788">
        <w:rPr>
          <w:rFonts w:ascii="Arial" w:hAnsi="Arial" w:cs="Arial"/>
          <w:sz w:val="24"/>
          <w:szCs w:val="24"/>
        </w:rPr>
        <w:t>. Il est possible de vider la liste des certificats en allant dans les options d’Internet Explorer.</w:t>
      </w:r>
    </w:p>
    <w:p w14:paraId="2546C7ED" w14:textId="77777777" w:rsidR="002F54D0" w:rsidRPr="008C7788" w:rsidRDefault="002F54D0" w:rsidP="002F54D0">
      <w:pPr>
        <w:pStyle w:val="Paragraphedeliste"/>
        <w:rPr>
          <w:rFonts w:ascii="Arial" w:hAnsi="Arial" w:cs="Arial"/>
          <w:sz w:val="24"/>
          <w:szCs w:val="24"/>
        </w:rPr>
      </w:pPr>
    </w:p>
    <w:p w14:paraId="27708EB7" w14:textId="77777777" w:rsidR="002F54D0" w:rsidRPr="008C7788" w:rsidRDefault="002F54D0" w:rsidP="002F54D0">
      <w:pPr>
        <w:pStyle w:val="Paragraphedeliste"/>
        <w:numPr>
          <w:ilvl w:val="0"/>
          <w:numId w:val="43"/>
        </w:numPr>
        <w:rPr>
          <w:rFonts w:ascii="Arial" w:hAnsi="Arial" w:cs="Arial"/>
          <w:sz w:val="24"/>
          <w:szCs w:val="24"/>
        </w:rPr>
      </w:pPr>
      <w:r w:rsidRPr="008C7788">
        <w:rPr>
          <w:rFonts w:ascii="Arial" w:hAnsi="Arial" w:cs="Arial"/>
          <w:sz w:val="24"/>
          <w:szCs w:val="24"/>
        </w:rPr>
        <w:t xml:space="preserve">Indiquez le code PIN associé </w:t>
      </w:r>
      <w:r>
        <w:rPr>
          <w:rFonts w:ascii="Arial" w:hAnsi="Arial" w:cs="Arial"/>
          <w:sz w:val="24"/>
          <w:szCs w:val="24"/>
        </w:rPr>
        <w:t>au badge</w:t>
      </w:r>
    </w:p>
    <w:p w14:paraId="241FBE20" w14:textId="77777777" w:rsidR="002F54D0" w:rsidRPr="008C7788" w:rsidRDefault="002F54D0" w:rsidP="002F54D0">
      <w:pPr>
        <w:pStyle w:val="Paragraphedeliste"/>
        <w:rPr>
          <w:rFonts w:ascii="Arial" w:hAnsi="Arial" w:cs="Arial"/>
          <w:sz w:val="24"/>
          <w:szCs w:val="24"/>
        </w:rPr>
      </w:pPr>
      <w:r w:rsidRPr="008C7788">
        <w:rPr>
          <w:rFonts w:ascii="Arial" w:hAnsi="Arial" w:cs="Arial"/>
          <w:noProof/>
          <w:sz w:val="24"/>
          <w:szCs w:val="24"/>
          <w:lang w:eastAsia="fr-FR"/>
        </w:rPr>
        <w:lastRenderedPageBreak/>
        <w:drawing>
          <wp:inline distT="0" distB="0" distL="0" distR="0" wp14:anchorId="0B6A074A" wp14:editId="7DA64F49">
            <wp:extent cx="2998470" cy="1807845"/>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2998470" cy="1807845"/>
                    </a:xfrm>
                    <a:prstGeom prst="rect">
                      <a:avLst/>
                    </a:prstGeom>
                    <a:noFill/>
                    <a:ln w="9525">
                      <a:noFill/>
                      <a:miter lim="800000"/>
                      <a:headEnd/>
                      <a:tailEnd/>
                    </a:ln>
                  </pic:spPr>
                </pic:pic>
              </a:graphicData>
            </a:graphic>
          </wp:inline>
        </w:drawing>
      </w:r>
    </w:p>
    <w:p w14:paraId="70CD9B94" w14:textId="77777777" w:rsidR="002F54D0" w:rsidRPr="008C7788" w:rsidRDefault="002F54D0" w:rsidP="002F54D0">
      <w:pPr>
        <w:pStyle w:val="Paragraphedeliste"/>
        <w:rPr>
          <w:rFonts w:ascii="Arial" w:hAnsi="Arial" w:cs="Arial"/>
          <w:sz w:val="24"/>
          <w:szCs w:val="24"/>
        </w:rPr>
      </w:pPr>
    </w:p>
    <w:p w14:paraId="1AD66152" w14:textId="77777777" w:rsidR="002F54D0" w:rsidRDefault="002F54D0" w:rsidP="002F54D0">
      <w:pPr>
        <w:pStyle w:val="Paragraphedeliste"/>
        <w:numPr>
          <w:ilvl w:val="0"/>
          <w:numId w:val="43"/>
        </w:numPr>
        <w:rPr>
          <w:rFonts w:ascii="Arial" w:hAnsi="Arial" w:cs="Arial"/>
          <w:sz w:val="24"/>
          <w:szCs w:val="24"/>
        </w:rPr>
      </w:pPr>
      <w:r w:rsidRPr="008C7788">
        <w:rPr>
          <w:rFonts w:ascii="Arial" w:hAnsi="Arial" w:cs="Arial"/>
          <w:sz w:val="24"/>
          <w:szCs w:val="24"/>
        </w:rPr>
        <w:t xml:space="preserve">Vous </w:t>
      </w:r>
      <w:r>
        <w:rPr>
          <w:rFonts w:ascii="Arial" w:hAnsi="Arial" w:cs="Arial"/>
          <w:sz w:val="24"/>
          <w:szCs w:val="24"/>
        </w:rPr>
        <w:t xml:space="preserve">arrivez sur la page d’authentification du portail PAX. </w:t>
      </w:r>
    </w:p>
    <w:p w14:paraId="2D6057A3" w14:textId="77777777" w:rsidR="002F54D0" w:rsidRPr="00674A88" w:rsidRDefault="002F54D0" w:rsidP="002F54D0">
      <w:pPr>
        <w:ind w:left="360"/>
        <w:rPr>
          <w:rFonts w:ascii="Arial" w:hAnsi="Arial" w:cs="Arial"/>
          <w:sz w:val="24"/>
          <w:szCs w:val="24"/>
        </w:rPr>
      </w:pPr>
      <w:r w:rsidRPr="00674A88">
        <w:rPr>
          <w:rFonts w:ascii="Arial" w:hAnsi="Arial" w:cs="Arial"/>
          <w:sz w:val="24"/>
          <w:szCs w:val="24"/>
        </w:rPr>
        <w:t xml:space="preserve">Le login est pré-renseigné et non modifiable. Saisissez le mot de passe associé au login </w:t>
      </w:r>
      <w:r>
        <w:rPr>
          <w:rFonts w:ascii="Arial" w:hAnsi="Arial" w:cs="Arial"/>
          <w:sz w:val="24"/>
          <w:szCs w:val="24"/>
        </w:rPr>
        <w:t>puis cliquer sur « Ouvrir une session »</w:t>
      </w:r>
    </w:p>
    <w:p w14:paraId="640EE1AD" w14:textId="77777777" w:rsidR="002F54D0" w:rsidRPr="008C7788" w:rsidRDefault="002F54D0" w:rsidP="002F54D0">
      <w:pPr>
        <w:pStyle w:val="Paragraphedeliste"/>
        <w:ind w:left="360"/>
        <w:rPr>
          <w:rFonts w:ascii="Arial" w:hAnsi="Arial" w:cs="Arial"/>
          <w:sz w:val="24"/>
          <w:szCs w:val="24"/>
        </w:rPr>
      </w:pPr>
      <w:r>
        <w:rPr>
          <w:rFonts w:ascii="Arial" w:hAnsi="Arial" w:cs="Arial"/>
          <w:noProof/>
          <w:sz w:val="24"/>
          <w:szCs w:val="24"/>
          <w:lang w:eastAsia="fr-FR"/>
        </w:rPr>
        <w:drawing>
          <wp:inline distT="0" distB="0" distL="0" distR="0" wp14:anchorId="703CA691" wp14:editId="61CEFD0A">
            <wp:extent cx="5266944" cy="1572027"/>
            <wp:effectExtent l="0" t="0" r="0" b="95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34539" cy="1592202"/>
                    </a:xfrm>
                    <a:prstGeom prst="rect">
                      <a:avLst/>
                    </a:prstGeom>
                    <a:noFill/>
                    <a:ln>
                      <a:noFill/>
                    </a:ln>
                  </pic:spPr>
                </pic:pic>
              </a:graphicData>
            </a:graphic>
          </wp:inline>
        </w:drawing>
      </w:r>
    </w:p>
    <w:p w14:paraId="4075E83B" w14:textId="77777777" w:rsidR="002F54D0" w:rsidRPr="002F54D0" w:rsidRDefault="002F54D0" w:rsidP="002F54D0"/>
    <w:p w14:paraId="121A3158" w14:textId="77777777" w:rsidR="004E49AB" w:rsidRDefault="004E49AB">
      <w:pPr>
        <w:rPr>
          <w:rFonts w:asciiTheme="majorHAnsi" w:eastAsiaTheme="majorEastAsia" w:hAnsiTheme="majorHAnsi" w:cstheme="majorBidi"/>
          <w:b/>
          <w:bCs/>
          <w:color w:val="4F81BD" w:themeColor="accent1"/>
          <w:sz w:val="26"/>
          <w:szCs w:val="26"/>
        </w:rPr>
      </w:pPr>
      <w:r>
        <w:br w:type="page"/>
      </w:r>
    </w:p>
    <w:p w14:paraId="1E3E0119" w14:textId="5B882C59" w:rsidR="00FD6DAE" w:rsidRPr="004D5AF2" w:rsidRDefault="00FD6DAE" w:rsidP="002F54D0">
      <w:pPr>
        <w:pStyle w:val="Titre2"/>
        <w:numPr>
          <w:ilvl w:val="1"/>
          <w:numId w:val="22"/>
        </w:numPr>
      </w:pPr>
      <w:bookmarkStart w:id="127" w:name="_Toc94597026"/>
      <w:r>
        <w:lastRenderedPageBreak/>
        <w:t>Mot de passe par défaut</w:t>
      </w:r>
      <w:bookmarkEnd w:id="127"/>
    </w:p>
    <w:p w14:paraId="1E3E011A" w14:textId="77777777" w:rsidR="00FD6DAE" w:rsidRDefault="00FD6DAE" w:rsidP="00CA4771">
      <w:pPr>
        <w:ind w:left="360"/>
        <w:rPr>
          <w:rFonts w:ascii="Arial" w:hAnsi="Arial" w:cs="Arial"/>
        </w:rPr>
      </w:pPr>
    </w:p>
    <w:p w14:paraId="1E3E011B" w14:textId="77777777" w:rsidR="00CA4771" w:rsidRPr="00CA4771" w:rsidRDefault="00CA4771" w:rsidP="00CA4771">
      <w:pPr>
        <w:ind w:left="360"/>
        <w:rPr>
          <w:rFonts w:ascii="Arial" w:hAnsi="Arial" w:cs="Arial"/>
        </w:rPr>
      </w:pPr>
      <w:r w:rsidRPr="00CA4771">
        <w:rPr>
          <w:rFonts w:ascii="Arial" w:hAnsi="Arial" w:cs="Arial"/>
        </w:rPr>
        <w:t>L’utilisateur se connectant pour la 1ère fois au PAX devra changer son mot de passe</w:t>
      </w:r>
      <w:r>
        <w:rPr>
          <w:rFonts w:ascii="Arial" w:hAnsi="Arial" w:cs="Arial"/>
        </w:rPr>
        <w:t xml:space="preserve"> (changement imposé par le portail)</w:t>
      </w:r>
      <w:r w:rsidRPr="00CA4771">
        <w:rPr>
          <w:rFonts w:ascii="Arial" w:hAnsi="Arial" w:cs="Arial"/>
        </w:rPr>
        <w:t>.</w:t>
      </w:r>
      <w:r>
        <w:rPr>
          <w:rFonts w:ascii="Arial" w:hAnsi="Arial" w:cs="Arial"/>
        </w:rPr>
        <w:t xml:space="preserve"> </w:t>
      </w:r>
    </w:p>
    <w:p w14:paraId="1E3E011C" w14:textId="77777777" w:rsidR="00BA53AF" w:rsidRPr="00CA4771" w:rsidRDefault="00BA53AF" w:rsidP="00BA53AF">
      <w:pPr>
        <w:ind w:left="360"/>
        <w:rPr>
          <w:rFonts w:ascii="Arial" w:hAnsi="Arial" w:cs="Arial"/>
        </w:rPr>
      </w:pPr>
      <w:r w:rsidRPr="00CA4771">
        <w:rPr>
          <w:rFonts w:ascii="Arial" w:hAnsi="Arial" w:cs="Arial"/>
        </w:rPr>
        <w:t>Le mot de passe crée par défaut est :</w:t>
      </w:r>
      <w:r w:rsidRPr="00A153F9">
        <w:rPr>
          <w:rFonts w:ascii="Arial" w:hAnsi="Arial" w:cs="Arial"/>
        </w:rPr>
        <w:t xml:space="preserve"> </w:t>
      </w:r>
      <w:r w:rsidRPr="00A56DAE">
        <w:rPr>
          <w:rFonts w:ascii="Arial" w:hAnsi="Arial" w:cs="Arial"/>
          <w:b/>
        </w:rPr>
        <w:t>CDCeXT_!_%UCU02%</w:t>
      </w:r>
      <w:r w:rsidRPr="00A153F9">
        <w:rPr>
          <w:rFonts w:ascii="Arial" w:hAnsi="Arial" w:cs="Arial"/>
        </w:rPr>
        <w:t xml:space="preserve"> </w:t>
      </w:r>
      <w:r>
        <w:rPr>
          <w:rFonts w:ascii="Arial" w:hAnsi="Arial" w:cs="Arial"/>
        </w:rPr>
        <w:t>(</w:t>
      </w:r>
      <w:r w:rsidRPr="00A153F9">
        <w:rPr>
          <w:rFonts w:ascii="Arial" w:hAnsi="Arial" w:cs="Arial"/>
        </w:rPr>
        <w:t xml:space="preserve">%UCU02% </w:t>
      </w:r>
      <w:r>
        <w:rPr>
          <w:rFonts w:ascii="Arial" w:hAnsi="Arial" w:cs="Arial"/>
        </w:rPr>
        <w:t>correspond au</w:t>
      </w:r>
      <w:r w:rsidRPr="00A153F9">
        <w:rPr>
          <w:rFonts w:ascii="Arial" w:hAnsi="Arial" w:cs="Arial"/>
        </w:rPr>
        <w:t xml:space="preserve"> matricule</w:t>
      </w:r>
      <w:r>
        <w:rPr>
          <w:rFonts w:ascii="Arial" w:hAnsi="Arial" w:cs="Arial"/>
        </w:rPr>
        <w:t xml:space="preserve"> complet ; </w:t>
      </w:r>
      <w:r w:rsidRPr="00A153F9">
        <w:rPr>
          <w:rFonts w:ascii="Arial" w:hAnsi="Arial" w:cs="Arial"/>
        </w:rPr>
        <w:t>exemple : E00xxxxx)</w:t>
      </w:r>
    </w:p>
    <w:p w14:paraId="1E3E011D" w14:textId="77777777" w:rsidR="00A900B6" w:rsidRDefault="00A900B6" w:rsidP="00A900B6">
      <w:pPr>
        <w:ind w:left="360"/>
      </w:pPr>
    </w:p>
    <w:p w14:paraId="1E3E011E" w14:textId="77777777" w:rsidR="00A900B6" w:rsidRPr="00B80181" w:rsidRDefault="00A900B6" w:rsidP="00A900B6">
      <w:pPr>
        <w:ind w:left="360"/>
        <w:rPr>
          <w:rFonts w:ascii="Arial" w:hAnsi="Arial" w:cs="Arial"/>
        </w:rPr>
      </w:pPr>
      <w:r w:rsidRPr="00B80181">
        <w:rPr>
          <w:rFonts w:ascii="Arial" w:hAnsi="Arial" w:cs="Arial"/>
        </w:rPr>
        <w:t>NOTA : le n° matricule est présent dans l’outil ILLICO</w:t>
      </w:r>
    </w:p>
    <w:p w14:paraId="1E3E011F" w14:textId="77777777" w:rsidR="00CA4771" w:rsidRPr="00B80181" w:rsidRDefault="00CA4771" w:rsidP="00CA4771">
      <w:pPr>
        <w:pStyle w:val="Titre2"/>
        <w:ind w:left="360"/>
        <w:rPr>
          <w:rFonts w:ascii="Arial" w:eastAsiaTheme="minorHAnsi" w:hAnsi="Arial" w:cs="Arial"/>
          <w:b w:val="0"/>
          <w:bCs w:val="0"/>
          <w:color w:val="auto"/>
          <w:sz w:val="22"/>
          <w:szCs w:val="22"/>
        </w:rPr>
      </w:pPr>
    </w:p>
    <w:p w14:paraId="1E3E0120" w14:textId="77777777" w:rsidR="003A5115" w:rsidRPr="00B80181" w:rsidRDefault="003A5115" w:rsidP="00B80181">
      <w:pPr>
        <w:ind w:left="360"/>
        <w:rPr>
          <w:rFonts w:ascii="Arial" w:hAnsi="Arial" w:cs="Arial"/>
        </w:rPr>
      </w:pPr>
      <w:r w:rsidRPr="00B80181">
        <w:rPr>
          <w:rFonts w:ascii="Arial" w:hAnsi="Arial" w:cs="Arial"/>
        </w:rPr>
        <w:t>Le changement de mot de passe doit se faire uniquement sur les portails internes ou internet (cf chapitre 4)</w:t>
      </w:r>
    </w:p>
    <w:p w14:paraId="5A54BF52" w14:textId="77777777" w:rsidR="00EC557C" w:rsidRPr="00134243" w:rsidRDefault="00EC557C" w:rsidP="00EC557C">
      <w:pPr>
        <w:rPr>
          <w:rFonts w:ascii="Arial" w:hAnsi="Arial" w:cs="Arial"/>
          <w:b/>
          <w:bCs/>
          <w:color w:val="1F497D"/>
          <w:u w:val="single"/>
        </w:rPr>
      </w:pPr>
      <w:r w:rsidRPr="00134243">
        <w:rPr>
          <w:rFonts w:ascii="Arial" w:hAnsi="Arial" w:cs="Arial"/>
          <w:b/>
          <w:bCs/>
          <w:color w:val="1F497D"/>
          <w:u w:val="single"/>
        </w:rPr>
        <w:t>Rappel des règles des mots de passe BYTEL :</w:t>
      </w:r>
    </w:p>
    <w:p w14:paraId="003C9AA3" w14:textId="25C6006D" w:rsidR="00EC557C" w:rsidRDefault="00EC557C" w:rsidP="00EC557C">
      <w:pPr>
        <w:rPr>
          <w:rStyle w:val="puce2"/>
        </w:rPr>
      </w:pPr>
      <w:r w:rsidRPr="00134243">
        <w:rPr>
          <w:rStyle w:val="lev"/>
          <w:rFonts w:ascii="Arial" w:hAnsi="Arial" w:cs="Arial"/>
          <w:color w:val="F79646"/>
        </w:rPr>
        <w:t>Longueur minimale</w:t>
      </w:r>
      <w:r w:rsidRPr="00134243">
        <w:rPr>
          <w:rStyle w:val="puce2"/>
        </w:rPr>
        <w:t xml:space="preserve"> : </w:t>
      </w:r>
      <w:r w:rsidR="006A033D">
        <w:rPr>
          <w:rStyle w:val="puce2"/>
        </w:rPr>
        <w:t>10</w:t>
      </w:r>
      <w:r w:rsidRPr="00134243">
        <w:rPr>
          <w:rStyle w:val="puce2"/>
        </w:rPr>
        <w:t xml:space="preserve"> caractères</w:t>
      </w:r>
      <w:r w:rsidRPr="00134243">
        <w:rPr>
          <w:rStyle w:val="texte2"/>
        </w:rPr>
        <w:t> </w:t>
      </w:r>
      <w:r w:rsidRPr="00134243">
        <w:rPr>
          <w:rFonts w:ascii="Arial" w:hAnsi="Arial" w:cs="Arial"/>
        </w:rPr>
        <w:br/>
      </w:r>
      <w:r w:rsidRPr="00134243">
        <w:rPr>
          <w:rStyle w:val="lev"/>
          <w:rFonts w:ascii="Arial" w:hAnsi="Arial" w:cs="Arial"/>
          <w:color w:val="F79646"/>
        </w:rPr>
        <w:t>Complexité</w:t>
      </w:r>
      <w:r w:rsidRPr="00134243">
        <w:rPr>
          <w:rStyle w:val="puce2"/>
          <w:color w:val="F79646"/>
        </w:rPr>
        <w:t xml:space="preserve"> </w:t>
      </w:r>
      <w:r w:rsidRPr="00134243">
        <w:rPr>
          <w:rStyle w:val="puce2"/>
        </w:rPr>
        <w:t>: le mot de passe complexe doit contenir </w:t>
      </w:r>
      <w:r w:rsidRPr="00134243">
        <w:rPr>
          <w:rFonts w:ascii="Arial" w:hAnsi="Arial" w:cs="Arial"/>
        </w:rPr>
        <w:br/>
      </w:r>
      <w:r w:rsidRPr="00134243">
        <w:rPr>
          <w:rStyle w:val="texte2"/>
        </w:rPr>
        <w:t>                - Des majuscules non accentuées (de A à Z)</w:t>
      </w:r>
      <w:r w:rsidRPr="00134243">
        <w:rPr>
          <w:rFonts w:ascii="Arial" w:hAnsi="Arial" w:cs="Arial"/>
        </w:rPr>
        <w:br/>
      </w:r>
      <w:r w:rsidRPr="00134243">
        <w:rPr>
          <w:rStyle w:val="texte2"/>
        </w:rPr>
        <w:t>                - Des minuscules non accentuées  (de a à z)</w:t>
      </w:r>
      <w:r w:rsidRPr="00134243">
        <w:rPr>
          <w:rFonts w:ascii="Arial" w:hAnsi="Arial" w:cs="Arial"/>
        </w:rPr>
        <w:br/>
      </w:r>
      <w:r w:rsidRPr="00134243">
        <w:rPr>
          <w:rStyle w:val="texte2"/>
        </w:rPr>
        <w:t>                - Des chiffres (de 0 à 9) </w:t>
      </w:r>
      <w:r w:rsidRPr="00134243">
        <w:rPr>
          <w:rFonts w:ascii="Arial" w:hAnsi="Arial" w:cs="Arial"/>
        </w:rPr>
        <w:br/>
      </w:r>
      <w:r w:rsidRPr="00134243">
        <w:rPr>
          <w:rStyle w:val="texte2"/>
        </w:rPr>
        <w:t>                - Des caractères spéciaux (&amp;, %, #...)  </w:t>
      </w:r>
      <w:r w:rsidRPr="00134243">
        <w:rPr>
          <w:rStyle w:val="texte2"/>
          <w:highlight w:val="yellow"/>
        </w:rPr>
        <w:t>à l’exception du symbole €</w:t>
      </w:r>
      <w:r w:rsidRPr="00134243">
        <w:rPr>
          <w:rFonts w:ascii="Arial" w:hAnsi="Arial" w:cs="Arial"/>
        </w:rPr>
        <w:br/>
      </w:r>
      <w:r w:rsidRPr="00134243">
        <w:rPr>
          <w:rStyle w:val="lev"/>
          <w:rFonts w:ascii="Arial" w:hAnsi="Arial" w:cs="Arial"/>
          <w:color w:val="F79646"/>
        </w:rPr>
        <w:t>Durée de vie</w:t>
      </w:r>
      <w:r w:rsidRPr="00134243">
        <w:rPr>
          <w:rStyle w:val="puce2"/>
        </w:rPr>
        <w:t xml:space="preserve"> : </w:t>
      </w:r>
      <w:r w:rsidR="006A033D">
        <w:rPr>
          <w:rStyle w:val="puce2"/>
        </w:rPr>
        <w:t>9</w:t>
      </w:r>
      <w:r w:rsidRPr="00134243">
        <w:rPr>
          <w:rStyle w:val="puce2"/>
        </w:rPr>
        <w:t>0 jours (cela signifie que je ne peux pas changer 2 fois de mot de passe sous 48H)</w:t>
      </w:r>
      <w:r w:rsidRPr="00134243">
        <w:rPr>
          <w:rFonts w:ascii="Arial" w:hAnsi="Arial" w:cs="Arial"/>
        </w:rPr>
        <w:br/>
      </w:r>
      <w:r w:rsidRPr="00134243">
        <w:rPr>
          <w:rStyle w:val="lev"/>
          <w:rFonts w:ascii="Arial" w:hAnsi="Arial" w:cs="Arial"/>
          <w:color w:val="F79646"/>
        </w:rPr>
        <w:t>Conservation de l’historique</w:t>
      </w:r>
      <w:r w:rsidRPr="00134243">
        <w:rPr>
          <w:rStyle w:val="puce2"/>
        </w:rPr>
        <w:t xml:space="preserve"> : 12 mots de passe</w:t>
      </w:r>
    </w:p>
    <w:p w14:paraId="2A1D1E3F" w14:textId="77777777" w:rsidR="009217C9" w:rsidRPr="00A2343D" w:rsidRDefault="009217C9" w:rsidP="009217C9">
      <w:pPr>
        <w:rPr>
          <w:rFonts w:ascii="Arial" w:hAnsi="Arial" w:cs="Arial"/>
          <w:b/>
          <w:bCs/>
        </w:rPr>
      </w:pPr>
      <w:r w:rsidRPr="00BF1F52">
        <w:rPr>
          <w:rStyle w:val="lev"/>
          <w:rFonts w:ascii="Arial" w:hAnsi="Arial" w:cs="Arial"/>
          <w:color w:val="F79646"/>
        </w:rPr>
        <w:t>Attention</w:t>
      </w:r>
      <w:r w:rsidRPr="00A2343D">
        <w:rPr>
          <w:rStyle w:val="lev"/>
          <w:rFonts w:ascii="Arial" w:hAnsi="Arial" w:cs="Arial"/>
          <w:color w:val="F79646"/>
        </w:rPr>
        <w:t xml:space="preserve"> : </w:t>
      </w:r>
      <w:r w:rsidRPr="00A2343D">
        <w:rPr>
          <w:rStyle w:val="lev"/>
          <w:rFonts w:ascii="Arial" w:hAnsi="Arial" w:cs="Arial"/>
          <w:color w:val="F79646"/>
        </w:rPr>
        <w:br/>
      </w:r>
      <w:r w:rsidRPr="00BF1F52">
        <w:rPr>
          <w:rStyle w:val="lev"/>
          <w:rFonts w:ascii="Arial" w:hAnsi="Arial" w:cs="Arial"/>
          <w:color w:val="F79646"/>
        </w:rPr>
        <w:t>Les mots de passe ne doivent pas contenir le nom (complet ou partiel) du compte de l'utilisateur</w:t>
      </w:r>
      <w:r w:rsidRPr="00A2343D">
        <w:rPr>
          <w:rStyle w:val="lev"/>
          <w:rFonts w:ascii="Arial" w:hAnsi="Arial" w:cs="Arial"/>
          <w:color w:val="F79646"/>
        </w:rPr>
        <w:t>.</w:t>
      </w:r>
      <w:r w:rsidRPr="00A2343D">
        <w:rPr>
          <w:rStyle w:val="lev"/>
          <w:rFonts w:ascii="Arial" w:hAnsi="Arial" w:cs="Arial"/>
          <w:color w:val="F79646"/>
        </w:rPr>
        <w:br/>
      </w:r>
      <w:r w:rsidRPr="00A2343D">
        <w:rPr>
          <w:rFonts w:ascii="Arial" w:hAnsi="Arial" w:cs="Arial"/>
        </w:rPr>
        <w:t xml:space="preserve">Un nom partiel de compte est définit comme </w:t>
      </w:r>
      <w:r>
        <w:rPr>
          <w:rFonts w:ascii="Arial" w:hAnsi="Arial" w:cs="Arial"/>
        </w:rPr>
        <w:t>t</w:t>
      </w:r>
      <w:r w:rsidRPr="00A2343D">
        <w:rPr>
          <w:rFonts w:ascii="Arial" w:hAnsi="Arial" w:cs="Arial"/>
        </w:rPr>
        <w:t>rois caractères alphanumériques consécutifs ou plus, délimités à chaque extrémité par un blanc (espace, tabulation, retour chariot) ou par l'un des caractères suivants : une virgule (,), un point (.), un tiret (-), un trait de soulignement (_) ou un signe dièse (#).  </w:t>
      </w:r>
    </w:p>
    <w:p w14:paraId="3A1E18E6" w14:textId="77777777" w:rsidR="009217C9" w:rsidRPr="00924E83" w:rsidRDefault="009217C9" w:rsidP="009217C9">
      <w:pPr>
        <w:spacing w:after="0" w:line="240" w:lineRule="auto"/>
        <w:ind w:right="216"/>
        <w:rPr>
          <w:rFonts w:ascii="Arial" w:hAnsi="Arial" w:cs="Arial"/>
        </w:rPr>
      </w:pPr>
      <w:r w:rsidRPr="00924E83">
        <w:rPr>
          <w:rFonts w:ascii="Arial" w:hAnsi="Arial" w:cs="Arial"/>
          <w:b/>
          <w:bCs/>
        </w:rPr>
        <w:t>Les mots de passe respectant la politique de sécurité mais dérivés de mots simples, ne doivent plus être utilisés</w:t>
      </w:r>
      <w:r w:rsidRPr="00924E83">
        <w:rPr>
          <w:rFonts w:ascii="Arial" w:hAnsi="Arial" w:cs="Arial"/>
        </w:rPr>
        <w:t>, comme « Soleil123 », « Bytel2020 », « Juin2018 », « Azerty1! » ou « Bouygues!». </w:t>
      </w:r>
      <w:r w:rsidRPr="00924E83">
        <w:rPr>
          <w:rFonts w:ascii="Arial" w:hAnsi="Arial" w:cs="Arial"/>
        </w:rPr>
        <w:br/>
        <w:t>Ils sont facilement cassables.</w:t>
      </w:r>
    </w:p>
    <w:p w14:paraId="2FAE0A5E" w14:textId="77777777" w:rsidR="009217C9" w:rsidRPr="00924E83" w:rsidRDefault="009217C9" w:rsidP="009217C9">
      <w:pPr>
        <w:spacing w:after="0" w:line="240" w:lineRule="auto"/>
        <w:ind w:right="216"/>
        <w:rPr>
          <w:rFonts w:ascii="Arial" w:hAnsi="Arial" w:cs="Arial"/>
        </w:rPr>
      </w:pPr>
      <w:r w:rsidRPr="00924E83">
        <w:rPr>
          <w:rFonts w:ascii="Arial" w:hAnsi="Arial" w:cs="Arial"/>
        </w:rPr>
        <w:t> </w:t>
      </w:r>
    </w:p>
    <w:p w14:paraId="42D097AF" w14:textId="77777777" w:rsidR="009217C9" w:rsidRPr="00924E83" w:rsidRDefault="009217C9" w:rsidP="009217C9">
      <w:pPr>
        <w:spacing w:after="0" w:line="240" w:lineRule="auto"/>
        <w:ind w:right="216"/>
        <w:rPr>
          <w:rFonts w:ascii="Arial" w:hAnsi="Arial" w:cs="Arial"/>
        </w:rPr>
      </w:pPr>
      <w:r w:rsidRPr="00924E83">
        <w:rPr>
          <w:rFonts w:ascii="Arial" w:hAnsi="Arial" w:cs="Arial"/>
        </w:rPr>
        <w:t>Voici par catégorie des exemples de mots simples à ne plus utiliser dans votre mot de passe :</w:t>
      </w:r>
    </w:p>
    <w:p w14:paraId="5757DEC1" w14:textId="77777777" w:rsidR="009217C9" w:rsidRPr="00924E83" w:rsidRDefault="009217C9" w:rsidP="009217C9">
      <w:pPr>
        <w:spacing w:after="0" w:line="240" w:lineRule="auto"/>
        <w:ind w:left="1440" w:right="216" w:hanging="360"/>
        <w:rPr>
          <w:rFonts w:ascii="Arial" w:hAnsi="Arial" w:cs="Arial"/>
        </w:rPr>
      </w:pPr>
      <w:r w:rsidRPr="00924E83">
        <w:rPr>
          <w:rFonts w:ascii="Arial" w:hAnsi="Arial" w:cs="Arial"/>
        </w:rPr>
        <w:t>·        des mots simples : « mot de passe », « password », « bonjour »…</w:t>
      </w:r>
    </w:p>
    <w:p w14:paraId="61096535" w14:textId="77777777" w:rsidR="009217C9" w:rsidRPr="00924E83" w:rsidRDefault="009217C9" w:rsidP="009217C9">
      <w:pPr>
        <w:spacing w:after="0" w:line="240" w:lineRule="auto"/>
        <w:ind w:left="1440" w:right="216" w:hanging="360"/>
        <w:rPr>
          <w:rFonts w:ascii="Arial" w:hAnsi="Arial" w:cs="Arial"/>
        </w:rPr>
      </w:pPr>
      <w:r w:rsidRPr="00924E83">
        <w:rPr>
          <w:rFonts w:ascii="Arial" w:hAnsi="Arial" w:cs="Arial"/>
        </w:rPr>
        <w:t>·        le nom de l’entreprise ou de projets : « bouygues », « bytel », « sensation », …</w:t>
      </w:r>
    </w:p>
    <w:p w14:paraId="407C8CF4" w14:textId="77777777" w:rsidR="009217C9" w:rsidRPr="00924E83" w:rsidRDefault="009217C9" w:rsidP="009217C9">
      <w:pPr>
        <w:spacing w:after="0" w:line="240" w:lineRule="auto"/>
        <w:ind w:left="1440" w:right="216" w:hanging="360"/>
        <w:rPr>
          <w:rFonts w:ascii="Arial" w:hAnsi="Arial" w:cs="Arial"/>
        </w:rPr>
      </w:pPr>
      <w:r w:rsidRPr="00924E83">
        <w:rPr>
          <w:rFonts w:ascii="Arial" w:hAnsi="Arial" w:cs="Arial"/>
        </w:rPr>
        <w:t>·        des prénoms, des saisons ou mois de l’année</w:t>
      </w:r>
    </w:p>
    <w:p w14:paraId="1E3E0121" w14:textId="623BF762" w:rsidR="003A5115" w:rsidRDefault="003A5115" w:rsidP="003A5115">
      <w:pPr>
        <w:ind w:firstLine="360"/>
      </w:pPr>
    </w:p>
    <w:p w14:paraId="318E61E3" w14:textId="131F03DA" w:rsidR="00EA4901" w:rsidRDefault="00EA4901" w:rsidP="003A5115">
      <w:pPr>
        <w:ind w:firstLine="360"/>
      </w:pPr>
    </w:p>
    <w:p w14:paraId="27E383FC" w14:textId="77777777" w:rsidR="00EA4901" w:rsidRDefault="00EA4901" w:rsidP="003A5115">
      <w:pPr>
        <w:ind w:firstLine="360"/>
      </w:pPr>
    </w:p>
    <w:p w14:paraId="17D7E092" w14:textId="77777777" w:rsidR="00FB47A3" w:rsidRDefault="00FB47A3">
      <w:pPr>
        <w:rPr>
          <w:rFonts w:asciiTheme="majorHAnsi" w:eastAsiaTheme="majorEastAsia" w:hAnsiTheme="majorHAnsi" w:cstheme="majorBidi"/>
          <w:b/>
          <w:bCs/>
          <w:color w:val="4F81BD" w:themeColor="accent1"/>
          <w:sz w:val="26"/>
          <w:szCs w:val="26"/>
        </w:rPr>
      </w:pPr>
      <w:r>
        <w:br w:type="page"/>
      </w:r>
    </w:p>
    <w:p w14:paraId="1E3E0122" w14:textId="7556A3D4" w:rsidR="00FD6DAE" w:rsidRPr="004D5AF2" w:rsidRDefault="003B37FA" w:rsidP="002F54D0">
      <w:pPr>
        <w:pStyle w:val="Titre2"/>
        <w:numPr>
          <w:ilvl w:val="1"/>
          <w:numId w:val="22"/>
        </w:numPr>
      </w:pPr>
      <w:bookmarkStart w:id="128" w:name="_Toc94597027"/>
      <w:r>
        <w:lastRenderedPageBreak/>
        <w:t>Activer son profil utilisateur</w:t>
      </w:r>
      <w:r w:rsidR="00FD6DAE">
        <w:t xml:space="preserve"> dans l’outil PASSWORD</w:t>
      </w:r>
      <w:bookmarkEnd w:id="128"/>
    </w:p>
    <w:p w14:paraId="1E3E0123" w14:textId="77777777" w:rsidR="009C380E" w:rsidRDefault="009C380E" w:rsidP="009C380E">
      <w:pPr>
        <w:ind w:left="360" w:firstLine="360"/>
        <w:rPr>
          <w:rFonts w:ascii="Arial" w:hAnsi="Arial" w:cs="Arial"/>
        </w:rPr>
      </w:pPr>
    </w:p>
    <w:p w14:paraId="1E3E0124" w14:textId="77777777" w:rsidR="00FD6DAE" w:rsidRPr="009C380E" w:rsidRDefault="009C380E" w:rsidP="009C380E">
      <w:pPr>
        <w:ind w:left="360" w:firstLine="360"/>
        <w:rPr>
          <w:rFonts w:ascii="Arial" w:hAnsi="Arial" w:cs="Arial"/>
        </w:rPr>
      </w:pPr>
      <w:r w:rsidRPr="009C380E">
        <w:rPr>
          <w:rFonts w:ascii="Arial" w:hAnsi="Arial" w:cs="Arial"/>
        </w:rPr>
        <w:t>L’outil</w:t>
      </w:r>
      <w:r>
        <w:rPr>
          <w:rFonts w:ascii="Arial" w:hAnsi="Arial" w:cs="Arial"/>
        </w:rPr>
        <w:t xml:space="preserve"> PASSWORD permet de réinitialiser son mot de passe en cas de perte ou d’oubli</w:t>
      </w:r>
      <w:r w:rsidR="00ED2BB8">
        <w:rPr>
          <w:rFonts w:ascii="Arial" w:hAnsi="Arial" w:cs="Arial"/>
        </w:rPr>
        <w:t xml:space="preserve"> une fois son profil (compte utilisateur</w:t>
      </w:r>
      <w:r w:rsidR="002E21C1">
        <w:rPr>
          <w:rFonts w:ascii="Arial" w:hAnsi="Arial" w:cs="Arial"/>
        </w:rPr>
        <w:t xml:space="preserve"> =  login</w:t>
      </w:r>
      <w:r w:rsidR="00ED2BB8">
        <w:rPr>
          <w:rFonts w:ascii="Arial" w:hAnsi="Arial" w:cs="Arial"/>
        </w:rPr>
        <w:t>)</w:t>
      </w:r>
      <w:r w:rsidR="00ED2BB8" w:rsidRPr="009C380E">
        <w:rPr>
          <w:rFonts w:ascii="Arial" w:hAnsi="Arial" w:cs="Arial"/>
        </w:rPr>
        <w:t xml:space="preserve"> </w:t>
      </w:r>
      <w:r w:rsidR="00ED2BB8">
        <w:rPr>
          <w:rFonts w:ascii="Arial" w:hAnsi="Arial" w:cs="Arial"/>
        </w:rPr>
        <w:t>activé</w:t>
      </w:r>
      <w:r>
        <w:rPr>
          <w:rFonts w:ascii="Arial" w:hAnsi="Arial" w:cs="Arial"/>
        </w:rPr>
        <w:t>.</w:t>
      </w:r>
    </w:p>
    <w:p w14:paraId="1E3E0125" w14:textId="77777777" w:rsidR="009C380E" w:rsidRDefault="009C380E" w:rsidP="003A5115">
      <w:pPr>
        <w:ind w:firstLine="360"/>
        <w:rPr>
          <w:rFonts w:ascii="Arial" w:hAnsi="Arial" w:cs="Arial"/>
        </w:rPr>
      </w:pPr>
    </w:p>
    <w:p w14:paraId="1E3E0126" w14:textId="77777777" w:rsidR="004E515C" w:rsidRPr="009C380E" w:rsidRDefault="009C380E" w:rsidP="003A5115">
      <w:pPr>
        <w:ind w:firstLine="360"/>
        <w:rPr>
          <w:rFonts w:ascii="Arial" w:hAnsi="Arial" w:cs="Arial"/>
        </w:rPr>
      </w:pPr>
      <w:r>
        <w:rPr>
          <w:rFonts w:ascii="Arial" w:hAnsi="Arial" w:cs="Arial"/>
        </w:rPr>
        <w:t xml:space="preserve">Pour activer son profil, il faut s’enregistrer dans l’outil </w:t>
      </w:r>
      <w:r w:rsidR="00947ED5" w:rsidRPr="009C380E">
        <w:rPr>
          <w:rFonts w:ascii="Arial" w:hAnsi="Arial" w:cs="Arial"/>
        </w:rPr>
        <w:t>PASSWORD</w:t>
      </w:r>
      <w:r>
        <w:rPr>
          <w:rFonts w:ascii="Arial" w:hAnsi="Arial" w:cs="Arial"/>
        </w:rPr>
        <w:t> :</w:t>
      </w:r>
    </w:p>
    <w:p w14:paraId="1E3E0127" w14:textId="77777777" w:rsidR="00947ED5" w:rsidRPr="009C380E" w:rsidRDefault="00947ED5" w:rsidP="005D2A8D">
      <w:pPr>
        <w:pStyle w:val="Paragraphedeliste"/>
        <w:numPr>
          <w:ilvl w:val="0"/>
          <w:numId w:val="29"/>
        </w:numPr>
        <w:spacing w:line="360" w:lineRule="auto"/>
        <w:ind w:right="-1"/>
        <w:jc w:val="both"/>
        <w:rPr>
          <w:rFonts w:ascii="Arial" w:eastAsiaTheme="majorEastAsia" w:hAnsi="Arial" w:cs="Arial"/>
          <w:iCs/>
          <w:spacing w:val="15"/>
        </w:rPr>
      </w:pPr>
      <w:r w:rsidRPr="009C380E">
        <w:rPr>
          <w:rFonts w:ascii="Arial" w:eastAsiaTheme="majorEastAsia" w:hAnsi="Arial" w:cs="Arial"/>
          <w:iCs/>
          <w:spacing w:val="15"/>
        </w:rPr>
        <w:t xml:space="preserve">Ouvrir l’outil PASSWORD : Cliquez sur </w:t>
      </w:r>
      <w:hyperlink r:id="rId42" w:history="1">
        <w:r w:rsidRPr="009C380E">
          <w:rPr>
            <w:rStyle w:val="Lienhypertexte"/>
            <w:rFonts w:ascii="Arial" w:eastAsiaTheme="majorEastAsia" w:hAnsi="Arial" w:cs="Arial"/>
            <w:color w:val="00B0F0"/>
            <w:spacing w:val="15"/>
            <w:szCs w:val="24"/>
          </w:rPr>
          <w:t>https://webpwd</w:t>
        </w:r>
      </w:hyperlink>
      <w:r w:rsidRPr="009C380E">
        <w:rPr>
          <w:rFonts w:ascii="Arial" w:eastAsiaTheme="majorEastAsia" w:hAnsi="Arial" w:cs="Arial"/>
          <w:iCs/>
          <w:spacing w:val="15"/>
          <w:szCs w:val="24"/>
        </w:rPr>
        <w:t xml:space="preserve"> depuis Internet Explorer du portail Applicatif</w:t>
      </w:r>
      <w:r w:rsidRPr="009C380E">
        <w:rPr>
          <w:rFonts w:ascii="Arial" w:eastAsiaTheme="majorEastAsia" w:hAnsi="Arial" w:cs="Arial"/>
          <w:iCs/>
          <w:spacing w:val="15"/>
        </w:rPr>
        <w:t xml:space="preserve"> (PAX)</w:t>
      </w:r>
    </w:p>
    <w:p w14:paraId="1E3E0128" w14:textId="77777777" w:rsidR="00947ED5" w:rsidRPr="009C380E" w:rsidRDefault="00947ED5" w:rsidP="005D2A8D">
      <w:pPr>
        <w:pStyle w:val="Paragraphedeliste"/>
        <w:numPr>
          <w:ilvl w:val="0"/>
          <w:numId w:val="29"/>
        </w:numPr>
        <w:ind w:right="-1"/>
        <w:jc w:val="both"/>
        <w:rPr>
          <w:rFonts w:ascii="Arial" w:eastAsiaTheme="majorEastAsia" w:hAnsi="Arial" w:cs="Arial"/>
          <w:iCs/>
          <w:spacing w:val="15"/>
        </w:rPr>
      </w:pPr>
      <w:r w:rsidRPr="009C380E">
        <w:rPr>
          <w:rFonts w:ascii="Arial" w:eastAsiaTheme="majorEastAsia" w:hAnsi="Arial" w:cs="Arial"/>
          <w:iCs/>
          <w:spacing w:val="15"/>
        </w:rPr>
        <w:t xml:space="preserve">Suivre les étapes </w:t>
      </w:r>
      <w:r w:rsidRPr="00684646">
        <w:rPr>
          <w:rFonts w:ascii="Arial" w:eastAsiaTheme="majorEastAsia" w:hAnsi="Arial" w:cs="Arial"/>
          <w:b/>
          <w:iCs/>
          <w:color w:val="FF0000"/>
          <w:spacing w:val="15"/>
        </w:rPr>
        <w:t>1,2</w:t>
      </w:r>
      <w:r w:rsidRPr="00684646">
        <w:rPr>
          <w:rFonts w:ascii="Arial" w:eastAsiaTheme="majorEastAsia" w:hAnsi="Arial" w:cs="Arial"/>
          <w:iCs/>
          <w:color w:val="FF0000"/>
          <w:spacing w:val="15"/>
        </w:rPr>
        <w:t xml:space="preserve"> </w:t>
      </w:r>
      <w:r w:rsidRPr="009C380E">
        <w:rPr>
          <w:rFonts w:ascii="Arial" w:eastAsiaTheme="majorEastAsia" w:hAnsi="Arial" w:cs="Arial"/>
          <w:iCs/>
          <w:spacing w:val="15"/>
        </w:rPr>
        <w:t xml:space="preserve">et </w:t>
      </w:r>
      <w:r w:rsidRPr="00684646">
        <w:rPr>
          <w:rFonts w:ascii="Arial" w:eastAsiaTheme="majorEastAsia" w:hAnsi="Arial" w:cs="Arial"/>
          <w:b/>
          <w:iCs/>
          <w:color w:val="FF0000"/>
          <w:spacing w:val="15"/>
        </w:rPr>
        <w:t>3</w:t>
      </w:r>
      <w:r w:rsidRPr="009C380E">
        <w:rPr>
          <w:rFonts w:ascii="Arial" w:eastAsiaTheme="majorEastAsia" w:hAnsi="Arial" w:cs="Arial"/>
          <w:b/>
          <w:iCs/>
          <w:spacing w:val="15"/>
        </w:rPr>
        <w:t xml:space="preserve"> </w:t>
      </w:r>
      <w:r w:rsidRPr="009C380E">
        <w:rPr>
          <w:rFonts w:ascii="Arial" w:eastAsiaTheme="majorEastAsia" w:hAnsi="Arial" w:cs="Arial"/>
          <w:iCs/>
          <w:spacing w:val="15"/>
        </w:rPr>
        <w:t xml:space="preserve">comme dans l’image ci-dessous.  </w:t>
      </w:r>
    </w:p>
    <w:p w14:paraId="1E3E0129" w14:textId="77777777" w:rsidR="00947ED5" w:rsidRDefault="00947ED5" w:rsidP="00947ED5">
      <w:pPr>
        <w:ind w:left="567" w:right="-1"/>
        <w:jc w:val="both"/>
        <w:rPr>
          <w:rFonts w:eastAsiaTheme="majorEastAsia" w:cstheme="minorHAnsi"/>
          <w:iCs/>
          <w:color w:val="31849B" w:themeColor="accent5" w:themeShade="BF"/>
          <w:spacing w:val="15"/>
        </w:rPr>
      </w:pPr>
      <w:r>
        <w:rPr>
          <w:rFonts w:eastAsiaTheme="majorEastAsia" w:cstheme="minorHAnsi"/>
          <w:iCs/>
          <w:noProof/>
          <w:color w:val="31849B" w:themeColor="accent5" w:themeShade="BF"/>
          <w:spacing w:val="15"/>
          <w:lang w:eastAsia="fr-FR"/>
        </w:rPr>
        <w:drawing>
          <wp:inline distT="0" distB="0" distL="0" distR="0" wp14:anchorId="1E3E028D" wp14:editId="1E3E028E">
            <wp:extent cx="4914900" cy="1977544"/>
            <wp:effectExtent l="19050" t="0" r="0" b="0"/>
            <wp:docPr id="4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4914900" cy="1977544"/>
                    </a:xfrm>
                    <a:prstGeom prst="rect">
                      <a:avLst/>
                    </a:prstGeom>
                    <a:noFill/>
                    <a:ln w="9525">
                      <a:noFill/>
                      <a:miter lim="800000"/>
                      <a:headEnd/>
                      <a:tailEnd/>
                    </a:ln>
                  </pic:spPr>
                </pic:pic>
              </a:graphicData>
            </a:graphic>
          </wp:inline>
        </w:drawing>
      </w:r>
    </w:p>
    <w:p w14:paraId="1E3E012A" w14:textId="77777777" w:rsidR="00947ED5" w:rsidRPr="003578BA" w:rsidRDefault="00947ED5" w:rsidP="005D2A8D">
      <w:pPr>
        <w:pStyle w:val="Sous-titre"/>
        <w:numPr>
          <w:ilvl w:val="0"/>
          <w:numId w:val="30"/>
        </w:numPr>
        <w:spacing w:after="0"/>
        <w:jc w:val="both"/>
        <w:rPr>
          <w:rFonts w:ascii="Arial" w:hAnsi="Arial" w:cs="Arial"/>
          <w:i w:val="0"/>
          <w:color w:val="auto"/>
          <w:sz w:val="22"/>
          <w:szCs w:val="22"/>
        </w:rPr>
      </w:pPr>
      <w:r w:rsidRPr="003578BA">
        <w:rPr>
          <w:rFonts w:ascii="Arial" w:hAnsi="Arial" w:cs="Arial"/>
          <w:i w:val="0"/>
          <w:color w:val="auto"/>
          <w:sz w:val="22"/>
          <w:szCs w:val="22"/>
        </w:rPr>
        <w:t>Puis cliquez sur le bouton « </w:t>
      </w:r>
      <w:r w:rsidR="00ED2BB8" w:rsidRPr="003578BA">
        <w:rPr>
          <w:rFonts w:ascii="Arial" w:hAnsi="Arial" w:cs="Arial"/>
          <w:i w:val="0"/>
          <w:color w:val="auto"/>
          <w:sz w:val="22"/>
          <w:szCs w:val="22"/>
        </w:rPr>
        <w:t>S</w:t>
      </w:r>
      <w:r w:rsidRPr="003578BA">
        <w:rPr>
          <w:rFonts w:ascii="Arial" w:hAnsi="Arial" w:cs="Arial"/>
          <w:i w:val="0"/>
          <w:color w:val="auto"/>
          <w:sz w:val="22"/>
          <w:szCs w:val="22"/>
        </w:rPr>
        <w:t xml:space="preserve">’enregistrer avec </w:t>
      </w:r>
      <w:r w:rsidR="00ED2BB8" w:rsidRPr="003578BA">
        <w:rPr>
          <w:rFonts w:ascii="Arial" w:hAnsi="Arial" w:cs="Arial"/>
          <w:i w:val="0"/>
          <w:color w:val="auto"/>
          <w:sz w:val="22"/>
          <w:szCs w:val="22"/>
        </w:rPr>
        <w:t>P</w:t>
      </w:r>
      <w:r w:rsidRPr="003578BA">
        <w:rPr>
          <w:rFonts w:ascii="Arial" w:hAnsi="Arial" w:cs="Arial"/>
          <w:i w:val="0"/>
          <w:color w:val="auto"/>
          <w:sz w:val="22"/>
          <w:szCs w:val="22"/>
        </w:rPr>
        <w:t xml:space="preserve">assword » </w:t>
      </w:r>
    </w:p>
    <w:p w14:paraId="1E3E012B" w14:textId="77777777" w:rsidR="00947ED5" w:rsidRDefault="00947ED5" w:rsidP="00947ED5">
      <w:pPr>
        <w:ind w:left="426"/>
      </w:pPr>
      <w:r>
        <w:rPr>
          <w:noProof/>
          <w:lang w:eastAsia="fr-FR"/>
        </w:rPr>
        <w:drawing>
          <wp:inline distT="0" distB="0" distL="0" distR="0" wp14:anchorId="1E3E028F" wp14:editId="1E3E0290">
            <wp:extent cx="4905375" cy="1337097"/>
            <wp:effectExtent l="57150" t="38100" r="47625" b="15453"/>
            <wp:docPr id="5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4905375" cy="1337097"/>
                    </a:xfrm>
                    <a:prstGeom prst="rect">
                      <a:avLst/>
                    </a:prstGeom>
                    <a:noFill/>
                    <a:ln w="28575">
                      <a:solidFill>
                        <a:schemeClr val="tx1"/>
                      </a:solidFill>
                      <a:miter lim="800000"/>
                      <a:headEnd/>
                      <a:tailEnd/>
                    </a:ln>
                  </pic:spPr>
                </pic:pic>
              </a:graphicData>
            </a:graphic>
          </wp:inline>
        </w:drawing>
      </w:r>
    </w:p>
    <w:p w14:paraId="1E3E012C" w14:textId="77777777" w:rsidR="00947ED5" w:rsidRDefault="00947ED5" w:rsidP="00947ED5">
      <w:pPr>
        <w:jc w:val="center"/>
      </w:pPr>
    </w:p>
    <w:p w14:paraId="1E3E012D" w14:textId="77777777" w:rsidR="00947ED5" w:rsidRPr="003578BA" w:rsidRDefault="00947ED5" w:rsidP="005D2A8D">
      <w:pPr>
        <w:pStyle w:val="Sous-titre"/>
        <w:numPr>
          <w:ilvl w:val="0"/>
          <w:numId w:val="31"/>
        </w:numPr>
        <w:spacing w:after="0"/>
        <w:jc w:val="both"/>
        <w:rPr>
          <w:rFonts w:ascii="Arial" w:hAnsi="Arial" w:cs="Arial"/>
          <w:i w:val="0"/>
          <w:color w:val="auto"/>
          <w:sz w:val="22"/>
          <w:szCs w:val="22"/>
        </w:rPr>
      </w:pPr>
      <w:r w:rsidRPr="003578BA">
        <w:rPr>
          <w:rFonts w:ascii="Arial" w:hAnsi="Arial" w:cs="Arial"/>
          <w:i w:val="0"/>
          <w:color w:val="auto"/>
          <w:sz w:val="22"/>
          <w:szCs w:val="22"/>
        </w:rPr>
        <w:t>La fenêtre ci-dessous s‘ouvre, saisir votre Login et mot de passe de session Windows puis cliquez sur suivant.</w:t>
      </w:r>
    </w:p>
    <w:p w14:paraId="1E3E012E" w14:textId="77777777" w:rsidR="00947ED5" w:rsidRDefault="00947ED5" w:rsidP="00947ED5">
      <w:pPr>
        <w:ind w:left="426"/>
      </w:pPr>
      <w:r>
        <w:rPr>
          <w:noProof/>
          <w:lang w:eastAsia="fr-FR"/>
        </w:rPr>
        <w:drawing>
          <wp:inline distT="0" distB="0" distL="0" distR="0" wp14:anchorId="1E3E0291" wp14:editId="1E3E0292">
            <wp:extent cx="4476750" cy="1521654"/>
            <wp:effectExtent l="57150" t="38100" r="38100" b="21396"/>
            <wp:docPr id="54" name="Image 15" descr="P:\TEMP\SNAGHTML63a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TEMP\SNAGHTML63a287.PNG"/>
                    <pic:cNvPicPr>
                      <a:picLocks noChangeAspect="1" noChangeArrowheads="1"/>
                    </pic:cNvPicPr>
                  </pic:nvPicPr>
                  <pic:blipFill>
                    <a:blip r:embed="rId45"/>
                    <a:srcRect/>
                    <a:stretch>
                      <a:fillRect/>
                    </a:stretch>
                  </pic:blipFill>
                  <pic:spPr bwMode="auto">
                    <a:xfrm>
                      <a:off x="0" y="0"/>
                      <a:ext cx="4476750" cy="1521654"/>
                    </a:xfrm>
                    <a:prstGeom prst="rect">
                      <a:avLst/>
                    </a:prstGeom>
                    <a:noFill/>
                    <a:ln w="28575">
                      <a:solidFill>
                        <a:schemeClr val="tx1"/>
                      </a:solidFill>
                      <a:miter lim="800000"/>
                      <a:headEnd/>
                      <a:tailEnd/>
                    </a:ln>
                  </pic:spPr>
                </pic:pic>
              </a:graphicData>
            </a:graphic>
          </wp:inline>
        </w:drawing>
      </w:r>
    </w:p>
    <w:p w14:paraId="1E3E012F" w14:textId="77777777" w:rsidR="00947ED5" w:rsidRDefault="00947ED5" w:rsidP="00947ED5">
      <w:pPr>
        <w:ind w:left="426"/>
      </w:pPr>
    </w:p>
    <w:tbl>
      <w:tblPr>
        <w:tblStyle w:val="Grilledutableau"/>
        <w:tblW w:w="0" w:type="auto"/>
        <w:tblInd w:w="426"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5619"/>
        <w:gridCol w:w="4421"/>
      </w:tblGrid>
      <w:tr w:rsidR="00947ED5" w14:paraId="1E3E0135" w14:textId="77777777" w:rsidTr="00472D19">
        <w:tc>
          <w:tcPr>
            <w:tcW w:w="5671" w:type="dxa"/>
          </w:tcPr>
          <w:p w14:paraId="1E3E0130" w14:textId="77777777" w:rsidR="00947ED5" w:rsidRDefault="00947ED5" w:rsidP="00472D19">
            <w:r>
              <w:rPr>
                <w:rFonts w:asciiTheme="minorHAnsi" w:eastAsiaTheme="minorHAnsi" w:hAnsiTheme="minorHAnsi" w:cstheme="minorBidi"/>
                <w:sz w:val="22"/>
                <w:szCs w:val="22"/>
                <w:lang w:eastAsia="en-US"/>
              </w:rPr>
              <w:object w:dxaOrig="5295" w:dyaOrig="3690" w14:anchorId="1E3E02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184.5pt" o:ole="">
                  <v:imagedata r:id="rId46" o:title=""/>
                </v:shape>
                <o:OLEObject Type="Embed" ProgID="PBrush" ShapeID="_x0000_i1025" DrawAspect="Content" ObjectID="_1710138440" r:id="rId47"/>
              </w:object>
            </w:r>
          </w:p>
        </w:tc>
        <w:tc>
          <w:tcPr>
            <w:tcW w:w="5671" w:type="dxa"/>
          </w:tcPr>
          <w:p w14:paraId="1E3E0131" w14:textId="77777777" w:rsidR="00947ED5" w:rsidRPr="00B174A4" w:rsidRDefault="00947ED5" w:rsidP="00472D19">
            <w:pPr>
              <w:rPr>
                <w:rFonts w:ascii="Arial" w:eastAsiaTheme="majorEastAsia" w:hAnsi="Arial" w:cs="Arial"/>
                <w:sz w:val="22"/>
                <w:szCs w:val="22"/>
              </w:rPr>
            </w:pPr>
            <w:r w:rsidRPr="00B174A4">
              <w:rPr>
                <w:rFonts w:ascii="Arial" w:eastAsiaTheme="majorEastAsia" w:hAnsi="Arial" w:cs="Arial"/>
                <w:iCs/>
                <w:spacing w:val="15"/>
                <w:sz w:val="22"/>
                <w:szCs w:val="22"/>
              </w:rPr>
              <w:t xml:space="preserve">La fenêtre </w:t>
            </w:r>
            <w:r w:rsidRPr="00B174A4">
              <w:rPr>
                <w:rFonts w:ascii="Arial" w:eastAsiaTheme="majorEastAsia" w:hAnsi="Arial" w:cs="Arial"/>
                <w:b/>
                <w:iCs/>
                <w:spacing w:val="15"/>
                <w:sz w:val="22"/>
                <w:szCs w:val="22"/>
              </w:rPr>
              <w:t xml:space="preserve">« Configurer votre Profil ‘QUESTIONS &amp;  RÉPONSES’ » </w:t>
            </w:r>
            <w:r w:rsidRPr="00B174A4">
              <w:rPr>
                <w:rFonts w:ascii="Arial" w:eastAsiaTheme="majorEastAsia" w:hAnsi="Arial" w:cs="Arial"/>
                <w:iCs/>
                <w:spacing w:val="15"/>
                <w:sz w:val="22"/>
                <w:szCs w:val="22"/>
              </w:rPr>
              <w:t xml:space="preserve"> s’ouvre, choisissez vos questions </w:t>
            </w:r>
            <w:r w:rsidRPr="00684646">
              <w:rPr>
                <w:rFonts w:ascii="Arial" w:eastAsiaTheme="majorEastAsia" w:hAnsi="Arial" w:cs="Arial"/>
                <w:b/>
                <w:iCs/>
                <w:color w:val="FF0000"/>
                <w:spacing w:val="15"/>
                <w:sz w:val="22"/>
                <w:szCs w:val="22"/>
              </w:rPr>
              <w:t>(1)</w:t>
            </w:r>
            <w:r w:rsidRPr="00684646">
              <w:rPr>
                <w:rFonts w:ascii="Arial" w:eastAsiaTheme="majorEastAsia" w:hAnsi="Arial" w:cs="Arial"/>
                <w:iCs/>
                <w:color w:val="FF0000"/>
                <w:spacing w:val="15"/>
                <w:sz w:val="22"/>
                <w:szCs w:val="22"/>
              </w:rPr>
              <w:t xml:space="preserve"> </w:t>
            </w:r>
            <w:r w:rsidRPr="00B174A4">
              <w:rPr>
                <w:rFonts w:ascii="Arial" w:eastAsiaTheme="majorEastAsia" w:hAnsi="Arial" w:cs="Arial"/>
                <w:iCs/>
                <w:spacing w:val="15"/>
                <w:sz w:val="22"/>
                <w:szCs w:val="22"/>
              </w:rPr>
              <w:t>et saisissez les réponses</w:t>
            </w:r>
            <w:r w:rsidRPr="00B174A4">
              <w:rPr>
                <w:rFonts w:ascii="Arial" w:eastAsiaTheme="majorEastAsia" w:hAnsi="Arial" w:cs="Arial"/>
                <w:sz w:val="22"/>
                <w:szCs w:val="22"/>
              </w:rPr>
              <w:t xml:space="preserve"> </w:t>
            </w:r>
            <w:r w:rsidRPr="00684646">
              <w:rPr>
                <w:rFonts w:ascii="Arial" w:eastAsiaTheme="majorEastAsia" w:hAnsi="Arial" w:cs="Arial"/>
                <w:b/>
                <w:color w:val="FF0000"/>
                <w:sz w:val="22"/>
                <w:szCs w:val="22"/>
              </w:rPr>
              <w:t>(2)</w:t>
            </w:r>
            <w:r w:rsidRPr="00684646">
              <w:rPr>
                <w:rFonts w:ascii="Arial" w:eastAsiaTheme="majorEastAsia" w:hAnsi="Arial" w:cs="Arial"/>
                <w:color w:val="FF0000"/>
                <w:sz w:val="22"/>
                <w:szCs w:val="22"/>
              </w:rPr>
              <w:t xml:space="preserve"> </w:t>
            </w:r>
          </w:p>
          <w:p w14:paraId="1E3E0132" w14:textId="77777777" w:rsidR="00947ED5" w:rsidRPr="00B174A4" w:rsidRDefault="00947ED5" w:rsidP="00472D19">
            <w:pPr>
              <w:rPr>
                <w:rFonts w:ascii="Arial" w:eastAsiaTheme="majorEastAsia" w:hAnsi="Arial" w:cs="Arial"/>
                <w:b/>
                <w:sz w:val="22"/>
                <w:szCs w:val="22"/>
              </w:rPr>
            </w:pPr>
          </w:p>
          <w:p w14:paraId="1E3E0133" w14:textId="77777777" w:rsidR="00947ED5" w:rsidRPr="00B174A4" w:rsidRDefault="00947ED5" w:rsidP="00472D19">
            <w:pPr>
              <w:rPr>
                <w:rFonts w:ascii="Arial" w:eastAsiaTheme="majorEastAsia" w:hAnsi="Arial" w:cs="Arial"/>
                <w:b/>
                <w:iCs/>
                <w:spacing w:val="15"/>
                <w:sz w:val="22"/>
                <w:szCs w:val="22"/>
              </w:rPr>
            </w:pPr>
            <w:r w:rsidRPr="00B174A4">
              <w:rPr>
                <w:rFonts w:ascii="Arial" w:eastAsiaTheme="majorEastAsia" w:hAnsi="Arial" w:cs="Arial"/>
                <w:b/>
                <w:sz w:val="22"/>
                <w:szCs w:val="22"/>
              </w:rPr>
              <w:t>A remplir</w:t>
            </w:r>
            <w:r w:rsidRPr="00B174A4">
              <w:rPr>
                <w:rFonts w:ascii="Arial" w:eastAsiaTheme="majorEastAsia" w:hAnsi="Arial" w:cs="Arial"/>
                <w:sz w:val="22"/>
                <w:szCs w:val="22"/>
              </w:rPr>
              <w:t xml:space="preserve"> </w:t>
            </w:r>
            <w:r w:rsidRPr="00B174A4">
              <w:rPr>
                <w:rFonts w:ascii="Wingdings" w:eastAsiaTheme="majorEastAsia" w:hAnsi="Wingdings" w:cs="Wingdings"/>
                <w:sz w:val="22"/>
                <w:szCs w:val="22"/>
              </w:rPr>
              <w:t>è</w:t>
            </w:r>
            <w:r w:rsidRPr="00B174A4">
              <w:rPr>
                <w:rFonts w:ascii="Arial" w:eastAsiaTheme="majorEastAsia" w:hAnsi="Arial" w:cs="Arial"/>
                <w:sz w:val="22"/>
                <w:szCs w:val="22"/>
              </w:rPr>
              <w:t xml:space="preserve"> </w:t>
            </w:r>
            <w:r w:rsidRPr="00B174A4">
              <w:rPr>
                <w:rFonts w:ascii="Arial" w:eastAsiaTheme="majorEastAsia" w:hAnsi="Arial" w:cs="Arial"/>
                <w:b/>
                <w:iCs/>
                <w:spacing w:val="15"/>
                <w:sz w:val="22"/>
                <w:szCs w:val="22"/>
              </w:rPr>
              <w:t>7 questions au total</w:t>
            </w:r>
            <w:r w:rsidRPr="00B174A4">
              <w:rPr>
                <w:rFonts w:ascii="Arial" w:eastAsiaTheme="majorEastAsia" w:hAnsi="Arial" w:cs="Arial"/>
                <w:iCs/>
                <w:spacing w:val="15"/>
                <w:sz w:val="22"/>
                <w:szCs w:val="22"/>
              </w:rPr>
              <w:t xml:space="preserve"> : </w:t>
            </w:r>
            <w:r w:rsidRPr="00B174A4">
              <w:rPr>
                <w:rFonts w:ascii="Arial" w:eastAsiaTheme="majorEastAsia" w:hAnsi="Arial" w:cs="Arial"/>
                <w:b/>
                <w:iCs/>
                <w:spacing w:val="15"/>
                <w:sz w:val="22"/>
                <w:szCs w:val="22"/>
              </w:rPr>
              <w:t>7 questions parmi la liste des questions proposées</w:t>
            </w:r>
          </w:p>
          <w:p w14:paraId="1E3E0134" w14:textId="77777777" w:rsidR="00947ED5" w:rsidRPr="00B174A4" w:rsidRDefault="00947ED5" w:rsidP="00472D19"/>
        </w:tc>
      </w:tr>
    </w:tbl>
    <w:p w14:paraId="1E3E0136" w14:textId="77777777" w:rsidR="00947ED5" w:rsidRPr="00057742" w:rsidRDefault="00947ED5" w:rsidP="00947ED5">
      <w:pPr>
        <w:spacing w:after="0"/>
        <w:ind w:left="284"/>
        <w:jc w:val="both"/>
        <w:rPr>
          <w:rFonts w:ascii="Arial" w:hAnsi="Arial" w:cs="Arial"/>
          <w:color w:val="FF0000"/>
        </w:rPr>
      </w:pPr>
      <w:r w:rsidRPr="00057742">
        <w:rPr>
          <w:rFonts w:ascii="Arial" w:eastAsiaTheme="majorEastAsia" w:hAnsi="Arial" w:cs="Arial"/>
          <w:b/>
          <w:noProof/>
          <w:color w:val="31849B" w:themeColor="accent5" w:themeShade="BF"/>
          <w:lang w:eastAsia="fr-FR"/>
        </w:rPr>
        <w:drawing>
          <wp:inline distT="0" distB="0" distL="0" distR="0" wp14:anchorId="1E3E0294" wp14:editId="1E3E0295">
            <wp:extent cx="299720" cy="299720"/>
            <wp:effectExtent l="19050" t="0" r="5080" b="0"/>
            <wp:docPr id="55" name="Image 12" descr="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png"/>
                    <pic:cNvPicPr/>
                  </pic:nvPicPr>
                  <pic:blipFill>
                    <a:blip r:embed="rId48"/>
                    <a:stretch>
                      <a:fillRect/>
                    </a:stretch>
                  </pic:blipFill>
                  <pic:spPr>
                    <a:xfrm>
                      <a:off x="0" y="0"/>
                      <a:ext cx="299298" cy="299298"/>
                    </a:xfrm>
                    <a:prstGeom prst="rect">
                      <a:avLst/>
                    </a:prstGeom>
                  </pic:spPr>
                </pic:pic>
              </a:graphicData>
            </a:graphic>
          </wp:inline>
        </w:drawing>
      </w:r>
      <w:r w:rsidRPr="00057742">
        <w:rPr>
          <w:rFonts w:ascii="Arial" w:eastAsiaTheme="majorEastAsia" w:hAnsi="Arial" w:cs="Arial"/>
          <w:b/>
          <w:color w:val="31849B" w:themeColor="accent5" w:themeShade="BF"/>
        </w:rPr>
        <w:t xml:space="preserve"> </w:t>
      </w:r>
      <w:r w:rsidRPr="00057742">
        <w:rPr>
          <w:rFonts w:ascii="Arial" w:eastAsiaTheme="majorEastAsia" w:hAnsi="Arial" w:cs="Arial"/>
          <w:iCs/>
          <w:color w:val="FF0000"/>
          <w:spacing w:val="15"/>
        </w:rPr>
        <w:t xml:space="preserve">Nous vous conseillons d’écrire vos réponses, tout en majuscule </w:t>
      </w:r>
      <w:r w:rsidRPr="00057742">
        <w:rPr>
          <w:rFonts w:ascii="Arial" w:eastAsiaTheme="majorEastAsia" w:hAnsi="Arial" w:cs="Arial"/>
          <w:b/>
          <w:iCs/>
          <w:color w:val="FF0000"/>
          <w:spacing w:val="15"/>
        </w:rPr>
        <w:t>ou</w:t>
      </w:r>
      <w:r w:rsidRPr="00057742">
        <w:rPr>
          <w:rFonts w:ascii="Arial" w:eastAsiaTheme="majorEastAsia" w:hAnsi="Arial" w:cs="Arial"/>
          <w:iCs/>
          <w:color w:val="FF0000"/>
          <w:spacing w:val="15"/>
        </w:rPr>
        <w:t xml:space="preserve"> tout en minuscule sans accents et sans signes particuliers, car lors de l’oubli de votre mot de passe les réponses devront être écrites exactement de la  même façon.</w:t>
      </w:r>
      <w:r w:rsidRPr="00057742">
        <w:rPr>
          <w:rFonts w:ascii="Arial" w:hAnsi="Arial" w:cs="Arial"/>
          <w:color w:val="FF0000"/>
        </w:rPr>
        <w:t xml:space="preserve"> Les réponses aux questions doivent comporter au </w:t>
      </w:r>
      <w:r w:rsidR="00057742" w:rsidRPr="00057742">
        <w:rPr>
          <w:rFonts w:ascii="Arial" w:hAnsi="Arial" w:cs="Arial"/>
          <w:color w:val="FF0000"/>
        </w:rPr>
        <w:t>Minimum</w:t>
      </w:r>
      <w:r w:rsidRPr="00057742">
        <w:rPr>
          <w:rFonts w:ascii="Arial" w:hAnsi="Arial" w:cs="Arial"/>
          <w:color w:val="FF0000"/>
        </w:rPr>
        <w:t xml:space="preserve"> 4 caractères – Pour vos propres questions elles doivent au moins comporter 10 caractères. Toutes les réponses doivent être uniques. </w:t>
      </w:r>
    </w:p>
    <w:p w14:paraId="1E3E0137" w14:textId="77777777" w:rsidR="00947ED5" w:rsidRDefault="00947ED5" w:rsidP="00947ED5">
      <w:pPr>
        <w:spacing w:after="0"/>
        <w:jc w:val="both"/>
        <w:rPr>
          <w:color w:val="FF0000"/>
        </w:rPr>
      </w:pPr>
    </w:p>
    <w:p w14:paraId="1E3E0138" w14:textId="77777777" w:rsidR="00947ED5" w:rsidRPr="00FC70A2" w:rsidRDefault="00947ED5" w:rsidP="00947ED5">
      <w:pPr>
        <w:spacing w:after="0"/>
        <w:jc w:val="both"/>
        <w:rPr>
          <w:rFonts w:eastAsiaTheme="majorEastAsia" w:cstheme="minorHAnsi"/>
          <w:b/>
          <w:iCs/>
          <w:color w:val="31849B" w:themeColor="accent5" w:themeShade="BF"/>
          <w:spacing w:val="15"/>
          <w:sz w:val="10"/>
        </w:rPr>
      </w:pPr>
    </w:p>
    <w:p w14:paraId="1E3E0139" w14:textId="77777777" w:rsidR="00947ED5" w:rsidRPr="00057742" w:rsidRDefault="00947ED5" w:rsidP="00947ED5">
      <w:pPr>
        <w:spacing w:after="0"/>
        <w:ind w:left="284"/>
        <w:jc w:val="both"/>
        <w:rPr>
          <w:rFonts w:ascii="Arial" w:eastAsiaTheme="majorEastAsia" w:hAnsi="Arial" w:cs="Arial"/>
          <w:b/>
          <w:iCs/>
          <w:spacing w:val="15"/>
        </w:rPr>
      </w:pPr>
      <w:r w:rsidRPr="00057742">
        <w:rPr>
          <w:rFonts w:ascii="Arial" w:eastAsiaTheme="majorEastAsia" w:hAnsi="Arial" w:cs="Arial"/>
          <w:b/>
          <w:iCs/>
          <w:spacing w:val="15"/>
          <w:u w:val="single"/>
        </w:rPr>
        <w:t>Sécurité :</w:t>
      </w:r>
      <w:r w:rsidRPr="00057742">
        <w:rPr>
          <w:rFonts w:ascii="Arial" w:eastAsiaTheme="majorEastAsia" w:hAnsi="Arial" w:cs="Arial"/>
          <w:iCs/>
          <w:spacing w:val="15"/>
        </w:rPr>
        <w:t xml:space="preserve"> Pour empêcher une tierce personne proche de vous physiquement de visualiser vos réponses aux questions, cochez la case « Masquer mes réponses pour des raisons de sécurité », vos réponses seront alors affichées sous forme d’une série d’astérisques.</w:t>
      </w:r>
      <w:r w:rsidRPr="00057742">
        <w:rPr>
          <w:rFonts w:ascii="Arial" w:eastAsiaTheme="majorEastAsia" w:hAnsi="Arial" w:cs="Arial"/>
          <w:b/>
          <w:iCs/>
          <w:spacing w:val="15"/>
        </w:rPr>
        <w:t xml:space="preserve"> </w:t>
      </w:r>
    </w:p>
    <w:p w14:paraId="1E3E013A" w14:textId="77777777" w:rsidR="00947ED5" w:rsidRPr="00057742" w:rsidRDefault="00947ED5" w:rsidP="00947ED5">
      <w:pPr>
        <w:spacing w:after="0"/>
        <w:jc w:val="both"/>
        <w:rPr>
          <w:rFonts w:ascii="Arial" w:eastAsiaTheme="majorEastAsia" w:hAnsi="Arial" w:cs="Arial"/>
          <w:b/>
          <w:iCs/>
          <w:spacing w:val="15"/>
          <w:sz w:val="14"/>
        </w:rPr>
      </w:pPr>
      <w:r w:rsidRPr="00057742">
        <w:rPr>
          <w:rFonts w:ascii="Arial" w:eastAsiaTheme="majorEastAsia" w:hAnsi="Arial" w:cs="Arial"/>
          <w:b/>
          <w:iCs/>
          <w:spacing w:val="15"/>
        </w:rPr>
        <w:t> </w:t>
      </w:r>
    </w:p>
    <w:p w14:paraId="1E3E013B" w14:textId="77777777" w:rsidR="00947ED5" w:rsidRPr="00057742" w:rsidRDefault="00947ED5" w:rsidP="005D2A8D">
      <w:pPr>
        <w:pStyle w:val="Paragraphedeliste"/>
        <w:numPr>
          <w:ilvl w:val="0"/>
          <w:numId w:val="32"/>
        </w:numPr>
        <w:spacing w:after="0" w:line="360" w:lineRule="auto"/>
        <w:ind w:right="-1"/>
        <w:jc w:val="both"/>
        <w:rPr>
          <w:rFonts w:ascii="Arial" w:hAnsi="Arial" w:cs="Arial"/>
          <w:b/>
          <w:noProof/>
        </w:rPr>
      </w:pPr>
      <w:r w:rsidRPr="00057742">
        <w:rPr>
          <w:rFonts w:ascii="Arial" w:eastAsiaTheme="majorEastAsia" w:hAnsi="Arial" w:cs="Arial"/>
          <w:iCs/>
          <w:spacing w:val="15"/>
        </w:rPr>
        <w:t xml:space="preserve">La fenêtre ci-dessous s’affiche : Cliquez sur </w:t>
      </w:r>
      <w:r w:rsidRPr="00057742">
        <w:rPr>
          <w:rFonts w:ascii="Arial" w:eastAsiaTheme="majorEastAsia" w:hAnsi="Arial" w:cs="Arial"/>
          <w:b/>
          <w:iCs/>
          <w:spacing w:val="15"/>
        </w:rPr>
        <w:t>«</w:t>
      </w:r>
      <w:r w:rsidRPr="00057742">
        <w:rPr>
          <w:rFonts w:ascii="Arial" w:eastAsiaTheme="majorEastAsia" w:hAnsi="Arial" w:cs="Arial"/>
          <w:iCs/>
          <w:spacing w:val="15"/>
        </w:rPr>
        <w:t> </w:t>
      </w:r>
      <w:r w:rsidRPr="00057742">
        <w:rPr>
          <w:rFonts w:ascii="Arial" w:eastAsiaTheme="majorEastAsia" w:hAnsi="Arial" w:cs="Arial"/>
          <w:b/>
          <w:iCs/>
          <w:spacing w:val="15"/>
        </w:rPr>
        <w:t>FERMER CETTE FENÊTRE »</w:t>
      </w:r>
      <w:r w:rsidRPr="00057742">
        <w:rPr>
          <w:rFonts w:ascii="Arial" w:eastAsiaTheme="majorEastAsia" w:hAnsi="Arial" w:cs="Arial"/>
          <w:iCs/>
          <w:spacing w:val="15"/>
        </w:rPr>
        <w:t xml:space="preserve"> </w:t>
      </w:r>
    </w:p>
    <w:p w14:paraId="1E3E013C" w14:textId="77777777" w:rsidR="00947ED5" w:rsidRPr="00EB3604" w:rsidRDefault="00947ED5" w:rsidP="00947ED5">
      <w:pPr>
        <w:jc w:val="center"/>
        <w:rPr>
          <w:b/>
          <w:noProof/>
          <w:color w:val="31849B" w:themeColor="accent5" w:themeShade="BF"/>
        </w:rPr>
      </w:pPr>
      <w:r>
        <w:rPr>
          <w:b/>
          <w:noProof/>
          <w:color w:val="31849B" w:themeColor="accent5" w:themeShade="BF"/>
          <w:lang w:eastAsia="fr-FR"/>
        </w:rPr>
        <w:drawing>
          <wp:inline distT="0" distB="0" distL="0" distR="0" wp14:anchorId="1E3E0296" wp14:editId="1E3E0297">
            <wp:extent cx="5293848" cy="1552575"/>
            <wp:effectExtent l="19050" t="0" r="2052" b="0"/>
            <wp:docPr id="5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srcRect/>
                    <a:stretch>
                      <a:fillRect/>
                    </a:stretch>
                  </pic:blipFill>
                  <pic:spPr bwMode="auto">
                    <a:xfrm>
                      <a:off x="0" y="0"/>
                      <a:ext cx="5310903" cy="1557577"/>
                    </a:xfrm>
                    <a:prstGeom prst="rect">
                      <a:avLst/>
                    </a:prstGeom>
                    <a:noFill/>
                    <a:ln w="9525">
                      <a:noFill/>
                      <a:miter lim="800000"/>
                      <a:headEnd/>
                      <a:tailEnd/>
                    </a:ln>
                  </pic:spPr>
                </pic:pic>
              </a:graphicData>
            </a:graphic>
          </wp:inline>
        </w:drawing>
      </w:r>
    </w:p>
    <w:p w14:paraId="1E3E013D" w14:textId="77777777" w:rsidR="004E515C" w:rsidRPr="00B174A4" w:rsidRDefault="00B174A4" w:rsidP="003A5115">
      <w:pPr>
        <w:ind w:firstLine="360"/>
        <w:rPr>
          <w:rFonts w:ascii="Arial" w:hAnsi="Arial" w:cs="Arial"/>
        </w:rPr>
      </w:pPr>
      <w:r w:rsidRPr="00B174A4">
        <w:rPr>
          <w:rFonts w:ascii="Arial" w:hAnsi="Arial" w:cs="Arial"/>
        </w:rPr>
        <w:t>Votre profil est maintenant activé</w:t>
      </w:r>
    </w:p>
    <w:p w14:paraId="1E3E013E" w14:textId="77777777" w:rsidR="002E21C1" w:rsidRDefault="002E21C1" w:rsidP="003A5115">
      <w:pPr>
        <w:ind w:firstLine="360"/>
      </w:pPr>
    </w:p>
    <w:p w14:paraId="1E3E013F" w14:textId="77777777" w:rsidR="002E21C1" w:rsidRPr="002E21C1" w:rsidRDefault="002E21C1" w:rsidP="003A5115">
      <w:pPr>
        <w:ind w:firstLine="360"/>
        <w:rPr>
          <w:rFonts w:ascii="Arial" w:hAnsi="Arial" w:cs="Arial"/>
        </w:rPr>
      </w:pPr>
      <w:r w:rsidRPr="002E21C1">
        <w:rPr>
          <w:rFonts w:ascii="Arial" w:hAnsi="Arial" w:cs="Arial"/>
        </w:rPr>
        <w:t>NOTA :  il faut activer chacun des com</w:t>
      </w:r>
      <w:r>
        <w:rPr>
          <w:rFonts w:ascii="Arial" w:hAnsi="Arial" w:cs="Arial"/>
        </w:rPr>
        <w:t>ptes utilisateurs dans PASSWORD</w:t>
      </w:r>
      <w:r w:rsidRPr="002E21C1">
        <w:rPr>
          <w:rFonts w:ascii="Arial" w:hAnsi="Arial" w:cs="Arial"/>
        </w:rPr>
        <w:t xml:space="preserve">. </w:t>
      </w:r>
      <w:r>
        <w:rPr>
          <w:rFonts w:ascii="Arial" w:hAnsi="Arial" w:cs="Arial"/>
        </w:rPr>
        <w:t>S</w:t>
      </w:r>
      <w:r w:rsidRPr="002E21C1">
        <w:rPr>
          <w:rFonts w:ascii="Arial" w:hAnsi="Arial" w:cs="Arial"/>
        </w:rPr>
        <w:t>ans réalisation de cette étape, la réinitialisation</w:t>
      </w:r>
      <w:r w:rsidR="009E7EC3">
        <w:rPr>
          <w:rFonts w:ascii="Arial" w:hAnsi="Arial" w:cs="Arial"/>
        </w:rPr>
        <w:t xml:space="preserve"> du mot de passe</w:t>
      </w:r>
      <w:r w:rsidRPr="002E21C1">
        <w:rPr>
          <w:rFonts w:ascii="Arial" w:hAnsi="Arial" w:cs="Arial"/>
        </w:rPr>
        <w:t xml:space="preserve"> sera impossible via l’outil</w:t>
      </w:r>
      <w:r w:rsidR="009E7EC3">
        <w:rPr>
          <w:rFonts w:ascii="Arial" w:hAnsi="Arial" w:cs="Arial"/>
        </w:rPr>
        <w:t xml:space="preserve"> PASSWORD. V</w:t>
      </w:r>
      <w:r w:rsidRPr="002E21C1">
        <w:rPr>
          <w:rFonts w:ascii="Arial" w:hAnsi="Arial" w:cs="Arial"/>
        </w:rPr>
        <w:t xml:space="preserve">ous devrez </w:t>
      </w:r>
      <w:r w:rsidR="009E7EC3">
        <w:rPr>
          <w:rFonts w:ascii="Arial" w:hAnsi="Arial" w:cs="Arial"/>
        </w:rPr>
        <w:t xml:space="preserve">alors </w:t>
      </w:r>
      <w:r w:rsidRPr="002E21C1">
        <w:rPr>
          <w:rFonts w:ascii="Arial" w:hAnsi="Arial" w:cs="Arial"/>
        </w:rPr>
        <w:t>en faire la demande auprès de votre interlocuteur Bouygues Telecom.</w:t>
      </w:r>
    </w:p>
    <w:p w14:paraId="1E3E0140" w14:textId="77777777" w:rsidR="002E21C1" w:rsidRDefault="002E21C1" w:rsidP="003A5115">
      <w:pPr>
        <w:ind w:firstLine="360"/>
      </w:pPr>
    </w:p>
    <w:p w14:paraId="1E3E0141" w14:textId="57852C69" w:rsidR="002E21C1" w:rsidRDefault="002E21C1" w:rsidP="003A5115">
      <w:pPr>
        <w:ind w:firstLine="360"/>
      </w:pPr>
    </w:p>
    <w:p w14:paraId="2B058B64" w14:textId="77777777" w:rsidR="002F54D0" w:rsidRPr="003A5115" w:rsidRDefault="002F54D0" w:rsidP="003A5115">
      <w:pPr>
        <w:ind w:firstLine="360"/>
      </w:pPr>
    </w:p>
    <w:p w14:paraId="1E3E0142" w14:textId="77777777" w:rsidR="00DE79D3" w:rsidRPr="004D5AF2" w:rsidRDefault="00DE79D3" w:rsidP="005D2A8D">
      <w:pPr>
        <w:pStyle w:val="Titre2"/>
        <w:numPr>
          <w:ilvl w:val="1"/>
          <w:numId w:val="22"/>
        </w:numPr>
      </w:pPr>
      <w:bookmarkStart w:id="129" w:name="_Toc94597028"/>
      <w:r w:rsidRPr="004D5AF2">
        <w:lastRenderedPageBreak/>
        <w:t>Comment changer son mot de passe</w:t>
      </w:r>
      <w:bookmarkEnd w:id="125"/>
      <w:r w:rsidRPr="004D5AF2">
        <w:t> </w:t>
      </w:r>
      <w:r w:rsidR="008B607E">
        <w:t>de session PAX</w:t>
      </w:r>
      <w:r w:rsidRPr="004D5AF2">
        <w:t>?</w:t>
      </w:r>
      <w:bookmarkEnd w:id="129"/>
    </w:p>
    <w:p w14:paraId="2F39DE30" w14:textId="77777777" w:rsidR="00383F8E" w:rsidRPr="00383F8E" w:rsidRDefault="00383F8E" w:rsidP="00383F8E">
      <w:pPr>
        <w:ind w:left="360" w:firstLine="708"/>
        <w:rPr>
          <w:rFonts w:ascii="Arial" w:hAnsi="Arial" w:cs="Arial"/>
        </w:rPr>
      </w:pPr>
      <w:r w:rsidRPr="00383F8E">
        <w:rPr>
          <w:rFonts w:ascii="Arial" w:hAnsi="Arial" w:cs="Arial"/>
        </w:rPr>
        <w:t>Une fois connecté au portail, cliquez sur votre compte en haut à droite puis sélectionner « Changer le mot de passe »</w:t>
      </w:r>
    </w:p>
    <w:p w14:paraId="5A0DA643" w14:textId="77777777" w:rsidR="00383F8E" w:rsidRDefault="00383F8E" w:rsidP="00383F8E">
      <w:pPr>
        <w:pStyle w:val="Paragraphedeliste"/>
        <w:ind w:left="360"/>
      </w:pPr>
      <w:r>
        <w:rPr>
          <w:noProof/>
        </w:rPr>
        <w:drawing>
          <wp:inline distT="0" distB="0" distL="0" distR="0" wp14:anchorId="57A41C2E" wp14:editId="4DD9EF7F">
            <wp:extent cx="6645910" cy="2399665"/>
            <wp:effectExtent l="0" t="0" r="254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5910" cy="2399665"/>
                    </a:xfrm>
                    <a:prstGeom prst="rect">
                      <a:avLst/>
                    </a:prstGeom>
                    <a:noFill/>
                    <a:ln>
                      <a:noFill/>
                    </a:ln>
                  </pic:spPr>
                </pic:pic>
              </a:graphicData>
            </a:graphic>
          </wp:inline>
        </w:drawing>
      </w:r>
    </w:p>
    <w:p w14:paraId="58B03579" w14:textId="77777777" w:rsidR="00383F8E" w:rsidRDefault="00383F8E" w:rsidP="00383F8E">
      <w:pPr>
        <w:pStyle w:val="Paragraphedeliste"/>
        <w:spacing w:after="160" w:line="259" w:lineRule="auto"/>
        <w:ind w:left="360"/>
      </w:pPr>
    </w:p>
    <w:p w14:paraId="7B005AB0" w14:textId="19A3EB56" w:rsidR="00383F8E" w:rsidRPr="00383F8E" w:rsidRDefault="00383F8E" w:rsidP="00383F8E">
      <w:pPr>
        <w:pStyle w:val="Paragraphedeliste"/>
        <w:ind w:left="360"/>
        <w:rPr>
          <w:rFonts w:ascii="Arial" w:hAnsi="Arial" w:cs="Arial"/>
          <w:b/>
          <w:color w:val="FF0000"/>
        </w:rPr>
      </w:pPr>
      <w:r w:rsidRPr="00383F8E">
        <w:rPr>
          <w:rFonts w:ascii="Arial" w:hAnsi="Arial" w:cs="Arial"/>
          <w:b/>
          <w:color w:val="FF0000"/>
        </w:rPr>
        <w:t xml:space="preserve">La durée de vie du mot de passe est de </w:t>
      </w:r>
      <w:r w:rsidR="007956FB">
        <w:rPr>
          <w:rFonts w:ascii="Arial" w:hAnsi="Arial" w:cs="Arial"/>
          <w:b/>
          <w:color w:val="FF0000"/>
        </w:rPr>
        <w:t>9</w:t>
      </w:r>
      <w:r w:rsidRPr="00383F8E">
        <w:rPr>
          <w:rFonts w:ascii="Arial" w:hAnsi="Arial" w:cs="Arial"/>
          <w:b/>
          <w:color w:val="FF0000"/>
        </w:rPr>
        <w:t>0 jours. Il faut donc penser à le changer régulièrement.</w:t>
      </w:r>
    </w:p>
    <w:p w14:paraId="1E3E0146" w14:textId="12918FB6" w:rsidR="00DE79D3" w:rsidRDefault="00DE79D3" w:rsidP="00DE79D3"/>
    <w:p w14:paraId="0F5E3910" w14:textId="77777777" w:rsidR="007956FB" w:rsidRPr="00134243" w:rsidRDefault="007956FB" w:rsidP="007956FB">
      <w:pPr>
        <w:rPr>
          <w:rFonts w:ascii="Arial" w:hAnsi="Arial" w:cs="Arial"/>
          <w:b/>
          <w:bCs/>
          <w:color w:val="1F497D"/>
          <w:u w:val="single"/>
        </w:rPr>
      </w:pPr>
      <w:r w:rsidRPr="00134243">
        <w:rPr>
          <w:rFonts w:ascii="Arial" w:hAnsi="Arial" w:cs="Arial"/>
          <w:b/>
          <w:bCs/>
          <w:color w:val="1F497D"/>
          <w:u w:val="single"/>
        </w:rPr>
        <w:t>Rappel des règles des mots de passe BYTEL :</w:t>
      </w:r>
    </w:p>
    <w:p w14:paraId="2CBFD329" w14:textId="77777777" w:rsidR="007956FB" w:rsidRDefault="007956FB" w:rsidP="007956FB">
      <w:pPr>
        <w:rPr>
          <w:rStyle w:val="puce2"/>
        </w:rPr>
      </w:pPr>
      <w:r w:rsidRPr="00134243">
        <w:rPr>
          <w:rStyle w:val="lev"/>
          <w:rFonts w:ascii="Arial" w:hAnsi="Arial" w:cs="Arial"/>
          <w:color w:val="F79646"/>
        </w:rPr>
        <w:t>Longueur minimale</w:t>
      </w:r>
      <w:r w:rsidRPr="00134243">
        <w:rPr>
          <w:rStyle w:val="puce2"/>
        </w:rPr>
        <w:t xml:space="preserve"> : </w:t>
      </w:r>
      <w:r>
        <w:rPr>
          <w:rStyle w:val="puce2"/>
        </w:rPr>
        <w:t>10</w:t>
      </w:r>
      <w:r w:rsidRPr="00134243">
        <w:rPr>
          <w:rStyle w:val="puce2"/>
        </w:rPr>
        <w:t xml:space="preserve"> caractères</w:t>
      </w:r>
      <w:r w:rsidRPr="00134243">
        <w:rPr>
          <w:rStyle w:val="texte2"/>
        </w:rPr>
        <w:t> </w:t>
      </w:r>
      <w:r w:rsidRPr="00134243">
        <w:rPr>
          <w:rFonts w:ascii="Arial" w:hAnsi="Arial" w:cs="Arial"/>
        </w:rPr>
        <w:br/>
      </w:r>
      <w:r w:rsidRPr="00134243">
        <w:rPr>
          <w:rStyle w:val="lev"/>
          <w:rFonts w:ascii="Arial" w:hAnsi="Arial" w:cs="Arial"/>
          <w:color w:val="F79646"/>
        </w:rPr>
        <w:t>Complexité</w:t>
      </w:r>
      <w:r w:rsidRPr="00134243">
        <w:rPr>
          <w:rStyle w:val="puce2"/>
          <w:color w:val="F79646"/>
        </w:rPr>
        <w:t xml:space="preserve"> </w:t>
      </w:r>
      <w:r w:rsidRPr="00134243">
        <w:rPr>
          <w:rStyle w:val="puce2"/>
        </w:rPr>
        <w:t>: le mot de passe complexe doit contenir </w:t>
      </w:r>
      <w:r w:rsidRPr="00134243">
        <w:rPr>
          <w:rFonts w:ascii="Arial" w:hAnsi="Arial" w:cs="Arial"/>
        </w:rPr>
        <w:br/>
      </w:r>
      <w:r w:rsidRPr="00134243">
        <w:rPr>
          <w:rStyle w:val="texte2"/>
        </w:rPr>
        <w:t>                - Des majuscules non accentuées (de A à Z)</w:t>
      </w:r>
      <w:r w:rsidRPr="00134243">
        <w:rPr>
          <w:rFonts w:ascii="Arial" w:hAnsi="Arial" w:cs="Arial"/>
        </w:rPr>
        <w:br/>
      </w:r>
      <w:r w:rsidRPr="00134243">
        <w:rPr>
          <w:rStyle w:val="texte2"/>
        </w:rPr>
        <w:t>                - Des minuscules non accentuées  (de a à z)</w:t>
      </w:r>
      <w:r w:rsidRPr="00134243">
        <w:rPr>
          <w:rFonts w:ascii="Arial" w:hAnsi="Arial" w:cs="Arial"/>
        </w:rPr>
        <w:br/>
      </w:r>
      <w:r w:rsidRPr="00134243">
        <w:rPr>
          <w:rStyle w:val="texte2"/>
        </w:rPr>
        <w:t>                - Des chiffres (de 0 à 9) </w:t>
      </w:r>
      <w:r w:rsidRPr="00134243">
        <w:rPr>
          <w:rFonts w:ascii="Arial" w:hAnsi="Arial" w:cs="Arial"/>
        </w:rPr>
        <w:br/>
      </w:r>
      <w:r w:rsidRPr="00134243">
        <w:rPr>
          <w:rStyle w:val="texte2"/>
        </w:rPr>
        <w:t>                - Des caractères spéciaux (&amp;, %, #...)  </w:t>
      </w:r>
      <w:r w:rsidRPr="00134243">
        <w:rPr>
          <w:rStyle w:val="texte2"/>
          <w:highlight w:val="yellow"/>
        </w:rPr>
        <w:t>à l’exception du symbole €</w:t>
      </w:r>
      <w:r w:rsidRPr="00134243">
        <w:rPr>
          <w:rFonts w:ascii="Arial" w:hAnsi="Arial" w:cs="Arial"/>
        </w:rPr>
        <w:br/>
      </w:r>
      <w:r w:rsidRPr="00134243">
        <w:rPr>
          <w:rStyle w:val="lev"/>
          <w:rFonts w:ascii="Arial" w:hAnsi="Arial" w:cs="Arial"/>
          <w:color w:val="F79646"/>
        </w:rPr>
        <w:t>Durée de vie</w:t>
      </w:r>
      <w:r w:rsidRPr="00134243">
        <w:rPr>
          <w:rStyle w:val="puce2"/>
        </w:rPr>
        <w:t xml:space="preserve"> : </w:t>
      </w:r>
      <w:r>
        <w:rPr>
          <w:rStyle w:val="puce2"/>
        </w:rPr>
        <w:t>9</w:t>
      </w:r>
      <w:r w:rsidRPr="00134243">
        <w:rPr>
          <w:rStyle w:val="puce2"/>
        </w:rPr>
        <w:t>0 jours (cela signifie que je ne peux pas changer 2 fois de mot de passe sous 48H)</w:t>
      </w:r>
      <w:r w:rsidRPr="00134243">
        <w:rPr>
          <w:rFonts w:ascii="Arial" w:hAnsi="Arial" w:cs="Arial"/>
        </w:rPr>
        <w:br/>
      </w:r>
      <w:r w:rsidRPr="00134243">
        <w:rPr>
          <w:rStyle w:val="lev"/>
          <w:rFonts w:ascii="Arial" w:hAnsi="Arial" w:cs="Arial"/>
          <w:color w:val="F79646"/>
        </w:rPr>
        <w:t>Conservation de l’historique</w:t>
      </w:r>
      <w:r w:rsidRPr="00134243">
        <w:rPr>
          <w:rStyle w:val="puce2"/>
        </w:rPr>
        <w:t xml:space="preserve"> : 12 mots de passe</w:t>
      </w:r>
    </w:p>
    <w:p w14:paraId="56149626" w14:textId="77777777" w:rsidR="007956FB" w:rsidRPr="00A2343D" w:rsidRDefault="007956FB" w:rsidP="007956FB">
      <w:pPr>
        <w:rPr>
          <w:rFonts w:ascii="Arial" w:hAnsi="Arial" w:cs="Arial"/>
          <w:b/>
          <w:bCs/>
        </w:rPr>
      </w:pPr>
      <w:r w:rsidRPr="00BF1F52">
        <w:rPr>
          <w:rStyle w:val="lev"/>
          <w:rFonts w:ascii="Arial" w:hAnsi="Arial" w:cs="Arial"/>
          <w:color w:val="F79646"/>
        </w:rPr>
        <w:t>Attention</w:t>
      </w:r>
      <w:r w:rsidRPr="00A2343D">
        <w:rPr>
          <w:rStyle w:val="lev"/>
          <w:rFonts w:ascii="Arial" w:hAnsi="Arial" w:cs="Arial"/>
          <w:color w:val="F79646"/>
        </w:rPr>
        <w:t xml:space="preserve"> : </w:t>
      </w:r>
      <w:r w:rsidRPr="00A2343D">
        <w:rPr>
          <w:rStyle w:val="lev"/>
          <w:rFonts w:ascii="Arial" w:hAnsi="Arial" w:cs="Arial"/>
          <w:color w:val="F79646"/>
        </w:rPr>
        <w:br/>
      </w:r>
      <w:r w:rsidRPr="00BF1F52">
        <w:rPr>
          <w:rStyle w:val="lev"/>
          <w:rFonts w:ascii="Arial" w:hAnsi="Arial" w:cs="Arial"/>
          <w:color w:val="F79646"/>
        </w:rPr>
        <w:t>Les mots de passe ne doivent pas contenir le nom (complet ou partiel) du compte de l'utilisateur</w:t>
      </w:r>
      <w:r w:rsidRPr="00A2343D">
        <w:rPr>
          <w:rStyle w:val="lev"/>
          <w:rFonts w:ascii="Arial" w:hAnsi="Arial" w:cs="Arial"/>
          <w:color w:val="F79646"/>
        </w:rPr>
        <w:t>.</w:t>
      </w:r>
      <w:r w:rsidRPr="00A2343D">
        <w:rPr>
          <w:rStyle w:val="lev"/>
          <w:rFonts w:ascii="Arial" w:hAnsi="Arial" w:cs="Arial"/>
          <w:color w:val="F79646"/>
        </w:rPr>
        <w:br/>
      </w:r>
      <w:r w:rsidRPr="00A2343D">
        <w:rPr>
          <w:rFonts w:ascii="Arial" w:hAnsi="Arial" w:cs="Arial"/>
        </w:rPr>
        <w:t xml:space="preserve">Un nom partiel de compte est définit comme </w:t>
      </w:r>
      <w:r>
        <w:rPr>
          <w:rFonts w:ascii="Arial" w:hAnsi="Arial" w:cs="Arial"/>
        </w:rPr>
        <w:t>t</w:t>
      </w:r>
      <w:r w:rsidRPr="00A2343D">
        <w:rPr>
          <w:rFonts w:ascii="Arial" w:hAnsi="Arial" w:cs="Arial"/>
        </w:rPr>
        <w:t>rois caractères alphanumériques consécutifs ou plus, délimités à chaque extrémité par un blanc (espace, tabulation, retour chariot) ou par l'un des caractères suivants : une virgule (,), un point (.), un tiret (-), un trait de soulignement (_) ou un signe dièse (#).  </w:t>
      </w:r>
    </w:p>
    <w:p w14:paraId="6ED109DE" w14:textId="77777777" w:rsidR="007956FB" w:rsidRPr="00924E83" w:rsidRDefault="007956FB" w:rsidP="007956FB">
      <w:pPr>
        <w:spacing w:after="0" w:line="240" w:lineRule="auto"/>
        <w:ind w:right="216"/>
        <w:rPr>
          <w:rFonts w:ascii="Arial" w:hAnsi="Arial" w:cs="Arial"/>
        </w:rPr>
      </w:pPr>
      <w:r w:rsidRPr="00924E83">
        <w:rPr>
          <w:rFonts w:ascii="Arial" w:hAnsi="Arial" w:cs="Arial"/>
          <w:b/>
          <w:bCs/>
        </w:rPr>
        <w:t>Les mots de passe respectant la politique de sécurité mais dérivés de mots simples, ne doivent plus être utilisés</w:t>
      </w:r>
      <w:r w:rsidRPr="00924E83">
        <w:rPr>
          <w:rFonts w:ascii="Arial" w:hAnsi="Arial" w:cs="Arial"/>
        </w:rPr>
        <w:t>, comme « Soleil123 », « Bytel2020 », « Juin2018 », « Azerty1! » ou « Bouygues!». </w:t>
      </w:r>
      <w:r w:rsidRPr="00924E83">
        <w:rPr>
          <w:rFonts w:ascii="Arial" w:hAnsi="Arial" w:cs="Arial"/>
        </w:rPr>
        <w:br/>
        <w:t>Ils sont facilement cassables.</w:t>
      </w:r>
    </w:p>
    <w:p w14:paraId="64747039" w14:textId="77777777" w:rsidR="007956FB" w:rsidRPr="00924E83" w:rsidRDefault="007956FB" w:rsidP="007956FB">
      <w:pPr>
        <w:spacing w:after="0" w:line="240" w:lineRule="auto"/>
        <w:ind w:right="216"/>
        <w:rPr>
          <w:rFonts w:ascii="Arial" w:hAnsi="Arial" w:cs="Arial"/>
        </w:rPr>
      </w:pPr>
      <w:r w:rsidRPr="00924E83">
        <w:rPr>
          <w:rFonts w:ascii="Arial" w:hAnsi="Arial" w:cs="Arial"/>
        </w:rPr>
        <w:t> </w:t>
      </w:r>
    </w:p>
    <w:p w14:paraId="62022E2B" w14:textId="77777777" w:rsidR="007956FB" w:rsidRPr="00924E83" w:rsidRDefault="007956FB" w:rsidP="007956FB">
      <w:pPr>
        <w:spacing w:after="0" w:line="240" w:lineRule="auto"/>
        <w:ind w:right="216"/>
        <w:rPr>
          <w:rFonts w:ascii="Arial" w:hAnsi="Arial" w:cs="Arial"/>
        </w:rPr>
      </w:pPr>
      <w:r w:rsidRPr="00924E83">
        <w:rPr>
          <w:rFonts w:ascii="Arial" w:hAnsi="Arial" w:cs="Arial"/>
        </w:rPr>
        <w:t>Voici par catégorie des exemples de mots simples à ne plus utiliser dans votre mot de passe :</w:t>
      </w:r>
    </w:p>
    <w:p w14:paraId="08B2244E" w14:textId="77777777" w:rsidR="007956FB" w:rsidRPr="00924E83" w:rsidRDefault="007956FB" w:rsidP="007956FB">
      <w:pPr>
        <w:spacing w:after="0" w:line="240" w:lineRule="auto"/>
        <w:ind w:left="1440" w:right="216" w:hanging="360"/>
        <w:rPr>
          <w:rFonts w:ascii="Arial" w:hAnsi="Arial" w:cs="Arial"/>
        </w:rPr>
      </w:pPr>
      <w:r w:rsidRPr="00924E83">
        <w:rPr>
          <w:rFonts w:ascii="Arial" w:hAnsi="Arial" w:cs="Arial"/>
        </w:rPr>
        <w:t>·        des mots simples : « mot de passe », « password », « bonjour »…</w:t>
      </w:r>
    </w:p>
    <w:p w14:paraId="35278167" w14:textId="77777777" w:rsidR="007956FB" w:rsidRPr="00924E83" w:rsidRDefault="007956FB" w:rsidP="007956FB">
      <w:pPr>
        <w:spacing w:after="0" w:line="240" w:lineRule="auto"/>
        <w:ind w:left="1440" w:right="216" w:hanging="360"/>
        <w:rPr>
          <w:rFonts w:ascii="Arial" w:hAnsi="Arial" w:cs="Arial"/>
        </w:rPr>
      </w:pPr>
      <w:r w:rsidRPr="00924E83">
        <w:rPr>
          <w:rFonts w:ascii="Arial" w:hAnsi="Arial" w:cs="Arial"/>
        </w:rPr>
        <w:t>·        le nom de l’entreprise ou de projets : « bouygues », « bytel », « sensation », …</w:t>
      </w:r>
    </w:p>
    <w:p w14:paraId="479C27AE" w14:textId="77777777" w:rsidR="007956FB" w:rsidRPr="00924E83" w:rsidRDefault="007956FB" w:rsidP="007956FB">
      <w:pPr>
        <w:spacing w:after="0" w:line="240" w:lineRule="auto"/>
        <w:ind w:left="1440" w:right="216" w:hanging="360"/>
        <w:rPr>
          <w:rFonts w:ascii="Arial" w:hAnsi="Arial" w:cs="Arial"/>
        </w:rPr>
      </w:pPr>
      <w:r w:rsidRPr="00924E83">
        <w:rPr>
          <w:rFonts w:ascii="Arial" w:hAnsi="Arial" w:cs="Arial"/>
        </w:rPr>
        <w:t>·        des prénoms, des saisons ou mois de l’année</w:t>
      </w:r>
    </w:p>
    <w:p w14:paraId="4CAB2131" w14:textId="77777777" w:rsidR="007956FB" w:rsidRDefault="007956FB" w:rsidP="007956FB">
      <w:pPr>
        <w:ind w:firstLine="360"/>
      </w:pPr>
    </w:p>
    <w:p w14:paraId="7542EB04" w14:textId="490FB66B" w:rsidR="00383F8E" w:rsidRDefault="00383F8E" w:rsidP="00DE79D3"/>
    <w:p w14:paraId="7AD601D5" w14:textId="7F1135D8" w:rsidR="00383F8E" w:rsidRDefault="00383F8E" w:rsidP="00DE79D3"/>
    <w:p w14:paraId="1E3E0158" w14:textId="77777777" w:rsidR="00034491" w:rsidRPr="004D5AF2" w:rsidRDefault="00034491" w:rsidP="005D2A8D">
      <w:pPr>
        <w:pStyle w:val="Titre2"/>
        <w:numPr>
          <w:ilvl w:val="1"/>
          <w:numId w:val="22"/>
        </w:numPr>
      </w:pPr>
      <w:bookmarkStart w:id="130" w:name="_Toc94597029"/>
      <w:r>
        <w:t>M</w:t>
      </w:r>
      <w:r w:rsidRPr="004D5AF2">
        <w:t>ot de passe </w:t>
      </w:r>
      <w:r>
        <w:t>oublié ou perdu</w:t>
      </w:r>
      <w:bookmarkEnd w:id="130"/>
    </w:p>
    <w:p w14:paraId="1E3E0159" w14:textId="77777777" w:rsidR="00684646" w:rsidRDefault="00684646" w:rsidP="00684646">
      <w:pPr>
        <w:ind w:firstLine="360"/>
        <w:rPr>
          <w:rStyle w:val="Lienhypertexte"/>
          <w:rFonts w:ascii="Arial" w:eastAsiaTheme="majorEastAsia" w:hAnsi="Arial" w:cs="Arial"/>
          <w:iCs/>
          <w:color w:val="auto"/>
          <w:spacing w:val="15"/>
          <w:szCs w:val="24"/>
        </w:rPr>
      </w:pPr>
      <w:r w:rsidRPr="00684646">
        <w:rPr>
          <w:rFonts w:ascii="Arial" w:hAnsi="Arial" w:cs="Arial"/>
        </w:rPr>
        <w:t>A partir d’un poste d’un collègue, se connecter à l’url </w:t>
      </w:r>
      <w:r>
        <w:rPr>
          <w:rFonts w:ascii="Arial" w:hAnsi="Arial" w:cs="Arial"/>
        </w:rPr>
        <w:t xml:space="preserve">de l’outil PASSWORD </w:t>
      </w:r>
      <w:hyperlink r:id="rId51" w:history="1">
        <w:r w:rsidRPr="00472D19">
          <w:rPr>
            <w:rStyle w:val="Lienhypertexte"/>
            <w:rFonts w:ascii="Arial" w:eastAsiaTheme="majorEastAsia" w:hAnsi="Arial" w:cs="Arial"/>
            <w:color w:val="00B0F0"/>
            <w:spacing w:val="15"/>
            <w:szCs w:val="24"/>
          </w:rPr>
          <w:t>https://webpwd</w:t>
        </w:r>
      </w:hyperlink>
    </w:p>
    <w:p w14:paraId="1E3E015B" w14:textId="77777777" w:rsidR="00684646" w:rsidRDefault="00684646" w:rsidP="00684646">
      <w:pPr>
        <w:pStyle w:val="Paragraphedeliste"/>
        <w:spacing w:after="0"/>
        <w:ind w:left="770"/>
        <w:jc w:val="both"/>
        <w:rPr>
          <w:rFonts w:eastAsiaTheme="majorEastAsia" w:cstheme="minorHAnsi"/>
          <w:b/>
          <w:iCs/>
          <w:color w:val="31849B" w:themeColor="accent5" w:themeShade="BF"/>
          <w:spacing w:val="15"/>
        </w:rPr>
      </w:pPr>
    </w:p>
    <w:p w14:paraId="1E3E015C" w14:textId="77777777" w:rsidR="009B2FCD" w:rsidRPr="009B2FCD" w:rsidRDefault="009B2FCD" w:rsidP="009B2FCD">
      <w:pPr>
        <w:spacing w:after="0"/>
        <w:ind w:left="567"/>
        <w:jc w:val="both"/>
        <w:rPr>
          <w:rFonts w:ascii="Arial" w:eastAsiaTheme="majorEastAsia" w:hAnsi="Arial" w:cs="Arial"/>
          <w:iCs/>
          <w:spacing w:val="15"/>
        </w:rPr>
      </w:pPr>
      <w:r w:rsidRPr="009B2FCD">
        <w:rPr>
          <w:rFonts w:ascii="Arial" w:hAnsi="Arial" w:cs="Arial"/>
          <w:b/>
          <w:bCs/>
          <w:iCs/>
          <w:noProof/>
          <w:u w:val="single"/>
          <w:lang w:eastAsia="fr-FR"/>
        </w:rPr>
        <w:drawing>
          <wp:anchor distT="0" distB="0" distL="114300" distR="114300" simplePos="0" relativeHeight="251658246" behindDoc="0" locked="0" layoutInCell="1" allowOverlap="1" wp14:anchorId="1E3E029E" wp14:editId="1E3E029F">
            <wp:simplePos x="0" y="0"/>
            <wp:positionH relativeFrom="column">
              <wp:posOffset>0</wp:posOffset>
            </wp:positionH>
            <wp:positionV relativeFrom="paragraph">
              <wp:posOffset>167005</wp:posOffset>
            </wp:positionV>
            <wp:extent cx="285750" cy="285750"/>
            <wp:effectExtent l="19050" t="0" r="0" b="0"/>
            <wp:wrapSquare wrapText="bothSides"/>
            <wp:docPr id="82" name="Image 3" descr="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png"/>
                    <pic:cNvPicPr/>
                  </pic:nvPicPr>
                  <pic:blipFill>
                    <a:blip r:embed="rId48"/>
                    <a:stretch>
                      <a:fillRect/>
                    </a:stretch>
                  </pic:blipFill>
                  <pic:spPr>
                    <a:xfrm>
                      <a:off x="0" y="0"/>
                      <a:ext cx="285750" cy="285750"/>
                    </a:xfrm>
                    <a:prstGeom prst="rect">
                      <a:avLst/>
                    </a:prstGeom>
                  </pic:spPr>
                </pic:pic>
              </a:graphicData>
            </a:graphic>
          </wp:anchor>
        </w:drawing>
      </w:r>
      <w:r w:rsidRPr="009B2FCD">
        <w:rPr>
          <w:rFonts w:ascii="Arial" w:hAnsi="Arial" w:cs="Arial"/>
          <w:b/>
          <w:bCs/>
          <w:iCs/>
          <w:noProof/>
          <w:u w:val="single"/>
        </w:rPr>
        <w:t>VOUS N’AVEZ PAS ACTIVE VOTRE PROFIL</w:t>
      </w:r>
      <w:r w:rsidRPr="009B2FCD">
        <w:rPr>
          <w:rStyle w:val="Lienhypertexte"/>
          <w:rFonts w:ascii="Arial" w:hAnsi="Arial" w:cs="Arial"/>
          <w:color w:val="auto"/>
        </w:rPr>
        <w:t> :</w:t>
      </w:r>
      <w:r w:rsidRPr="009B2FCD">
        <w:rPr>
          <w:rStyle w:val="Lienhypertexte"/>
          <w:color w:val="auto"/>
        </w:rPr>
        <w:t xml:space="preserve"> </w:t>
      </w:r>
      <w:r w:rsidRPr="009B2FCD">
        <w:rPr>
          <w:rFonts w:ascii="Arial" w:eastAsiaTheme="majorEastAsia" w:hAnsi="Arial" w:cs="Arial"/>
          <w:spacing w:val="15"/>
        </w:rPr>
        <w:t>V</w:t>
      </w:r>
      <w:r w:rsidRPr="009B2FCD">
        <w:rPr>
          <w:rFonts w:ascii="Arial" w:eastAsiaTheme="majorEastAsia" w:hAnsi="Arial" w:cs="Arial"/>
          <w:iCs/>
          <w:spacing w:val="15"/>
        </w:rPr>
        <w:t>ous avez oublié votre mot de passe mais vous n’êtes pas inscrit dans Password. Vous devez contacter votre interlocuteur Bouygues Telecom en lui fournissant le login concerné. Il vous communiquera ensuite un code de déverrouillage pour votre login, code ayant une durée de validité de 2h.</w:t>
      </w:r>
      <w:r w:rsidR="00931719">
        <w:rPr>
          <w:rFonts w:ascii="Arial" w:eastAsiaTheme="majorEastAsia" w:hAnsi="Arial" w:cs="Arial"/>
          <w:iCs/>
          <w:spacing w:val="15"/>
        </w:rPr>
        <w:t xml:space="preserve"> Ce code vous permettra d’activer votre profil puis de réinitialiser votre mot de passe.</w:t>
      </w:r>
    </w:p>
    <w:p w14:paraId="1E3E015E" w14:textId="77777777" w:rsidR="009B2FCD" w:rsidRPr="009B2FCD" w:rsidRDefault="009B2FCD" w:rsidP="00684646">
      <w:pPr>
        <w:pStyle w:val="Paragraphedeliste"/>
        <w:spacing w:after="0"/>
        <w:ind w:left="770"/>
        <w:jc w:val="both"/>
        <w:rPr>
          <w:rFonts w:eastAsiaTheme="majorEastAsia" w:cstheme="minorHAnsi"/>
          <w:b/>
          <w:iCs/>
          <w:color w:val="31849B" w:themeColor="accent5" w:themeShade="BF"/>
          <w:spacing w:val="15"/>
        </w:rPr>
      </w:pPr>
    </w:p>
    <w:p w14:paraId="1E3E015F" w14:textId="77777777" w:rsidR="009B2FCD" w:rsidRPr="009B2FCD" w:rsidRDefault="009B2FCD" w:rsidP="009B2FCD">
      <w:pPr>
        <w:ind w:left="720"/>
        <w:jc w:val="both"/>
        <w:rPr>
          <w:rFonts w:ascii="Arial" w:eastAsiaTheme="majorEastAsia" w:hAnsi="Arial" w:cs="Arial"/>
          <w:iCs/>
          <w:spacing w:val="15"/>
        </w:rPr>
      </w:pPr>
      <w:r w:rsidRPr="009B2FCD">
        <w:rPr>
          <w:rStyle w:val="Lienhypertexte"/>
          <w:rFonts w:ascii="Arial" w:hAnsi="Arial" w:cs="Arial"/>
          <w:b/>
          <w:color w:val="auto"/>
        </w:rPr>
        <w:t>VO</w:t>
      </w:r>
      <w:r>
        <w:rPr>
          <w:rStyle w:val="Lienhypertexte"/>
          <w:rFonts w:ascii="Arial" w:hAnsi="Arial" w:cs="Arial"/>
          <w:b/>
          <w:color w:val="auto"/>
        </w:rPr>
        <w:t>TRE PROFIL EST ACTIVE</w:t>
      </w:r>
      <w:r w:rsidRPr="009B2FCD">
        <w:rPr>
          <w:rStyle w:val="Lienhypertexte"/>
          <w:rFonts w:ascii="Arial" w:hAnsi="Arial" w:cs="Arial"/>
          <w:b/>
          <w:color w:val="auto"/>
        </w:rPr>
        <w:t>:</w:t>
      </w:r>
      <w:r w:rsidRPr="009B2FCD">
        <w:rPr>
          <w:rFonts w:ascii="Arial" w:eastAsiaTheme="majorEastAsia" w:hAnsi="Arial" w:cs="Arial"/>
          <w:iCs/>
          <w:spacing w:val="15"/>
        </w:rPr>
        <w:t xml:space="preserve"> Vous avez oublié votre mot de passe et vous êtes inscrit dans Password, suivre la procédure ci-dessous.</w:t>
      </w:r>
    </w:p>
    <w:p w14:paraId="1E3E0160" w14:textId="77777777" w:rsidR="009B2FCD" w:rsidRDefault="009B2FCD" w:rsidP="009B2FCD">
      <w:pPr>
        <w:spacing w:after="0"/>
        <w:ind w:left="720"/>
        <w:jc w:val="both"/>
        <w:rPr>
          <w:rFonts w:ascii="Arial" w:hAnsi="Arial" w:cs="Arial"/>
        </w:rPr>
      </w:pPr>
      <w:r>
        <w:rPr>
          <w:rFonts w:ascii="Arial" w:hAnsi="Arial" w:cs="Arial"/>
        </w:rPr>
        <w:t>Saisissez votre login :</w:t>
      </w:r>
    </w:p>
    <w:p w14:paraId="1E3E0161" w14:textId="77777777" w:rsidR="009B2FCD" w:rsidRDefault="009B2FCD" w:rsidP="00684646">
      <w:pPr>
        <w:pStyle w:val="Paragraphedeliste"/>
        <w:spacing w:after="0"/>
        <w:ind w:left="770"/>
        <w:jc w:val="both"/>
        <w:rPr>
          <w:rFonts w:eastAsiaTheme="majorEastAsia" w:cstheme="minorHAnsi"/>
          <w:b/>
          <w:iCs/>
          <w:color w:val="31849B" w:themeColor="accent5" w:themeShade="BF"/>
          <w:spacing w:val="15"/>
        </w:rPr>
      </w:pPr>
      <w:r>
        <w:rPr>
          <w:rFonts w:eastAsiaTheme="majorEastAsia" w:cstheme="minorHAnsi"/>
          <w:iCs/>
          <w:noProof/>
          <w:color w:val="4F81BD" w:themeColor="accent1"/>
          <w:spacing w:val="15"/>
          <w:szCs w:val="24"/>
          <w:lang w:eastAsia="fr-FR"/>
        </w:rPr>
        <w:drawing>
          <wp:inline distT="0" distB="0" distL="0" distR="0" wp14:anchorId="1E3E02A0" wp14:editId="1E3E02A1">
            <wp:extent cx="4209309" cy="1587470"/>
            <wp:effectExtent l="57150" t="38100" r="38841" b="12730"/>
            <wp:docPr id="58"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a:srcRect/>
                    <a:stretch>
                      <a:fillRect/>
                    </a:stretch>
                  </pic:blipFill>
                  <pic:spPr bwMode="auto">
                    <a:xfrm>
                      <a:off x="0" y="0"/>
                      <a:ext cx="4209309" cy="1587470"/>
                    </a:xfrm>
                    <a:prstGeom prst="rect">
                      <a:avLst/>
                    </a:prstGeom>
                    <a:noFill/>
                    <a:ln w="28575">
                      <a:solidFill>
                        <a:schemeClr val="tx1"/>
                      </a:solidFill>
                      <a:miter lim="800000"/>
                      <a:headEnd/>
                      <a:tailEnd/>
                    </a:ln>
                  </pic:spPr>
                </pic:pic>
              </a:graphicData>
            </a:graphic>
          </wp:inline>
        </w:drawing>
      </w:r>
    </w:p>
    <w:p w14:paraId="1E3E0165" w14:textId="77777777" w:rsidR="009B2FCD" w:rsidRPr="00684646" w:rsidRDefault="009B2FCD" w:rsidP="00684646">
      <w:pPr>
        <w:pStyle w:val="Paragraphedeliste"/>
        <w:spacing w:after="0"/>
        <w:ind w:left="770"/>
        <w:jc w:val="both"/>
        <w:rPr>
          <w:rFonts w:eastAsiaTheme="majorEastAsia" w:cstheme="minorHAnsi"/>
          <w:b/>
          <w:iCs/>
          <w:color w:val="31849B" w:themeColor="accent5" w:themeShade="BF"/>
          <w:spacing w:val="15"/>
        </w:rPr>
      </w:pPr>
    </w:p>
    <w:p w14:paraId="1E3E0166" w14:textId="77777777" w:rsidR="00684646" w:rsidRPr="00684646" w:rsidRDefault="00684646" w:rsidP="005D2A8D">
      <w:pPr>
        <w:pStyle w:val="Paragraphedeliste"/>
        <w:numPr>
          <w:ilvl w:val="0"/>
          <w:numId w:val="34"/>
        </w:numPr>
        <w:spacing w:after="0"/>
        <w:jc w:val="both"/>
        <w:rPr>
          <w:rFonts w:ascii="Arial" w:eastAsiaTheme="majorEastAsia" w:hAnsi="Arial" w:cs="Arial"/>
          <w:b/>
          <w:iCs/>
          <w:spacing w:val="15"/>
        </w:rPr>
      </w:pPr>
      <w:r w:rsidRPr="00684646">
        <w:rPr>
          <w:rFonts w:ascii="Arial" w:eastAsiaTheme="majorEastAsia" w:hAnsi="Arial" w:cs="Arial"/>
          <w:iCs/>
          <w:spacing w:val="15"/>
        </w:rPr>
        <w:t xml:space="preserve">La Fenêtre </w:t>
      </w:r>
      <w:r>
        <w:rPr>
          <w:rFonts w:ascii="Arial" w:eastAsiaTheme="majorEastAsia" w:hAnsi="Arial" w:cs="Arial"/>
          <w:iCs/>
          <w:spacing w:val="15"/>
        </w:rPr>
        <w:t>suivante</w:t>
      </w:r>
      <w:r w:rsidRPr="00684646">
        <w:rPr>
          <w:rFonts w:ascii="Arial" w:eastAsiaTheme="majorEastAsia" w:hAnsi="Arial" w:cs="Arial"/>
          <w:iCs/>
          <w:spacing w:val="15"/>
        </w:rPr>
        <w:t xml:space="preserve"> s’affiche :</w:t>
      </w:r>
    </w:p>
    <w:p w14:paraId="1E3E0167" w14:textId="77777777" w:rsidR="00684646" w:rsidRPr="00684646" w:rsidRDefault="00684646" w:rsidP="00684646">
      <w:pPr>
        <w:pStyle w:val="Paragraphedeliste"/>
        <w:spacing w:after="0"/>
        <w:jc w:val="both"/>
        <w:rPr>
          <w:rFonts w:ascii="Arial" w:eastAsiaTheme="majorEastAsia" w:hAnsi="Arial" w:cs="Arial"/>
          <w:b/>
          <w:iCs/>
          <w:spacing w:val="15"/>
        </w:rPr>
      </w:pPr>
      <w:r>
        <w:rPr>
          <w:rFonts w:eastAsiaTheme="majorEastAsia" w:cstheme="minorHAnsi"/>
          <w:b/>
          <w:iCs/>
          <w:noProof/>
          <w:color w:val="31849B" w:themeColor="accent5" w:themeShade="BF"/>
          <w:spacing w:val="15"/>
          <w:lang w:eastAsia="fr-FR"/>
        </w:rPr>
        <w:drawing>
          <wp:inline distT="0" distB="0" distL="0" distR="0" wp14:anchorId="1E3E02A2" wp14:editId="1E3E02A3">
            <wp:extent cx="5545455" cy="1717685"/>
            <wp:effectExtent l="57150" t="38100" r="36195" b="15865"/>
            <wp:docPr id="59"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srcRect/>
                    <a:stretch>
                      <a:fillRect/>
                    </a:stretch>
                  </pic:blipFill>
                  <pic:spPr bwMode="auto">
                    <a:xfrm>
                      <a:off x="0" y="0"/>
                      <a:ext cx="5545455" cy="1717685"/>
                    </a:xfrm>
                    <a:prstGeom prst="rect">
                      <a:avLst/>
                    </a:prstGeom>
                    <a:noFill/>
                    <a:ln w="28575">
                      <a:solidFill>
                        <a:schemeClr val="tx1"/>
                      </a:solidFill>
                      <a:miter lim="800000"/>
                      <a:headEnd/>
                      <a:tailEnd/>
                    </a:ln>
                  </pic:spPr>
                </pic:pic>
              </a:graphicData>
            </a:graphic>
          </wp:inline>
        </w:drawing>
      </w:r>
    </w:p>
    <w:p w14:paraId="1E3E0168" w14:textId="77777777" w:rsidR="00684646" w:rsidRPr="00684646" w:rsidRDefault="00684646" w:rsidP="00684646">
      <w:pPr>
        <w:pStyle w:val="Paragraphedeliste"/>
        <w:spacing w:after="0"/>
        <w:jc w:val="both"/>
        <w:rPr>
          <w:rFonts w:ascii="Arial" w:eastAsiaTheme="majorEastAsia" w:hAnsi="Arial" w:cs="Arial"/>
          <w:b/>
          <w:iCs/>
          <w:spacing w:val="15"/>
        </w:rPr>
      </w:pPr>
    </w:p>
    <w:p w14:paraId="1E3E0169" w14:textId="77777777" w:rsidR="00684646" w:rsidRPr="00684646" w:rsidRDefault="00684646" w:rsidP="00684646">
      <w:pPr>
        <w:spacing w:after="0"/>
        <w:ind w:left="708"/>
        <w:jc w:val="both"/>
        <w:rPr>
          <w:rFonts w:ascii="Arial" w:eastAsiaTheme="majorEastAsia" w:hAnsi="Arial" w:cs="Arial"/>
          <w:b/>
          <w:iCs/>
          <w:spacing w:val="15"/>
        </w:rPr>
      </w:pPr>
      <w:r w:rsidRPr="00684646">
        <w:rPr>
          <w:rFonts w:ascii="Arial" w:eastAsiaTheme="majorEastAsia" w:hAnsi="Arial" w:cs="Arial"/>
          <w:iCs/>
          <w:spacing w:val="15"/>
        </w:rPr>
        <w:t xml:space="preserve"> </w:t>
      </w:r>
      <w:r w:rsidRPr="00684646">
        <w:rPr>
          <w:rFonts w:ascii="Arial" w:eastAsiaTheme="majorEastAsia" w:hAnsi="Arial" w:cs="Arial"/>
          <w:b/>
          <w:iCs/>
          <w:spacing w:val="15"/>
        </w:rPr>
        <w:t xml:space="preserve">Vous pouvez être dans plusieurs cas, choisissez et cliquez sur le bouton correspondant à votre cas de figure  </w:t>
      </w:r>
      <w:r w:rsidRPr="00684646">
        <w:rPr>
          <w:rFonts w:ascii="Arial" w:eastAsiaTheme="majorEastAsia" w:hAnsi="Arial" w:cs="Arial"/>
          <w:b/>
          <w:iCs/>
          <w:color w:val="FF0000"/>
          <w:spacing w:val="15"/>
        </w:rPr>
        <w:t xml:space="preserve">1-2-3 </w:t>
      </w:r>
      <w:r w:rsidRPr="00684646">
        <w:rPr>
          <w:rFonts w:ascii="Arial" w:eastAsiaTheme="majorEastAsia" w:hAnsi="Arial" w:cs="Arial"/>
          <w:b/>
          <w:iCs/>
          <w:spacing w:val="15"/>
        </w:rPr>
        <w:t xml:space="preserve">ou </w:t>
      </w:r>
      <w:r w:rsidRPr="00684646">
        <w:rPr>
          <w:rFonts w:ascii="Arial" w:eastAsiaTheme="majorEastAsia" w:hAnsi="Arial" w:cs="Arial"/>
          <w:b/>
          <w:iCs/>
          <w:color w:val="FF0000"/>
          <w:spacing w:val="15"/>
        </w:rPr>
        <w:t xml:space="preserve">4 </w:t>
      </w:r>
    </w:p>
    <w:p w14:paraId="1E3E016A" w14:textId="77777777" w:rsidR="00684646" w:rsidRPr="00684646" w:rsidRDefault="00684646" w:rsidP="00684646">
      <w:pPr>
        <w:spacing w:after="0"/>
        <w:ind w:left="1320"/>
        <w:jc w:val="both"/>
        <w:rPr>
          <w:rFonts w:ascii="Arial" w:eastAsiaTheme="majorEastAsia" w:hAnsi="Arial" w:cs="Arial"/>
          <w:iCs/>
          <w:spacing w:val="15"/>
        </w:rPr>
      </w:pPr>
      <w:r w:rsidRPr="00684646">
        <w:rPr>
          <w:rFonts w:ascii="Arial" w:eastAsiaTheme="majorEastAsia" w:hAnsi="Arial" w:cs="Arial"/>
          <w:b/>
          <w:iCs/>
          <w:color w:val="FF0000"/>
          <w:spacing w:val="15"/>
        </w:rPr>
        <w:t>1</w:t>
      </w:r>
      <w:r w:rsidRPr="00684646">
        <w:rPr>
          <w:rFonts w:ascii="Arial" w:eastAsiaTheme="majorEastAsia" w:hAnsi="Arial" w:cs="Arial"/>
          <w:iCs/>
          <w:spacing w:val="15"/>
        </w:rPr>
        <w:t xml:space="preserve"> J’ai oublié mon mot de passe et je suis enregistré dans l’outil Password</w:t>
      </w:r>
    </w:p>
    <w:p w14:paraId="1E3E016B" w14:textId="77777777" w:rsidR="00684646" w:rsidRPr="00684646" w:rsidRDefault="00684646" w:rsidP="00684646">
      <w:pPr>
        <w:spacing w:after="0"/>
        <w:ind w:left="1320"/>
        <w:jc w:val="both"/>
        <w:rPr>
          <w:rFonts w:ascii="Arial" w:eastAsiaTheme="majorEastAsia" w:hAnsi="Arial" w:cs="Arial"/>
          <w:iCs/>
          <w:spacing w:val="15"/>
        </w:rPr>
      </w:pPr>
      <w:r w:rsidRPr="00684646">
        <w:rPr>
          <w:rFonts w:ascii="Arial" w:eastAsiaTheme="majorEastAsia" w:hAnsi="Arial" w:cs="Arial"/>
          <w:b/>
          <w:iCs/>
          <w:color w:val="FF0000"/>
          <w:spacing w:val="15"/>
        </w:rPr>
        <w:t>2</w:t>
      </w:r>
      <w:r w:rsidRPr="00684646">
        <w:rPr>
          <w:rFonts w:ascii="Arial" w:eastAsiaTheme="majorEastAsia" w:hAnsi="Arial" w:cs="Arial"/>
          <w:iCs/>
          <w:spacing w:val="15"/>
        </w:rPr>
        <w:t xml:space="preserve"> J’ai oublié mon mot de passe et je ne suis pas enregistré dans l’outil Password</w:t>
      </w:r>
    </w:p>
    <w:p w14:paraId="1E3E016C" w14:textId="77777777" w:rsidR="00684646" w:rsidRPr="00684646" w:rsidRDefault="00684646" w:rsidP="00684646">
      <w:pPr>
        <w:spacing w:after="0"/>
        <w:ind w:left="1320"/>
        <w:jc w:val="both"/>
        <w:rPr>
          <w:rFonts w:ascii="Arial" w:eastAsiaTheme="majorEastAsia" w:hAnsi="Arial" w:cs="Arial"/>
          <w:iCs/>
          <w:spacing w:val="15"/>
        </w:rPr>
      </w:pPr>
      <w:r w:rsidRPr="00684646">
        <w:rPr>
          <w:rFonts w:ascii="Arial" w:eastAsiaTheme="majorEastAsia" w:hAnsi="Arial" w:cs="Arial"/>
          <w:b/>
          <w:iCs/>
          <w:color w:val="FF0000"/>
          <w:spacing w:val="15"/>
        </w:rPr>
        <w:t>3</w:t>
      </w:r>
      <w:r w:rsidRPr="00684646">
        <w:rPr>
          <w:rFonts w:ascii="Arial" w:eastAsiaTheme="majorEastAsia" w:hAnsi="Arial" w:cs="Arial"/>
          <w:iCs/>
          <w:spacing w:val="15"/>
        </w:rPr>
        <w:t xml:space="preserve"> J’ai oublié mon mot de passe et mon profil est verrouillé</w:t>
      </w:r>
    </w:p>
    <w:p w14:paraId="1E3E016D" w14:textId="77777777" w:rsidR="00684646" w:rsidRPr="00684646" w:rsidRDefault="00684646" w:rsidP="00684646">
      <w:pPr>
        <w:spacing w:after="0"/>
        <w:ind w:left="1320"/>
        <w:jc w:val="both"/>
        <w:rPr>
          <w:rFonts w:ascii="Arial" w:eastAsiaTheme="majorEastAsia" w:hAnsi="Arial" w:cs="Arial"/>
          <w:iCs/>
          <w:spacing w:val="15"/>
        </w:rPr>
      </w:pPr>
      <w:r w:rsidRPr="00684646">
        <w:rPr>
          <w:rFonts w:ascii="Arial" w:eastAsiaTheme="majorEastAsia" w:hAnsi="Arial" w:cs="Arial"/>
          <w:b/>
          <w:iCs/>
          <w:color w:val="FF0000"/>
          <w:spacing w:val="15"/>
        </w:rPr>
        <w:t>4</w:t>
      </w:r>
      <w:r w:rsidRPr="00684646">
        <w:rPr>
          <w:rFonts w:ascii="Arial" w:eastAsiaTheme="majorEastAsia" w:hAnsi="Arial" w:cs="Arial"/>
          <w:iCs/>
          <w:spacing w:val="15"/>
        </w:rPr>
        <w:t xml:space="preserve"> Mon profil est verrouillé et je ne sais pas pourquoi</w:t>
      </w:r>
    </w:p>
    <w:p w14:paraId="1E3E016F" w14:textId="5F1226AE" w:rsidR="00283368" w:rsidRDefault="00283368">
      <w:pPr>
        <w:rPr>
          <w:rFonts w:eastAsiaTheme="majorEastAsia" w:cstheme="minorHAnsi"/>
          <w:b/>
          <w:iCs/>
          <w:color w:val="31849B" w:themeColor="accent5" w:themeShade="BF"/>
          <w:spacing w:val="15"/>
        </w:rPr>
      </w:pPr>
      <w:r>
        <w:rPr>
          <w:rFonts w:eastAsiaTheme="majorEastAsia" w:cstheme="minorHAnsi"/>
          <w:b/>
          <w:iCs/>
          <w:color w:val="31849B" w:themeColor="accent5" w:themeShade="BF"/>
          <w:spacing w:val="15"/>
        </w:rPr>
        <w:br w:type="page"/>
      </w:r>
    </w:p>
    <w:p w14:paraId="1E3E0170" w14:textId="77777777" w:rsidR="00684646" w:rsidRPr="00EB3604" w:rsidRDefault="00684646" w:rsidP="00684646">
      <w:pPr>
        <w:spacing w:after="0"/>
        <w:jc w:val="both"/>
        <w:rPr>
          <w:rFonts w:eastAsiaTheme="majorEastAsia" w:cstheme="minorHAnsi"/>
          <w:b/>
          <w:iCs/>
          <w:color w:val="31849B" w:themeColor="accent5" w:themeShade="BF"/>
          <w:spacing w:val="15"/>
          <w:sz w:val="12"/>
        </w:rPr>
      </w:pPr>
    </w:p>
    <w:tbl>
      <w:tblPr>
        <w:tblStyle w:val="Grilledutableau"/>
        <w:tblW w:w="0" w:type="auto"/>
        <w:tblInd w:w="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49"/>
        <w:gridCol w:w="4499"/>
      </w:tblGrid>
      <w:tr w:rsidR="00672890" w:rsidRPr="00672890" w14:paraId="1E3E0175" w14:textId="77777777" w:rsidTr="00472D19">
        <w:tc>
          <w:tcPr>
            <w:tcW w:w="5834" w:type="dxa"/>
          </w:tcPr>
          <w:p w14:paraId="1E3E0171" w14:textId="77777777" w:rsidR="00684646" w:rsidRPr="00672890" w:rsidRDefault="00684646" w:rsidP="005D2A8D">
            <w:pPr>
              <w:pStyle w:val="Paragraphedeliste"/>
              <w:numPr>
                <w:ilvl w:val="0"/>
                <w:numId w:val="35"/>
              </w:numPr>
              <w:jc w:val="both"/>
              <w:rPr>
                <w:rFonts w:ascii="Arial" w:eastAsiaTheme="majorEastAsia" w:hAnsi="Arial" w:cs="Arial"/>
                <w:iCs/>
                <w:spacing w:val="15"/>
                <w:sz w:val="22"/>
                <w:szCs w:val="22"/>
              </w:rPr>
            </w:pPr>
            <w:r w:rsidRPr="00672890">
              <w:rPr>
                <w:rFonts w:ascii="Arial" w:eastAsiaTheme="majorEastAsia" w:hAnsi="Arial" w:cs="Arial"/>
                <w:iCs/>
                <w:spacing w:val="15"/>
                <w:sz w:val="22"/>
                <w:szCs w:val="22"/>
              </w:rPr>
              <w:t xml:space="preserve">La Fenêtre ci-dessous s’affiche : saisissez les caractères que vous voyez sur l'image, puis cliquez sur </w:t>
            </w:r>
            <w:r w:rsidRPr="00672890">
              <w:rPr>
                <w:rFonts w:ascii="Arial" w:eastAsiaTheme="majorEastAsia" w:hAnsi="Arial" w:cs="Arial"/>
                <w:b/>
                <w:iCs/>
                <w:spacing w:val="15"/>
                <w:sz w:val="22"/>
                <w:szCs w:val="22"/>
              </w:rPr>
              <w:t xml:space="preserve">Suivant </w:t>
            </w:r>
          </w:p>
          <w:p w14:paraId="1E3E0172" w14:textId="77777777" w:rsidR="00684646" w:rsidRPr="00672890" w:rsidRDefault="00684646" w:rsidP="00472D19">
            <w:pPr>
              <w:pStyle w:val="Paragraphedeliste"/>
              <w:ind w:left="0"/>
              <w:rPr>
                <w:rFonts w:ascii="Arial" w:eastAsiaTheme="majorEastAsia" w:hAnsi="Arial" w:cs="Arial"/>
                <w:iCs/>
                <w:spacing w:val="15"/>
                <w:sz w:val="22"/>
                <w:szCs w:val="22"/>
              </w:rPr>
            </w:pPr>
            <w:r w:rsidRPr="00672890">
              <w:rPr>
                <w:rFonts w:ascii="Arial" w:eastAsiaTheme="majorEastAsia" w:hAnsi="Arial" w:cs="Arial"/>
                <w:b/>
                <w:iCs/>
                <w:noProof/>
                <w:spacing w:val="15"/>
              </w:rPr>
              <mc:AlternateContent>
                <mc:Choice Requires="wps">
                  <w:drawing>
                    <wp:anchor distT="0" distB="0" distL="114300" distR="114300" simplePos="0" relativeHeight="251658245" behindDoc="0" locked="0" layoutInCell="1" allowOverlap="1" wp14:anchorId="1E3E02A4" wp14:editId="1E3E02A5">
                      <wp:simplePos x="0" y="0"/>
                      <wp:positionH relativeFrom="column">
                        <wp:posOffset>3493770</wp:posOffset>
                      </wp:positionH>
                      <wp:positionV relativeFrom="paragraph">
                        <wp:posOffset>409575</wp:posOffset>
                      </wp:positionV>
                      <wp:extent cx="497205" cy="467995"/>
                      <wp:effectExtent l="0" t="0" r="0" b="8255"/>
                      <wp:wrapNone/>
                      <wp:docPr id="67" name="Zone de text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467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E02F1" w14:textId="77777777" w:rsidR="007827E2" w:rsidRPr="00DE6916" w:rsidRDefault="007827E2" w:rsidP="00684646">
                                  <w:pPr>
                                    <w:rPr>
                                      <w:b/>
                                      <w:sz w:val="28"/>
                                    </w:rPr>
                                  </w:pPr>
                                  <w:r w:rsidRPr="00DE6916">
                                    <w:rPr>
                                      <w:b/>
                                      <w:sz w:val="28"/>
                                    </w:rPr>
                                    <w:t>OU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3E02A4" id="_x0000_t202" coordsize="21600,21600" o:spt="202" path="m,l,21600r21600,l21600,xe">
                      <v:stroke joinstyle="miter"/>
                      <v:path gradientshapeok="t" o:connecttype="rect"/>
                    </v:shapetype>
                    <v:shape id="Zone de texte 67" o:spid="_x0000_s1026" type="#_x0000_t202" style="position:absolute;margin-left:275.1pt;margin-top:32.25pt;width:39.15pt;height:36.85pt;z-index:251658245;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" filled="f" stroked="f">
                      <v:textbox style="mso-fit-shape-to-text:t">
                        <w:txbxContent>
                          <w:p w14:paraId="1E3E02F1" w14:textId="77777777" w:rsidR="007827E2" w:rsidRPr="00DE6916" w:rsidRDefault="007827E2" w:rsidP="00684646">
                            <w:pPr>
                              <w:rPr>
                                <w:b/>
                                <w:sz w:val="28"/>
                              </w:rPr>
                            </w:pPr>
                            <w:r w:rsidRPr="00DE6916">
                              <w:rPr>
                                <w:b/>
                                <w:sz w:val="28"/>
                              </w:rPr>
                              <w:t>OU</w:t>
                            </w:r>
                          </w:p>
                        </w:txbxContent>
                      </v:textbox>
                    </v:shape>
                  </w:pict>
                </mc:Fallback>
              </mc:AlternateContent>
            </w:r>
            <w:r w:rsidRPr="00672890">
              <w:rPr>
                <w:rFonts w:ascii="Arial" w:eastAsiaTheme="majorEastAsia" w:hAnsi="Arial" w:cs="Arial"/>
                <w:iCs/>
                <w:noProof/>
                <w:spacing w:val="15"/>
              </w:rPr>
              <w:drawing>
                <wp:inline distT="0" distB="0" distL="0" distR="0" wp14:anchorId="1E3E02A6" wp14:editId="1E3E02A7">
                  <wp:extent cx="3548380" cy="1343025"/>
                  <wp:effectExtent l="1905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srcRect/>
                          <a:stretch>
                            <a:fillRect/>
                          </a:stretch>
                        </pic:blipFill>
                        <pic:spPr bwMode="auto">
                          <a:xfrm>
                            <a:off x="0" y="0"/>
                            <a:ext cx="3559992" cy="1347420"/>
                          </a:xfrm>
                          <a:prstGeom prst="rect">
                            <a:avLst/>
                          </a:prstGeom>
                          <a:noFill/>
                          <a:ln w="9525">
                            <a:noFill/>
                            <a:miter lim="800000"/>
                            <a:headEnd/>
                            <a:tailEnd/>
                          </a:ln>
                        </pic:spPr>
                      </pic:pic>
                    </a:graphicData>
                  </a:graphic>
                </wp:inline>
              </w:drawing>
            </w:r>
          </w:p>
        </w:tc>
        <w:tc>
          <w:tcPr>
            <w:tcW w:w="5166" w:type="dxa"/>
          </w:tcPr>
          <w:p w14:paraId="1E3E0173" w14:textId="77777777" w:rsidR="00684646" w:rsidRPr="00672890" w:rsidRDefault="00684646" w:rsidP="005D2A8D">
            <w:pPr>
              <w:pStyle w:val="Paragraphedeliste"/>
              <w:numPr>
                <w:ilvl w:val="0"/>
                <w:numId w:val="33"/>
              </w:numPr>
              <w:jc w:val="both"/>
              <w:rPr>
                <w:rFonts w:ascii="Arial" w:hAnsi="Arial" w:cs="Arial"/>
                <w:sz w:val="22"/>
                <w:szCs w:val="22"/>
              </w:rPr>
            </w:pPr>
            <w:r w:rsidRPr="00672890">
              <w:rPr>
                <w:rFonts w:ascii="Arial" w:eastAsiaTheme="majorEastAsia" w:hAnsi="Arial" w:cs="Arial"/>
                <w:iCs/>
                <w:spacing w:val="15"/>
                <w:sz w:val="22"/>
                <w:szCs w:val="22"/>
              </w:rPr>
              <w:t xml:space="preserve">la Fenêtre ci-dessous s’affiche : </w:t>
            </w:r>
            <w:hyperlink w:anchor="orthographe" w:history="1">
              <w:r w:rsidRPr="00672890">
                <w:rPr>
                  <w:rFonts w:ascii="Arial" w:hAnsi="Arial" w:cs="Arial"/>
                  <w:sz w:val="22"/>
                  <w:szCs w:val="22"/>
                </w:rPr>
                <w:t>Répondez correctement à 3 de 7 des questions posées</w:t>
              </w:r>
              <w:r w:rsidRPr="00672890">
                <w:rPr>
                  <w:rFonts w:ascii="Arial" w:eastAsiaTheme="majorEastAsia" w:hAnsi="Arial" w:cs="Arial"/>
                  <w:iCs/>
                  <w:spacing w:val="15"/>
                  <w:sz w:val="22"/>
                  <w:szCs w:val="22"/>
                </w:rPr>
                <w:t>.</w:t>
              </w:r>
            </w:hyperlink>
            <w:r w:rsidRPr="00672890">
              <w:rPr>
                <w:rFonts w:ascii="Arial" w:hAnsi="Arial" w:cs="Arial"/>
                <w:sz w:val="22"/>
                <w:szCs w:val="22"/>
              </w:rPr>
              <w:t xml:space="preserve"> Puis cliquez sur </w:t>
            </w:r>
            <w:r w:rsidRPr="00672890">
              <w:rPr>
                <w:rFonts w:ascii="Arial" w:hAnsi="Arial" w:cs="Arial"/>
                <w:b/>
                <w:sz w:val="22"/>
                <w:szCs w:val="22"/>
              </w:rPr>
              <w:t xml:space="preserve">Suivant. </w:t>
            </w:r>
          </w:p>
          <w:p w14:paraId="1E3E0174" w14:textId="77777777" w:rsidR="00684646" w:rsidRPr="00672890" w:rsidRDefault="00684646" w:rsidP="00472D19">
            <w:pPr>
              <w:pStyle w:val="Paragraphedeliste"/>
              <w:tabs>
                <w:tab w:val="center" w:pos="2414"/>
              </w:tabs>
              <w:ind w:left="0"/>
              <w:rPr>
                <w:rFonts w:ascii="Arial" w:eastAsiaTheme="majorEastAsia" w:hAnsi="Arial" w:cs="Arial"/>
                <w:iCs/>
                <w:spacing w:val="15"/>
                <w:sz w:val="22"/>
                <w:szCs w:val="22"/>
              </w:rPr>
            </w:pPr>
            <w:r w:rsidRPr="00672890">
              <w:rPr>
                <w:rFonts w:ascii="Arial" w:eastAsiaTheme="majorEastAsia" w:hAnsi="Arial" w:cs="Arial"/>
                <w:iCs/>
                <w:spacing w:val="15"/>
                <w:sz w:val="22"/>
                <w:szCs w:val="22"/>
              </w:rPr>
              <w:tab/>
            </w:r>
            <w:r w:rsidRPr="00672890">
              <w:rPr>
                <w:rFonts w:ascii="Arial" w:eastAsiaTheme="majorEastAsia" w:hAnsi="Arial" w:cs="Arial"/>
                <w:iCs/>
                <w:noProof/>
                <w:spacing w:val="15"/>
              </w:rPr>
              <w:drawing>
                <wp:inline distT="0" distB="0" distL="0" distR="0" wp14:anchorId="1E3E02A8" wp14:editId="1E3E02A9">
                  <wp:extent cx="2362200" cy="1462019"/>
                  <wp:effectExtent l="57150" t="38100" r="38100" b="23881"/>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srcRect/>
                          <a:stretch>
                            <a:fillRect/>
                          </a:stretch>
                        </pic:blipFill>
                        <pic:spPr bwMode="auto">
                          <a:xfrm>
                            <a:off x="0" y="0"/>
                            <a:ext cx="2362200" cy="1462019"/>
                          </a:xfrm>
                          <a:prstGeom prst="rect">
                            <a:avLst/>
                          </a:prstGeom>
                          <a:noFill/>
                          <a:ln w="28575">
                            <a:solidFill>
                              <a:schemeClr val="tx1"/>
                            </a:solidFill>
                            <a:miter lim="800000"/>
                            <a:headEnd/>
                            <a:tailEnd/>
                          </a:ln>
                        </pic:spPr>
                      </pic:pic>
                    </a:graphicData>
                  </a:graphic>
                </wp:inline>
              </w:drawing>
            </w:r>
          </w:p>
        </w:tc>
      </w:tr>
    </w:tbl>
    <w:p w14:paraId="1E3E0177" w14:textId="77777777" w:rsidR="00472D19" w:rsidRPr="00EB3604" w:rsidRDefault="00472D19" w:rsidP="00684646">
      <w:pPr>
        <w:spacing w:after="0"/>
        <w:jc w:val="both"/>
        <w:rPr>
          <w:rFonts w:eastAsiaTheme="majorEastAsia" w:cstheme="minorHAnsi"/>
          <w:iCs/>
          <w:color w:val="31849B" w:themeColor="accent5" w:themeShade="BF"/>
          <w:spacing w:val="15"/>
        </w:rPr>
      </w:pPr>
    </w:p>
    <w:p w14:paraId="1E3E0178" w14:textId="77777777" w:rsidR="00684646" w:rsidRPr="009B2FCD" w:rsidRDefault="00684646" w:rsidP="00684646">
      <w:pPr>
        <w:ind w:left="770"/>
        <w:jc w:val="both"/>
        <w:rPr>
          <w:rFonts w:ascii="Arial" w:eastAsiaTheme="majorEastAsia" w:hAnsi="Arial" w:cs="Arial"/>
          <w:iCs/>
          <w:spacing w:val="15"/>
        </w:rPr>
      </w:pPr>
      <w:r w:rsidRPr="009B2FCD">
        <w:rPr>
          <w:rFonts w:ascii="Arial" w:eastAsiaTheme="majorEastAsia" w:hAnsi="Arial" w:cs="Arial"/>
          <w:b/>
          <w:iCs/>
          <w:noProof/>
          <w:spacing w:val="15"/>
          <w:lang w:eastAsia="fr-FR"/>
        </w:rPr>
        <w:drawing>
          <wp:anchor distT="0" distB="0" distL="114300" distR="114300" simplePos="0" relativeHeight="251658241" behindDoc="0" locked="0" layoutInCell="1" allowOverlap="1" wp14:anchorId="1E3E02AA" wp14:editId="1E3E02AB">
            <wp:simplePos x="0" y="0"/>
            <wp:positionH relativeFrom="column">
              <wp:posOffset>135255</wp:posOffset>
            </wp:positionH>
            <wp:positionV relativeFrom="paragraph">
              <wp:posOffset>39370</wp:posOffset>
            </wp:positionV>
            <wp:extent cx="238125" cy="238125"/>
            <wp:effectExtent l="19050" t="0" r="9525" b="0"/>
            <wp:wrapSquare wrapText="bothSides"/>
            <wp:docPr id="62" name="Image 3" descr="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png"/>
                    <pic:cNvPicPr/>
                  </pic:nvPicPr>
                  <pic:blipFill>
                    <a:blip r:embed="rId48"/>
                    <a:stretch>
                      <a:fillRect/>
                    </a:stretch>
                  </pic:blipFill>
                  <pic:spPr>
                    <a:xfrm>
                      <a:off x="0" y="0"/>
                      <a:ext cx="238125" cy="238125"/>
                    </a:xfrm>
                    <a:prstGeom prst="rect">
                      <a:avLst/>
                    </a:prstGeom>
                  </pic:spPr>
                </pic:pic>
              </a:graphicData>
            </a:graphic>
          </wp:anchor>
        </w:drawing>
      </w:r>
      <w:r w:rsidRPr="009B2FCD">
        <w:rPr>
          <w:rFonts w:ascii="Arial" w:eastAsiaTheme="majorEastAsia" w:hAnsi="Arial" w:cs="Arial"/>
          <w:b/>
          <w:iCs/>
          <w:spacing w:val="15"/>
        </w:rPr>
        <w:t>DUREE DE VIE DU MOT DE PASSE</w:t>
      </w:r>
      <w:r w:rsidRPr="009B2FCD">
        <w:rPr>
          <w:rFonts w:ascii="Arial" w:eastAsiaTheme="majorEastAsia" w:hAnsi="Arial" w:cs="Arial"/>
          <w:iCs/>
          <w:spacing w:val="15"/>
        </w:rPr>
        <w:t xml:space="preserve"> : Vous obtiendrez ce message : </w:t>
      </w:r>
      <w:r w:rsidRPr="009B2FCD">
        <w:rPr>
          <w:rFonts w:ascii="Arial" w:eastAsiaTheme="majorEastAsia" w:hAnsi="Arial" w:cs="Arial"/>
          <w:iCs/>
          <w:color w:val="FF0000"/>
          <w:spacing w:val="15"/>
        </w:rPr>
        <w:t>« Erreur à l’enregistrement du mot de passe »</w:t>
      </w:r>
      <w:r w:rsidRPr="009B2FCD">
        <w:rPr>
          <w:rFonts w:ascii="Arial" w:eastAsiaTheme="majorEastAsia" w:hAnsi="Arial" w:cs="Arial"/>
          <w:iCs/>
          <w:color w:val="31849B" w:themeColor="accent5" w:themeShade="BF"/>
          <w:spacing w:val="15"/>
        </w:rPr>
        <w:t xml:space="preserve">  </w:t>
      </w:r>
      <w:r w:rsidRPr="009B2FCD">
        <w:rPr>
          <w:rFonts w:ascii="Arial" w:eastAsiaTheme="majorEastAsia" w:hAnsi="Arial" w:cs="Arial"/>
          <w:iCs/>
          <w:spacing w:val="15"/>
        </w:rPr>
        <w:t>si vous tentez de réinitialiser votre mot de passe alors que celui-ci  a déjà été changé moins de 2 jours avant.</w:t>
      </w:r>
    </w:p>
    <w:p w14:paraId="1E3E0179" w14:textId="77777777" w:rsidR="00684646" w:rsidRPr="00EB3604" w:rsidRDefault="00684646" w:rsidP="00684646">
      <w:pPr>
        <w:ind w:left="4400"/>
        <w:jc w:val="both"/>
        <w:rPr>
          <w:noProof/>
          <w:color w:val="31849B" w:themeColor="accent5" w:themeShade="BF"/>
        </w:rPr>
      </w:pPr>
      <w:r>
        <w:rPr>
          <w:noProof/>
          <w:color w:val="31849B" w:themeColor="accent5" w:themeShade="BF"/>
          <w:lang w:eastAsia="fr-FR"/>
        </w:rPr>
        <w:drawing>
          <wp:anchor distT="0" distB="0" distL="114300" distR="114300" simplePos="0" relativeHeight="251658243" behindDoc="0" locked="0" layoutInCell="1" allowOverlap="1" wp14:anchorId="1E3E02AC" wp14:editId="1E3E02AD">
            <wp:simplePos x="0" y="0"/>
            <wp:positionH relativeFrom="column">
              <wp:posOffset>1610995</wp:posOffset>
            </wp:positionH>
            <wp:positionV relativeFrom="paragraph">
              <wp:posOffset>83185</wp:posOffset>
            </wp:positionV>
            <wp:extent cx="2929255" cy="1210310"/>
            <wp:effectExtent l="38100" t="57150" r="118745" b="104140"/>
            <wp:wrapNone/>
            <wp:docPr id="6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srcRect/>
                    <a:stretch>
                      <a:fillRect/>
                    </a:stretch>
                  </pic:blipFill>
                  <pic:spPr bwMode="auto">
                    <a:xfrm>
                      <a:off x="0" y="0"/>
                      <a:ext cx="2929255" cy="1210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color w:val="31849B" w:themeColor="accent5" w:themeShade="BF"/>
          <w:lang w:eastAsia="fr-FR"/>
        </w:rPr>
        <w:drawing>
          <wp:anchor distT="0" distB="0" distL="114300" distR="114300" simplePos="0" relativeHeight="251658244" behindDoc="0" locked="0" layoutInCell="1" allowOverlap="1" wp14:anchorId="1E3E02AE" wp14:editId="1E3E02AF">
            <wp:simplePos x="0" y="0"/>
            <wp:positionH relativeFrom="column">
              <wp:posOffset>1963420</wp:posOffset>
            </wp:positionH>
            <wp:positionV relativeFrom="paragraph">
              <wp:posOffset>292735</wp:posOffset>
            </wp:positionV>
            <wp:extent cx="4924425" cy="764239"/>
            <wp:effectExtent l="57150" t="38100" r="47625" b="16811"/>
            <wp:wrapNone/>
            <wp:docPr id="6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4924425" cy="764239"/>
                    </a:xfrm>
                    <a:prstGeom prst="rect">
                      <a:avLst/>
                    </a:prstGeom>
                    <a:noFill/>
                    <a:ln w="28575">
                      <a:solidFill>
                        <a:srgbClr val="FF0000"/>
                      </a:solidFill>
                      <a:miter lim="800000"/>
                      <a:headEnd/>
                      <a:tailEnd/>
                    </a:ln>
                  </pic:spPr>
                </pic:pic>
              </a:graphicData>
            </a:graphic>
          </wp:anchor>
        </w:drawing>
      </w:r>
    </w:p>
    <w:p w14:paraId="1E3E017A" w14:textId="77777777" w:rsidR="00684646" w:rsidRPr="00EB3604" w:rsidRDefault="00684646" w:rsidP="00684646">
      <w:pPr>
        <w:ind w:left="4400"/>
        <w:jc w:val="both"/>
        <w:rPr>
          <w:noProof/>
          <w:color w:val="31849B" w:themeColor="accent5" w:themeShade="BF"/>
        </w:rPr>
      </w:pPr>
    </w:p>
    <w:p w14:paraId="1E3E017B" w14:textId="77777777" w:rsidR="00684646" w:rsidRPr="00EB3604" w:rsidRDefault="00684646" w:rsidP="00684646">
      <w:pPr>
        <w:ind w:left="4400"/>
        <w:jc w:val="both"/>
        <w:rPr>
          <w:noProof/>
          <w:color w:val="31849B" w:themeColor="accent5" w:themeShade="BF"/>
        </w:rPr>
      </w:pPr>
    </w:p>
    <w:p w14:paraId="1E3E017C" w14:textId="77777777" w:rsidR="00684646" w:rsidRPr="00EB3604" w:rsidRDefault="00684646" w:rsidP="00684646">
      <w:pPr>
        <w:ind w:left="4400"/>
        <w:jc w:val="both"/>
        <w:rPr>
          <w:color w:val="31849B" w:themeColor="accent5" w:themeShade="BF"/>
        </w:rPr>
      </w:pPr>
    </w:p>
    <w:p w14:paraId="1E3E017D" w14:textId="77777777" w:rsidR="00684646" w:rsidRPr="00FF7ABF" w:rsidRDefault="00684646" w:rsidP="00684646">
      <w:pPr>
        <w:ind w:left="4400"/>
        <w:jc w:val="both"/>
        <w:rPr>
          <w:sz w:val="2"/>
        </w:rPr>
      </w:pPr>
    </w:p>
    <w:p w14:paraId="1E3E017E" w14:textId="77777777" w:rsidR="00684646" w:rsidRPr="009B2FCD" w:rsidRDefault="00684646" w:rsidP="005D2A8D">
      <w:pPr>
        <w:pStyle w:val="Paragraphedeliste"/>
        <w:numPr>
          <w:ilvl w:val="0"/>
          <w:numId w:val="33"/>
        </w:numPr>
        <w:spacing w:after="0"/>
        <w:ind w:left="550" w:hanging="220"/>
        <w:jc w:val="both"/>
        <w:rPr>
          <w:rFonts w:ascii="Arial" w:eastAsiaTheme="majorEastAsia" w:hAnsi="Arial" w:cs="Arial"/>
          <w:iCs/>
          <w:spacing w:val="15"/>
        </w:rPr>
      </w:pPr>
      <w:r w:rsidRPr="009B2FCD">
        <w:rPr>
          <w:rFonts w:ascii="Arial" w:eastAsiaTheme="majorEastAsia" w:hAnsi="Arial" w:cs="Arial"/>
          <w:iCs/>
          <w:spacing w:val="15"/>
        </w:rPr>
        <w:t>La fenêtre de réinitialisation de mot de passe s’ouvre : Saisir votre nouveau mot de passe en respectant la stratégie Bouygues-Telecom</w:t>
      </w:r>
      <w:r w:rsidR="00672890" w:rsidRPr="009B2FCD">
        <w:rPr>
          <w:rFonts w:ascii="Arial" w:eastAsiaTheme="majorEastAsia" w:hAnsi="Arial" w:cs="Arial"/>
          <w:iCs/>
          <w:spacing w:val="15"/>
        </w:rPr>
        <w:t xml:space="preserve"> décrit au chapitre précédent</w:t>
      </w:r>
      <w:r w:rsidRPr="009B2FCD">
        <w:rPr>
          <w:rFonts w:ascii="Arial" w:eastAsiaTheme="majorEastAsia" w:hAnsi="Arial" w:cs="Arial"/>
          <w:iCs/>
          <w:spacing w:val="15"/>
        </w:rPr>
        <w:t>.</w:t>
      </w:r>
    </w:p>
    <w:p w14:paraId="1E3E0180" w14:textId="77777777" w:rsidR="00684646" w:rsidRPr="00EB3604" w:rsidRDefault="00684646" w:rsidP="00684646">
      <w:pPr>
        <w:pStyle w:val="Paragraphedeliste"/>
        <w:spacing w:after="0"/>
        <w:ind w:left="550" w:hanging="220"/>
        <w:jc w:val="both"/>
        <w:rPr>
          <w:rFonts w:eastAsiaTheme="majorEastAsia" w:cstheme="minorHAnsi"/>
          <w:b/>
          <w:iCs/>
          <w:color w:val="31849B" w:themeColor="accent5" w:themeShade="BF"/>
          <w:spacing w:val="15"/>
        </w:rPr>
      </w:pPr>
    </w:p>
    <w:p w14:paraId="1E3E0181" w14:textId="77777777" w:rsidR="00684646" w:rsidRPr="009B2FCD" w:rsidRDefault="00684646" w:rsidP="00684646">
      <w:pPr>
        <w:pStyle w:val="SP7147462"/>
        <w:spacing w:before="20" w:after="20"/>
        <w:ind w:left="550" w:hanging="220"/>
        <w:jc w:val="both"/>
        <w:rPr>
          <w:rFonts w:ascii="Arial" w:eastAsiaTheme="majorEastAsia" w:hAnsi="Arial" w:cs="Arial"/>
          <w:iCs/>
          <w:spacing w:val="15"/>
          <w:sz w:val="22"/>
          <w:szCs w:val="22"/>
        </w:rPr>
      </w:pPr>
      <w:r w:rsidRPr="009B2FCD">
        <w:rPr>
          <w:rFonts w:ascii="Arial" w:eastAsiaTheme="majorEastAsia" w:hAnsi="Arial" w:cs="Arial"/>
          <w:iCs/>
          <w:spacing w:val="15"/>
          <w:sz w:val="22"/>
          <w:szCs w:val="22"/>
        </w:rPr>
        <w:t xml:space="preserve">Saisissez votre nouveau mot de passe dans la zone de texte </w:t>
      </w:r>
      <w:r w:rsidRPr="009B2FCD">
        <w:rPr>
          <w:rFonts w:ascii="Arial" w:eastAsiaTheme="majorEastAsia" w:hAnsi="Arial" w:cs="Arial"/>
          <w:b/>
          <w:iCs/>
          <w:spacing w:val="15"/>
          <w:sz w:val="22"/>
          <w:szCs w:val="22"/>
        </w:rPr>
        <w:t>« Nouveau Mot de passe ».</w:t>
      </w:r>
    </w:p>
    <w:p w14:paraId="1E3E0182" w14:textId="77777777" w:rsidR="00684646" w:rsidRPr="009B2FCD" w:rsidRDefault="00684646" w:rsidP="00684646">
      <w:pPr>
        <w:pStyle w:val="SP7147462"/>
        <w:spacing w:before="20" w:after="20"/>
        <w:ind w:left="330"/>
        <w:jc w:val="both"/>
        <w:rPr>
          <w:rFonts w:ascii="Arial" w:eastAsiaTheme="majorEastAsia" w:hAnsi="Arial" w:cs="Arial"/>
          <w:b/>
          <w:iCs/>
          <w:spacing w:val="15"/>
          <w:sz w:val="22"/>
          <w:szCs w:val="22"/>
        </w:rPr>
      </w:pPr>
      <w:r w:rsidRPr="009B2FCD">
        <w:rPr>
          <w:rFonts w:ascii="Arial" w:eastAsiaTheme="majorEastAsia" w:hAnsi="Arial" w:cs="Arial"/>
          <w:iCs/>
          <w:spacing w:val="15"/>
          <w:sz w:val="22"/>
          <w:szCs w:val="22"/>
        </w:rPr>
        <w:t xml:space="preserve">Ressaisissez votre nouveau mot de passe dans la zone de texte </w:t>
      </w:r>
      <w:r w:rsidRPr="009B2FCD">
        <w:rPr>
          <w:rFonts w:ascii="Arial" w:eastAsiaTheme="majorEastAsia" w:hAnsi="Arial" w:cs="Arial"/>
          <w:b/>
          <w:iCs/>
          <w:spacing w:val="15"/>
          <w:sz w:val="22"/>
          <w:szCs w:val="22"/>
        </w:rPr>
        <w:t xml:space="preserve">« Confirmer le nouveau mot de passe. »  Puis cliquez sur Terminer </w:t>
      </w:r>
    </w:p>
    <w:p w14:paraId="1E3E0183" w14:textId="77777777" w:rsidR="00684646" w:rsidRPr="00EB3604" w:rsidRDefault="00684646" w:rsidP="00684646">
      <w:pPr>
        <w:spacing w:after="0"/>
        <w:ind w:left="567"/>
        <w:jc w:val="both"/>
        <w:rPr>
          <w:color w:val="31849B" w:themeColor="accent5" w:themeShade="BF"/>
        </w:rPr>
      </w:pPr>
      <w:r>
        <w:rPr>
          <w:noProof/>
          <w:color w:val="31849B" w:themeColor="accent5" w:themeShade="BF"/>
          <w:lang w:eastAsia="fr-FR"/>
        </w:rPr>
        <w:drawing>
          <wp:anchor distT="0" distB="0" distL="114300" distR="114300" simplePos="0" relativeHeight="251658242" behindDoc="0" locked="0" layoutInCell="1" allowOverlap="1" wp14:anchorId="1E3E02B0" wp14:editId="1E3E02B1">
            <wp:simplePos x="0" y="0"/>
            <wp:positionH relativeFrom="column">
              <wp:posOffset>1520825</wp:posOffset>
            </wp:positionH>
            <wp:positionV relativeFrom="paragraph">
              <wp:posOffset>159385</wp:posOffset>
            </wp:positionV>
            <wp:extent cx="3143250" cy="1230630"/>
            <wp:effectExtent l="38100" t="38100" r="38100" b="4572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srcRect/>
                    <a:stretch>
                      <a:fillRect/>
                    </a:stretch>
                  </pic:blipFill>
                  <pic:spPr bwMode="auto">
                    <a:xfrm>
                      <a:off x="0" y="0"/>
                      <a:ext cx="3143250" cy="1230630"/>
                    </a:xfrm>
                    <a:prstGeom prst="rect">
                      <a:avLst/>
                    </a:prstGeom>
                    <a:noFill/>
                    <a:ln w="28575">
                      <a:solidFill>
                        <a:schemeClr val="tx1"/>
                      </a:solidFill>
                      <a:miter lim="800000"/>
                      <a:headEnd/>
                      <a:tailEnd/>
                    </a:ln>
                  </pic:spPr>
                </pic:pic>
              </a:graphicData>
            </a:graphic>
          </wp:anchor>
        </w:drawing>
      </w:r>
    </w:p>
    <w:p w14:paraId="1E3E0184" w14:textId="77777777" w:rsidR="00684646" w:rsidRPr="00EB3604" w:rsidRDefault="00684646" w:rsidP="00684646">
      <w:pPr>
        <w:spacing w:after="0"/>
        <w:ind w:left="567"/>
        <w:jc w:val="both"/>
        <w:rPr>
          <w:color w:val="31849B" w:themeColor="accent5" w:themeShade="BF"/>
        </w:rPr>
      </w:pPr>
    </w:p>
    <w:p w14:paraId="1E3E0185" w14:textId="77777777" w:rsidR="00684646" w:rsidRPr="00EB3604" w:rsidRDefault="00684646" w:rsidP="00684646">
      <w:pPr>
        <w:spacing w:after="0"/>
        <w:ind w:left="567"/>
        <w:jc w:val="both"/>
        <w:rPr>
          <w:color w:val="31849B" w:themeColor="accent5" w:themeShade="BF"/>
        </w:rPr>
      </w:pPr>
    </w:p>
    <w:p w14:paraId="1E3E0186" w14:textId="77777777" w:rsidR="00684646" w:rsidRPr="00EB3604" w:rsidRDefault="00684646" w:rsidP="00684646">
      <w:pPr>
        <w:jc w:val="both"/>
        <w:rPr>
          <w:b/>
          <w:noProof/>
          <w:color w:val="31849B" w:themeColor="accent5" w:themeShade="BF"/>
        </w:rPr>
      </w:pPr>
    </w:p>
    <w:p w14:paraId="1E3E0187" w14:textId="77777777" w:rsidR="00684646" w:rsidRPr="00EB3604" w:rsidRDefault="00684646" w:rsidP="00684646">
      <w:pPr>
        <w:jc w:val="both"/>
        <w:rPr>
          <w:b/>
          <w:noProof/>
          <w:color w:val="31849B" w:themeColor="accent5" w:themeShade="BF"/>
        </w:rPr>
      </w:pPr>
    </w:p>
    <w:p w14:paraId="1E3E0188" w14:textId="77777777" w:rsidR="00684646" w:rsidRPr="00EB3604" w:rsidRDefault="00684646" w:rsidP="00684646">
      <w:pPr>
        <w:jc w:val="both"/>
        <w:rPr>
          <w:b/>
          <w:noProof/>
          <w:color w:val="31849B" w:themeColor="accent5" w:themeShade="BF"/>
        </w:rPr>
      </w:pPr>
    </w:p>
    <w:p w14:paraId="1E3E0189" w14:textId="77777777" w:rsidR="00684646" w:rsidRPr="009B2FCD" w:rsidRDefault="00684646" w:rsidP="005D2A8D">
      <w:pPr>
        <w:pStyle w:val="Paragraphedeliste"/>
        <w:numPr>
          <w:ilvl w:val="0"/>
          <w:numId w:val="33"/>
        </w:numPr>
        <w:spacing w:after="0"/>
        <w:rPr>
          <w:rFonts w:ascii="Arial" w:hAnsi="Arial" w:cs="Arial"/>
          <w:b/>
          <w:noProof/>
          <w:sz w:val="28"/>
        </w:rPr>
      </w:pPr>
      <w:r w:rsidRPr="009B2FCD">
        <w:rPr>
          <w:rFonts w:ascii="Arial" w:eastAsiaTheme="majorEastAsia" w:hAnsi="Arial" w:cs="Arial"/>
          <w:iCs/>
          <w:spacing w:val="15"/>
        </w:rPr>
        <w:t>La fenêtre ci-dessous s’ouvre votre mot de passe est réinitialisé.</w:t>
      </w:r>
    </w:p>
    <w:p w14:paraId="1E3E018A" w14:textId="77777777" w:rsidR="00684646" w:rsidRPr="00EB4CBC" w:rsidRDefault="009B2FCD" w:rsidP="00684646">
      <w:pPr>
        <w:pStyle w:val="Paragraphedeliste"/>
        <w:spacing w:after="0"/>
        <w:ind w:left="330"/>
        <w:rPr>
          <w:b/>
          <w:noProof/>
          <w:color w:val="00B050"/>
          <w:sz w:val="28"/>
        </w:rPr>
      </w:pPr>
      <w:r>
        <w:rPr>
          <w:b/>
          <w:noProof/>
          <w:color w:val="31849B" w:themeColor="accent5" w:themeShade="BF"/>
          <w:lang w:eastAsia="fr-FR"/>
        </w:rPr>
        <w:drawing>
          <wp:anchor distT="0" distB="0" distL="114300" distR="114300" simplePos="0" relativeHeight="251658240" behindDoc="0" locked="0" layoutInCell="1" allowOverlap="1" wp14:anchorId="1E3E02B2" wp14:editId="1E3E02B3">
            <wp:simplePos x="0" y="0"/>
            <wp:positionH relativeFrom="column">
              <wp:posOffset>975995</wp:posOffset>
            </wp:positionH>
            <wp:positionV relativeFrom="paragraph">
              <wp:posOffset>287020</wp:posOffset>
            </wp:positionV>
            <wp:extent cx="3302000" cy="1062355"/>
            <wp:effectExtent l="38100" t="38100" r="31750" b="42545"/>
            <wp:wrapSquare wrapText="bothSides"/>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srcRect/>
                    <a:stretch>
                      <a:fillRect/>
                    </a:stretch>
                  </pic:blipFill>
                  <pic:spPr bwMode="auto">
                    <a:xfrm>
                      <a:off x="0" y="0"/>
                      <a:ext cx="3302000" cy="1062355"/>
                    </a:xfrm>
                    <a:prstGeom prst="rect">
                      <a:avLst/>
                    </a:prstGeom>
                    <a:noFill/>
                    <a:ln w="28575">
                      <a:solidFill>
                        <a:schemeClr val="tx1"/>
                      </a:solidFill>
                      <a:miter lim="800000"/>
                      <a:headEnd/>
                      <a:tailEnd/>
                    </a:ln>
                  </pic:spPr>
                </pic:pic>
              </a:graphicData>
            </a:graphic>
          </wp:anchor>
        </w:drawing>
      </w:r>
    </w:p>
    <w:p w14:paraId="1E3E018B" w14:textId="77777777" w:rsidR="00684646" w:rsidRDefault="00684646" w:rsidP="00684646">
      <w:pPr>
        <w:jc w:val="center"/>
        <w:rPr>
          <w:b/>
          <w:noProof/>
          <w:color w:val="00B050"/>
          <w:sz w:val="28"/>
        </w:rPr>
      </w:pPr>
    </w:p>
    <w:p w14:paraId="1E3E018C" w14:textId="77777777" w:rsidR="00684646" w:rsidRDefault="00684646" w:rsidP="00684646">
      <w:pPr>
        <w:jc w:val="center"/>
        <w:rPr>
          <w:b/>
          <w:noProof/>
          <w:color w:val="00B050"/>
          <w:sz w:val="28"/>
        </w:rPr>
      </w:pPr>
      <w:r w:rsidRPr="00FF7ABF">
        <w:rPr>
          <w:b/>
          <w:noProof/>
          <w:color w:val="00B050"/>
          <w:sz w:val="28"/>
        </w:rPr>
        <w:t xml:space="preserve"> </w:t>
      </w:r>
    </w:p>
    <w:p w14:paraId="1E3E018E" w14:textId="77777777" w:rsidR="00034491" w:rsidRDefault="00034491" w:rsidP="00BF1F52"/>
    <w:p w14:paraId="1E3E018F" w14:textId="77777777" w:rsidR="00472D19" w:rsidRDefault="00472D19">
      <w:r>
        <w:br w:type="page"/>
      </w:r>
    </w:p>
    <w:p w14:paraId="1E3E0190" w14:textId="77777777" w:rsidR="008B607E" w:rsidRDefault="008B607E" w:rsidP="005D2A8D">
      <w:pPr>
        <w:pStyle w:val="Titre2"/>
        <w:numPr>
          <w:ilvl w:val="1"/>
          <w:numId w:val="22"/>
        </w:numPr>
      </w:pPr>
      <w:bookmarkStart w:id="131" w:name="_Toc343762346"/>
      <w:bookmarkStart w:id="132" w:name="_Toc94597030"/>
      <w:r>
        <w:lastRenderedPageBreak/>
        <w:t>Comment changer son code PIN de son badge L ?</w:t>
      </w:r>
      <w:bookmarkEnd w:id="131"/>
      <w:bookmarkEnd w:id="132"/>
    </w:p>
    <w:p w14:paraId="1E3E0191" w14:textId="77777777" w:rsidR="008B607E" w:rsidRDefault="008B607E" w:rsidP="008B607E">
      <w:pPr>
        <w:ind w:left="360"/>
        <w:rPr>
          <w:rFonts w:ascii="Arial" w:hAnsi="Arial" w:cs="Arial"/>
        </w:rPr>
      </w:pPr>
      <w:r>
        <w:rPr>
          <w:rFonts w:ascii="Arial" w:hAnsi="Arial" w:cs="Arial"/>
        </w:rPr>
        <w:t>Pour modifier votre mot de passe et/ou activer votre carte, la carte doit être connectée au PC utilisateur.</w:t>
      </w:r>
    </w:p>
    <w:p w14:paraId="1E3E0193" w14:textId="34DCC9ED" w:rsidR="008B607E" w:rsidRDefault="008B607E" w:rsidP="008B607E">
      <w:r>
        <w:t xml:space="preserve">Pour modifier votre mot de passe de badge L : </w:t>
      </w:r>
    </w:p>
    <w:p w14:paraId="1E3E0194" w14:textId="77777777" w:rsidR="008B607E" w:rsidRDefault="008B607E" w:rsidP="008B607E">
      <w:pPr>
        <w:rPr>
          <w:rFonts w:ascii="Calibri" w:hAnsi="Calibri" w:cs="Calibri"/>
        </w:rPr>
      </w:pPr>
      <w:r>
        <w:t>Appuyez sur Ctrl+Alt+Suppr </w:t>
      </w:r>
    </w:p>
    <w:tbl>
      <w:tblPr>
        <w:tblW w:w="0" w:type="auto"/>
        <w:tblInd w:w="709" w:type="dxa"/>
        <w:tblCellMar>
          <w:left w:w="0" w:type="dxa"/>
          <w:right w:w="0" w:type="dxa"/>
        </w:tblCellMar>
        <w:tblLook w:val="04A0" w:firstRow="1" w:lastRow="0" w:firstColumn="1" w:lastColumn="0" w:noHBand="0" w:noVBand="1"/>
      </w:tblPr>
      <w:tblGrid>
        <w:gridCol w:w="4077"/>
        <w:gridCol w:w="5069"/>
      </w:tblGrid>
      <w:tr w:rsidR="008B607E" w14:paraId="1E3E0197" w14:textId="77777777" w:rsidTr="008B607E">
        <w:tc>
          <w:tcPr>
            <w:tcW w:w="407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3E0195" w14:textId="77777777" w:rsidR="008B607E" w:rsidRDefault="008B607E">
            <w:pPr>
              <w:jc w:val="both"/>
              <w:rPr>
                <w:rFonts w:ascii="Calibri" w:hAnsi="Calibri" w:cs="Calibri"/>
              </w:rPr>
            </w:pPr>
            <w:r>
              <w:rPr>
                <w:noProof/>
                <w:lang w:eastAsia="fr-FR"/>
              </w:rPr>
              <w:drawing>
                <wp:inline distT="0" distB="0" distL="0" distR="0" wp14:anchorId="1E3E02B4" wp14:editId="1E3E02B5">
                  <wp:extent cx="2057400" cy="2057400"/>
                  <wp:effectExtent l="0" t="0" r="0" b="0"/>
                  <wp:docPr id="44" name="Image 44" descr="cid:image013.jpg@01CDD86E.C9277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3.jpg@01CDD86E.C92771A0"/>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tc>
        <w:tc>
          <w:tcPr>
            <w:tcW w:w="50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E3E0196" w14:textId="77777777" w:rsidR="008B607E" w:rsidRDefault="008B607E">
            <w:pPr>
              <w:jc w:val="both"/>
              <w:rPr>
                <w:rFonts w:ascii="Calibri" w:hAnsi="Calibri" w:cs="Calibri"/>
              </w:rPr>
            </w:pPr>
            <w:r>
              <w:t>Cliquez sur « Modifier un mot de passe ».</w:t>
            </w:r>
          </w:p>
        </w:tc>
      </w:tr>
      <w:tr w:rsidR="008B607E" w14:paraId="1E3E019A" w14:textId="77777777" w:rsidTr="008B607E">
        <w:tc>
          <w:tcPr>
            <w:tcW w:w="40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3E0198" w14:textId="77777777" w:rsidR="008B607E" w:rsidRDefault="008B607E">
            <w:pPr>
              <w:jc w:val="both"/>
              <w:rPr>
                <w:rFonts w:ascii="Calibri" w:hAnsi="Calibri" w:cs="Calibri"/>
              </w:rPr>
            </w:pPr>
            <w:r>
              <w:rPr>
                <w:noProof/>
                <w:lang w:eastAsia="fr-FR"/>
              </w:rPr>
              <w:drawing>
                <wp:inline distT="0" distB="0" distL="0" distR="0" wp14:anchorId="1E3E02B6" wp14:editId="1E3E02B7">
                  <wp:extent cx="1743075" cy="2143125"/>
                  <wp:effectExtent l="0" t="0" r="9525" b="9525"/>
                  <wp:docPr id="43" name="Image 43" descr="cid:image014.jpg@01CDD86E.C9277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4.jpg@01CDD86E.C92771A0"/>
                          <pic:cNvPicPr>
                            <a:picLocks noChangeAspect="1" noChangeArrowheads="1"/>
                          </pic:cNvPicPr>
                        </pic:nvPicPr>
                        <pic:blipFill>
                          <a:blip r:embed="rId62" r:link="rId63" cstate="print">
                            <a:extLst>
                              <a:ext uri="{28A0092B-C50C-407E-A947-70E740481C1C}">
                                <a14:useLocalDpi xmlns:a14="http://schemas.microsoft.com/office/drawing/2010/main" val="0"/>
                              </a:ext>
                            </a:extLst>
                          </a:blip>
                          <a:srcRect/>
                          <a:stretch>
                            <a:fillRect/>
                          </a:stretch>
                        </pic:blipFill>
                        <pic:spPr bwMode="auto">
                          <a:xfrm>
                            <a:off x="0" y="0"/>
                            <a:ext cx="1743075" cy="2143125"/>
                          </a:xfrm>
                          <a:prstGeom prst="rect">
                            <a:avLst/>
                          </a:prstGeom>
                          <a:noFill/>
                          <a:ln>
                            <a:noFill/>
                          </a:ln>
                        </pic:spPr>
                      </pic:pic>
                    </a:graphicData>
                  </a:graphic>
                </wp:inline>
              </w:drawing>
            </w:r>
          </w:p>
        </w:tc>
        <w:tc>
          <w:tcPr>
            <w:tcW w:w="5069" w:type="dxa"/>
            <w:tcBorders>
              <w:top w:val="nil"/>
              <w:left w:val="nil"/>
              <w:bottom w:val="single" w:sz="8" w:space="0" w:color="000000"/>
              <w:right w:val="single" w:sz="8" w:space="0" w:color="000000"/>
            </w:tcBorders>
            <w:tcMar>
              <w:top w:w="0" w:type="dxa"/>
              <w:left w:w="108" w:type="dxa"/>
              <w:bottom w:w="0" w:type="dxa"/>
              <w:right w:w="108" w:type="dxa"/>
            </w:tcMar>
            <w:hideMark/>
          </w:tcPr>
          <w:p w14:paraId="1E3E0199" w14:textId="77777777" w:rsidR="008B607E" w:rsidRDefault="008B607E">
            <w:pPr>
              <w:jc w:val="both"/>
              <w:rPr>
                <w:rFonts w:ascii="Calibri" w:hAnsi="Calibri" w:cs="Calibri"/>
              </w:rPr>
            </w:pPr>
            <w:r>
              <w:t>Cliquez sur « Autres informations d’identification »</w:t>
            </w:r>
          </w:p>
        </w:tc>
      </w:tr>
      <w:tr w:rsidR="008B607E" w14:paraId="1E3E019D" w14:textId="77777777" w:rsidTr="008B607E">
        <w:tc>
          <w:tcPr>
            <w:tcW w:w="40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3E019B" w14:textId="77777777" w:rsidR="008B607E" w:rsidRDefault="008B607E">
            <w:pPr>
              <w:jc w:val="both"/>
              <w:rPr>
                <w:rFonts w:ascii="Calibri" w:hAnsi="Calibri" w:cs="Calibri"/>
              </w:rPr>
            </w:pPr>
            <w:r>
              <w:rPr>
                <w:noProof/>
                <w:lang w:eastAsia="fr-FR"/>
              </w:rPr>
              <w:drawing>
                <wp:inline distT="0" distB="0" distL="0" distR="0" wp14:anchorId="1E3E02B8" wp14:editId="1E3E02B9">
                  <wp:extent cx="2409825" cy="1371600"/>
                  <wp:effectExtent l="0" t="0" r="9525" b="0"/>
                  <wp:docPr id="42" name="Image 42" descr="cid:image015.jpg@01CDD86E.C9277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jpg@01CDD86E.C92771A0"/>
                          <pic:cNvPicPr>
                            <a:picLocks noChangeAspect="1" noChangeArrowheads="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a:off x="0" y="0"/>
                            <a:ext cx="2409825" cy="1371600"/>
                          </a:xfrm>
                          <a:prstGeom prst="rect">
                            <a:avLst/>
                          </a:prstGeom>
                          <a:noFill/>
                          <a:ln>
                            <a:noFill/>
                          </a:ln>
                        </pic:spPr>
                      </pic:pic>
                    </a:graphicData>
                  </a:graphic>
                </wp:inline>
              </w:drawing>
            </w:r>
          </w:p>
        </w:tc>
        <w:tc>
          <w:tcPr>
            <w:tcW w:w="5069" w:type="dxa"/>
            <w:tcBorders>
              <w:top w:val="nil"/>
              <w:left w:val="nil"/>
              <w:bottom w:val="single" w:sz="8" w:space="0" w:color="000000"/>
              <w:right w:val="single" w:sz="8" w:space="0" w:color="000000"/>
            </w:tcBorders>
            <w:tcMar>
              <w:top w:w="0" w:type="dxa"/>
              <w:left w:w="108" w:type="dxa"/>
              <w:bottom w:w="0" w:type="dxa"/>
              <w:right w:w="108" w:type="dxa"/>
            </w:tcMar>
            <w:hideMark/>
          </w:tcPr>
          <w:p w14:paraId="1E3E019C" w14:textId="77777777" w:rsidR="008B607E" w:rsidRDefault="008B607E">
            <w:pPr>
              <w:jc w:val="both"/>
              <w:rPr>
                <w:rFonts w:ascii="Calibri" w:hAnsi="Calibri" w:cs="Calibri"/>
              </w:rPr>
            </w:pPr>
            <w:r>
              <w:t xml:space="preserve">Cliquez sur l’icône de la carte </w:t>
            </w:r>
            <w:r>
              <w:rPr>
                <w:noProof/>
                <w:lang w:eastAsia="fr-FR"/>
              </w:rPr>
              <w:drawing>
                <wp:inline distT="0" distB="0" distL="0" distR="0" wp14:anchorId="1E3E02BA" wp14:editId="1E3E02BB">
                  <wp:extent cx="590550" cy="590550"/>
                  <wp:effectExtent l="0" t="0" r="0" b="0"/>
                  <wp:docPr id="41" name="Image 41" descr="cid:image016.jpg@01CDD86E.C9277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6.jpg@01CDD86E.C92771A0"/>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r w:rsidR="008B607E" w14:paraId="1E3E01A1" w14:textId="77777777" w:rsidTr="008B607E">
        <w:tc>
          <w:tcPr>
            <w:tcW w:w="407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3E019E" w14:textId="77777777" w:rsidR="008B607E" w:rsidRDefault="008B607E">
            <w:pPr>
              <w:jc w:val="both"/>
              <w:rPr>
                <w:rFonts w:ascii="Calibri" w:hAnsi="Calibri" w:cs="Calibri"/>
              </w:rPr>
            </w:pPr>
            <w:r>
              <w:rPr>
                <w:noProof/>
                <w:lang w:eastAsia="fr-FR"/>
              </w:rPr>
              <w:drawing>
                <wp:inline distT="0" distB="0" distL="0" distR="0" wp14:anchorId="1E3E02BC" wp14:editId="1E3E02BD">
                  <wp:extent cx="2409825" cy="752475"/>
                  <wp:effectExtent l="0" t="0" r="9525" b="9525"/>
                  <wp:docPr id="40" name="Image 40" descr="cid:image017.jpg@01CDD86E.C9277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7.jpg@01CDD86E.C92771A0"/>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2409825" cy="752475"/>
                          </a:xfrm>
                          <a:prstGeom prst="rect">
                            <a:avLst/>
                          </a:prstGeom>
                          <a:noFill/>
                          <a:ln>
                            <a:noFill/>
                          </a:ln>
                        </pic:spPr>
                      </pic:pic>
                    </a:graphicData>
                  </a:graphic>
                </wp:inline>
              </w:drawing>
            </w:r>
          </w:p>
        </w:tc>
        <w:tc>
          <w:tcPr>
            <w:tcW w:w="5069" w:type="dxa"/>
            <w:tcBorders>
              <w:top w:val="nil"/>
              <w:left w:val="nil"/>
              <w:bottom w:val="single" w:sz="8" w:space="0" w:color="000000"/>
              <w:right w:val="single" w:sz="8" w:space="0" w:color="000000"/>
            </w:tcBorders>
            <w:tcMar>
              <w:top w:w="0" w:type="dxa"/>
              <w:left w:w="108" w:type="dxa"/>
              <w:bottom w:w="0" w:type="dxa"/>
              <w:right w:w="108" w:type="dxa"/>
            </w:tcMar>
            <w:hideMark/>
          </w:tcPr>
          <w:p w14:paraId="1E3E019F" w14:textId="77777777" w:rsidR="008B607E" w:rsidRDefault="008B607E">
            <w:pPr>
              <w:rPr>
                <w:rFonts w:ascii="Calibri" w:hAnsi="Calibri" w:cs="Calibri"/>
              </w:rPr>
            </w:pPr>
            <w:r>
              <w:t>Rentrez votre ancien mot de passe ou le code pin initial dans la fenêtre « code confidentiel ».</w:t>
            </w:r>
          </w:p>
          <w:p w14:paraId="1E3E01A0" w14:textId="77777777" w:rsidR="008B607E" w:rsidRDefault="008B607E">
            <w:pPr>
              <w:jc w:val="both"/>
              <w:rPr>
                <w:rFonts w:ascii="Calibri" w:hAnsi="Calibri" w:cs="Calibri"/>
              </w:rPr>
            </w:pPr>
            <w:r>
              <w:t>Rentrez votre nouveau mot de passe dans les fenêtres « Nouveau code confidentiel » et « Confirmation du nouveau code confidentiel ».</w:t>
            </w:r>
          </w:p>
        </w:tc>
      </w:tr>
    </w:tbl>
    <w:p w14:paraId="72FEB444" w14:textId="77777777" w:rsidR="009E31E7" w:rsidRDefault="009E31E7" w:rsidP="008B607E">
      <w:pPr>
        <w:rPr>
          <w:b/>
          <w:sz w:val="24"/>
          <w:szCs w:val="24"/>
          <w:u w:val="single"/>
        </w:rPr>
      </w:pPr>
    </w:p>
    <w:p w14:paraId="1E3E01A2" w14:textId="77777777" w:rsidR="008B607E" w:rsidRDefault="008B607E" w:rsidP="008B607E">
      <w:pPr>
        <w:rPr>
          <w:b/>
          <w:sz w:val="24"/>
          <w:szCs w:val="24"/>
          <w:u w:val="single"/>
        </w:rPr>
      </w:pPr>
      <w:r>
        <w:rPr>
          <w:b/>
          <w:sz w:val="24"/>
          <w:szCs w:val="24"/>
          <w:u w:val="single"/>
        </w:rPr>
        <w:lastRenderedPageBreak/>
        <w:t>Pour afficher la fenêtre «changement de code confidentiel de carte à puce » :</w:t>
      </w:r>
    </w:p>
    <w:p w14:paraId="1E3E01A3" w14:textId="77777777" w:rsidR="008B607E" w:rsidRDefault="008B607E" w:rsidP="008B607E">
      <w:pPr>
        <w:rPr>
          <w:color w:val="1F497D"/>
        </w:rPr>
      </w:pPr>
      <w:r>
        <w:t xml:space="preserve">Lancer une console MMC en tant qu’administrateur du poste, ajouter le snap-in « Editeurs d’objets de stratégie de groupe » sur « Ordinateur local » </w:t>
      </w:r>
    </w:p>
    <w:p w14:paraId="1E3E01A4" w14:textId="77777777" w:rsidR="008B607E" w:rsidRDefault="008B607E" w:rsidP="008B607E">
      <w:r>
        <w:rPr>
          <w:noProof/>
          <w:lang w:eastAsia="fr-FR"/>
        </w:rPr>
        <w:drawing>
          <wp:inline distT="0" distB="0" distL="0" distR="0" wp14:anchorId="1E3E02BE" wp14:editId="1E3E02BF">
            <wp:extent cx="4457700" cy="3133725"/>
            <wp:effectExtent l="0" t="0" r="0" b="9525"/>
            <wp:docPr id="39" name="Image 39" descr="cid:image001.png@01CDD86E.C9277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png@01CDD86E.C92771A0"/>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4457700" cy="3133725"/>
                    </a:xfrm>
                    <a:prstGeom prst="rect">
                      <a:avLst/>
                    </a:prstGeom>
                    <a:noFill/>
                    <a:ln>
                      <a:noFill/>
                    </a:ln>
                  </pic:spPr>
                </pic:pic>
              </a:graphicData>
            </a:graphic>
          </wp:inline>
        </w:drawing>
      </w:r>
    </w:p>
    <w:p w14:paraId="1E3E01A5" w14:textId="77777777" w:rsidR="008B607E" w:rsidRDefault="008B607E" w:rsidP="008B607E">
      <w:r>
        <w:rPr>
          <w:noProof/>
          <w:lang w:eastAsia="fr-FR"/>
        </w:rPr>
        <w:drawing>
          <wp:inline distT="0" distB="0" distL="0" distR="0" wp14:anchorId="1E3E02C0" wp14:editId="1E3E02C1">
            <wp:extent cx="4029075" cy="3533775"/>
            <wp:effectExtent l="0" t="0" r="9525" b="9525"/>
            <wp:docPr id="37" name="Image 37" descr="cid:image006.png@01CDD86E.C9277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6.png@01CDD86E.C92771A0"/>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4029075" cy="3533775"/>
                    </a:xfrm>
                    <a:prstGeom prst="rect">
                      <a:avLst/>
                    </a:prstGeom>
                    <a:noFill/>
                    <a:ln>
                      <a:noFill/>
                    </a:ln>
                  </pic:spPr>
                </pic:pic>
              </a:graphicData>
            </a:graphic>
          </wp:inline>
        </w:drawing>
      </w:r>
    </w:p>
    <w:p w14:paraId="1E3E01A6" w14:textId="77777777" w:rsidR="008B607E" w:rsidRDefault="008B607E" w:rsidP="008B607E"/>
    <w:p w14:paraId="1E3E01A7" w14:textId="77777777" w:rsidR="008B607E" w:rsidRDefault="008B607E" w:rsidP="008B607E">
      <w:r>
        <w:rPr>
          <w:noProof/>
          <w:lang w:eastAsia="fr-FR"/>
        </w:rPr>
        <w:lastRenderedPageBreak/>
        <w:drawing>
          <wp:inline distT="0" distB="0" distL="0" distR="0" wp14:anchorId="1E3E02C2" wp14:editId="1E3E02C3">
            <wp:extent cx="5200650" cy="3648075"/>
            <wp:effectExtent l="0" t="0" r="0" b="9525"/>
            <wp:docPr id="28" name="Image 28" descr="cid:image007.png@01CDD86E.C9277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7.png@01CDD86E.C92771A0"/>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5200650" cy="3648075"/>
                    </a:xfrm>
                    <a:prstGeom prst="rect">
                      <a:avLst/>
                    </a:prstGeom>
                    <a:noFill/>
                    <a:ln>
                      <a:noFill/>
                    </a:ln>
                  </pic:spPr>
                </pic:pic>
              </a:graphicData>
            </a:graphic>
          </wp:inline>
        </w:drawing>
      </w:r>
    </w:p>
    <w:p w14:paraId="1E3E01A8" w14:textId="77777777" w:rsidR="008B607E" w:rsidRDefault="008B607E" w:rsidP="008B607E">
      <w:r>
        <w:t>Se positionner sur Configuration Ordinateur /Modèles d’administration/Composants Windows/Carte à puce/</w:t>
      </w:r>
    </w:p>
    <w:p w14:paraId="1E3E01A9" w14:textId="77777777" w:rsidR="008B607E" w:rsidRDefault="008B607E" w:rsidP="008B607E">
      <w:r>
        <w:t>Activer le paramètre « Autoriser l’affichage de l’écran de déblocage intégré lors de l’ouverture de session »</w:t>
      </w:r>
    </w:p>
    <w:p w14:paraId="1E3E01AA" w14:textId="77777777" w:rsidR="008B607E" w:rsidRDefault="008B607E" w:rsidP="008B607E"/>
    <w:p w14:paraId="1E3E01AB" w14:textId="77777777" w:rsidR="008B607E" w:rsidRDefault="008B607E" w:rsidP="008B607E">
      <w:r>
        <w:rPr>
          <w:noProof/>
          <w:lang w:eastAsia="fr-FR"/>
        </w:rPr>
        <w:drawing>
          <wp:inline distT="0" distB="0" distL="0" distR="0" wp14:anchorId="1E3E02C4" wp14:editId="1E3E02C5">
            <wp:extent cx="5524500" cy="2933700"/>
            <wp:effectExtent l="0" t="0" r="0" b="0"/>
            <wp:docPr id="19" name="Image 19" descr="cid:image002.png@01CDD86F.37579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2.png@01CDD86F.37579AB0"/>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5524500" cy="2933700"/>
                    </a:xfrm>
                    <a:prstGeom prst="rect">
                      <a:avLst/>
                    </a:prstGeom>
                    <a:noFill/>
                    <a:ln>
                      <a:noFill/>
                    </a:ln>
                  </pic:spPr>
                </pic:pic>
              </a:graphicData>
            </a:graphic>
          </wp:inline>
        </w:drawing>
      </w:r>
    </w:p>
    <w:p w14:paraId="1E3E01AC" w14:textId="77777777" w:rsidR="008B607E" w:rsidRDefault="008B607E" w:rsidP="008B607E"/>
    <w:p w14:paraId="1E3E01AD" w14:textId="77777777" w:rsidR="008B607E" w:rsidRDefault="008B607E" w:rsidP="008B607E"/>
    <w:p w14:paraId="1E3E01B0" w14:textId="77777777" w:rsidR="00851631" w:rsidRPr="00084EBF" w:rsidRDefault="00C36DCE" w:rsidP="005D2A8D">
      <w:pPr>
        <w:pStyle w:val="Titre2"/>
        <w:numPr>
          <w:ilvl w:val="1"/>
          <w:numId w:val="22"/>
        </w:numPr>
      </w:pPr>
      <w:bookmarkStart w:id="133" w:name="_Toc94597031"/>
      <w:r>
        <w:lastRenderedPageBreak/>
        <w:t>Messages d’erreur p</w:t>
      </w:r>
      <w:r w:rsidR="00851631" w:rsidRPr="00084EBF">
        <w:t>ortail inaccessible</w:t>
      </w:r>
      <w:bookmarkEnd w:id="123"/>
      <w:bookmarkEnd w:id="133"/>
    </w:p>
    <w:p w14:paraId="0094C878" w14:textId="4877EE2A" w:rsidR="000640EB" w:rsidRDefault="000640EB" w:rsidP="001E7612">
      <w:bookmarkStart w:id="134" w:name="_Toc483557582"/>
      <w:bookmarkStart w:id="135" w:name="_Toc483557627"/>
      <w:r>
        <w:t>Message d’erreur Application manquante</w:t>
      </w:r>
      <w:r w:rsidRPr="00A339A4">
        <w:rPr>
          <w:noProof/>
          <w:lang w:eastAsia="fr-FR"/>
        </w:rPr>
        <w:drawing>
          <wp:inline distT="0" distB="0" distL="0" distR="0" wp14:anchorId="66DB629B" wp14:editId="0A8AF691">
            <wp:extent cx="4648200" cy="2333625"/>
            <wp:effectExtent l="0" t="0" r="0"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48200" cy="2333625"/>
                    </a:xfrm>
                    <a:prstGeom prst="rect">
                      <a:avLst/>
                    </a:prstGeom>
                    <a:noFill/>
                    <a:ln>
                      <a:noFill/>
                    </a:ln>
                  </pic:spPr>
                </pic:pic>
              </a:graphicData>
            </a:graphic>
          </wp:inline>
        </w:drawing>
      </w:r>
      <w:bookmarkEnd w:id="134"/>
      <w:bookmarkEnd w:id="135"/>
    </w:p>
    <w:p w14:paraId="0494A95B" w14:textId="78CB7187" w:rsidR="000640EB" w:rsidRDefault="000640EB" w:rsidP="00270325"/>
    <w:p w14:paraId="71AF87A0" w14:textId="77777777" w:rsidR="000640EB" w:rsidRDefault="000640EB" w:rsidP="00D8262E">
      <w:pPr>
        <w:pStyle w:val="Sous-titre"/>
      </w:pPr>
      <w:r>
        <w:t>Comment connaitre le nom du serveur de la session PAX</w:t>
      </w:r>
    </w:p>
    <w:p w14:paraId="75F2F0DE" w14:textId="77777777" w:rsidR="000640EB" w:rsidRPr="00AE32AD" w:rsidRDefault="000640EB" w:rsidP="000640EB">
      <w:r>
        <w:rPr>
          <w:noProof/>
          <w:lang w:eastAsia="fr-FR"/>
        </w:rPr>
        <w:drawing>
          <wp:inline distT="0" distB="0" distL="0" distR="0" wp14:anchorId="040F7CA6" wp14:editId="612D937E">
            <wp:extent cx="1257300" cy="1647825"/>
            <wp:effectExtent l="0" t="0" r="0" b="9525"/>
            <wp:docPr id="74" name="Image 74" descr="cid:image037.png@01D2BA89.7754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cid:image037.png@01D2BA89.77543960"/>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1257300" cy="1647825"/>
                    </a:xfrm>
                    <a:prstGeom prst="rect">
                      <a:avLst/>
                    </a:prstGeom>
                    <a:noFill/>
                    <a:ln>
                      <a:noFill/>
                    </a:ln>
                  </pic:spPr>
                </pic:pic>
              </a:graphicData>
            </a:graphic>
          </wp:inline>
        </w:drawing>
      </w:r>
      <w:r>
        <w:rPr>
          <w:noProof/>
          <w:lang w:eastAsia="fr-FR"/>
        </w:rPr>
        <w:drawing>
          <wp:inline distT="0" distB="0" distL="0" distR="0" wp14:anchorId="2C80228A" wp14:editId="4AB9D2D6">
            <wp:extent cx="1981200" cy="1352550"/>
            <wp:effectExtent l="0" t="0" r="0" b="0"/>
            <wp:docPr id="75" name="Image 75" descr="cid:image038.png@01D2BA89.7754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cid:image038.png@01D2BA89.77543960"/>
                    <pic:cNvPicPr>
                      <a:picLocks noChangeAspect="1" noChangeArrowheads="1"/>
                    </pic:cNvPicPr>
                  </pic:nvPicPr>
                  <pic:blipFill>
                    <a:blip r:embed="rId81" r:link="rId82" cstate="print">
                      <a:extLst>
                        <a:ext uri="{28A0092B-C50C-407E-A947-70E740481C1C}">
                          <a14:useLocalDpi xmlns:a14="http://schemas.microsoft.com/office/drawing/2010/main" val="0"/>
                        </a:ext>
                      </a:extLst>
                    </a:blip>
                    <a:srcRect/>
                    <a:stretch>
                      <a:fillRect/>
                    </a:stretch>
                  </pic:blipFill>
                  <pic:spPr bwMode="auto">
                    <a:xfrm>
                      <a:off x="0" y="0"/>
                      <a:ext cx="1981200" cy="1352550"/>
                    </a:xfrm>
                    <a:prstGeom prst="rect">
                      <a:avLst/>
                    </a:prstGeom>
                    <a:noFill/>
                    <a:ln>
                      <a:noFill/>
                    </a:ln>
                  </pic:spPr>
                </pic:pic>
              </a:graphicData>
            </a:graphic>
          </wp:inline>
        </w:drawing>
      </w:r>
      <w:r w:rsidRPr="003226BC">
        <w:rPr>
          <w:lang w:eastAsia="fr-FR"/>
        </w:rPr>
        <w:t xml:space="preserve"> </w:t>
      </w:r>
      <w:r>
        <w:rPr>
          <w:noProof/>
          <w:lang w:eastAsia="fr-FR"/>
        </w:rPr>
        <w:drawing>
          <wp:inline distT="0" distB="0" distL="0" distR="0" wp14:anchorId="55DA3940" wp14:editId="2FD34077">
            <wp:extent cx="2784630" cy="3086100"/>
            <wp:effectExtent l="0" t="0" r="0" b="0"/>
            <wp:docPr id="76" name="Image 76" descr="cid:image040.jpg@01D2C502.1B4C7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cid:image040.jpg@01D2C502.1B4C7E10"/>
                    <pic:cNvPicPr>
                      <a:picLocks noChangeAspect="1" noChangeArrowheads="1"/>
                    </pic:cNvPicPr>
                  </pic:nvPicPr>
                  <pic:blipFill>
                    <a:blip r:embed="rId83" r:link="rId84" cstate="print">
                      <a:extLst>
                        <a:ext uri="{28A0092B-C50C-407E-A947-70E740481C1C}">
                          <a14:useLocalDpi xmlns:a14="http://schemas.microsoft.com/office/drawing/2010/main" val="0"/>
                        </a:ext>
                      </a:extLst>
                    </a:blip>
                    <a:srcRect/>
                    <a:stretch>
                      <a:fillRect/>
                    </a:stretch>
                  </pic:blipFill>
                  <pic:spPr bwMode="auto">
                    <a:xfrm>
                      <a:off x="0" y="0"/>
                      <a:ext cx="2791133" cy="3093307"/>
                    </a:xfrm>
                    <a:prstGeom prst="rect">
                      <a:avLst/>
                    </a:prstGeom>
                    <a:noFill/>
                    <a:ln>
                      <a:noFill/>
                    </a:ln>
                  </pic:spPr>
                </pic:pic>
              </a:graphicData>
            </a:graphic>
          </wp:inline>
        </w:drawing>
      </w:r>
    </w:p>
    <w:p w14:paraId="2FCF3AFC" w14:textId="35265BBD" w:rsidR="000640EB" w:rsidRDefault="000640EB" w:rsidP="00270325"/>
    <w:p w14:paraId="1B9A2F97" w14:textId="052063BD" w:rsidR="007F4AF5" w:rsidRDefault="007F4AF5" w:rsidP="00270325"/>
    <w:p w14:paraId="469EFFC2" w14:textId="28537C62" w:rsidR="007F4AF5" w:rsidRDefault="007F4AF5" w:rsidP="00270325"/>
    <w:p w14:paraId="25D77F30" w14:textId="24BD6296" w:rsidR="007F4AF5" w:rsidRDefault="007F4AF5" w:rsidP="00270325"/>
    <w:p w14:paraId="107BEA70" w14:textId="3B5A00CB" w:rsidR="007F4AF5" w:rsidRDefault="007F4AF5" w:rsidP="00270325"/>
    <w:p w14:paraId="06DD35C7" w14:textId="0198ACE6" w:rsidR="007F4AF5" w:rsidRDefault="007F4AF5" w:rsidP="00270325"/>
    <w:p w14:paraId="592DB50A" w14:textId="77777777" w:rsidR="007F4AF5" w:rsidRDefault="007F4AF5" w:rsidP="00270325"/>
    <w:p w14:paraId="01D953AD" w14:textId="77777777" w:rsidR="000640EB" w:rsidRDefault="000640EB" w:rsidP="007F4AF5">
      <w:pPr>
        <w:pStyle w:val="Sous-titre"/>
      </w:pPr>
      <w:r>
        <w:lastRenderedPageBreak/>
        <w:t>Message d’erreur Accès refusé avec détails de non-conformité</w:t>
      </w:r>
    </w:p>
    <w:tbl>
      <w:tblPr>
        <w:tblStyle w:val="Grilledutableau"/>
        <w:tblW w:w="0" w:type="auto"/>
        <w:tblLayout w:type="fixed"/>
        <w:tblLook w:val="04A0" w:firstRow="1" w:lastRow="0" w:firstColumn="1" w:lastColumn="0" w:noHBand="0" w:noVBand="1"/>
      </w:tblPr>
      <w:tblGrid>
        <w:gridCol w:w="2547"/>
        <w:gridCol w:w="7909"/>
      </w:tblGrid>
      <w:tr w:rsidR="000640EB" w14:paraId="3F9D710C" w14:textId="77777777" w:rsidTr="00A339A4">
        <w:tc>
          <w:tcPr>
            <w:tcW w:w="2547" w:type="dxa"/>
          </w:tcPr>
          <w:p w14:paraId="096BC8D3" w14:textId="77777777" w:rsidR="000640EB" w:rsidRDefault="000640EB" w:rsidP="00A339A4">
            <w:pPr>
              <w:rPr>
                <w:rFonts w:ascii="Arial" w:hAnsi="Arial" w:cs="Arial"/>
              </w:rPr>
            </w:pPr>
            <w:r w:rsidRPr="00772344">
              <w:rPr>
                <w:rFonts w:ascii="Arial" w:hAnsi="Arial" w:cs="Arial"/>
              </w:rPr>
              <w:t xml:space="preserve">Cet écran indique que le poste utilisateur ne répond pas </w:t>
            </w:r>
            <w:r>
              <w:rPr>
                <w:rFonts w:ascii="Arial" w:hAnsi="Arial" w:cs="Arial"/>
              </w:rPr>
              <w:t>aux exigences de sécurité BYTEL.</w:t>
            </w:r>
          </w:p>
          <w:p w14:paraId="07040A3E" w14:textId="77777777" w:rsidR="000640EB" w:rsidRPr="00772344" w:rsidRDefault="000640EB" w:rsidP="00A339A4">
            <w:pPr>
              <w:rPr>
                <w:rFonts w:ascii="Arial" w:hAnsi="Arial" w:cs="Arial"/>
              </w:rPr>
            </w:pPr>
            <w:r>
              <w:rPr>
                <w:rFonts w:ascii="Arial" w:hAnsi="Arial" w:cs="Arial"/>
              </w:rPr>
              <w:t xml:space="preserve">Vérifier les exigences citées dans le kit d’installation (OS, Antivirus, Firewall, Navigateur, certificat) et cliquer sur « Précèdent » pour relancer la vérification. </w:t>
            </w:r>
          </w:p>
          <w:p w14:paraId="4109B0D9" w14:textId="77777777" w:rsidR="000640EB" w:rsidRDefault="000640EB" w:rsidP="00A339A4"/>
        </w:tc>
        <w:tc>
          <w:tcPr>
            <w:tcW w:w="7909" w:type="dxa"/>
          </w:tcPr>
          <w:p w14:paraId="2BD25897" w14:textId="77777777" w:rsidR="000640EB" w:rsidRDefault="000640EB" w:rsidP="00A339A4">
            <w:r>
              <w:rPr>
                <w:noProof/>
              </w:rPr>
              <w:drawing>
                <wp:inline distT="0" distB="0" distL="0" distR="0" wp14:anchorId="2CFF06CD" wp14:editId="4EB4A004">
                  <wp:extent cx="4484217" cy="3390177"/>
                  <wp:effectExtent l="0" t="0" r="0" b="1270"/>
                  <wp:docPr id="77" name="Image 77" descr="D:\Doc\2017-03-13 11_51_15-HOM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2017-03-13 11_51_15-HOME4.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94488" cy="3397942"/>
                          </a:xfrm>
                          <a:prstGeom prst="rect">
                            <a:avLst/>
                          </a:prstGeom>
                          <a:noFill/>
                          <a:ln>
                            <a:noFill/>
                          </a:ln>
                        </pic:spPr>
                      </pic:pic>
                    </a:graphicData>
                  </a:graphic>
                </wp:inline>
              </w:drawing>
            </w:r>
          </w:p>
        </w:tc>
      </w:tr>
    </w:tbl>
    <w:p w14:paraId="1606AB2F" w14:textId="77777777" w:rsidR="000640EB" w:rsidRDefault="000640EB" w:rsidP="000640EB"/>
    <w:p w14:paraId="18E1EB0A" w14:textId="77777777" w:rsidR="000640EB" w:rsidRDefault="000640EB" w:rsidP="000640EB"/>
    <w:p w14:paraId="2E02A49E" w14:textId="77777777" w:rsidR="000640EB" w:rsidRDefault="000640EB" w:rsidP="007F4AF5">
      <w:pPr>
        <w:pStyle w:val="Sous-titre"/>
      </w:pPr>
      <w:r>
        <w:t>Messages d’erreur lorsque l’url du portail PAX n’a pas été ajouté en site de confiance</w:t>
      </w:r>
    </w:p>
    <w:tbl>
      <w:tblPr>
        <w:tblStyle w:val="Grilledutableau"/>
        <w:tblW w:w="10109" w:type="dxa"/>
        <w:tblLayout w:type="fixed"/>
        <w:tblLook w:val="04A0" w:firstRow="1" w:lastRow="0" w:firstColumn="1" w:lastColumn="0" w:noHBand="0" w:noVBand="1"/>
      </w:tblPr>
      <w:tblGrid>
        <w:gridCol w:w="2552"/>
        <w:gridCol w:w="7557"/>
      </w:tblGrid>
      <w:tr w:rsidR="000640EB" w14:paraId="2A15583B" w14:textId="77777777" w:rsidTr="00A339A4">
        <w:trPr>
          <w:trHeight w:val="4294"/>
        </w:trPr>
        <w:tc>
          <w:tcPr>
            <w:tcW w:w="2552" w:type="dxa"/>
          </w:tcPr>
          <w:p w14:paraId="36720DE7" w14:textId="77777777" w:rsidR="000640EB" w:rsidRDefault="000640EB" w:rsidP="00A339A4">
            <w:r>
              <w:rPr>
                <w:rFonts w:ascii="Arial" w:hAnsi="Arial" w:cs="Arial"/>
              </w:rPr>
              <w:t>L’url d’accès au portail PAX n’a pas été ajoutée aux sites de confiance du navigateur. Ajoutez l’url aux sites de confiances pour ne plus voir ce message, sinon  vous devrez cliquer sur « Run Control » à chaque fois.</w:t>
            </w:r>
          </w:p>
        </w:tc>
        <w:tc>
          <w:tcPr>
            <w:tcW w:w="7557" w:type="dxa"/>
          </w:tcPr>
          <w:p w14:paraId="508C1BDA" w14:textId="77777777" w:rsidR="000640EB" w:rsidRDefault="000640EB" w:rsidP="00A339A4">
            <w:r>
              <w:rPr>
                <w:b/>
                <w:noProof/>
                <w:color w:val="215868"/>
                <w:sz w:val="28"/>
                <w:szCs w:val="28"/>
              </w:rPr>
              <w:drawing>
                <wp:inline distT="0" distB="0" distL="0" distR="0" wp14:anchorId="026BA67A" wp14:editId="76DE54CF">
                  <wp:extent cx="4378490" cy="3328416"/>
                  <wp:effectExtent l="0" t="0" r="3175" b="5715"/>
                  <wp:docPr id="78" name="Image 78" descr="D:\Doc\2017-03-10 10_33_28-Program Man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2017-03-10 10_33_28-Program Manager.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93533" cy="3339851"/>
                          </a:xfrm>
                          <a:prstGeom prst="rect">
                            <a:avLst/>
                          </a:prstGeom>
                          <a:noFill/>
                          <a:ln>
                            <a:noFill/>
                          </a:ln>
                        </pic:spPr>
                      </pic:pic>
                    </a:graphicData>
                  </a:graphic>
                </wp:inline>
              </w:drawing>
            </w:r>
          </w:p>
        </w:tc>
      </w:tr>
    </w:tbl>
    <w:p w14:paraId="0FE6A7B4" w14:textId="77777777" w:rsidR="000640EB" w:rsidRDefault="000640EB" w:rsidP="000640EB">
      <w:r>
        <w:br w:type="page"/>
      </w:r>
    </w:p>
    <w:p w14:paraId="1EBC56D2" w14:textId="77777777" w:rsidR="000640EB" w:rsidRDefault="000640EB" w:rsidP="007F4AF5">
      <w:pPr>
        <w:pStyle w:val="Sous-titre"/>
      </w:pPr>
      <w:r>
        <w:lastRenderedPageBreak/>
        <w:t>Messages d’erreur Accès refusé sans détail</w:t>
      </w:r>
    </w:p>
    <w:tbl>
      <w:tblPr>
        <w:tblStyle w:val="Grilledutableau"/>
        <w:tblW w:w="0" w:type="auto"/>
        <w:tblLayout w:type="fixed"/>
        <w:tblLook w:val="04A0" w:firstRow="1" w:lastRow="0" w:firstColumn="1" w:lastColumn="0" w:noHBand="0" w:noVBand="1"/>
      </w:tblPr>
      <w:tblGrid>
        <w:gridCol w:w="2547"/>
        <w:gridCol w:w="7909"/>
      </w:tblGrid>
      <w:tr w:rsidR="000640EB" w14:paraId="3A4E0019" w14:textId="77777777" w:rsidTr="00A339A4">
        <w:tc>
          <w:tcPr>
            <w:tcW w:w="2547" w:type="dxa"/>
          </w:tcPr>
          <w:p w14:paraId="3A5B7322" w14:textId="77777777" w:rsidR="000640EB" w:rsidRPr="005357BA" w:rsidRDefault="000640EB" w:rsidP="00A339A4">
            <w:pPr>
              <w:rPr>
                <w:rFonts w:ascii="Arial" w:hAnsi="Arial" w:cs="Arial"/>
              </w:rPr>
            </w:pPr>
            <w:r w:rsidRPr="005357BA">
              <w:rPr>
                <w:rFonts w:ascii="Arial" w:hAnsi="Arial" w:cs="Arial"/>
              </w:rPr>
              <w:t xml:space="preserve">Si ce message apparait, il est nécessaire de nettoyer les profils de la gateway Netscaler (cf paragraphe suivant)  contenus dans le plugin installé sur le poste de travail. </w:t>
            </w:r>
          </w:p>
        </w:tc>
        <w:tc>
          <w:tcPr>
            <w:tcW w:w="7909" w:type="dxa"/>
          </w:tcPr>
          <w:p w14:paraId="615CA5B5" w14:textId="77777777" w:rsidR="000640EB" w:rsidRDefault="000640EB" w:rsidP="00A339A4">
            <w:r>
              <w:rPr>
                <w:noProof/>
              </w:rPr>
              <w:drawing>
                <wp:inline distT="0" distB="0" distL="0" distR="0" wp14:anchorId="4A6875C6" wp14:editId="247AFEFA">
                  <wp:extent cx="4953735" cy="3420093"/>
                  <wp:effectExtent l="0" t="0" r="0" b="9525"/>
                  <wp:docPr id="79" name="Image 79" descr="D:\Doc\2017-03-09 10_37_27-HOM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2017-03-09 10_37_27-HOME4.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69854" cy="3431222"/>
                          </a:xfrm>
                          <a:prstGeom prst="rect">
                            <a:avLst/>
                          </a:prstGeom>
                          <a:noFill/>
                          <a:ln>
                            <a:noFill/>
                          </a:ln>
                        </pic:spPr>
                      </pic:pic>
                    </a:graphicData>
                  </a:graphic>
                </wp:inline>
              </w:drawing>
            </w:r>
          </w:p>
        </w:tc>
      </w:tr>
      <w:tr w:rsidR="000640EB" w14:paraId="60A56FB1" w14:textId="77777777" w:rsidTr="00A339A4">
        <w:tc>
          <w:tcPr>
            <w:tcW w:w="2547" w:type="dxa"/>
          </w:tcPr>
          <w:p w14:paraId="5D6695C6" w14:textId="77777777" w:rsidR="000640EB" w:rsidRPr="007F1B22" w:rsidRDefault="000640EB" w:rsidP="00A339A4">
            <w:pPr>
              <w:rPr>
                <w:b/>
              </w:rPr>
            </w:pPr>
            <w:r w:rsidRPr="007F1B22">
              <w:rPr>
                <w:b/>
              </w:rPr>
              <w:t>Procédure de nettoyage des profils de la gateway Netscaler</w:t>
            </w:r>
          </w:p>
          <w:p w14:paraId="438CACD7" w14:textId="77777777" w:rsidR="000640EB" w:rsidRPr="005357BA" w:rsidRDefault="000640EB" w:rsidP="000640EB">
            <w:pPr>
              <w:pStyle w:val="Paragraphedeliste"/>
              <w:numPr>
                <w:ilvl w:val="0"/>
                <w:numId w:val="42"/>
              </w:numPr>
              <w:rPr>
                <w:rFonts w:ascii="Arial" w:hAnsi="Arial" w:cs="Arial"/>
              </w:rPr>
            </w:pPr>
            <w:r w:rsidRPr="005357BA">
              <w:rPr>
                <w:rFonts w:ascii="Arial" w:hAnsi="Arial" w:cs="Arial"/>
              </w:rPr>
              <w:t>Pour cela ouvrir le plugin NetScaler Gateway. Celui-ci est dispo dans la barre des tâches.</w:t>
            </w:r>
          </w:p>
        </w:tc>
        <w:tc>
          <w:tcPr>
            <w:tcW w:w="7909" w:type="dxa"/>
          </w:tcPr>
          <w:p w14:paraId="06CF7AC4" w14:textId="77777777" w:rsidR="000640EB" w:rsidRDefault="000640EB" w:rsidP="00A339A4">
            <w:pPr>
              <w:rPr>
                <w:noProof/>
              </w:rPr>
            </w:pPr>
            <w:r>
              <w:rPr>
                <w:rFonts w:asciiTheme="minorHAnsi" w:eastAsiaTheme="minorHAnsi" w:hAnsiTheme="minorHAnsi" w:cstheme="minorBidi"/>
                <w:sz w:val="22"/>
                <w:szCs w:val="22"/>
                <w:lang w:eastAsia="en-US"/>
              </w:rPr>
              <w:object w:dxaOrig="8895" w:dyaOrig="2625" w14:anchorId="13780335">
                <v:shape id="_x0000_i1026" type="#_x0000_t75" style="width:383.8pt;height:114.05pt" o:ole="">
                  <v:imagedata r:id="rId88" o:title=""/>
                </v:shape>
                <o:OLEObject Type="Embed" ProgID="PBrush" ShapeID="_x0000_i1026" DrawAspect="Content" ObjectID="_1710138441" r:id="rId89"/>
              </w:object>
            </w:r>
          </w:p>
        </w:tc>
      </w:tr>
      <w:tr w:rsidR="000640EB" w14:paraId="784C30CD" w14:textId="77777777" w:rsidTr="00A339A4">
        <w:tc>
          <w:tcPr>
            <w:tcW w:w="2547" w:type="dxa"/>
          </w:tcPr>
          <w:p w14:paraId="45BAC5DF" w14:textId="77777777" w:rsidR="000640EB" w:rsidRPr="007F1B22" w:rsidRDefault="000640EB" w:rsidP="000640EB">
            <w:pPr>
              <w:pStyle w:val="Paragraphedeliste"/>
              <w:numPr>
                <w:ilvl w:val="0"/>
                <w:numId w:val="42"/>
              </w:numPr>
            </w:pPr>
            <w:r w:rsidRPr="005357BA">
              <w:rPr>
                <w:rFonts w:ascii="Arial" w:hAnsi="Arial" w:cs="Arial"/>
              </w:rPr>
              <w:t>Cliquer sur abandonner</w:t>
            </w:r>
            <w:r w:rsidRPr="007F1B22">
              <w:t>.</w:t>
            </w:r>
          </w:p>
        </w:tc>
        <w:tc>
          <w:tcPr>
            <w:tcW w:w="7909" w:type="dxa"/>
          </w:tcPr>
          <w:p w14:paraId="2945DD6C" w14:textId="77777777" w:rsidR="000640EB" w:rsidRDefault="000640EB" w:rsidP="00A339A4">
            <w:r>
              <w:rPr>
                <w:noProof/>
              </w:rPr>
              <w:drawing>
                <wp:inline distT="0" distB="0" distL="0" distR="0" wp14:anchorId="1D9492B1" wp14:editId="67CC49EB">
                  <wp:extent cx="4885055" cy="3592195"/>
                  <wp:effectExtent l="0" t="0" r="0" b="825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885055" cy="3592195"/>
                          </a:xfrm>
                          <a:prstGeom prst="rect">
                            <a:avLst/>
                          </a:prstGeom>
                        </pic:spPr>
                      </pic:pic>
                    </a:graphicData>
                  </a:graphic>
                </wp:inline>
              </w:drawing>
            </w:r>
          </w:p>
        </w:tc>
      </w:tr>
      <w:tr w:rsidR="000640EB" w14:paraId="211D53B0" w14:textId="77777777" w:rsidTr="00A339A4">
        <w:tc>
          <w:tcPr>
            <w:tcW w:w="2547" w:type="dxa"/>
          </w:tcPr>
          <w:p w14:paraId="1DF92DFF" w14:textId="77777777" w:rsidR="000640EB" w:rsidRPr="005357BA" w:rsidRDefault="000640EB" w:rsidP="000640EB">
            <w:pPr>
              <w:pStyle w:val="Paragraphedeliste"/>
              <w:numPr>
                <w:ilvl w:val="0"/>
                <w:numId w:val="42"/>
              </w:numPr>
              <w:rPr>
                <w:rFonts w:ascii="Arial" w:hAnsi="Arial" w:cs="Arial"/>
              </w:rPr>
            </w:pPr>
            <w:r w:rsidRPr="005357BA">
              <w:rPr>
                <w:rFonts w:ascii="Arial" w:hAnsi="Arial" w:cs="Arial"/>
              </w:rPr>
              <w:lastRenderedPageBreak/>
              <w:t>Cliquer sur les trois traits à coté de connexion.</w:t>
            </w:r>
          </w:p>
        </w:tc>
        <w:tc>
          <w:tcPr>
            <w:tcW w:w="7909" w:type="dxa"/>
          </w:tcPr>
          <w:p w14:paraId="7B665D7C" w14:textId="77777777" w:rsidR="000640EB" w:rsidRDefault="000640EB" w:rsidP="00A339A4">
            <w:pPr>
              <w:rPr>
                <w:noProof/>
              </w:rPr>
            </w:pPr>
            <w:r>
              <w:rPr>
                <w:rFonts w:asciiTheme="minorHAnsi" w:eastAsiaTheme="minorHAnsi" w:hAnsiTheme="minorHAnsi" w:cstheme="minorBidi"/>
                <w:sz w:val="22"/>
                <w:szCs w:val="22"/>
                <w:lang w:eastAsia="en-US"/>
              </w:rPr>
              <w:object w:dxaOrig="10245" w:dyaOrig="7500" w14:anchorId="7E1FD56D">
                <v:shape id="_x0000_i1027" type="#_x0000_t75" style="width:384.2pt;height:281.25pt" o:ole="">
                  <v:imagedata r:id="rId91" o:title=""/>
                </v:shape>
                <o:OLEObject Type="Embed" ProgID="PBrush" ShapeID="_x0000_i1027" DrawAspect="Content" ObjectID="_1710138442" r:id="rId92"/>
              </w:object>
            </w:r>
          </w:p>
        </w:tc>
      </w:tr>
      <w:tr w:rsidR="000640EB" w14:paraId="27A6BA31" w14:textId="77777777" w:rsidTr="00A339A4">
        <w:tc>
          <w:tcPr>
            <w:tcW w:w="2547" w:type="dxa"/>
          </w:tcPr>
          <w:p w14:paraId="7D20414E" w14:textId="77777777" w:rsidR="000640EB" w:rsidRPr="005357BA" w:rsidRDefault="000640EB" w:rsidP="000640EB">
            <w:pPr>
              <w:pStyle w:val="Paragraphedeliste"/>
              <w:numPr>
                <w:ilvl w:val="0"/>
                <w:numId w:val="42"/>
              </w:numPr>
              <w:rPr>
                <w:rFonts w:ascii="Arial" w:hAnsi="Arial" w:cs="Arial"/>
              </w:rPr>
            </w:pPr>
            <w:r w:rsidRPr="005357BA">
              <w:rPr>
                <w:rFonts w:ascii="Arial" w:hAnsi="Arial" w:cs="Arial"/>
              </w:rPr>
              <w:t>Puis sur Connexion.</w:t>
            </w:r>
          </w:p>
        </w:tc>
        <w:tc>
          <w:tcPr>
            <w:tcW w:w="7909" w:type="dxa"/>
          </w:tcPr>
          <w:p w14:paraId="59763A48" w14:textId="77777777" w:rsidR="000640EB" w:rsidRDefault="000640EB" w:rsidP="00A339A4">
            <w:pPr>
              <w:rPr>
                <w:noProof/>
              </w:rPr>
            </w:pPr>
            <w:r>
              <w:rPr>
                <w:rFonts w:asciiTheme="minorHAnsi" w:eastAsiaTheme="minorHAnsi" w:hAnsiTheme="minorHAnsi" w:cstheme="minorBidi"/>
                <w:sz w:val="22"/>
                <w:szCs w:val="22"/>
                <w:lang w:eastAsia="en-US"/>
              </w:rPr>
              <w:object w:dxaOrig="10215" w:dyaOrig="7530" w14:anchorId="264BBA40">
                <v:shape id="_x0000_i1028" type="#_x0000_t75" style="width:384.6pt;height:285pt" o:ole="">
                  <v:imagedata r:id="rId93" o:title=""/>
                </v:shape>
                <o:OLEObject Type="Embed" ProgID="PBrush" ShapeID="_x0000_i1028" DrawAspect="Content" ObjectID="_1710138443" r:id="rId94"/>
              </w:object>
            </w:r>
          </w:p>
        </w:tc>
      </w:tr>
      <w:tr w:rsidR="000640EB" w14:paraId="490A58D7" w14:textId="77777777" w:rsidTr="00A339A4">
        <w:tc>
          <w:tcPr>
            <w:tcW w:w="2547" w:type="dxa"/>
          </w:tcPr>
          <w:p w14:paraId="4241C211" w14:textId="77777777" w:rsidR="000640EB" w:rsidRPr="005357BA" w:rsidRDefault="000640EB" w:rsidP="000640EB">
            <w:pPr>
              <w:pStyle w:val="Paragraphedeliste"/>
              <w:numPr>
                <w:ilvl w:val="0"/>
                <w:numId w:val="42"/>
              </w:numPr>
              <w:rPr>
                <w:rFonts w:ascii="Arial" w:hAnsi="Arial" w:cs="Arial"/>
              </w:rPr>
            </w:pPr>
            <w:r w:rsidRPr="005357BA">
              <w:rPr>
                <w:rFonts w:ascii="Arial" w:hAnsi="Arial" w:cs="Arial"/>
              </w:rPr>
              <w:lastRenderedPageBreak/>
              <w:t>Cliquer ensuite sur la petite croix à droite de la ligne correspondant au portail auquel vous souhaitez accéder.</w:t>
            </w:r>
          </w:p>
          <w:p w14:paraId="6FBEDEF7" w14:textId="77777777" w:rsidR="000640EB" w:rsidRPr="005357BA" w:rsidRDefault="000640EB" w:rsidP="00A339A4">
            <w:pPr>
              <w:rPr>
                <w:rFonts w:ascii="Arial" w:hAnsi="Arial" w:cs="Arial"/>
              </w:rPr>
            </w:pPr>
          </w:p>
          <w:p w14:paraId="087C8CF0" w14:textId="77777777" w:rsidR="000640EB" w:rsidRDefault="000640EB" w:rsidP="00A339A4">
            <w:r w:rsidRPr="005357BA">
              <w:rPr>
                <w:rFonts w:ascii="Arial" w:hAnsi="Arial" w:cs="Arial"/>
              </w:rPr>
              <w:t>Fermez le plugin puis retenter la connexion.</w:t>
            </w:r>
          </w:p>
        </w:tc>
        <w:tc>
          <w:tcPr>
            <w:tcW w:w="7909" w:type="dxa"/>
          </w:tcPr>
          <w:p w14:paraId="2D37998C" w14:textId="77777777" w:rsidR="000640EB" w:rsidRDefault="000640EB" w:rsidP="00A339A4">
            <w:r>
              <w:rPr>
                <w:rFonts w:asciiTheme="minorHAnsi" w:eastAsiaTheme="minorHAnsi" w:hAnsiTheme="minorHAnsi" w:cstheme="minorBidi"/>
                <w:sz w:val="22"/>
                <w:szCs w:val="22"/>
                <w:lang w:eastAsia="en-US"/>
              </w:rPr>
              <w:object w:dxaOrig="10200" w:dyaOrig="7530" w14:anchorId="4234E245">
                <v:shape id="_x0000_i1029" type="#_x0000_t75" style="width:384.55pt;height:285pt" o:ole="">
                  <v:imagedata r:id="rId95" o:title=""/>
                </v:shape>
                <o:OLEObject Type="Embed" ProgID="PBrush" ShapeID="_x0000_i1029" DrawAspect="Content" ObjectID="_1710138444" r:id="rId96"/>
              </w:object>
            </w:r>
          </w:p>
        </w:tc>
      </w:tr>
    </w:tbl>
    <w:p w14:paraId="0BEA88E6" w14:textId="09FD824F" w:rsidR="000640EB" w:rsidRDefault="000640EB" w:rsidP="00270325"/>
    <w:p w14:paraId="14BADEBA" w14:textId="2093802B" w:rsidR="00955DFA" w:rsidRDefault="00955DFA" w:rsidP="00955DFA">
      <w:pPr>
        <w:pStyle w:val="Sous-titre"/>
      </w:pPr>
      <w:r>
        <w:t>Messages d’erreur Accès refusé – certificats absents</w:t>
      </w:r>
    </w:p>
    <w:tbl>
      <w:tblPr>
        <w:tblStyle w:val="Grilledutableau"/>
        <w:tblW w:w="0" w:type="auto"/>
        <w:tblLook w:val="04A0" w:firstRow="1" w:lastRow="0" w:firstColumn="1" w:lastColumn="0" w:noHBand="0" w:noVBand="1"/>
      </w:tblPr>
      <w:tblGrid>
        <w:gridCol w:w="10456"/>
      </w:tblGrid>
      <w:tr w:rsidR="00955DFA" w14:paraId="79C16700" w14:textId="77777777" w:rsidTr="00955DFA">
        <w:tc>
          <w:tcPr>
            <w:tcW w:w="10456" w:type="dxa"/>
          </w:tcPr>
          <w:p w14:paraId="7277D208" w14:textId="63366B76" w:rsidR="00955DFA" w:rsidRDefault="00955DFA" w:rsidP="00955DFA">
            <w:r>
              <w:rPr>
                <w:noProof/>
              </w:rPr>
              <w:drawing>
                <wp:inline distT="0" distB="0" distL="0" distR="0" wp14:anchorId="39C56B27" wp14:editId="65AC967A">
                  <wp:extent cx="4638040" cy="1974850"/>
                  <wp:effectExtent l="0" t="0" r="0" b="6350"/>
                  <wp:docPr id="2" name="Image 2" descr="cid:image004.png@01D57887.05FA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cid:image004.png@01D57887.05FA8580"/>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4638040" cy="1974850"/>
                          </a:xfrm>
                          <a:prstGeom prst="rect">
                            <a:avLst/>
                          </a:prstGeom>
                          <a:noFill/>
                          <a:ln>
                            <a:noFill/>
                          </a:ln>
                        </pic:spPr>
                      </pic:pic>
                    </a:graphicData>
                  </a:graphic>
                </wp:inline>
              </w:drawing>
            </w:r>
          </w:p>
        </w:tc>
      </w:tr>
      <w:tr w:rsidR="00955DFA" w14:paraId="18DD6E31" w14:textId="77777777" w:rsidTr="00955DFA">
        <w:tc>
          <w:tcPr>
            <w:tcW w:w="10456" w:type="dxa"/>
          </w:tcPr>
          <w:p w14:paraId="682DD176" w14:textId="77777777" w:rsidR="00955DFA" w:rsidRDefault="007827E2" w:rsidP="00955DFA">
            <w:r>
              <w:t xml:space="preserve">Vérifier </w:t>
            </w:r>
            <w:r w:rsidR="005E7098">
              <w:t>la présence d</w:t>
            </w:r>
            <w:r w:rsidR="00955DFA">
              <w:t xml:space="preserve">es certificats présents </w:t>
            </w:r>
            <w:r w:rsidR="005E7098">
              <w:t xml:space="preserve">sur le PC et procéder à leur installation </w:t>
            </w:r>
            <w:r w:rsidR="00955DFA">
              <w:t>(cf chapitres 3.</w:t>
            </w:r>
            <w:r w:rsidR="005E7098">
              <w:t>4</w:t>
            </w:r>
            <w:r w:rsidR="00955DFA">
              <w:t xml:space="preserve"> &amp; 3.</w:t>
            </w:r>
            <w:r w:rsidR="005E7098">
              <w:t>5</w:t>
            </w:r>
            <w:r w:rsidR="00955DFA">
              <w:t>)</w:t>
            </w:r>
          </w:p>
          <w:p w14:paraId="0B997300" w14:textId="66B646FE" w:rsidR="00D35946" w:rsidRDefault="00D35946" w:rsidP="00955DFA">
            <w:r w:rsidRPr="00BA401C">
              <w:rPr>
                <w:b/>
                <w:bCs/>
              </w:rPr>
              <w:t xml:space="preserve">Ré-installer les certificats en mode administrateur présents dans le kit à l’aide de la commande certutil présent sur chaque PC Windows. </w:t>
            </w:r>
            <w:r w:rsidRPr="00D35946">
              <w:rPr>
                <w:b/>
                <w:bCs/>
                <w:highlight w:val="yellow"/>
              </w:rPr>
              <w:t xml:space="preserve">NE PAS utiliser certutil qui était dans les kits </w:t>
            </w:r>
            <w:r>
              <w:rPr>
                <w:b/>
                <w:bCs/>
                <w:highlight w:val="yellow"/>
              </w:rPr>
              <w:t>PAX</w:t>
            </w:r>
            <w:r w:rsidRPr="00D35946">
              <w:rPr>
                <w:b/>
                <w:bCs/>
                <w:highlight w:val="yellow"/>
              </w:rPr>
              <w:t xml:space="preserve"> précédents</w:t>
            </w:r>
          </w:p>
        </w:tc>
      </w:tr>
    </w:tbl>
    <w:p w14:paraId="43748C1C" w14:textId="77777777" w:rsidR="00955DFA" w:rsidRPr="00955DFA" w:rsidRDefault="00955DFA" w:rsidP="00955DFA">
      <w:pPr>
        <w:rPr>
          <w:lang w:eastAsia="fr-FR"/>
        </w:rPr>
      </w:pPr>
    </w:p>
    <w:p w14:paraId="5D7CC286" w14:textId="163F86DE" w:rsidR="00955DFA" w:rsidRDefault="00955DFA" w:rsidP="00270325"/>
    <w:p w14:paraId="1E25B39D" w14:textId="18F4BBCD" w:rsidR="00955DFA" w:rsidRDefault="00955DFA" w:rsidP="00270325"/>
    <w:p w14:paraId="7FD564AF" w14:textId="38849D23" w:rsidR="00955DFA" w:rsidRDefault="00955DFA" w:rsidP="00270325"/>
    <w:p w14:paraId="528D2274" w14:textId="0B6F94B6" w:rsidR="00955DFA" w:rsidRDefault="00955DFA" w:rsidP="00270325"/>
    <w:p w14:paraId="52A8B20E" w14:textId="2CC395CF" w:rsidR="00955DFA" w:rsidRDefault="00955DFA" w:rsidP="00270325"/>
    <w:p w14:paraId="6656EE0E" w14:textId="2FF77058" w:rsidR="00955DFA" w:rsidRDefault="00955DFA" w:rsidP="00270325"/>
    <w:p w14:paraId="429DB0F7" w14:textId="77777777" w:rsidR="00955DFA" w:rsidRDefault="00955DFA" w:rsidP="00270325"/>
    <w:p w14:paraId="3194B71D" w14:textId="4DAF5F81" w:rsidR="000640EB" w:rsidRDefault="000640EB" w:rsidP="007F4AF5">
      <w:pPr>
        <w:pStyle w:val="Sous-titre"/>
      </w:pPr>
      <w:r>
        <w:t>Messages d’erreur Accès refusé – problème de certificat</w:t>
      </w:r>
    </w:p>
    <w:tbl>
      <w:tblPr>
        <w:tblStyle w:val="Grilledutableau"/>
        <w:tblpPr w:leftFromText="141" w:rightFromText="141" w:vertAnchor="text" w:tblpY="1"/>
        <w:tblOverlap w:val="never"/>
        <w:tblW w:w="10343" w:type="dxa"/>
        <w:tblBorders>
          <w:insideH w:val="none" w:sz="0" w:space="0" w:color="auto"/>
          <w:insideV w:val="none" w:sz="0" w:space="0" w:color="auto"/>
        </w:tblBorders>
        <w:tblLook w:val="04A0" w:firstRow="1" w:lastRow="0" w:firstColumn="1" w:lastColumn="0" w:noHBand="0" w:noVBand="1"/>
      </w:tblPr>
      <w:tblGrid>
        <w:gridCol w:w="10343"/>
      </w:tblGrid>
      <w:tr w:rsidR="00520F4B" w14:paraId="1E3E01BB" w14:textId="77777777" w:rsidTr="00E0246B">
        <w:trPr>
          <w:trHeight w:val="4101"/>
        </w:trPr>
        <w:tc>
          <w:tcPr>
            <w:tcW w:w="10343" w:type="dxa"/>
            <w:tcBorders>
              <w:bottom w:val="single" w:sz="4" w:space="0" w:color="000000"/>
            </w:tcBorders>
          </w:tcPr>
          <w:p w14:paraId="1E3E01B9" w14:textId="609D128B" w:rsidR="00520F4B" w:rsidRDefault="00520F4B" w:rsidP="009043A9">
            <w:pPr>
              <w:ind w:left="708"/>
              <w:rPr>
                <w:b/>
                <w:color w:val="215868"/>
                <w:sz w:val="28"/>
                <w:szCs w:val="28"/>
              </w:rPr>
            </w:pPr>
          </w:p>
          <w:p w14:paraId="1E3E01BA" w14:textId="6BF26F79" w:rsidR="00520F4B" w:rsidRDefault="000640EB" w:rsidP="009043A9">
            <w:pPr>
              <w:rPr>
                <w:b/>
                <w:color w:val="215868"/>
                <w:sz w:val="28"/>
                <w:szCs w:val="28"/>
              </w:rPr>
            </w:pPr>
            <w:r>
              <w:rPr>
                <w:noProof/>
              </w:rPr>
              <w:drawing>
                <wp:inline distT="0" distB="0" distL="0" distR="0" wp14:anchorId="4EAB59CF" wp14:editId="1EA146EC">
                  <wp:extent cx="5499735" cy="2224405"/>
                  <wp:effectExtent l="0" t="0" r="5715" b="4445"/>
                  <wp:docPr id="24" name="Image 24" descr="D:\Doc\2017-03-13 14_27_03-HOM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2017-03-13 14_27_03-HOME4.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499735" cy="2224405"/>
                          </a:xfrm>
                          <a:prstGeom prst="rect">
                            <a:avLst/>
                          </a:prstGeom>
                          <a:noFill/>
                          <a:ln>
                            <a:noFill/>
                          </a:ln>
                        </pic:spPr>
                      </pic:pic>
                    </a:graphicData>
                  </a:graphic>
                </wp:inline>
              </w:drawing>
            </w:r>
          </w:p>
        </w:tc>
      </w:tr>
      <w:tr w:rsidR="00520F4B" w:rsidRPr="003A10BD" w14:paraId="1E3E01ED" w14:textId="77777777" w:rsidTr="00E0246B">
        <w:trPr>
          <w:trHeight w:val="579"/>
        </w:trPr>
        <w:tc>
          <w:tcPr>
            <w:tcW w:w="10343" w:type="dxa"/>
            <w:tcBorders>
              <w:top w:val="single" w:sz="4" w:space="0" w:color="000000"/>
              <w:bottom w:val="single" w:sz="4" w:space="0" w:color="000000"/>
            </w:tcBorders>
          </w:tcPr>
          <w:p w14:paraId="697739B0" w14:textId="108B61B5" w:rsidR="005E7098" w:rsidRDefault="005E7098" w:rsidP="008B607E">
            <w:pPr>
              <w:rPr>
                <w:rFonts w:ascii="Arial" w:hAnsi="Arial" w:cs="Arial"/>
                <w:sz w:val="22"/>
                <w:szCs w:val="22"/>
              </w:rPr>
            </w:pPr>
            <w:r w:rsidRPr="005E7098">
              <w:rPr>
                <w:rFonts w:ascii="Arial" w:hAnsi="Arial" w:cs="Arial"/>
                <w:sz w:val="22"/>
                <w:szCs w:val="22"/>
              </w:rPr>
              <w:t>Vérifier la présence des certificats présents sur le PC et procéder à leur installation (cf chapitres 3.4 &amp; 3.5)</w:t>
            </w:r>
          </w:p>
          <w:p w14:paraId="2B5C573C" w14:textId="4B99ABF1" w:rsidR="005E7098" w:rsidRDefault="00D35946" w:rsidP="008B607E">
            <w:pPr>
              <w:rPr>
                <w:rFonts w:ascii="Arial" w:hAnsi="Arial" w:cs="Arial"/>
                <w:sz w:val="22"/>
                <w:szCs w:val="22"/>
              </w:rPr>
            </w:pPr>
            <w:r w:rsidRPr="00BA401C">
              <w:rPr>
                <w:b/>
                <w:bCs/>
              </w:rPr>
              <w:t xml:space="preserve">Ré-installer les certificats en mode administrateur présents dans le kit à l’aide de la commande certutil présent sur chaque PC Windows. </w:t>
            </w:r>
            <w:r w:rsidRPr="00D35946">
              <w:rPr>
                <w:b/>
                <w:bCs/>
                <w:highlight w:val="yellow"/>
              </w:rPr>
              <w:t>NE PAS utiliser certutil qui était dans les kits PAX précédents</w:t>
            </w:r>
          </w:p>
          <w:p w14:paraId="3D784D2D" w14:textId="77777777" w:rsidR="00D35946" w:rsidRDefault="00D35946" w:rsidP="008B607E">
            <w:pPr>
              <w:rPr>
                <w:rFonts w:ascii="Arial" w:hAnsi="Arial" w:cs="Arial"/>
                <w:sz w:val="22"/>
                <w:szCs w:val="22"/>
              </w:rPr>
            </w:pPr>
          </w:p>
          <w:p w14:paraId="1E3E01BD" w14:textId="77777777" w:rsidR="008B607E" w:rsidRPr="008B607E" w:rsidRDefault="008B607E" w:rsidP="008B607E">
            <w:pPr>
              <w:rPr>
                <w:rFonts w:ascii="Arial" w:hAnsi="Arial" w:cs="Arial"/>
                <w:sz w:val="22"/>
                <w:szCs w:val="22"/>
              </w:rPr>
            </w:pPr>
            <w:r w:rsidRPr="008B607E">
              <w:rPr>
                <w:rFonts w:ascii="Arial" w:hAnsi="Arial" w:cs="Arial"/>
                <w:sz w:val="22"/>
                <w:szCs w:val="22"/>
              </w:rPr>
              <w:t xml:space="preserve">S’assurer que le poste </w:t>
            </w:r>
            <w:r w:rsidR="0057045A">
              <w:rPr>
                <w:rFonts w:ascii="Arial" w:hAnsi="Arial" w:cs="Arial"/>
                <w:sz w:val="22"/>
                <w:szCs w:val="22"/>
              </w:rPr>
              <w:t xml:space="preserve"> dispose bien des dernières mises à jour Windows liée au badge</w:t>
            </w:r>
            <w:r w:rsidRPr="008B607E">
              <w:rPr>
                <w:rFonts w:ascii="Arial" w:hAnsi="Arial" w:cs="Arial"/>
                <w:sz w:val="22"/>
                <w:szCs w:val="22"/>
              </w:rPr>
              <w:t>.</w:t>
            </w:r>
          </w:p>
          <w:p w14:paraId="1E3E01BE" w14:textId="77777777" w:rsidR="008B607E" w:rsidRDefault="005F65B7" w:rsidP="005F65B7">
            <w:pPr>
              <w:rPr>
                <w:rFonts w:ascii="Arial" w:hAnsi="Arial" w:cs="Arial"/>
                <w:sz w:val="22"/>
                <w:szCs w:val="22"/>
              </w:rPr>
            </w:pPr>
            <w:r>
              <w:rPr>
                <w:rFonts w:ascii="Arial" w:hAnsi="Arial" w:cs="Arial"/>
                <w:sz w:val="22"/>
                <w:szCs w:val="22"/>
              </w:rPr>
              <w:t>Vérifier que le login dispose de rôle GDH</w:t>
            </w:r>
          </w:p>
          <w:p w14:paraId="1E3E01BF" w14:textId="77777777" w:rsidR="005F65B7" w:rsidRPr="008B607E" w:rsidRDefault="005F65B7" w:rsidP="005F65B7">
            <w:pPr>
              <w:rPr>
                <w:rFonts w:ascii="Arial" w:hAnsi="Arial" w:cs="Arial"/>
                <w:sz w:val="22"/>
                <w:szCs w:val="22"/>
              </w:rPr>
            </w:pPr>
          </w:p>
          <w:p w14:paraId="1E3E01C0" w14:textId="77777777" w:rsidR="008B607E" w:rsidRPr="008B607E" w:rsidRDefault="008B607E" w:rsidP="008B607E">
            <w:pPr>
              <w:rPr>
                <w:rFonts w:ascii="Arial" w:hAnsi="Arial" w:cs="Arial"/>
                <w:sz w:val="22"/>
                <w:szCs w:val="22"/>
              </w:rPr>
            </w:pPr>
            <w:r w:rsidRPr="008B607E">
              <w:rPr>
                <w:rFonts w:ascii="Arial" w:hAnsi="Arial" w:cs="Arial"/>
                <w:sz w:val="22"/>
                <w:szCs w:val="22"/>
              </w:rPr>
              <w:t>Le problème peut se situer également au niveau de l’accès au certificat de l’utilisateur sur le poste (absence de certificat utilisateur au niveau de Internet Explorer ou de l’absence des autorités qui empêcherait la fourniture de ce certificat au système)</w:t>
            </w:r>
          </w:p>
          <w:p w14:paraId="1E3E01C1" w14:textId="7FA2D49C" w:rsidR="008B607E" w:rsidRDefault="008B607E" w:rsidP="008B607E">
            <w:pPr>
              <w:rPr>
                <w:rFonts w:ascii="Arial" w:hAnsi="Arial" w:cs="Arial"/>
                <w:sz w:val="22"/>
                <w:szCs w:val="22"/>
              </w:rPr>
            </w:pPr>
          </w:p>
          <w:p w14:paraId="1E3E01C2" w14:textId="743F7710" w:rsidR="008B607E" w:rsidRPr="008B607E" w:rsidRDefault="008B094A" w:rsidP="008B607E">
            <w:pPr>
              <w:rPr>
                <w:rFonts w:ascii="Arial" w:hAnsi="Arial" w:cs="Arial"/>
                <w:sz w:val="22"/>
                <w:szCs w:val="22"/>
              </w:rPr>
            </w:pPr>
            <w:r>
              <w:rPr>
                <w:rFonts w:ascii="Arial" w:hAnsi="Arial" w:cs="Arial"/>
                <w:sz w:val="22"/>
                <w:szCs w:val="22"/>
              </w:rPr>
              <w:t>Installer les derniers drives GEMALTO présent dans le dossier « badge » du kit d’installation PAX</w:t>
            </w:r>
          </w:p>
          <w:p w14:paraId="1E3E01C3" w14:textId="77777777" w:rsidR="008B607E" w:rsidRPr="008B607E" w:rsidRDefault="008B607E" w:rsidP="008B607E">
            <w:pPr>
              <w:rPr>
                <w:rFonts w:ascii="Arial" w:hAnsi="Arial" w:cs="Arial"/>
                <w:sz w:val="22"/>
                <w:szCs w:val="22"/>
              </w:rPr>
            </w:pPr>
          </w:p>
          <w:p w14:paraId="1E3E01C4" w14:textId="77777777" w:rsidR="004F64FE" w:rsidRPr="005E7098" w:rsidRDefault="004F64FE" w:rsidP="004F64FE">
            <w:pPr>
              <w:rPr>
                <w:rFonts w:ascii="Arial" w:hAnsi="Arial" w:cs="Arial"/>
                <w:sz w:val="22"/>
                <w:szCs w:val="22"/>
              </w:rPr>
            </w:pPr>
            <w:r w:rsidRPr="00D35946">
              <w:rPr>
                <w:rFonts w:ascii="Arial" w:hAnsi="Arial" w:cs="Arial"/>
                <w:sz w:val="22"/>
                <w:szCs w:val="22"/>
                <w:highlight w:val="yellow"/>
              </w:rPr>
              <w:t>Vérification de la présence du certificat utilisateur sur Internet Explorer</w:t>
            </w:r>
          </w:p>
          <w:p w14:paraId="1E3E01C5" w14:textId="77777777" w:rsidR="004F64FE" w:rsidRDefault="004F64FE" w:rsidP="004F64FE">
            <w:pPr>
              <w:rPr>
                <w:rFonts w:ascii="Arial" w:hAnsi="Arial" w:cs="Arial"/>
                <w:sz w:val="22"/>
                <w:szCs w:val="22"/>
              </w:rPr>
            </w:pPr>
          </w:p>
          <w:p w14:paraId="1C73024C" w14:textId="77777777" w:rsidR="00D35946" w:rsidRDefault="00D35946" w:rsidP="00D35946">
            <w:bookmarkStart w:id="136" w:name="_MailOriginal"/>
            <w:r>
              <w:t>1 – Ouvrir une invite de commande et exécuter la commande suivante :  « certmgr.msc »</w:t>
            </w:r>
          </w:p>
          <w:p w14:paraId="032BD01D" w14:textId="77777777" w:rsidR="00D35946" w:rsidRDefault="00D35946" w:rsidP="00D35946">
            <w:r>
              <w:t>2 – Dans la nouvelle fenêtre cliquer sur « Autorités de certification intermédiaires »</w:t>
            </w:r>
          </w:p>
          <w:p w14:paraId="42DBAC58" w14:textId="77777777" w:rsidR="00D35946" w:rsidRDefault="00D35946" w:rsidP="00D35946">
            <w:r>
              <w:t>3 – Contrôler la présence d’à minima les 3 certificats ci-dessous :</w:t>
            </w:r>
          </w:p>
          <w:p w14:paraId="006F9493" w14:textId="77777777" w:rsidR="00D35946" w:rsidRDefault="00D35946" w:rsidP="00D35946">
            <w:r>
              <w:rPr>
                <w:noProof/>
              </w:rPr>
              <w:drawing>
                <wp:inline distT="0" distB="0" distL="0" distR="0" wp14:anchorId="3878DACE" wp14:editId="0F6ED387">
                  <wp:extent cx="5760720" cy="2410460"/>
                  <wp:effectExtent l="0" t="0" r="0" b="8890"/>
                  <wp:docPr id="7" name="Image 7" descr="cid:image004.jpg@01D6515F.6A9EE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6515F.6A9EE6F0"/>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5760720" cy="2410460"/>
                          </a:xfrm>
                          <a:prstGeom prst="rect">
                            <a:avLst/>
                          </a:prstGeom>
                          <a:noFill/>
                          <a:ln>
                            <a:noFill/>
                          </a:ln>
                        </pic:spPr>
                      </pic:pic>
                    </a:graphicData>
                  </a:graphic>
                </wp:inline>
              </w:drawing>
            </w:r>
          </w:p>
          <w:p w14:paraId="53A38565" w14:textId="77777777" w:rsidR="00D35946" w:rsidRDefault="00D35946" w:rsidP="00D35946"/>
          <w:p w14:paraId="43416429" w14:textId="77777777" w:rsidR="00D35946" w:rsidRDefault="00D35946" w:rsidP="00D35946">
            <w:r>
              <w:lastRenderedPageBreak/>
              <w:t>4 – Double cliquer sur « ACD Bouygues Telecom Externe SHA256 » puis sur « Chemin du certificat ». Le chemin doit être validé de la façon suivante (Aucun warning ou alarme sur chacun des certificats) :</w:t>
            </w:r>
          </w:p>
          <w:p w14:paraId="3EAC507C" w14:textId="77777777" w:rsidR="00D35946" w:rsidRDefault="00D35946" w:rsidP="00D35946">
            <w:r>
              <w:rPr>
                <w:noProof/>
              </w:rPr>
              <w:drawing>
                <wp:inline distT="0" distB="0" distL="0" distR="0" wp14:anchorId="29B5887C" wp14:editId="3441B77E">
                  <wp:extent cx="3848735" cy="1447165"/>
                  <wp:effectExtent l="0" t="0" r="0" b="635"/>
                  <wp:docPr id="6" name="Image 6" descr="cid:image005.png@01D6515F.6A9EE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5.png@01D6515F.6A9EE6F0"/>
                          <pic:cNvPicPr>
                            <a:picLocks noChangeAspect="1" noChangeArrowheads="1"/>
                          </pic:cNvPicPr>
                        </pic:nvPicPr>
                        <pic:blipFill>
                          <a:blip r:embed="rId102" r:link="rId103" cstate="print">
                            <a:extLst>
                              <a:ext uri="{28A0092B-C50C-407E-A947-70E740481C1C}">
                                <a14:useLocalDpi xmlns:a14="http://schemas.microsoft.com/office/drawing/2010/main" val="0"/>
                              </a:ext>
                            </a:extLst>
                          </a:blip>
                          <a:srcRect/>
                          <a:stretch>
                            <a:fillRect/>
                          </a:stretch>
                        </pic:blipFill>
                        <pic:spPr bwMode="auto">
                          <a:xfrm>
                            <a:off x="0" y="0"/>
                            <a:ext cx="3848735" cy="1447165"/>
                          </a:xfrm>
                          <a:prstGeom prst="rect">
                            <a:avLst/>
                          </a:prstGeom>
                          <a:noFill/>
                          <a:ln>
                            <a:noFill/>
                          </a:ln>
                        </pic:spPr>
                      </pic:pic>
                    </a:graphicData>
                  </a:graphic>
                </wp:inline>
              </w:drawing>
            </w:r>
          </w:p>
          <w:p w14:paraId="73988BD8" w14:textId="77777777" w:rsidR="00D35946" w:rsidRDefault="00D35946" w:rsidP="00D35946"/>
          <w:p w14:paraId="3E39E5C4" w14:textId="77777777" w:rsidR="00D35946" w:rsidRDefault="00D35946" w:rsidP="00D35946"/>
          <w:p w14:paraId="4E305343" w14:textId="77777777" w:rsidR="00D35946" w:rsidRDefault="00D35946" w:rsidP="00D35946">
            <w:pPr>
              <w:rPr>
                <w:b/>
                <w:bCs/>
              </w:rPr>
            </w:pPr>
            <w:r>
              <w:rPr>
                <w:b/>
                <w:bCs/>
              </w:rPr>
              <w:t xml:space="preserve">5 - Si les certificats ne sont pas présents ou valides il faut les réinstaller avec les commandes suivantes (nécessite les privilèges administrateur local). Rappel, les certificats sont disponibles dans le Kit de connexion datant du 26 juin 2020. </w:t>
            </w:r>
            <w:r>
              <w:rPr>
                <w:b/>
                <w:bCs/>
                <w:highlight w:val="yellow"/>
              </w:rPr>
              <w:t>Utiliser la commande CERTUTIL de Windows et non celle qui était présente dans les anciens KIT CENTURY</w:t>
            </w:r>
          </w:p>
          <w:p w14:paraId="2EF720FC" w14:textId="77777777" w:rsidR="00D35946" w:rsidRDefault="00D35946" w:rsidP="00D35946">
            <w:pPr>
              <w:rPr>
                <w:rFonts w:ascii="Courier New" w:hAnsi="Courier New" w:cs="Courier New"/>
              </w:rPr>
            </w:pPr>
            <w:r>
              <w:rPr>
                <w:rFonts w:ascii="Courier New" w:hAnsi="Courier New" w:cs="Courier New"/>
              </w:rPr>
              <w:t>certutil -addstore -enterprise Root "DigiCert Global Root CA.cer"</w:t>
            </w:r>
          </w:p>
          <w:p w14:paraId="59B92FBF" w14:textId="77777777" w:rsidR="00D35946" w:rsidRDefault="00D35946" w:rsidP="00D35946">
            <w:pPr>
              <w:rPr>
                <w:rFonts w:ascii="Courier New" w:hAnsi="Courier New" w:cs="Courier New"/>
              </w:rPr>
            </w:pPr>
            <w:r>
              <w:rPr>
                <w:rFonts w:ascii="Courier New" w:hAnsi="Courier New" w:cs="Courier New"/>
              </w:rPr>
              <w:t>certutil -addstore -enterprise CA "DigiCert SHA2 Secure Server CA.cer"</w:t>
            </w:r>
          </w:p>
          <w:p w14:paraId="3069A82D" w14:textId="77777777" w:rsidR="00D35946" w:rsidRDefault="00D35946" w:rsidP="00D35946">
            <w:pPr>
              <w:rPr>
                <w:rFonts w:ascii="Courier New" w:hAnsi="Courier New" w:cs="Courier New"/>
              </w:rPr>
            </w:pPr>
            <w:r>
              <w:rPr>
                <w:rFonts w:ascii="Courier New" w:hAnsi="Courier New" w:cs="Courier New"/>
              </w:rPr>
              <w:t>certutil -addstore -enterprise Root "acracinegroupe.cer"</w:t>
            </w:r>
          </w:p>
          <w:p w14:paraId="60658E80" w14:textId="77777777" w:rsidR="00D35946" w:rsidRDefault="00D35946" w:rsidP="00D35946">
            <w:pPr>
              <w:rPr>
                <w:rFonts w:ascii="Courier New" w:hAnsi="Courier New" w:cs="Courier New"/>
              </w:rPr>
            </w:pPr>
            <w:r>
              <w:rPr>
                <w:rFonts w:ascii="Courier New" w:hAnsi="Courier New" w:cs="Courier New"/>
              </w:rPr>
              <w:t>certutil -addstore -enterprise CA "AC Bouygues Telecom Racine SHA256.cer"</w:t>
            </w:r>
          </w:p>
          <w:p w14:paraId="3318C1A2" w14:textId="77777777" w:rsidR="00D35946" w:rsidRDefault="00D35946" w:rsidP="00D35946">
            <w:pPr>
              <w:rPr>
                <w:rFonts w:ascii="Courier New" w:hAnsi="Courier New" w:cs="Courier New"/>
              </w:rPr>
            </w:pPr>
            <w:r>
              <w:rPr>
                <w:rFonts w:ascii="Courier New" w:hAnsi="Courier New" w:cs="Courier New"/>
              </w:rPr>
              <w:t>certutil -addstore -enterprise CA "ACD Bouygues Telecom Externe SHA256.cer"</w:t>
            </w:r>
          </w:p>
          <w:p w14:paraId="57C9245D" w14:textId="77777777" w:rsidR="00D35946" w:rsidRDefault="00D35946" w:rsidP="00D35946">
            <w:pPr>
              <w:rPr>
                <w:rFonts w:ascii="Courier New" w:hAnsi="Courier New" w:cs="Courier New"/>
              </w:rPr>
            </w:pPr>
            <w:r>
              <w:rPr>
                <w:rFonts w:ascii="Courier New" w:hAnsi="Courier New" w:cs="Courier New"/>
              </w:rPr>
              <w:t>certutil -addstore -enterprise CA "ACD Bouygues Telecom Personnes SHA256.cer"</w:t>
            </w:r>
          </w:p>
          <w:p w14:paraId="5A84ECAF" w14:textId="77777777" w:rsidR="00D35946" w:rsidRDefault="00D35946" w:rsidP="00D35946">
            <w:pPr>
              <w:rPr>
                <w:rFonts w:ascii="Courier New" w:hAnsi="Courier New" w:cs="Courier New"/>
              </w:rPr>
            </w:pPr>
            <w:r>
              <w:rPr>
                <w:rFonts w:ascii="Courier New" w:hAnsi="Courier New" w:cs="Courier New"/>
              </w:rPr>
              <w:t>certutil -addstore -enterprise CA "ACD Bouygues Telecom Production SHA256.cer"</w:t>
            </w:r>
          </w:p>
          <w:bookmarkEnd w:id="136"/>
          <w:p w14:paraId="1E3E01D4" w14:textId="77777777" w:rsidR="008B607E" w:rsidRPr="005E7098" w:rsidRDefault="008B607E" w:rsidP="008B607E">
            <w:pPr>
              <w:rPr>
                <w:rFonts w:ascii="Arial" w:hAnsi="Arial" w:cs="Arial"/>
                <w:sz w:val="22"/>
                <w:szCs w:val="22"/>
              </w:rPr>
            </w:pPr>
          </w:p>
          <w:p w14:paraId="1E3E01D5" w14:textId="77777777" w:rsidR="008B607E" w:rsidRPr="005E7098" w:rsidRDefault="008B607E" w:rsidP="008B607E">
            <w:pPr>
              <w:rPr>
                <w:rFonts w:ascii="Arial" w:hAnsi="Arial" w:cs="Arial"/>
                <w:sz w:val="22"/>
                <w:szCs w:val="22"/>
              </w:rPr>
            </w:pPr>
          </w:p>
          <w:p w14:paraId="1E3E01D6" w14:textId="77777777" w:rsidR="004F64FE" w:rsidRPr="005E7098" w:rsidRDefault="004F64FE" w:rsidP="004F64FE">
            <w:pPr>
              <w:rPr>
                <w:rFonts w:ascii="Arial" w:hAnsi="Arial" w:cs="Arial"/>
                <w:sz w:val="22"/>
                <w:szCs w:val="22"/>
              </w:rPr>
            </w:pPr>
            <w:r w:rsidRPr="005E7098">
              <w:rPr>
                <w:rFonts w:ascii="Arial" w:hAnsi="Arial" w:cs="Arial"/>
                <w:sz w:val="22"/>
                <w:szCs w:val="22"/>
              </w:rPr>
              <w:t>Forcer la présence du certificat utilisateur dans Internet Explorer</w:t>
            </w:r>
          </w:p>
          <w:p w14:paraId="1E3E01D7" w14:textId="77777777" w:rsidR="004F64FE" w:rsidRDefault="004F64FE" w:rsidP="004F64FE">
            <w:pPr>
              <w:rPr>
                <w:rFonts w:ascii="Arial" w:hAnsi="Arial" w:cs="Arial"/>
                <w:sz w:val="22"/>
                <w:szCs w:val="22"/>
              </w:rPr>
            </w:pPr>
          </w:p>
          <w:p w14:paraId="1E3E01D8" w14:textId="77777777" w:rsidR="004F64FE" w:rsidRDefault="004F64FE" w:rsidP="004F64FE">
            <w:pPr>
              <w:rPr>
                <w:rFonts w:ascii="Arial" w:hAnsi="Arial" w:cs="Arial"/>
                <w:sz w:val="22"/>
                <w:szCs w:val="22"/>
              </w:rPr>
            </w:pPr>
            <w:r>
              <w:rPr>
                <w:rFonts w:ascii="Arial" w:hAnsi="Arial" w:cs="Arial"/>
                <w:sz w:val="22"/>
                <w:szCs w:val="22"/>
              </w:rPr>
              <w:t>Fermer Internet Explorer</w:t>
            </w:r>
          </w:p>
          <w:p w14:paraId="1E3E01D9" w14:textId="77777777" w:rsidR="004F64FE" w:rsidRDefault="004F64FE" w:rsidP="004F64FE">
            <w:pPr>
              <w:rPr>
                <w:rFonts w:ascii="Arial" w:hAnsi="Arial" w:cs="Arial"/>
                <w:sz w:val="22"/>
                <w:szCs w:val="22"/>
              </w:rPr>
            </w:pPr>
            <w:r>
              <w:rPr>
                <w:rFonts w:ascii="Arial" w:hAnsi="Arial" w:cs="Arial"/>
                <w:sz w:val="22"/>
                <w:szCs w:val="22"/>
              </w:rPr>
              <w:t>Ouvrir une fenêtre de commandes sous DOS et taper : certutil – Scinfo</w:t>
            </w:r>
          </w:p>
          <w:p w14:paraId="1E3E01DA" w14:textId="77777777" w:rsidR="004F64FE" w:rsidRPr="005E7098" w:rsidRDefault="004F64FE" w:rsidP="004F64FE">
            <w:pPr>
              <w:pStyle w:val="Paragraphedeliste"/>
              <w:numPr>
                <w:ilvl w:val="0"/>
                <w:numId w:val="14"/>
              </w:numPr>
              <w:rPr>
                <w:rFonts w:ascii="Arial" w:hAnsi="Arial" w:cs="Arial"/>
                <w:sz w:val="22"/>
                <w:szCs w:val="22"/>
              </w:rPr>
            </w:pPr>
            <w:r w:rsidRPr="005E7098">
              <w:rPr>
                <w:rFonts w:ascii="Arial" w:hAnsi="Arial" w:cs="Arial"/>
                <w:sz w:val="22"/>
                <w:szCs w:val="22"/>
              </w:rPr>
              <w:t>La fenêtre ci-dessous doit apparaitre indiquant la présence du certificat et la saisie du code PIN</w:t>
            </w:r>
          </w:p>
          <w:p w14:paraId="1E3E01DB" w14:textId="77777777" w:rsidR="004F64FE" w:rsidRDefault="004F64FE" w:rsidP="004F64FE">
            <w:pPr>
              <w:rPr>
                <w:rFonts w:ascii="Arial" w:hAnsi="Arial" w:cs="Arial"/>
                <w:sz w:val="22"/>
                <w:szCs w:val="22"/>
              </w:rPr>
            </w:pPr>
            <w:r w:rsidRPr="005E7098">
              <w:rPr>
                <w:rFonts w:ascii="Arial" w:hAnsi="Arial" w:cs="Arial"/>
                <w:noProof/>
              </w:rPr>
              <w:drawing>
                <wp:inline distT="0" distB="0" distL="0" distR="0" wp14:anchorId="1E3E02D2" wp14:editId="1E3E02D3">
                  <wp:extent cx="4241900" cy="3101646"/>
                  <wp:effectExtent l="0" t="0" r="6350" b="3810"/>
                  <wp:docPr id="11" name="Image 11" descr="cid:image003.png@01D00A4A.3E2F7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id:image003.png@01D00A4A.3E2F76A0"/>
                          <pic:cNvPicPr>
                            <a:picLocks noChangeAspect="1" noChangeArrowheads="1"/>
                          </pic:cNvPicPr>
                        </pic:nvPicPr>
                        <pic:blipFill>
                          <a:blip r:embed="rId104" r:link="rId105" cstate="print">
                            <a:extLst>
                              <a:ext uri="{28A0092B-C50C-407E-A947-70E740481C1C}">
                                <a14:useLocalDpi xmlns:a14="http://schemas.microsoft.com/office/drawing/2010/main" val="0"/>
                              </a:ext>
                            </a:extLst>
                          </a:blip>
                          <a:srcRect/>
                          <a:stretch>
                            <a:fillRect/>
                          </a:stretch>
                        </pic:blipFill>
                        <pic:spPr bwMode="auto">
                          <a:xfrm>
                            <a:off x="0" y="0"/>
                            <a:ext cx="4242120" cy="3101807"/>
                          </a:xfrm>
                          <a:prstGeom prst="rect">
                            <a:avLst/>
                          </a:prstGeom>
                          <a:noFill/>
                          <a:ln>
                            <a:noFill/>
                          </a:ln>
                        </pic:spPr>
                      </pic:pic>
                    </a:graphicData>
                  </a:graphic>
                </wp:inline>
              </w:drawing>
            </w:r>
          </w:p>
          <w:p w14:paraId="1E3E01DC" w14:textId="77777777" w:rsidR="004F64FE" w:rsidRDefault="004F64FE" w:rsidP="004F64FE">
            <w:pPr>
              <w:rPr>
                <w:rFonts w:ascii="Arial" w:hAnsi="Arial" w:cs="Arial"/>
                <w:sz w:val="22"/>
                <w:szCs w:val="22"/>
              </w:rPr>
            </w:pPr>
          </w:p>
          <w:p w14:paraId="1E3E01DD" w14:textId="77777777" w:rsidR="004F64FE" w:rsidRDefault="004F64FE" w:rsidP="004F64FE">
            <w:pPr>
              <w:rPr>
                <w:rFonts w:ascii="Arial" w:hAnsi="Arial" w:cs="Arial"/>
                <w:sz w:val="22"/>
                <w:szCs w:val="22"/>
              </w:rPr>
            </w:pPr>
          </w:p>
          <w:p w14:paraId="1E3E01DF" w14:textId="738EA78C" w:rsidR="008B607E" w:rsidRPr="005E7098" w:rsidRDefault="004F64FE" w:rsidP="008B607E">
            <w:pPr>
              <w:rPr>
                <w:rFonts w:ascii="Arial" w:hAnsi="Arial" w:cs="Arial"/>
                <w:sz w:val="22"/>
                <w:szCs w:val="22"/>
              </w:rPr>
            </w:pPr>
            <w:r w:rsidRPr="005E7098">
              <w:rPr>
                <w:rFonts w:ascii="Arial" w:hAnsi="Arial" w:cs="Arial"/>
                <w:sz w:val="22"/>
                <w:szCs w:val="22"/>
              </w:rPr>
              <w:t>Forcer la présence du certificat dans le système d’exploitation</w:t>
            </w:r>
          </w:p>
          <w:p w14:paraId="1E3E01E0" w14:textId="77777777" w:rsidR="008B607E" w:rsidRPr="008B607E" w:rsidRDefault="008B607E" w:rsidP="008B607E">
            <w:pPr>
              <w:rPr>
                <w:rFonts w:ascii="Arial" w:hAnsi="Arial" w:cs="Arial"/>
                <w:sz w:val="22"/>
                <w:szCs w:val="22"/>
              </w:rPr>
            </w:pPr>
            <w:r w:rsidRPr="008B607E">
              <w:rPr>
                <w:rFonts w:ascii="Arial" w:hAnsi="Arial" w:cs="Arial"/>
                <w:sz w:val="22"/>
                <w:szCs w:val="22"/>
              </w:rPr>
              <w:t xml:space="preserve">Pour forcer la présence des certificats d’un badge sur un OS, il est possible de modifier la stratégie du poste </w:t>
            </w:r>
          </w:p>
          <w:p w14:paraId="1E3E01E1" w14:textId="77777777" w:rsidR="008B607E" w:rsidRPr="005E7098" w:rsidRDefault="008B607E" w:rsidP="008B607E">
            <w:pPr>
              <w:rPr>
                <w:rFonts w:ascii="Arial" w:hAnsi="Arial" w:cs="Arial"/>
                <w:sz w:val="22"/>
                <w:szCs w:val="22"/>
              </w:rPr>
            </w:pPr>
          </w:p>
          <w:p w14:paraId="1E3E01E2" w14:textId="77777777" w:rsidR="008B607E" w:rsidRPr="005E7098" w:rsidRDefault="008B607E" w:rsidP="008B607E">
            <w:pPr>
              <w:rPr>
                <w:rFonts w:ascii="Arial" w:hAnsi="Arial" w:cs="Arial"/>
                <w:sz w:val="22"/>
                <w:szCs w:val="22"/>
              </w:rPr>
            </w:pPr>
            <w:r w:rsidRPr="005E7098">
              <w:rPr>
                <w:rFonts w:ascii="Arial" w:hAnsi="Arial" w:cs="Arial"/>
                <w:noProof/>
              </w:rPr>
              <w:lastRenderedPageBreak/>
              <w:drawing>
                <wp:inline distT="0" distB="0" distL="0" distR="0" wp14:anchorId="1E3E02D4" wp14:editId="1E3E02D5">
                  <wp:extent cx="6143625" cy="2028825"/>
                  <wp:effectExtent l="0" t="0" r="9525" b="9525"/>
                  <wp:docPr id="49" name="Image 49" descr="cid:image003.png@01CDCD5D.A9B58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003.png@01CDCD5D.A9B582B0"/>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6143625" cy="2028825"/>
                          </a:xfrm>
                          <a:prstGeom prst="rect">
                            <a:avLst/>
                          </a:prstGeom>
                          <a:noFill/>
                          <a:ln>
                            <a:noFill/>
                          </a:ln>
                        </pic:spPr>
                      </pic:pic>
                    </a:graphicData>
                  </a:graphic>
                </wp:inline>
              </w:drawing>
            </w:r>
          </w:p>
          <w:p w14:paraId="1E3E01E3" w14:textId="77777777" w:rsidR="008B607E" w:rsidRPr="005E7098" w:rsidRDefault="008B607E" w:rsidP="008B607E">
            <w:pPr>
              <w:rPr>
                <w:rFonts w:ascii="Arial" w:hAnsi="Arial" w:cs="Arial"/>
                <w:sz w:val="22"/>
                <w:szCs w:val="22"/>
              </w:rPr>
            </w:pPr>
          </w:p>
          <w:p w14:paraId="1E3E01E4" w14:textId="77777777" w:rsidR="008B607E" w:rsidRPr="008B607E" w:rsidRDefault="008B607E" w:rsidP="008B607E">
            <w:pPr>
              <w:rPr>
                <w:rFonts w:ascii="Arial" w:hAnsi="Arial" w:cs="Arial"/>
                <w:sz w:val="22"/>
                <w:szCs w:val="22"/>
              </w:rPr>
            </w:pPr>
            <w:r w:rsidRPr="008B607E">
              <w:rPr>
                <w:rFonts w:ascii="Arial" w:hAnsi="Arial" w:cs="Arial"/>
                <w:sz w:val="22"/>
                <w:szCs w:val="22"/>
              </w:rPr>
              <w:t xml:space="preserve">Activer l’option « Activer la propagation  de certificat </w:t>
            </w:r>
            <w:r w:rsidR="004F64FE" w:rsidRPr="008B607E">
              <w:rPr>
                <w:rFonts w:ascii="Arial" w:hAnsi="Arial" w:cs="Arial"/>
                <w:sz w:val="22"/>
                <w:szCs w:val="22"/>
              </w:rPr>
              <w:t>à</w:t>
            </w:r>
            <w:r w:rsidRPr="008B607E">
              <w:rPr>
                <w:rFonts w:ascii="Arial" w:hAnsi="Arial" w:cs="Arial"/>
                <w:sz w:val="22"/>
                <w:szCs w:val="22"/>
              </w:rPr>
              <w:t xml:space="preserve"> partir d’une carte à puce »</w:t>
            </w:r>
          </w:p>
          <w:p w14:paraId="1E3E01E5" w14:textId="77777777" w:rsidR="008B607E" w:rsidRPr="008B607E" w:rsidRDefault="008B607E" w:rsidP="008B607E">
            <w:pPr>
              <w:rPr>
                <w:rFonts w:ascii="Arial" w:hAnsi="Arial" w:cs="Arial"/>
                <w:sz w:val="22"/>
                <w:szCs w:val="22"/>
              </w:rPr>
            </w:pPr>
            <w:r w:rsidRPr="008B607E">
              <w:rPr>
                <w:rFonts w:ascii="Arial" w:hAnsi="Arial" w:cs="Arial"/>
                <w:sz w:val="22"/>
                <w:szCs w:val="22"/>
              </w:rPr>
              <w:t>Activer L’option « Forcer la lecture de tous les certificats de la carte à puce »</w:t>
            </w:r>
          </w:p>
          <w:p w14:paraId="1E3E01E6" w14:textId="77777777" w:rsidR="008B607E" w:rsidRPr="008B607E" w:rsidRDefault="008B607E" w:rsidP="008B607E">
            <w:pPr>
              <w:rPr>
                <w:rFonts w:ascii="Arial" w:hAnsi="Arial" w:cs="Arial"/>
                <w:sz w:val="22"/>
                <w:szCs w:val="22"/>
              </w:rPr>
            </w:pPr>
          </w:p>
          <w:p w14:paraId="1E3E01E7" w14:textId="77777777" w:rsidR="008B607E" w:rsidRPr="008B607E" w:rsidRDefault="008B607E" w:rsidP="008B607E">
            <w:pPr>
              <w:rPr>
                <w:rFonts w:ascii="Arial" w:hAnsi="Arial" w:cs="Arial"/>
                <w:sz w:val="22"/>
                <w:szCs w:val="22"/>
              </w:rPr>
            </w:pPr>
          </w:p>
          <w:p w14:paraId="1E3E01E8" w14:textId="77777777" w:rsidR="008B607E" w:rsidRPr="005E7098" w:rsidRDefault="008B607E" w:rsidP="008B607E">
            <w:pPr>
              <w:rPr>
                <w:rFonts w:ascii="Arial" w:hAnsi="Arial" w:cs="Arial"/>
                <w:sz w:val="22"/>
                <w:szCs w:val="22"/>
              </w:rPr>
            </w:pPr>
          </w:p>
          <w:p w14:paraId="1E3E01E9" w14:textId="77777777" w:rsidR="008B607E" w:rsidRPr="008B607E" w:rsidRDefault="008B607E" w:rsidP="008B607E">
            <w:pPr>
              <w:rPr>
                <w:rFonts w:ascii="Arial" w:hAnsi="Arial" w:cs="Arial"/>
                <w:sz w:val="22"/>
                <w:szCs w:val="22"/>
              </w:rPr>
            </w:pPr>
            <w:r w:rsidRPr="008B607E">
              <w:rPr>
                <w:rFonts w:ascii="Arial" w:hAnsi="Arial" w:cs="Arial"/>
                <w:sz w:val="22"/>
                <w:szCs w:val="22"/>
              </w:rPr>
              <w:t xml:space="preserve">Pour forcer l’affichage du choix du certificat dans tous les cas (aucun certificat ou 1 seul), il faut désactiver l’option « Ne pas demander la sélection … » dans la zone de sécurité où se trouve le site PAX (c’est à dire la zone de confiance selon le mode d’emploi PAX) </w:t>
            </w:r>
          </w:p>
          <w:p w14:paraId="1E3E01EA" w14:textId="77777777" w:rsidR="008B607E" w:rsidRDefault="008B607E" w:rsidP="00C3709F">
            <w:pPr>
              <w:rPr>
                <w:rFonts w:ascii="Arial" w:hAnsi="Arial" w:cs="Arial"/>
                <w:sz w:val="22"/>
                <w:szCs w:val="22"/>
              </w:rPr>
            </w:pPr>
          </w:p>
          <w:p w14:paraId="1E3E01EB" w14:textId="77777777" w:rsidR="008B607E" w:rsidRDefault="008B607E" w:rsidP="00C3709F">
            <w:pPr>
              <w:rPr>
                <w:rFonts w:ascii="Arial" w:hAnsi="Arial" w:cs="Arial"/>
                <w:sz w:val="22"/>
                <w:szCs w:val="22"/>
              </w:rPr>
            </w:pPr>
            <w:r w:rsidRPr="005E7098">
              <w:rPr>
                <w:rFonts w:ascii="Arial" w:hAnsi="Arial" w:cs="Arial"/>
                <w:noProof/>
              </w:rPr>
              <w:drawing>
                <wp:inline distT="0" distB="0" distL="0" distR="0" wp14:anchorId="1E3E02D6" wp14:editId="1E3E02D7">
                  <wp:extent cx="2600326" cy="3966210"/>
                  <wp:effectExtent l="0" t="0" r="9525" b="0"/>
                  <wp:docPr id="56" name="Image 56" descr="cid:image006.png@01CDCD5E.DD14F310"/>
                  <wp:cNvGraphicFramePr/>
                  <a:graphic xmlns:a="http://schemas.openxmlformats.org/drawingml/2006/main">
                    <a:graphicData uri="http://schemas.openxmlformats.org/drawingml/2006/picture">
                      <pic:pic xmlns:pic="http://schemas.openxmlformats.org/drawingml/2006/picture">
                        <pic:nvPicPr>
                          <pic:cNvPr id="56" name="Image 56" descr="cid:image006.png@01CDCD5E.DD14F310"/>
                          <pic:cNvPicPr/>
                        </pic:nvPicPr>
                        <pic:blipFill>
                          <a:blip r:embed="rId108" r:link="rId109" cstate="print">
                            <a:extLst>
                              <a:ext uri="{28A0092B-C50C-407E-A947-70E740481C1C}">
                                <a14:useLocalDpi xmlns:a14="http://schemas.microsoft.com/office/drawing/2010/main" val="0"/>
                              </a:ext>
                            </a:extLst>
                          </a:blip>
                          <a:srcRect/>
                          <a:stretch>
                            <a:fillRect/>
                          </a:stretch>
                        </pic:blipFill>
                        <pic:spPr bwMode="auto">
                          <a:xfrm>
                            <a:off x="0" y="0"/>
                            <a:ext cx="2600326" cy="3966210"/>
                          </a:xfrm>
                          <a:prstGeom prst="rect">
                            <a:avLst/>
                          </a:prstGeom>
                          <a:noFill/>
                          <a:ln>
                            <a:noFill/>
                          </a:ln>
                        </pic:spPr>
                      </pic:pic>
                    </a:graphicData>
                  </a:graphic>
                </wp:inline>
              </w:drawing>
            </w:r>
          </w:p>
          <w:p w14:paraId="1E3E01EC" w14:textId="77777777" w:rsidR="008B607E" w:rsidRPr="005E7098" w:rsidRDefault="008B607E" w:rsidP="00C3709F">
            <w:pPr>
              <w:rPr>
                <w:rFonts w:ascii="Arial" w:hAnsi="Arial" w:cs="Arial"/>
                <w:sz w:val="22"/>
                <w:szCs w:val="22"/>
              </w:rPr>
            </w:pPr>
          </w:p>
        </w:tc>
      </w:tr>
    </w:tbl>
    <w:p w14:paraId="1E3E01EE" w14:textId="77777777" w:rsidR="004A6F3E" w:rsidRDefault="004A6F3E" w:rsidP="004A6F3E"/>
    <w:p w14:paraId="75E261A9" w14:textId="77777777" w:rsidR="007F4AF5" w:rsidRDefault="007F4AF5" w:rsidP="004A6F3E"/>
    <w:p w14:paraId="7F9D6E4E" w14:textId="77777777" w:rsidR="000640EB" w:rsidRPr="00084EBF" w:rsidRDefault="000640EB" w:rsidP="007F4AF5">
      <w:pPr>
        <w:pStyle w:val="Sous-titre"/>
      </w:pPr>
      <w:r>
        <w:t>Message suite à la « saisie » (par collé) du code PIN du badge logique</w:t>
      </w:r>
    </w:p>
    <w:tbl>
      <w:tblPr>
        <w:tblStyle w:val="Grilledutableau"/>
        <w:tblpPr w:leftFromText="141" w:rightFromText="141" w:vertAnchor="text" w:tblpY="1"/>
        <w:tblOverlap w:val="never"/>
        <w:tblW w:w="10314" w:type="dxa"/>
        <w:tblBorders>
          <w:insideH w:val="none" w:sz="0" w:space="0" w:color="auto"/>
          <w:insideV w:val="none" w:sz="0" w:space="0" w:color="auto"/>
        </w:tblBorders>
        <w:tblLook w:val="04A0" w:firstRow="1" w:lastRow="0" w:firstColumn="1" w:lastColumn="0" w:noHBand="0" w:noVBand="1"/>
      </w:tblPr>
      <w:tblGrid>
        <w:gridCol w:w="10314"/>
      </w:tblGrid>
      <w:tr w:rsidR="000640EB" w14:paraId="61BB48F7" w14:textId="77777777" w:rsidTr="00A339A4">
        <w:trPr>
          <w:trHeight w:val="3248"/>
        </w:trPr>
        <w:tc>
          <w:tcPr>
            <w:tcW w:w="10314" w:type="dxa"/>
            <w:tcBorders>
              <w:bottom w:val="single" w:sz="4" w:space="0" w:color="000000"/>
            </w:tcBorders>
          </w:tcPr>
          <w:p w14:paraId="559DA124" w14:textId="77777777" w:rsidR="000640EB" w:rsidRDefault="000640EB" w:rsidP="00A339A4">
            <w:pPr>
              <w:ind w:left="708"/>
              <w:rPr>
                <w:b/>
                <w:color w:val="215868"/>
                <w:sz w:val="28"/>
                <w:szCs w:val="28"/>
              </w:rPr>
            </w:pPr>
            <w:r>
              <w:rPr>
                <w:noProof/>
              </w:rPr>
              <w:lastRenderedPageBreak/>
              <w:drawing>
                <wp:anchor distT="0" distB="0" distL="114300" distR="114300" simplePos="0" relativeHeight="251658250" behindDoc="0" locked="0" layoutInCell="1" allowOverlap="1" wp14:anchorId="47CAA382" wp14:editId="43EF8A6B">
                  <wp:simplePos x="0" y="0"/>
                  <wp:positionH relativeFrom="column">
                    <wp:posOffset>452120</wp:posOffset>
                  </wp:positionH>
                  <wp:positionV relativeFrom="paragraph">
                    <wp:posOffset>0</wp:posOffset>
                  </wp:positionV>
                  <wp:extent cx="4581525" cy="2190750"/>
                  <wp:effectExtent l="0" t="0" r="9525" b="0"/>
                  <wp:wrapSquare wrapText="bothSides"/>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4581525" cy="2190750"/>
                          </a:xfrm>
                          <a:prstGeom prst="rect">
                            <a:avLst/>
                          </a:prstGeom>
                        </pic:spPr>
                      </pic:pic>
                    </a:graphicData>
                  </a:graphic>
                </wp:anchor>
              </w:drawing>
            </w:r>
          </w:p>
          <w:p w14:paraId="1B3BD732" w14:textId="77777777" w:rsidR="000640EB" w:rsidRDefault="000640EB" w:rsidP="00A339A4">
            <w:pPr>
              <w:rPr>
                <w:b/>
                <w:color w:val="215868"/>
                <w:sz w:val="28"/>
                <w:szCs w:val="28"/>
              </w:rPr>
            </w:pPr>
          </w:p>
        </w:tc>
      </w:tr>
      <w:tr w:rsidR="000640EB" w:rsidRPr="003A10BD" w14:paraId="4C4680DE" w14:textId="77777777" w:rsidTr="00A339A4">
        <w:trPr>
          <w:trHeight w:val="572"/>
        </w:trPr>
        <w:tc>
          <w:tcPr>
            <w:tcW w:w="10314" w:type="dxa"/>
            <w:tcBorders>
              <w:top w:val="single" w:sz="4" w:space="0" w:color="000000"/>
              <w:bottom w:val="single" w:sz="4" w:space="0" w:color="000000"/>
            </w:tcBorders>
          </w:tcPr>
          <w:p w14:paraId="68EB2796" w14:textId="77777777" w:rsidR="000640EB" w:rsidRPr="00772344" w:rsidRDefault="000640EB" w:rsidP="00A339A4">
            <w:pPr>
              <w:rPr>
                <w:rFonts w:ascii="Arial" w:hAnsi="Arial" w:cs="Arial"/>
              </w:rPr>
            </w:pPr>
            <w:r>
              <w:rPr>
                <w:rFonts w:ascii="Arial" w:hAnsi="Arial" w:cs="Arial"/>
              </w:rPr>
              <w:t>Certains utilisateurs ne saisissent pas ce code via le clavier mais par collé suite à un copié dans un fichier sur leur poste local. Lorsque le collé est réalisé via le clavier (Ctrl+V) aucun souci, mais quand le collé est réalisé via la souris (clic droit + Coller), on peut obtenir cette erreur.</w:t>
            </w:r>
          </w:p>
          <w:p w14:paraId="205A8900" w14:textId="77777777" w:rsidR="000640EB" w:rsidRPr="003A10BD" w:rsidRDefault="000640EB" w:rsidP="00A339A4"/>
        </w:tc>
      </w:tr>
    </w:tbl>
    <w:p w14:paraId="11871588" w14:textId="77777777" w:rsidR="000640EB" w:rsidRDefault="000640EB" w:rsidP="004A6F3E"/>
    <w:p w14:paraId="1E3E020A" w14:textId="77777777" w:rsidR="00DC5C8B" w:rsidRDefault="00DC5C8B" w:rsidP="004A6F3E"/>
    <w:p w14:paraId="1E3E0210" w14:textId="77777777" w:rsidR="00D573EC" w:rsidRDefault="00D573EC" w:rsidP="00D573EC"/>
    <w:p w14:paraId="2751816C" w14:textId="77777777" w:rsidR="007827E2" w:rsidRDefault="007827E2" w:rsidP="007F4AF5">
      <w:pPr>
        <w:pStyle w:val="Sous-titre"/>
      </w:pPr>
    </w:p>
    <w:p w14:paraId="55297F11" w14:textId="42BEA876" w:rsidR="000640EB" w:rsidRDefault="000640EB" w:rsidP="007F4AF5">
      <w:pPr>
        <w:pStyle w:val="Sous-titre"/>
      </w:pPr>
      <w:r>
        <w:t>L’authentification est redemandée</w:t>
      </w:r>
    </w:p>
    <w:tbl>
      <w:tblPr>
        <w:tblStyle w:val="Grilledutableau"/>
        <w:tblpPr w:leftFromText="141" w:rightFromText="141" w:vertAnchor="text" w:horzAnchor="margin" w:tblpY="217"/>
        <w:tblW w:w="10314" w:type="dxa"/>
        <w:tblBorders>
          <w:insideH w:val="none" w:sz="0" w:space="0" w:color="auto"/>
          <w:insideV w:val="none" w:sz="0" w:space="0" w:color="auto"/>
        </w:tblBorders>
        <w:tblLook w:val="04A0" w:firstRow="1" w:lastRow="0" w:firstColumn="1" w:lastColumn="0" w:noHBand="0" w:noVBand="1"/>
      </w:tblPr>
      <w:tblGrid>
        <w:gridCol w:w="10314"/>
      </w:tblGrid>
      <w:tr w:rsidR="000640EB" w14:paraId="7BB39E04" w14:textId="77777777" w:rsidTr="007827E2">
        <w:trPr>
          <w:trHeight w:val="1124"/>
        </w:trPr>
        <w:tc>
          <w:tcPr>
            <w:tcW w:w="10314" w:type="dxa"/>
            <w:tcBorders>
              <w:top w:val="single" w:sz="4" w:space="0" w:color="000000"/>
              <w:left w:val="single" w:sz="4" w:space="0" w:color="000000"/>
              <w:bottom w:val="single" w:sz="4" w:space="0" w:color="000000"/>
              <w:right w:val="single" w:sz="4" w:space="0" w:color="000000"/>
            </w:tcBorders>
            <w:hideMark/>
          </w:tcPr>
          <w:p w14:paraId="33FC9381" w14:textId="77777777" w:rsidR="000640EB" w:rsidRDefault="000640EB" w:rsidP="00A339A4">
            <w:pPr>
              <w:rPr>
                <w:b/>
                <w:color w:val="215868"/>
                <w:sz w:val="28"/>
                <w:szCs w:val="28"/>
              </w:rPr>
            </w:pPr>
            <w:r w:rsidRPr="00217375">
              <w:rPr>
                <w:rFonts w:ascii="Arial" w:hAnsi="Arial" w:cs="Arial"/>
                <w:sz w:val="22"/>
                <w:szCs w:val="22"/>
              </w:rPr>
              <w:t>Si vous n’avez pas établi la connexion dans un temps limité, il est possible que la page d’authentification vous redemande la saisie du code pin et/ou du mot de passe.</w:t>
            </w:r>
          </w:p>
        </w:tc>
      </w:tr>
      <w:tr w:rsidR="000640EB" w14:paraId="6D103E8A" w14:textId="77777777" w:rsidTr="00A339A4">
        <w:trPr>
          <w:trHeight w:val="759"/>
        </w:trPr>
        <w:tc>
          <w:tcPr>
            <w:tcW w:w="10314" w:type="dxa"/>
            <w:tcBorders>
              <w:top w:val="single" w:sz="4" w:space="0" w:color="000000"/>
              <w:left w:val="single" w:sz="4" w:space="0" w:color="000000"/>
              <w:bottom w:val="single" w:sz="4" w:space="0" w:color="000000"/>
              <w:right w:val="single" w:sz="4" w:space="0" w:color="000000"/>
            </w:tcBorders>
            <w:hideMark/>
          </w:tcPr>
          <w:p w14:paraId="34C1FDB5" w14:textId="77777777" w:rsidR="000640EB" w:rsidRPr="00512F53" w:rsidRDefault="000640EB" w:rsidP="00A339A4">
            <w:pPr>
              <w:rPr>
                <w:rFonts w:ascii="Arial" w:hAnsi="Arial" w:cs="Arial"/>
                <w:sz w:val="22"/>
                <w:szCs w:val="22"/>
              </w:rPr>
            </w:pPr>
            <w:r w:rsidRPr="00512F53">
              <w:rPr>
                <w:rFonts w:ascii="Arial" w:hAnsi="Arial" w:cs="Arial"/>
                <w:sz w:val="22"/>
                <w:szCs w:val="22"/>
              </w:rPr>
              <w:t>Le portail d’accès dispose, à l’identique d’une ouverture de session sur un poste, d’un temps limité (quelques minutes) pour envoyer les informations d’authentification après affichage des demandes d’authentifications. Si ce laps de temps est expiré, le portail d’accès affiche le message ci-dessus.</w:t>
            </w:r>
          </w:p>
          <w:p w14:paraId="112EE525" w14:textId="77777777" w:rsidR="000640EB" w:rsidRPr="00512F53" w:rsidRDefault="000640EB" w:rsidP="00A339A4">
            <w:pPr>
              <w:rPr>
                <w:rFonts w:ascii="Arial" w:hAnsi="Arial" w:cs="Arial"/>
                <w:sz w:val="22"/>
                <w:szCs w:val="22"/>
              </w:rPr>
            </w:pPr>
            <w:r w:rsidRPr="00512F53">
              <w:rPr>
                <w:rFonts w:ascii="Arial" w:hAnsi="Arial" w:cs="Arial"/>
                <w:sz w:val="22"/>
                <w:szCs w:val="22"/>
              </w:rPr>
              <w:t>Ce laps de temps est partagé entre :</w:t>
            </w:r>
          </w:p>
          <w:p w14:paraId="4F196E7E" w14:textId="77777777" w:rsidR="000640EB" w:rsidRPr="00512F53" w:rsidRDefault="000640EB" w:rsidP="000640EB">
            <w:pPr>
              <w:pStyle w:val="Paragraphedeliste"/>
              <w:numPr>
                <w:ilvl w:val="0"/>
                <w:numId w:val="23"/>
              </w:numPr>
              <w:rPr>
                <w:rFonts w:ascii="Arial" w:hAnsi="Arial" w:cs="Arial"/>
                <w:sz w:val="22"/>
                <w:szCs w:val="22"/>
              </w:rPr>
            </w:pPr>
            <w:r w:rsidRPr="00512F53">
              <w:rPr>
                <w:rFonts w:ascii="Arial" w:hAnsi="Arial" w:cs="Arial"/>
                <w:sz w:val="22"/>
                <w:szCs w:val="22"/>
              </w:rPr>
              <w:t>la vérification du certificat utilisateur (validité et CRL),</w:t>
            </w:r>
          </w:p>
          <w:p w14:paraId="1DB0BE81" w14:textId="77777777" w:rsidR="000640EB" w:rsidRPr="00512F53" w:rsidRDefault="000640EB" w:rsidP="000640EB">
            <w:pPr>
              <w:pStyle w:val="Paragraphedeliste"/>
              <w:numPr>
                <w:ilvl w:val="0"/>
                <w:numId w:val="23"/>
              </w:numPr>
              <w:rPr>
                <w:rFonts w:ascii="Arial" w:hAnsi="Arial" w:cs="Arial"/>
                <w:sz w:val="22"/>
                <w:szCs w:val="22"/>
              </w:rPr>
            </w:pPr>
            <w:r w:rsidRPr="00512F53">
              <w:rPr>
                <w:rFonts w:ascii="Arial" w:hAnsi="Arial" w:cs="Arial"/>
                <w:sz w:val="22"/>
                <w:szCs w:val="22"/>
              </w:rPr>
              <w:t>le contrôle du certificat dans l’AD</w:t>
            </w:r>
          </w:p>
          <w:p w14:paraId="20890F77" w14:textId="77777777" w:rsidR="000640EB" w:rsidRPr="00512F53" w:rsidRDefault="000640EB" w:rsidP="000640EB">
            <w:pPr>
              <w:pStyle w:val="Paragraphedeliste"/>
              <w:numPr>
                <w:ilvl w:val="0"/>
                <w:numId w:val="23"/>
              </w:numPr>
              <w:rPr>
                <w:rFonts w:ascii="Arial" w:hAnsi="Arial" w:cs="Arial"/>
                <w:sz w:val="22"/>
                <w:szCs w:val="22"/>
              </w:rPr>
            </w:pPr>
            <w:r w:rsidRPr="00512F53">
              <w:rPr>
                <w:rFonts w:ascii="Arial" w:hAnsi="Arial" w:cs="Arial"/>
                <w:sz w:val="22"/>
                <w:szCs w:val="22"/>
              </w:rPr>
              <w:t>la saisie et le contrôle du password du compte Windows.</w:t>
            </w:r>
          </w:p>
          <w:p w14:paraId="45230F56" w14:textId="77777777" w:rsidR="000640EB" w:rsidRPr="00FF295D" w:rsidRDefault="000640EB" w:rsidP="00A339A4">
            <w:pPr>
              <w:rPr>
                <w:rFonts w:ascii="Arial" w:hAnsi="Arial" w:cs="Arial"/>
              </w:rPr>
            </w:pPr>
          </w:p>
        </w:tc>
      </w:tr>
    </w:tbl>
    <w:p w14:paraId="71A3B36C" w14:textId="77777777" w:rsidR="009E31E7" w:rsidRDefault="009E31E7" w:rsidP="00D573EC"/>
    <w:tbl>
      <w:tblPr>
        <w:tblStyle w:val="Grilledutableau"/>
        <w:tblpPr w:leftFromText="141" w:rightFromText="141" w:vertAnchor="text" w:horzAnchor="margin" w:tblpY="445"/>
        <w:tblW w:w="10314" w:type="dxa"/>
        <w:tblBorders>
          <w:insideH w:val="none" w:sz="0" w:space="0" w:color="auto"/>
          <w:insideV w:val="none" w:sz="0" w:space="0" w:color="auto"/>
        </w:tblBorders>
        <w:tblLook w:val="04A0" w:firstRow="1" w:lastRow="0" w:firstColumn="1" w:lastColumn="0" w:noHBand="0" w:noVBand="1"/>
      </w:tblPr>
      <w:tblGrid>
        <w:gridCol w:w="10314"/>
      </w:tblGrid>
      <w:tr w:rsidR="00825EF4" w14:paraId="608C7EDF" w14:textId="77777777" w:rsidTr="0050007C">
        <w:trPr>
          <w:trHeight w:val="2117"/>
        </w:trPr>
        <w:tc>
          <w:tcPr>
            <w:tcW w:w="10314" w:type="dxa"/>
            <w:tcBorders>
              <w:top w:val="single" w:sz="4" w:space="0" w:color="000000"/>
              <w:left w:val="single" w:sz="4" w:space="0" w:color="000000"/>
              <w:bottom w:val="single" w:sz="4" w:space="0" w:color="000000"/>
              <w:right w:val="single" w:sz="4" w:space="0" w:color="000000"/>
            </w:tcBorders>
            <w:hideMark/>
          </w:tcPr>
          <w:p w14:paraId="2A036D80" w14:textId="77777777" w:rsidR="00825EF4" w:rsidRDefault="00825EF4" w:rsidP="0050007C">
            <w:pPr>
              <w:rPr>
                <w:b/>
                <w:color w:val="215868"/>
                <w:sz w:val="28"/>
                <w:szCs w:val="28"/>
              </w:rPr>
            </w:pPr>
            <w:r>
              <w:rPr>
                <w:noProof/>
              </w:rPr>
              <w:drawing>
                <wp:inline distT="0" distB="0" distL="0" distR="0" wp14:anchorId="388D3D07" wp14:editId="1D6B09FD">
                  <wp:extent cx="4924426" cy="966238"/>
                  <wp:effectExtent l="0" t="0" r="0" b="5715"/>
                  <wp:docPr id="27" name="Image 27" descr="cid:image009.png@01CD58FE.95E40A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9.png@01CD58FE.95E40AA0"/>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0" y="0"/>
                            <a:ext cx="4924426" cy="966238"/>
                          </a:xfrm>
                          <a:prstGeom prst="rect">
                            <a:avLst/>
                          </a:prstGeom>
                          <a:noFill/>
                          <a:ln>
                            <a:noFill/>
                          </a:ln>
                        </pic:spPr>
                      </pic:pic>
                    </a:graphicData>
                  </a:graphic>
                </wp:inline>
              </w:drawing>
            </w:r>
          </w:p>
        </w:tc>
      </w:tr>
      <w:tr w:rsidR="00825EF4" w14:paraId="63BF2F7A" w14:textId="77777777" w:rsidTr="0050007C">
        <w:trPr>
          <w:trHeight w:val="759"/>
        </w:trPr>
        <w:tc>
          <w:tcPr>
            <w:tcW w:w="10314" w:type="dxa"/>
            <w:tcBorders>
              <w:top w:val="single" w:sz="4" w:space="0" w:color="000000"/>
              <w:left w:val="single" w:sz="4" w:space="0" w:color="000000"/>
              <w:bottom w:val="single" w:sz="4" w:space="0" w:color="000000"/>
              <w:right w:val="single" w:sz="4" w:space="0" w:color="000000"/>
            </w:tcBorders>
            <w:hideMark/>
          </w:tcPr>
          <w:p w14:paraId="08EC13C5" w14:textId="77777777" w:rsidR="00825EF4" w:rsidRPr="00512F53" w:rsidRDefault="00825EF4" w:rsidP="0050007C">
            <w:pPr>
              <w:rPr>
                <w:sz w:val="22"/>
                <w:szCs w:val="22"/>
              </w:rPr>
            </w:pPr>
            <w:r w:rsidRPr="00512F53">
              <w:rPr>
                <w:rFonts w:ascii="Arial" w:hAnsi="Arial" w:cs="Arial"/>
                <w:sz w:val="22"/>
                <w:szCs w:val="22"/>
              </w:rPr>
              <w:t>Cet écran indique que la vérification du certificat du poste client n’a pas pu être faite et demande à l’utilisateur s’il souhaite malgré tout continuer à utiliser ce certificat.</w:t>
            </w:r>
            <w:r w:rsidRPr="00512F53">
              <w:rPr>
                <w:sz w:val="22"/>
                <w:szCs w:val="22"/>
              </w:rPr>
              <w:t xml:space="preserve"> </w:t>
            </w:r>
          </w:p>
        </w:tc>
      </w:tr>
    </w:tbl>
    <w:p w14:paraId="2DC0F16D" w14:textId="77777777" w:rsidR="009E31E7" w:rsidRDefault="009E31E7" w:rsidP="00D573EC"/>
    <w:p w14:paraId="3A920D89" w14:textId="77777777" w:rsidR="009E31E7" w:rsidRDefault="009E31E7" w:rsidP="00D573EC"/>
    <w:p w14:paraId="7E9A77CE" w14:textId="77777777" w:rsidR="00825EF4" w:rsidRDefault="00825EF4" w:rsidP="00825EF4"/>
    <w:tbl>
      <w:tblPr>
        <w:tblStyle w:val="Grilledutableau"/>
        <w:tblpPr w:leftFromText="141" w:rightFromText="141" w:vertAnchor="text" w:horzAnchor="margin" w:tblpY="325"/>
        <w:tblW w:w="10314" w:type="dxa"/>
        <w:tblBorders>
          <w:insideH w:val="none" w:sz="0" w:space="0" w:color="auto"/>
          <w:insideV w:val="none" w:sz="0" w:space="0" w:color="auto"/>
        </w:tblBorders>
        <w:tblLook w:val="04A0" w:firstRow="1" w:lastRow="0" w:firstColumn="1" w:lastColumn="0" w:noHBand="0" w:noVBand="1"/>
      </w:tblPr>
      <w:tblGrid>
        <w:gridCol w:w="10314"/>
      </w:tblGrid>
      <w:tr w:rsidR="00825EF4" w14:paraId="204B7F9E" w14:textId="77777777" w:rsidTr="0050007C">
        <w:trPr>
          <w:trHeight w:val="2117"/>
        </w:trPr>
        <w:tc>
          <w:tcPr>
            <w:tcW w:w="10314" w:type="dxa"/>
            <w:tcBorders>
              <w:top w:val="single" w:sz="4" w:space="0" w:color="000000"/>
              <w:left w:val="single" w:sz="4" w:space="0" w:color="000000"/>
              <w:bottom w:val="single" w:sz="4" w:space="0" w:color="000000"/>
              <w:right w:val="single" w:sz="4" w:space="0" w:color="000000"/>
            </w:tcBorders>
            <w:hideMark/>
          </w:tcPr>
          <w:p w14:paraId="140F0BFC" w14:textId="77777777" w:rsidR="00825EF4" w:rsidRDefault="00825EF4" w:rsidP="0050007C">
            <w:pPr>
              <w:rPr>
                <w:b/>
                <w:color w:val="215868"/>
                <w:sz w:val="28"/>
                <w:szCs w:val="28"/>
              </w:rPr>
            </w:pPr>
            <w:r>
              <w:rPr>
                <w:noProof/>
              </w:rPr>
              <w:drawing>
                <wp:inline distT="0" distB="0" distL="0" distR="0" wp14:anchorId="20F553AC" wp14:editId="7E97C2D3">
                  <wp:extent cx="3600450" cy="187120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00450" cy="1871202"/>
                          </a:xfrm>
                          <a:prstGeom prst="rect">
                            <a:avLst/>
                          </a:prstGeom>
                          <a:noFill/>
                          <a:ln>
                            <a:noFill/>
                          </a:ln>
                        </pic:spPr>
                      </pic:pic>
                    </a:graphicData>
                  </a:graphic>
                </wp:inline>
              </w:drawing>
            </w:r>
          </w:p>
        </w:tc>
      </w:tr>
      <w:tr w:rsidR="00825EF4" w14:paraId="36E59797" w14:textId="77777777" w:rsidTr="0050007C">
        <w:trPr>
          <w:trHeight w:val="759"/>
        </w:trPr>
        <w:tc>
          <w:tcPr>
            <w:tcW w:w="10314" w:type="dxa"/>
            <w:tcBorders>
              <w:top w:val="single" w:sz="4" w:space="0" w:color="000000"/>
              <w:left w:val="single" w:sz="4" w:space="0" w:color="000000"/>
              <w:bottom w:val="single" w:sz="4" w:space="0" w:color="000000"/>
              <w:right w:val="single" w:sz="4" w:space="0" w:color="000000"/>
            </w:tcBorders>
            <w:hideMark/>
          </w:tcPr>
          <w:p w14:paraId="0B6B854D" w14:textId="0EC375F3" w:rsidR="00825EF4" w:rsidRPr="00E41BA8" w:rsidRDefault="00825EF4" w:rsidP="0050007C">
            <w:pPr>
              <w:rPr>
                <w:rFonts w:ascii="Arial" w:hAnsi="Arial" w:cs="Arial"/>
                <w:sz w:val="22"/>
                <w:szCs w:val="22"/>
              </w:rPr>
            </w:pPr>
            <w:r>
              <w:rPr>
                <w:rFonts w:ascii="Arial" w:hAnsi="Arial" w:cs="Arial"/>
                <w:sz w:val="22"/>
                <w:szCs w:val="22"/>
              </w:rPr>
              <w:t>M</w:t>
            </w:r>
            <w:r w:rsidRPr="00E41BA8">
              <w:rPr>
                <w:rFonts w:ascii="Arial" w:hAnsi="Arial" w:cs="Arial"/>
                <w:sz w:val="22"/>
                <w:szCs w:val="22"/>
              </w:rPr>
              <w:t>essage d’erreur indiquant que le process</w:t>
            </w:r>
            <w:r>
              <w:rPr>
                <w:rFonts w:ascii="Arial" w:hAnsi="Arial" w:cs="Arial"/>
                <w:sz w:val="22"/>
                <w:szCs w:val="22"/>
              </w:rPr>
              <w:t>us</w:t>
            </w:r>
            <w:r w:rsidRPr="00E41BA8">
              <w:rPr>
                <w:rFonts w:ascii="Arial" w:hAnsi="Arial" w:cs="Arial"/>
                <w:sz w:val="22"/>
                <w:szCs w:val="22"/>
              </w:rPr>
              <w:t xml:space="preserve"> de vérification de conformité du badge n’a été réalisé </w:t>
            </w:r>
            <w:r>
              <w:rPr>
                <w:rFonts w:ascii="Arial" w:hAnsi="Arial" w:cs="Arial"/>
                <w:sz w:val="22"/>
                <w:szCs w:val="22"/>
              </w:rPr>
              <w:t>en totalité</w:t>
            </w:r>
            <w:r w:rsidRPr="00E41BA8">
              <w:rPr>
                <w:rFonts w:ascii="Arial" w:hAnsi="Arial" w:cs="Arial"/>
                <w:sz w:val="22"/>
                <w:szCs w:val="22"/>
              </w:rPr>
              <w:t xml:space="preserve">. </w:t>
            </w:r>
            <w:r>
              <w:rPr>
                <w:rFonts w:ascii="Arial" w:hAnsi="Arial" w:cs="Arial"/>
                <w:sz w:val="22"/>
                <w:szCs w:val="22"/>
              </w:rPr>
              <w:t xml:space="preserve">Durant ce processus, il faut qu’internet soit accessible afin que les autorités de certification soit vérifié par </w:t>
            </w:r>
            <w:r w:rsidR="00F03338">
              <w:rPr>
                <w:rFonts w:ascii="Arial" w:hAnsi="Arial" w:cs="Arial"/>
              </w:rPr>
              <w:t xml:space="preserve"> DigiCert</w:t>
            </w:r>
            <w:r w:rsidR="00F03338">
              <w:rPr>
                <w:rFonts w:ascii="Arial" w:hAnsi="Arial" w:cs="Arial"/>
                <w:sz w:val="22"/>
                <w:szCs w:val="22"/>
              </w:rPr>
              <w:t xml:space="preserve"> </w:t>
            </w:r>
            <w:r>
              <w:rPr>
                <w:rFonts w:ascii="Arial" w:hAnsi="Arial" w:cs="Arial"/>
                <w:sz w:val="22"/>
                <w:szCs w:val="22"/>
              </w:rPr>
              <w:t>(site internet du même nom)</w:t>
            </w:r>
          </w:p>
        </w:tc>
      </w:tr>
    </w:tbl>
    <w:p w14:paraId="35A295BF" w14:textId="77777777" w:rsidR="00825EF4" w:rsidRDefault="00825EF4" w:rsidP="00825EF4"/>
    <w:p w14:paraId="517FD7E6" w14:textId="77777777" w:rsidR="00825EF4" w:rsidRDefault="00825EF4" w:rsidP="00825EF4"/>
    <w:p w14:paraId="71CE4407" w14:textId="77777777" w:rsidR="00825EF4" w:rsidRDefault="00825EF4" w:rsidP="00825EF4"/>
    <w:p w14:paraId="7682D766" w14:textId="77777777" w:rsidR="00825EF4" w:rsidRDefault="00825EF4" w:rsidP="00825EF4"/>
    <w:tbl>
      <w:tblPr>
        <w:tblStyle w:val="Grilledutableau"/>
        <w:tblpPr w:leftFromText="141" w:rightFromText="141" w:vertAnchor="text" w:horzAnchor="margin" w:tblpY="325"/>
        <w:tblW w:w="10314" w:type="dxa"/>
        <w:tblBorders>
          <w:insideH w:val="none" w:sz="0" w:space="0" w:color="auto"/>
          <w:insideV w:val="none" w:sz="0" w:space="0" w:color="auto"/>
        </w:tblBorders>
        <w:tblLook w:val="04A0" w:firstRow="1" w:lastRow="0" w:firstColumn="1" w:lastColumn="0" w:noHBand="0" w:noVBand="1"/>
      </w:tblPr>
      <w:tblGrid>
        <w:gridCol w:w="10314"/>
      </w:tblGrid>
      <w:tr w:rsidR="00825EF4" w14:paraId="7373396A" w14:textId="77777777" w:rsidTr="0050007C">
        <w:trPr>
          <w:trHeight w:val="2117"/>
        </w:trPr>
        <w:tc>
          <w:tcPr>
            <w:tcW w:w="10314" w:type="dxa"/>
            <w:tcBorders>
              <w:top w:val="single" w:sz="4" w:space="0" w:color="000000"/>
              <w:left w:val="single" w:sz="4" w:space="0" w:color="000000"/>
              <w:bottom w:val="single" w:sz="4" w:space="0" w:color="000000"/>
              <w:right w:val="single" w:sz="4" w:space="0" w:color="000000"/>
            </w:tcBorders>
            <w:hideMark/>
          </w:tcPr>
          <w:p w14:paraId="1536D417" w14:textId="77777777" w:rsidR="00825EF4" w:rsidRDefault="00825EF4" w:rsidP="0050007C">
            <w:pPr>
              <w:rPr>
                <w:b/>
                <w:color w:val="215868"/>
                <w:sz w:val="28"/>
                <w:szCs w:val="28"/>
              </w:rPr>
            </w:pPr>
            <w:r>
              <w:rPr>
                <w:b/>
                <w:noProof/>
                <w:color w:val="31849B" w:themeColor="accent5" w:themeShade="BF"/>
              </w:rPr>
              <w:drawing>
                <wp:anchor distT="0" distB="0" distL="114300" distR="114300" simplePos="0" relativeHeight="251658247" behindDoc="0" locked="0" layoutInCell="1" allowOverlap="1" wp14:anchorId="68DED4A8" wp14:editId="47910CE5">
                  <wp:simplePos x="0" y="0"/>
                  <wp:positionH relativeFrom="column">
                    <wp:posOffset>228600</wp:posOffset>
                  </wp:positionH>
                  <wp:positionV relativeFrom="paragraph">
                    <wp:posOffset>196215</wp:posOffset>
                  </wp:positionV>
                  <wp:extent cx="5461000" cy="923925"/>
                  <wp:effectExtent l="38100" t="38100" r="44450" b="47625"/>
                  <wp:wrapNone/>
                  <wp:docPr id="68" name="Image 5" descr="cid:image001.jpg@01CDB05A.EC1E5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01.jpg@01CDB05A.EC1E5B10"/>
                          <pic:cNvPicPr>
                            <a:picLocks noChangeAspect="1" noChangeArrowheads="1"/>
                          </pic:cNvPicPr>
                        </pic:nvPicPr>
                        <pic:blipFill>
                          <a:blip r:embed="rId114" r:link="rId115"/>
                          <a:srcRect/>
                          <a:stretch>
                            <a:fillRect/>
                          </a:stretch>
                        </pic:blipFill>
                        <pic:spPr bwMode="auto">
                          <a:xfrm>
                            <a:off x="0" y="0"/>
                            <a:ext cx="5461000" cy="923925"/>
                          </a:xfrm>
                          <a:prstGeom prst="rect">
                            <a:avLst/>
                          </a:prstGeom>
                          <a:ln w="28575" cap="sq" cmpd="thickThin">
                            <a:solidFill>
                              <a:srgbClr val="000000"/>
                            </a:solidFill>
                            <a:prstDash val="solid"/>
                            <a:miter lim="800000"/>
                          </a:ln>
                          <a:effectLst>
                            <a:innerShdw blurRad="76200">
                              <a:srgbClr val="000000"/>
                            </a:innerShdw>
                          </a:effectLst>
                        </pic:spPr>
                      </pic:pic>
                    </a:graphicData>
                  </a:graphic>
                </wp:anchor>
              </w:drawing>
            </w:r>
          </w:p>
        </w:tc>
      </w:tr>
      <w:tr w:rsidR="00825EF4" w14:paraId="227475FB" w14:textId="77777777" w:rsidTr="0050007C">
        <w:trPr>
          <w:trHeight w:val="759"/>
        </w:trPr>
        <w:tc>
          <w:tcPr>
            <w:tcW w:w="10314" w:type="dxa"/>
            <w:tcBorders>
              <w:top w:val="single" w:sz="4" w:space="0" w:color="000000"/>
              <w:left w:val="single" w:sz="4" w:space="0" w:color="000000"/>
              <w:bottom w:val="single" w:sz="4" w:space="0" w:color="000000"/>
              <w:right w:val="single" w:sz="4" w:space="0" w:color="000000"/>
            </w:tcBorders>
            <w:hideMark/>
          </w:tcPr>
          <w:p w14:paraId="266E8727" w14:textId="77777777" w:rsidR="00825EF4" w:rsidRPr="00512F53" w:rsidRDefault="00825EF4" w:rsidP="0050007C">
            <w:pPr>
              <w:jc w:val="both"/>
              <w:rPr>
                <w:rFonts w:ascii="Arial" w:hAnsi="Arial" w:cs="Arial"/>
                <w:sz w:val="22"/>
                <w:szCs w:val="22"/>
              </w:rPr>
            </w:pPr>
            <w:r w:rsidRPr="00512F53">
              <w:rPr>
                <w:rFonts w:ascii="Arial" w:hAnsi="Arial" w:cs="Arial"/>
                <w:sz w:val="22"/>
                <w:szCs w:val="22"/>
              </w:rPr>
              <w:t>Message OUTIL PASSWORD :</w:t>
            </w:r>
          </w:p>
          <w:p w14:paraId="7943AF84" w14:textId="77777777" w:rsidR="00825EF4" w:rsidRPr="00512F53" w:rsidRDefault="00825EF4" w:rsidP="0050007C">
            <w:pPr>
              <w:jc w:val="both"/>
              <w:rPr>
                <w:rFonts w:ascii="Arial" w:hAnsi="Arial" w:cs="Arial"/>
                <w:sz w:val="22"/>
                <w:szCs w:val="22"/>
              </w:rPr>
            </w:pPr>
          </w:p>
          <w:p w14:paraId="34B15EAE" w14:textId="77777777" w:rsidR="00825EF4" w:rsidRPr="00512F53" w:rsidRDefault="00825EF4" w:rsidP="0050007C">
            <w:pPr>
              <w:jc w:val="both"/>
              <w:rPr>
                <w:rFonts w:ascii="Arial" w:hAnsi="Arial" w:cs="Arial"/>
                <w:sz w:val="22"/>
                <w:szCs w:val="22"/>
              </w:rPr>
            </w:pPr>
            <w:r w:rsidRPr="00512F53">
              <w:rPr>
                <w:rFonts w:ascii="Arial" w:hAnsi="Arial" w:cs="Arial"/>
                <w:sz w:val="22"/>
                <w:szCs w:val="22"/>
              </w:rPr>
              <w:t>Vous avez oublié votre mot de passe ou votre profil est verrouillé et vous obtenez le message ci-dessus.</w:t>
            </w:r>
          </w:p>
          <w:p w14:paraId="1389F947" w14:textId="77777777" w:rsidR="00825EF4" w:rsidRPr="00512F53" w:rsidRDefault="00825EF4" w:rsidP="0050007C">
            <w:pPr>
              <w:jc w:val="both"/>
              <w:rPr>
                <w:rFonts w:ascii="Arial" w:hAnsi="Arial" w:cs="Arial"/>
                <w:sz w:val="22"/>
                <w:szCs w:val="22"/>
              </w:rPr>
            </w:pPr>
          </w:p>
          <w:p w14:paraId="2F2CD7E2" w14:textId="77777777" w:rsidR="00825EF4" w:rsidRPr="00512F53" w:rsidRDefault="00825EF4" w:rsidP="0050007C">
            <w:pPr>
              <w:pStyle w:val="Paragraphedeliste"/>
              <w:numPr>
                <w:ilvl w:val="0"/>
                <w:numId w:val="36"/>
              </w:numPr>
              <w:ind w:left="360"/>
              <w:jc w:val="both"/>
              <w:rPr>
                <w:rFonts w:ascii="Arial" w:hAnsi="Arial" w:cs="Arial"/>
                <w:sz w:val="22"/>
                <w:szCs w:val="22"/>
              </w:rPr>
            </w:pPr>
            <w:r w:rsidRPr="00512F53">
              <w:rPr>
                <w:rFonts w:ascii="Arial" w:hAnsi="Arial" w:cs="Arial"/>
                <w:sz w:val="22"/>
                <w:szCs w:val="22"/>
              </w:rPr>
              <w:t>Soit vous connaissez votre erreur (de frappe, d’orthographe…) vous pouvez retentez l’action mais vous obtiendrez les 3 mêmes questions…</w:t>
            </w:r>
          </w:p>
          <w:p w14:paraId="6662D0B1" w14:textId="77777777" w:rsidR="00825EF4" w:rsidRPr="00512F53" w:rsidRDefault="00825EF4" w:rsidP="0050007C">
            <w:pPr>
              <w:ind w:left="410"/>
              <w:jc w:val="both"/>
              <w:rPr>
                <w:rFonts w:ascii="Arial" w:hAnsi="Arial" w:cs="Arial"/>
                <w:sz w:val="22"/>
                <w:szCs w:val="22"/>
              </w:rPr>
            </w:pPr>
          </w:p>
          <w:p w14:paraId="77ECFD19" w14:textId="77777777" w:rsidR="00825EF4" w:rsidRPr="00512F53" w:rsidRDefault="00825EF4" w:rsidP="0050007C">
            <w:pPr>
              <w:pStyle w:val="Paragraphedeliste"/>
              <w:numPr>
                <w:ilvl w:val="1"/>
                <w:numId w:val="36"/>
              </w:numPr>
              <w:ind w:left="1080"/>
              <w:jc w:val="both"/>
              <w:rPr>
                <w:rFonts w:ascii="Arial" w:hAnsi="Arial" w:cs="Arial"/>
                <w:sz w:val="22"/>
                <w:szCs w:val="22"/>
              </w:rPr>
            </w:pPr>
            <w:r w:rsidRPr="00512F53">
              <w:rPr>
                <w:rFonts w:ascii="Arial" w:hAnsi="Arial" w:cs="Arial"/>
                <w:sz w:val="22"/>
                <w:szCs w:val="22"/>
              </w:rPr>
              <w:t xml:space="preserve">Vous avez oublié une et/ou des réponses et voulez obtenir une autre série de questions: Cliquez sur le bouton annuler </w:t>
            </w:r>
            <w:r w:rsidRPr="00512F53">
              <w:rPr>
                <w:rFonts w:ascii="Wingdings" w:eastAsia="Wingdings" w:hAnsi="Wingdings" w:cs="Wingdings"/>
                <w:sz w:val="22"/>
                <w:szCs w:val="22"/>
              </w:rPr>
              <w:t>è</w:t>
            </w:r>
            <w:r w:rsidRPr="00512F53">
              <w:rPr>
                <w:rFonts w:ascii="Arial" w:hAnsi="Arial" w:cs="Arial"/>
                <w:sz w:val="22"/>
                <w:szCs w:val="22"/>
              </w:rPr>
              <w:t xml:space="preserve"> L’outil vous proposera alors un nouveau jeu de questions. </w:t>
            </w:r>
          </w:p>
          <w:p w14:paraId="59B6B060" w14:textId="77777777" w:rsidR="00825EF4" w:rsidRPr="00512F53" w:rsidRDefault="00825EF4" w:rsidP="0050007C">
            <w:pPr>
              <w:pStyle w:val="Paragraphedeliste"/>
              <w:numPr>
                <w:ilvl w:val="1"/>
                <w:numId w:val="36"/>
              </w:numPr>
              <w:ind w:left="1080"/>
              <w:jc w:val="both"/>
              <w:rPr>
                <w:rFonts w:ascii="Arial" w:hAnsi="Arial" w:cs="Arial"/>
                <w:sz w:val="22"/>
                <w:szCs w:val="22"/>
              </w:rPr>
            </w:pPr>
            <w:r w:rsidRPr="00512F53">
              <w:rPr>
                <w:rFonts w:ascii="Arial" w:hAnsi="Arial" w:cs="Arial"/>
                <w:sz w:val="22"/>
                <w:szCs w:val="22"/>
              </w:rPr>
              <w:t>En cas de nouvelles saisies infructueuses le message suivant apparaitra </w:t>
            </w:r>
          </w:p>
          <w:p w14:paraId="50993C4C" w14:textId="77777777" w:rsidR="00825EF4" w:rsidRPr="004A6F3E" w:rsidRDefault="00825EF4" w:rsidP="0050007C">
            <w:pPr>
              <w:pStyle w:val="Paragraphedeliste"/>
              <w:jc w:val="both"/>
              <w:rPr>
                <w:rFonts w:ascii="Arial" w:eastAsiaTheme="majorEastAsia" w:hAnsi="Arial" w:cs="Arial"/>
                <w:iCs/>
                <w:spacing w:val="15"/>
                <w:sz w:val="22"/>
                <w:szCs w:val="22"/>
              </w:rPr>
            </w:pPr>
          </w:p>
          <w:p w14:paraId="21AB1F41" w14:textId="77777777" w:rsidR="00825EF4" w:rsidRDefault="00825EF4" w:rsidP="0050007C">
            <w:pPr>
              <w:rPr>
                <w:rFonts w:ascii="Arial" w:hAnsi="Arial" w:cs="Arial"/>
                <w:sz w:val="22"/>
                <w:szCs w:val="22"/>
              </w:rPr>
            </w:pPr>
          </w:p>
          <w:p w14:paraId="3CDACCD1" w14:textId="77777777" w:rsidR="00825EF4" w:rsidRDefault="00825EF4" w:rsidP="0050007C">
            <w:pPr>
              <w:rPr>
                <w:rFonts w:ascii="Arial" w:hAnsi="Arial" w:cs="Arial"/>
                <w:sz w:val="22"/>
                <w:szCs w:val="22"/>
              </w:rPr>
            </w:pPr>
          </w:p>
          <w:p w14:paraId="30F03D5A" w14:textId="77777777" w:rsidR="00825EF4" w:rsidRDefault="00825EF4" w:rsidP="0050007C">
            <w:pPr>
              <w:rPr>
                <w:rFonts w:ascii="Arial" w:hAnsi="Arial" w:cs="Arial"/>
                <w:sz w:val="22"/>
                <w:szCs w:val="22"/>
              </w:rPr>
            </w:pPr>
          </w:p>
          <w:p w14:paraId="0B6E6DDB" w14:textId="77777777" w:rsidR="00825EF4" w:rsidRDefault="00825EF4" w:rsidP="0050007C">
            <w:pPr>
              <w:rPr>
                <w:rFonts w:ascii="Arial" w:hAnsi="Arial" w:cs="Arial"/>
                <w:sz w:val="22"/>
                <w:szCs w:val="22"/>
              </w:rPr>
            </w:pPr>
            <w:r>
              <w:rPr>
                <w:rFonts w:eastAsiaTheme="majorEastAsia" w:cstheme="minorHAnsi"/>
                <w:iCs/>
                <w:noProof/>
                <w:color w:val="31849B" w:themeColor="accent5" w:themeShade="BF"/>
                <w:spacing w:val="15"/>
              </w:rPr>
              <w:lastRenderedPageBreak/>
              <w:drawing>
                <wp:anchor distT="0" distB="0" distL="114300" distR="114300" simplePos="0" relativeHeight="251658248" behindDoc="0" locked="0" layoutInCell="1" allowOverlap="1" wp14:anchorId="22A87B32" wp14:editId="348AE403">
                  <wp:simplePos x="0" y="0"/>
                  <wp:positionH relativeFrom="column">
                    <wp:posOffset>757555</wp:posOffset>
                  </wp:positionH>
                  <wp:positionV relativeFrom="paragraph">
                    <wp:posOffset>57785</wp:posOffset>
                  </wp:positionV>
                  <wp:extent cx="4067175" cy="1362075"/>
                  <wp:effectExtent l="38100" t="38100" r="47625" b="47625"/>
                  <wp:wrapSquare wrapText="bothSides"/>
                  <wp:docPr id="6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srcRect/>
                          <a:stretch>
                            <a:fillRect/>
                          </a:stretch>
                        </pic:blipFill>
                        <pic:spPr bwMode="auto">
                          <a:xfrm>
                            <a:off x="0" y="0"/>
                            <a:ext cx="4067175" cy="1362075"/>
                          </a:xfrm>
                          <a:prstGeom prst="rect">
                            <a:avLst/>
                          </a:prstGeom>
                          <a:noFill/>
                          <a:ln w="28575">
                            <a:solidFill>
                              <a:schemeClr val="tx1"/>
                            </a:solidFill>
                            <a:miter lim="800000"/>
                            <a:headEnd/>
                            <a:tailEnd/>
                          </a:ln>
                        </pic:spPr>
                      </pic:pic>
                    </a:graphicData>
                  </a:graphic>
                </wp:anchor>
              </w:drawing>
            </w:r>
          </w:p>
          <w:p w14:paraId="26791AF7" w14:textId="77777777" w:rsidR="00825EF4" w:rsidRDefault="00825EF4" w:rsidP="0050007C">
            <w:pPr>
              <w:rPr>
                <w:rFonts w:ascii="Arial" w:hAnsi="Arial" w:cs="Arial"/>
                <w:sz w:val="22"/>
                <w:szCs w:val="22"/>
              </w:rPr>
            </w:pPr>
          </w:p>
          <w:p w14:paraId="0F0C363F" w14:textId="77777777" w:rsidR="00825EF4" w:rsidRDefault="00825EF4" w:rsidP="0050007C">
            <w:pPr>
              <w:rPr>
                <w:rFonts w:ascii="Arial" w:hAnsi="Arial" w:cs="Arial"/>
                <w:sz w:val="22"/>
                <w:szCs w:val="22"/>
              </w:rPr>
            </w:pPr>
          </w:p>
          <w:p w14:paraId="6289D16C" w14:textId="77777777" w:rsidR="00825EF4" w:rsidRDefault="00825EF4" w:rsidP="0050007C">
            <w:pPr>
              <w:rPr>
                <w:rFonts w:ascii="Arial" w:hAnsi="Arial" w:cs="Arial"/>
                <w:sz w:val="22"/>
                <w:szCs w:val="22"/>
              </w:rPr>
            </w:pPr>
          </w:p>
          <w:p w14:paraId="5C340176" w14:textId="77777777" w:rsidR="00825EF4" w:rsidRDefault="00825EF4" w:rsidP="0050007C">
            <w:pPr>
              <w:rPr>
                <w:rFonts w:ascii="Arial" w:hAnsi="Arial" w:cs="Arial"/>
                <w:sz w:val="22"/>
                <w:szCs w:val="22"/>
              </w:rPr>
            </w:pPr>
          </w:p>
          <w:p w14:paraId="5228F4EA" w14:textId="77777777" w:rsidR="00825EF4" w:rsidRDefault="00825EF4" w:rsidP="0050007C">
            <w:pPr>
              <w:rPr>
                <w:rFonts w:ascii="Arial" w:hAnsi="Arial" w:cs="Arial"/>
                <w:sz w:val="22"/>
                <w:szCs w:val="22"/>
              </w:rPr>
            </w:pPr>
          </w:p>
          <w:p w14:paraId="0848A82D" w14:textId="77777777" w:rsidR="00825EF4" w:rsidRDefault="00825EF4" w:rsidP="0050007C">
            <w:pPr>
              <w:rPr>
                <w:rFonts w:ascii="Arial" w:hAnsi="Arial" w:cs="Arial"/>
                <w:sz w:val="22"/>
                <w:szCs w:val="22"/>
              </w:rPr>
            </w:pPr>
          </w:p>
          <w:p w14:paraId="666880CA" w14:textId="77777777" w:rsidR="00825EF4" w:rsidRDefault="00825EF4" w:rsidP="0050007C">
            <w:pPr>
              <w:rPr>
                <w:rFonts w:ascii="Arial" w:hAnsi="Arial" w:cs="Arial"/>
                <w:sz w:val="22"/>
                <w:szCs w:val="22"/>
              </w:rPr>
            </w:pPr>
          </w:p>
          <w:p w14:paraId="5221B94C" w14:textId="77777777" w:rsidR="00825EF4" w:rsidRDefault="00825EF4" w:rsidP="0050007C">
            <w:pPr>
              <w:ind w:left="721"/>
              <w:jc w:val="both"/>
              <w:rPr>
                <w:rFonts w:eastAsiaTheme="majorEastAsia" w:cstheme="minorHAnsi"/>
                <w:iCs/>
                <w:color w:val="31849B" w:themeColor="accent5" w:themeShade="BF"/>
                <w:spacing w:val="15"/>
              </w:rPr>
            </w:pPr>
          </w:p>
          <w:p w14:paraId="72CE725F" w14:textId="77777777" w:rsidR="00825EF4" w:rsidRPr="00EB3604" w:rsidRDefault="00825EF4" w:rsidP="0050007C">
            <w:pPr>
              <w:ind w:left="721"/>
              <w:jc w:val="both"/>
              <w:rPr>
                <w:rFonts w:eastAsiaTheme="majorEastAsia" w:cstheme="minorHAnsi"/>
                <w:iCs/>
                <w:color w:val="31849B" w:themeColor="accent5" w:themeShade="BF"/>
                <w:spacing w:val="15"/>
              </w:rPr>
            </w:pPr>
          </w:p>
          <w:p w14:paraId="75069793" w14:textId="77777777" w:rsidR="00825EF4" w:rsidRPr="00512F53" w:rsidRDefault="00825EF4" w:rsidP="0050007C">
            <w:pPr>
              <w:ind w:left="550"/>
              <w:jc w:val="both"/>
              <w:rPr>
                <w:rFonts w:ascii="Arial" w:hAnsi="Arial" w:cs="Arial"/>
                <w:b/>
                <w:color w:val="FF0000"/>
                <w:sz w:val="22"/>
                <w:szCs w:val="22"/>
              </w:rPr>
            </w:pPr>
            <w:r w:rsidRPr="004A6F3E">
              <w:rPr>
                <w:rFonts w:ascii="Arial" w:eastAsiaTheme="majorEastAsia" w:hAnsi="Arial" w:cs="Arial"/>
                <w:iCs/>
                <w:noProof/>
                <w:spacing w:val="15"/>
              </w:rPr>
              <w:drawing>
                <wp:anchor distT="0" distB="0" distL="114300" distR="114300" simplePos="0" relativeHeight="251658249" behindDoc="0" locked="0" layoutInCell="1" allowOverlap="1" wp14:anchorId="4F5A1F6E" wp14:editId="4F749EB8">
                  <wp:simplePos x="0" y="0"/>
                  <wp:positionH relativeFrom="column">
                    <wp:posOffset>144145</wp:posOffset>
                  </wp:positionH>
                  <wp:positionV relativeFrom="paragraph">
                    <wp:posOffset>-77470</wp:posOffset>
                  </wp:positionV>
                  <wp:extent cx="238125" cy="228600"/>
                  <wp:effectExtent l="19050" t="0" r="9525" b="0"/>
                  <wp:wrapSquare wrapText="bothSides"/>
                  <wp:docPr id="89" name="Image 3" descr="atten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tion.png"/>
                          <pic:cNvPicPr/>
                        </pic:nvPicPr>
                        <pic:blipFill>
                          <a:blip r:embed="rId48"/>
                          <a:stretch>
                            <a:fillRect/>
                          </a:stretch>
                        </pic:blipFill>
                        <pic:spPr>
                          <a:xfrm>
                            <a:off x="0" y="0"/>
                            <a:ext cx="238125" cy="228600"/>
                          </a:xfrm>
                          <a:prstGeom prst="rect">
                            <a:avLst/>
                          </a:prstGeom>
                        </pic:spPr>
                      </pic:pic>
                    </a:graphicData>
                  </a:graphic>
                </wp:anchor>
              </w:drawing>
            </w:r>
            <w:r w:rsidRPr="004A6F3E">
              <w:rPr>
                <w:rFonts w:ascii="Arial" w:eastAsiaTheme="majorEastAsia" w:hAnsi="Arial" w:cs="Arial"/>
                <w:iCs/>
                <w:spacing w:val="15"/>
                <w:sz w:val="22"/>
                <w:szCs w:val="22"/>
              </w:rPr>
              <w:t xml:space="preserve"> </w:t>
            </w:r>
            <w:r w:rsidRPr="00512F53">
              <w:rPr>
                <w:rFonts w:ascii="Arial" w:hAnsi="Arial" w:cs="Arial"/>
                <w:b/>
                <w:color w:val="FF0000"/>
                <w:sz w:val="22"/>
                <w:szCs w:val="22"/>
              </w:rPr>
              <w:t xml:space="preserve">Au bout de 5 tentatives infructueuses, l’outil PASSWORD se bloque pour des raisons de sécurité. </w:t>
            </w:r>
          </w:p>
          <w:p w14:paraId="18F1E65B" w14:textId="77777777" w:rsidR="00825EF4" w:rsidRPr="00512F53" w:rsidRDefault="00825EF4" w:rsidP="0050007C">
            <w:pPr>
              <w:ind w:left="567"/>
              <w:jc w:val="both"/>
              <w:rPr>
                <w:rFonts w:ascii="Arial" w:hAnsi="Arial" w:cs="Arial"/>
                <w:sz w:val="22"/>
                <w:szCs w:val="22"/>
              </w:rPr>
            </w:pPr>
            <w:r w:rsidRPr="00512F53">
              <w:rPr>
                <w:rFonts w:ascii="Arial" w:hAnsi="Arial" w:cs="Arial"/>
                <w:sz w:val="22"/>
                <w:szCs w:val="22"/>
              </w:rPr>
              <w:t xml:space="preserve">Vous êtes en situation de code Verrouillé. Afin de débloquer votre compte, vous devez contacter votre interlocuteur Bouygues Telecom en lui fournissant votre login afin que celui-ci vous donne un code de déverrouillage d’une durée de validité de 2h ce qui vous permettra de réinitialiser votre compte. </w:t>
            </w:r>
          </w:p>
          <w:p w14:paraId="131EDF98" w14:textId="77777777" w:rsidR="00825EF4" w:rsidRPr="00E41BA8" w:rsidRDefault="00825EF4" w:rsidP="0050007C">
            <w:pPr>
              <w:rPr>
                <w:rFonts w:ascii="Arial" w:hAnsi="Arial" w:cs="Arial"/>
                <w:sz w:val="22"/>
                <w:szCs w:val="22"/>
              </w:rPr>
            </w:pPr>
          </w:p>
        </w:tc>
      </w:tr>
    </w:tbl>
    <w:p w14:paraId="55DF7873" w14:textId="77777777" w:rsidR="00825EF4" w:rsidRDefault="00825EF4" w:rsidP="00825EF4"/>
    <w:p w14:paraId="7E61D551" w14:textId="77777777" w:rsidR="00825EF4" w:rsidRDefault="00825EF4" w:rsidP="00825EF4"/>
    <w:p w14:paraId="03FC02FC" w14:textId="77777777" w:rsidR="00F746B0" w:rsidRDefault="00F746B0" w:rsidP="00F746B0">
      <w:pPr>
        <w:pStyle w:val="Sous-titre"/>
      </w:pPr>
      <w:bookmarkStart w:id="137" w:name="_Toc45281585"/>
      <w:r>
        <w:t>Problème de résolution d’affichage double écran ou centrage de souris</w:t>
      </w:r>
      <w:bookmarkEnd w:id="137"/>
    </w:p>
    <w:tbl>
      <w:tblPr>
        <w:tblStyle w:val="Grilledutableau"/>
        <w:tblpPr w:leftFromText="141" w:rightFromText="141" w:vertAnchor="text" w:horzAnchor="margin" w:tblpY="217"/>
        <w:tblW w:w="10314" w:type="dxa"/>
        <w:tblBorders>
          <w:insideH w:val="none" w:sz="0" w:space="0" w:color="auto"/>
          <w:insideV w:val="none" w:sz="0" w:space="0" w:color="auto"/>
        </w:tblBorders>
        <w:tblLook w:val="04A0" w:firstRow="1" w:lastRow="0" w:firstColumn="1" w:lastColumn="0" w:noHBand="0" w:noVBand="1"/>
      </w:tblPr>
      <w:tblGrid>
        <w:gridCol w:w="10314"/>
      </w:tblGrid>
      <w:tr w:rsidR="00F746B0" w14:paraId="2379267A" w14:textId="77777777" w:rsidTr="00BF6838">
        <w:trPr>
          <w:trHeight w:val="1550"/>
        </w:trPr>
        <w:tc>
          <w:tcPr>
            <w:tcW w:w="10314" w:type="dxa"/>
            <w:tcBorders>
              <w:top w:val="single" w:sz="4" w:space="0" w:color="000000"/>
              <w:left w:val="single" w:sz="4" w:space="0" w:color="000000"/>
              <w:bottom w:val="single" w:sz="4" w:space="0" w:color="000000"/>
              <w:right w:val="single" w:sz="4" w:space="0" w:color="000000"/>
            </w:tcBorders>
            <w:hideMark/>
          </w:tcPr>
          <w:p w14:paraId="760B1D8A" w14:textId="77777777" w:rsidR="00F746B0" w:rsidRDefault="00F746B0" w:rsidP="00BF6838">
            <w:pPr>
              <w:rPr>
                <w:b/>
                <w:color w:val="215868"/>
                <w:sz w:val="28"/>
                <w:szCs w:val="28"/>
              </w:rPr>
            </w:pPr>
            <w:r>
              <w:rPr>
                <w:noProof/>
              </w:rPr>
              <w:drawing>
                <wp:inline distT="0" distB="0" distL="0" distR="0" wp14:anchorId="000A3AB8" wp14:editId="237B4F08">
                  <wp:extent cx="3915864" cy="1852680"/>
                  <wp:effectExtent l="0" t="0" r="889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r:link="rId118" cstate="print">
                            <a:extLst>
                              <a:ext uri="{28A0092B-C50C-407E-A947-70E740481C1C}">
                                <a14:useLocalDpi xmlns:a14="http://schemas.microsoft.com/office/drawing/2010/main" val="0"/>
                              </a:ext>
                            </a:extLst>
                          </a:blip>
                          <a:srcRect/>
                          <a:stretch>
                            <a:fillRect/>
                          </a:stretch>
                        </pic:blipFill>
                        <pic:spPr bwMode="auto">
                          <a:xfrm>
                            <a:off x="0" y="0"/>
                            <a:ext cx="3958968" cy="1873073"/>
                          </a:xfrm>
                          <a:prstGeom prst="rect">
                            <a:avLst/>
                          </a:prstGeom>
                          <a:noFill/>
                          <a:ln>
                            <a:noFill/>
                          </a:ln>
                        </pic:spPr>
                      </pic:pic>
                    </a:graphicData>
                  </a:graphic>
                </wp:inline>
              </w:drawing>
            </w:r>
            <w:r>
              <w:t xml:space="preserve"> </w:t>
            </w:r>
            <w:r>
              <w:rPr>
                <w:noProof/>
              </w:rPr>
              <w:drawing>
                <wp:inline distT="0" distB="0" distL="0" distR="0" wp14:anchorId="4C93A380" wp14:editId="56F43273">
                  <wp:extent cx="4245942" cy="1250986"/>
                  <wp:effectExtent l="0" t="0" r="254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4270545" cy="1258235"/>
                          </a:xfrm>
                          <a:prstGeom prst="rect">
                            <a:avLst/>
                          </a:prstGeom>
                          <a:noFill/>
                          <a:ln>
                            <a:noFill/>
                          </a:ln>
                        </pic:spPr>
                      </pic:pic>
                    </a:graphicData>
                  </a:graphic>
                </wp:inline>
              </w:drawing>
            </w:r>
          </w:p>
        </w:tc>
      </w:tr>
      <w:tr w:rsidR="00F746B0" w14:paraId="75600770" w14:textId="77777777" w:rsidTr="00BF6838">
        <w:trPr>
          <w:trHeight w:val="132"/>
        </w:trPr>
        <w:tc>
          <w:tcPr>
            <w:tcW w:w="10314" w:type="dxa"/>
            <w:tcBorders>
              <w:top w:val="single" w:sz="4" w:space="0" w:color="000000"/>
              <w:left w:val="single" w:sz="4" w:space="0" w:color="000000"/>
              <w:bottom w:val="single" w:sz="4" w:space="0" w:color="000000"/>
              <w:right w:val="single" w:sz="4" w:space="0" w:color="000000"/>
            </w:tcBorders>
            <w:shd w:val="clear" w:color="auto" w:fill="auto"/>
            <w:hideMark/>
          </w:tcPr>
          <w:p w14:paraId="79C5ED29" w14:textId="77777777" w:rsidR="00F746B0" w:rsidRDefault="00F746B0" w:rsidP="00BF6838">
            <w:pPr>
              <w:rPr>
                <w:rFonts w:eastAsia="Times New Roman"/>
              </w:rPr>
            </w:pPr>
          </w:p>
          <w:p w14:paraId="39282BBD" w14:textId="77777777" w:rsidR="00F746B0" w:rsidRPr="00DD505A" w:rsidRDefault="00F746B0" w:rsidP="00BF6838">
            <w:pPr>
              <w:rPr>
                <w:rFonts w:eastAsia="Times New Roman"/>
                <w:sz w:val="22"/>
              </w:rPr>
            </w:pPr>
            <w:r w:rsidRPr="00DD505A">
              <w:rPr>
                <w:rFonts w:eastAsia="Times New Roman"/>
              </w:rPr>
              <w:t>Vérifier que l’anomalie n’est pas reproductible sur un seul écran.</w:t>
            </w:r>
          </w:p>
          <w:p w14:paraId="5522D696" w14:textId="77777777" w:rsidR="00F746B0" w:rsidRPr="00DD505A" w:rsidRDefault="00F746B0" w:rsidP="00BF6838">
            <w:pPr>
              <w:rPr>
                <w:rFonts w:eastAsia="Times New Roman"/>
              </w:rPr>
            </w:pPr>
            <w:r w:rsidRPr="00DD505A">
              <w:rPr>
                <w:rFonts w:eastAsia="Times New Roman"/>
              </w:rPr>
              <w:t>Vérifier que l</w:t>
            </w:r>
            <w:r>
              <w:rPr>
                <w:rFonts w:eastAsia="Times New Roman"/>
              </w:rPr>
              <w:t xml:space="preserve">’utilisateur </w:t>
            </w:r>
            <w:r w:rsidRPr="00DD505A">
              <w:rPr>
                <w:rFonts w:eastAsia="Times New Roman"/>
              </w:rPr>
              <w:t xml:space="preserve">possède bien le dernier client Citrix </w:t>
            </w:r>
            <w:r>
              <w:rPr>
                <w:rFonts w:eastAsia="Times New Roman"/>
              </w:rPr>
              <w:t>(voir kit d’installation)</w:t>
            </w:r>
          </w:p>
          <w:p w14:paraId="348F2C08" w14:textId="77777777" w:rsidR="00F746B0" w:rsidRDefault="00F746B0" w:rsidP="00BF6838">
            <w:pPr>
              <w:rPr>
                <w:rFonts w:eastAsia="Times New Roman"/>
              </w:rPr>
            </w:pPr>
          </w:p>
          <w:p w14:paraId="57816807" w14:textId="77777777" w:rsidR="00A341A3" w:rsidRDefault="00A341A3" w:rsidP="00A341A3"/>
          <w:p w14:paraId="1A80B9EC" w14:textId="72972BF5" w:rsidR="00A341A3" w:rsidRDefault="00A341A3" w:rsidP="00A341A3">
            <w:r>
              <w:t xml:space="preserve">« Clic droit «  souris </w:t>
            </w:r>
            <w:r>
              <w:rPr>
                <w:rFonts w:ascii="Wingdings" w:hAnsi="Wingdings"/>
              </w:rPr>
              <w:t>à</w:t>
            </w:r>
            <w:r>
              <w:t xml:space="preserve"> </w:t>
            </w:r>
            <w:r>
              <w:rPr>
                <w:noProof/>
              </w:rPr>
              <w:drawing>
                <wp:inline distT="0" distB="0" distL="0" distR="0" wp14:anchorId="411A66A0" wp14:editId="5430E392">
                  <wp:extent cx="274955" cy="285115"/>
                  <wp:effectExtent l="0" t="0" r="10795"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r:link="rId122" cstate="print">
                            <a:extLst>
                              <a:ext uri="{28A0092B-C50C-407E-A947-70E740481C1C}">
                                <a14:useLocalDpi xmlns:a14="http://schemas.microsoft.com/office/drawing/2010/main" val="0"/>
                              </a:ext>
                            </a:extLst>
                          </a:blip>
                          <a:srcRect/>
                          <a:stretch>
                            <a:fillRect/>
                          </a:stretch>
                        </pic:blipFill>
                        <pic:spPr bwMode="auto">
                          <a:xfrm>
                            <a:off x="0" y="0"/>
                            <a:ext cx="274955" cy="285115"/>
                          </a:xfrm>
                          <a:prstGeom prst="rect">
                            <a:avLst/>
                          </a:prstGeom>
                          <a:noFill/>
                          <a:ln>
                            <a:noFill/>
                          </a:ln>
                        </pic:spPr>
                      </pic:pic>
                    </a:graphicData>
                  </a:graphic>
                </wp:inline>
              </w:drawing>
            </w:r>
            <w:r>
              <w:t> Citrix Workspace</w:t>
            </w:r>
          </w:p>
          <w:p w14:paraId="5769635B" w14:textId="77777777" w:rsidR="00A341A3" w:rsidRDefault="00A341A3" w:rsidP="00A341A3"/>
          <w:p w14:paraId="011584FC" w14:textId="4325BD7E" w:rsidR="00A341A3" w:rsidRDefault="00A341A3" w:rsidP="00A341A3">
            <w:r>
              <w:rPr>
                <w:noProof/>
              </w:rPr>
              <w:lastRenderedPageBreak/>
              <w:drawing>
                <wp:inline distT="0" distB="0" distL="0" distR="0" wp14:anchorId="2CDFDA79" wp14:editId="4FA98398">
                  <wp:extent cx="2637489" cy="1514979"/>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3" r:link="rId124" cstate="print">
                            <a:extLst>
                              <a:ext uri="{28A0092B-C50C-407E-A947-70E740481C1C}">
                                <a14:useLocalDpi xmlns:a14="http://schemas.microsoft.com/office/drawing/2010/main" val="0"/>
                              </a:ext>
                            </a:extLst>
                          </a:blip>
                          <a:srcRect/>
                          <a:stretch>
                            <a:fillRect/>
                          </a:stretch>
                        </pic:blipFill>
                        <pic:spPr bwMode="auto">
                          <a:xfrm>
                            <a:off x="0" y="0"/>
                            <a:ext cx="2648436" cy="1521267"/>
                          </a:xfrm>
                          <a:prstGeom prst="rect">
                            <a:avLst/>
                          </a:prstGeom>
                          <a:noFill/>
                          <a:ln>
                            <a:noFill/>
                          </a:ln>
                        </pic:spPr>
                      </pic:pic>
                    </a:graphicData>
                  </a:graphic>
                </wp:inline>
              </w:drawing>
            </w:r>
          </w:p>
          <w:p w14:paraId="319B72BE" w14:textId="77777777" w:rsidR="00A341A3" w:rsidRDefault="00A341A3" w:rsidP="00A341A3"/>
          <w:p w14:paraId="338DA989" w14:textId="77777777" w:rsidR="00A341A3" w:rsidRDefault="00A341A3" w:rsidP="00A341A3"/>
          <w:p w14:paraId="5CADA8D3" w14:textId="67A2BDEB" w:rsidR="00A341A3" w:rsidRDefault="00A341A3" w:rsidP="00A341A3">
            <w:r>
              <w:t>Préférences avancées</w:t>
            </w:r>
          </w:p>
          <w:p w14:paraId="0D3283C1" w14:textId="6CFE5FA0" w:rsidR="00A341A3" w:rsidRDefault="00A341A3" w:rsidP="00A341A3">
            <w:r>
              <w:rPr>
                <w:noProof/>
              </w:rPr>
              <w:drawing>
                <wp:inline distT="0" distB="0" distL="0" distR="0" wp14:anchorId="22CD1F56" wp14:editId="78CE54ED">
                  <wp:extent cx="1553951" cy="1390004"/>
                  <wp:effectExtent l="0" t="0" r="8255"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r:link="rId126" cstate="print">
                            <a:extLst>
                              <a:ext uri="{28A0092B-C50C-407E-A947-70E740481C1C}">
                                <a14:useLocalDpi xmlns:a14="http://schemas.microsoft.com/office/drawing/2010/main" val="0"/>
                              </a:ext>
                            </a:extLst>
                          </a:blip>
                          <a:srcRect/>
                          <a:stretch>
                            <a:fillRect/>
                          </a:stretch>
                        </pic:blipFill>
                        <pic:spPr bwMode="auto">
                          <a:xfrm>
                            <a:off x="0" y="0"/>
                            <a:ext cx="1558273" cy="1393870"/>
                          </a:xfrm>
                          <a:prstGeom prst="rect">
                            <a:avLst/>
                          </a:prstGeom>
                          <a:noFill/>
                          <a:ln>
                            <a:noFill/>
                          </a:ln>
                        </pic:spPr>
                      </pic:pic>
                    </a:graphicData>
                  </a:graphic>
                </wp:inline>
              </w:drawing>
            </w:r>
          </w:p>
          <w:p w14:paraId="65F53DDB" w14:textId="77777777" w:rsidR="00A341A3" w:rsidRDefault="00A341A3" w:rsidP="00A341A3"/>
          <w:p w14:paraId="0C52E3FC" w14:textId="77777777" w:rsidR="00A341A3" w:rsidRDefault="00A341A3" w:rsidP="00A341A3"/>
          <w:p w14:paraId="630103D3" w14:textId="77777777" w:rsidR="00A341A3" w:rsidRDefault="00A341A3" w:rsidP="00A341A3">
            <w:r>
              <w:t>Centre de connexion :</w:t>
            </w:r>
          </w:p>
          <w:p w14:paraId="38FCA838" w14:textId="77777777" w:rsidR="00A341A3" w:rsidRDefault="00A341A3" w:rsidP="00A341A3">
            <w:r>
              <w:t>Pour Fermer sa session virtu</w:t>
            </w:r>
          </w:p>
          <w:p w14:paraId="4FCE3BC4" w14:textId="77777777" w:rsidR="00A341A3" w:rsidRDefault="00A341A3" w:rsidP="00A341A3">
            <w:r>
              <w:t>Pour identifier le serveur sur lequel  l’utilisateur est connecté (BT1SHX4X)</w:t>
            </w:r>
          </w:p>
          <w:p w14:paraId="35D7BCB9" w14:textId="77777777" w:rsidR="00A341A3" w:rsidRDefault="00A341A3" w:rsidP="00A341A3"/>
          <w:p w14:paraId="306FDBFA" w14:textId="7D5EEECD" w:rsidR="00A341A3" w:rsidRDefault="00A341A3" w:rsidP="00A341A3">
            <w:r>
              <w:rPr>
                <w:noProof/>
              </w:rPr>
              <w:drawing>
                <wp:inline distT="0" distB="0" distL="0" distR="0" wp14:anchorId="3237F5BE" wp14:editId="31F2D5A4">
                  <wp:extent cx="5412801" cy="2833054"/>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r:link="rId128">
                            <a:extLst>
                              <a:ext uri="{28A0092B-C50C-407E-A947-70E740481C1C}">
                                <a14:useLocalDpi xmlns:a14="http://schemas.microsoft.com/office/drawing/2010/main" val="0"/>
                              </a:ext>
                            </a:extLst>
                          </a:blip>
                          <a:srcRect/>
                          <a:stretch>
                            <a:fillRect/>
                          </a:stretch>
                        </pic:blipFill>
                        <pic:spPr bwMode="auto">
                          <a:xfrm>
                            <a:off x="0" y="0"/>
                            <a:ext cx="5435822" cy="2845103"/>
                          </a:xfrm>
                          <a:prstGeom prst="rect">
                            <a:avLst/>
                          </a:prstGeom>
                          <a:noFill/>
                          <a:ln>
                            <a:noFill/>
                          </a:ln>
                        </pic:spPr>
                      </pic:pic>
                    </a:graphicData>
                  </a:graphic>
                </wp:inline>
              </w:drawing>
            </w:r>
          </w:p>
          <w:p w14:paraId="4E56C655" w14:textId="77777777" w:rsidR="00A341A3" w:rsidRDefault="00A341A3" w:rsidP="00A341A3"/>
          <w:p w14:paraId="720393C7" w14:textId="4BFACCD8" w:rsidR="00A341A3" w:rsidRDefault="00A341A3" w:rsidP="00A341A3"/>
          <w:p w14:paraId="6F915342" w14:textId="3533EE2F" w:rsidR="00A341A3" w:rsidRDefault="00A341A3" w:rsidP="00A341A3"/>
          <w:p w14:paraId="2445476F" w14:textId="10D2364F" w:rsidR="00A341A3" w:rsidRDefault="00A341A3" w:rsidP="00A341A3"/>
          <w:p w14:paraId="6B7A2507" w14:textId="47EB5D73" w:rsidR="00A341A3" w:rsidRDefault="00A341A3" w:rsidP="00A341A3"/>
          <w:p w14:paraId="2B6CF1CD" w14:textId="0D8503F7" w:rsidR="00A341A3" w:rsidRDefault="00A341A3" w:rsidP="00A341A3"/>
          <w:p w14:paraId="42F5E0F0" w14:textId="6DC33898" w:rsidR="00A341A3" w:rsidRDefault="00A341A3" w:rsidP="00A341A3"/>
          <w:p w14:paraId="755EFE26" w14:textId="5848FD67" w:rsidR="00A341A3" w:rsidRDefault="00A341A3" w:rsidP="00A341A3"/>
          <w:p w14:paraId="032E2D2A" w14:textId="1D876872" w:rsidR="00A341A3" w:rsidRDefault="00A341A3" w:rsidP="00A341A3"/>
          <w:p w14:paraId="6EBE9C21" w14:textId="2178901B" w:rsidR="00A341A3" w:rsidRDefault="00A341A3" w:rsidP="00A341A3"/>
          <w:p w14:paraId="293D27DD" w14:textId="77777777" w:rsidR="00A341A3" w:rsidRDefault="00A341A3" w:rsidP="00A341A3"/>
          <w:p w14:paraId="0E491E86" w14:textId="77777777" w:rsidR="00A341A3" w:rsidRDefault="00A341A3" w:rsidP="00A341A3">
            <w:r>
              <w:lastRenderedPageBreak/>
              <w:t>DPI élevé</w:t>
            </w:r>
          </w:p>
          <w:p w14:paraId="2624BD71" w14:textId="77777777" w:rsidR="00A341A3" w:rsidRDefault="00A341A3" w:rsidP="00A341A3">
            <w:r>
              <w:t>Pour régler des problèmes de résolution Citrix ou barre noire verticale ou décalage du pointeur de souris.</w:t>
            </w:r>
          </w:p>
          <w:p w14:paraId="6A846BD1" w14:textId="77777777" w:rsidR="00A341A3" w:rsidRDefault="00A341A3" w:rsidP="00A341A3"/>
          <w:p w14:paraId="752933F9" w14:textId="3B4ECC66" w:rsidR="00A341A3" w:rsidRDefault="00A341A3" w:rsidP="00A341A3">
            <w:r>
              <w:rPr>
                <w:noProof/>
              </w:rPr>
              <w:drawing>
                <wp:inline distT="0" distB="0" distL="0" distR="0" wp14:anchorId="27DB4926" wp14:editId="51103E62">
                  <wp:extent cx="3239001" cy="2320356"/>
                  <wp:effectExtent l="0" t="0" r="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9" r:link="rId130" cstate="print">
                            <a:extLst>
                              <a:ext uri="{28A0092B-C50C-407E-A947-70E740481C1C}">
                                <a14:useLocalDpi xmlns:a14="http://schemas.microsoft.com/office/drawing/2010/main" val="0"/>
                              </a:ext>
                            </a:extLst>
                          </a:blip>
                          <a:srcRect/>
                          <a:stretch>
                            <a:fillRect/>
                          </a:stretch>
                        </pic:blipFill>
                        <pic:spPr bwMode="auto">
                          <a:xfrm>
                            <a:off x="0" y="0"/>
                            <a:ext cx="3247931" cy="2326754"/>
                          </a:xfrm>
                          <a:prstGeom prst="rect">
                            <a:avLst/>
                          </a:prstGeom>
                          <a:noFill/>
                          <a:ln>
                            <a:noFill/>
                          </a:ln>
                        </pic:spPr>
                      </pic:pic>
                    </a:graphicData>
                  </a:graphic>
                </wp:inline>
              </w:drawing>
            </w:r>
            <w:r>
              <w:rPr>
                <w:noProof/>
              </w:rPr>
              <w:drawing>
                <wp:inline distT="0" distB="0" distL="0" distR="0" wp14:anchorId="22920974" wp14:editId="00F73104">
                  <wp:extent cx="3528338" cy="2531778"/>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31" r:link="rId132" cstate="print">
                            <a:extLst>
                              <a:ext uri="{28A0092B-C50C-407E-A947-70E740481C1C}">
                                <a14:useLocalDpi xmlns:a14="http://schemas.microsoft.com/office/drawing/2010/main" val="0"/>
                              </a:ext>
                            </a:extLst>
                          </a:blip>
                          <a:srcRect/>
                          <a:stretch>
                            <a:fillRect/>
                          </a:stretch>
                        </pic:blipFill>
                        <pic:spPr bwMode="auto">
                          <a:xfrm>
                            <a:off x="0" y="0"/>
                            <a:ext cx="3536248" cy="2537454"/>
                          </a:xfrm>
                          <a:prstGeom prst="rect">
                            <a:avLst/>
                          </a:prstGeom>
                          <a:noFill/>
                          <a:ln>
                            <a:noFill/>
                          </a:ln>
                        </pic:spPr>
                      </pic:pic>
                    </a:graphicData>
                  </a:graphic>
                </wp:inline>
              </w:drawing>
            </w:r>
          </w:p>
          <w:p w14:paraId="48BBCBBF" w14:textId="77777777" w:rsidR="00A341A3" w:rsidRDefault="00A341A3" w:rsidP="00A341A3"/>
          <w:p w14:paraId="1421F27B" w14:textId="77777777" w:rsidR="00F746B0" w:rsidRPr="00DD505A" w:rsidRDefault="00F746B0" w:rsidP="00BF6838">
            <w:pPr>
              <w:rPr>
                <w:rFonts w:ascii="Arial" w:hAnsi="Arial" w:cs="Arial"/>
              </w:rPr>
            </w:pPr>
          </w:p>
        </w:tc>
      </w:tr>
    </w:tbl>
    <w:p w14:paraId="4C42C00E" w14:textId="31AE33BD" w:rsidR="002F54D0" w:rsidRDefault="002F54D0">
      <w:r>
        <w:lastRenderedPageBreak/>
        <w:br w:type="page"/>
      </w:r>
    </w:p>
    <w:p w14:paraId="1E3E0251" w14:textId="77777777" w:rsidR="00143A29" w:rsidRDefault="00143A29" w:rsidP="005D2A8D">
      <w:pPr>
        <w:pStyle w:val="Titre2"/>
        <w:numPr>
          <w:ilvl w:val="1"/>
          <w:numId w:val="22"/>
        </w:numPr>
      </w:pPr>
      <w:bookmarkStart w:id="138" w:name="_Toc94597032"/>
      <w:r>
        <w:lastRenderedPageBreak/>
        <w:t>Anomalie USB</w:t>
      </w:r>
      <w:bookmarkEnd w:id="138"/>
    </w:p>
    <w:p w14:paraId="1E3E0252" w14:textId="77777777" w:rsidR="00143A29" w:rsidRPr="00143A29" w:rsidRDefault="00143A29" w:rsidP="00C80FCD">
      <w:pPr>
        <w:ind w:left="360"/>
        <w:rPr>
          <w:rFonts w:ascii="Arial" w:eastAsia="Calibri" w:hAnsi="Arial" w:cs="Arial"/>
          <w:lang w:eastAsia="fr-FR"/>
        </w:rPr>
      </w:pPr>
      <w:r w:rsidRPr="00143A29">
        <w:rPr>
          <w:rFonts w:ascii="Arial" w:eastAsia="Calibri" w:hAnsi="Arial" w:cs="Arial"/>
          <w:lang w:eastAsia="fr-FR"/>
        </w:rPr>
        <w:t>Si vous constatez une absence de prise en compte de l’insertion de périphériques USB suite à l’installation :</w:t>
      </w:r>
    </w:p>
    <w:p w14:paraId="1E3E0253" w14:textId="77777777" w:rsidR="00143A29" w:rsidRPr="00143A29" w:rsidRDefault="00143A29" w:rsidP="005D2A8D">
      <w:pPr>
        <w:pStyle w:val="Paragraphedeliste"/>
        <w:numPr>
          <w:ilvl w:val="0"/>
          <w:numId w:val="17"/>
        </w:numPr>
        <w:rPr>
          <w:rFonts w:ascii="Arial" w:hAnsi="Arial" w:cs="Arial"/>
          <w:lang w:eastAsia="fr-FR"/>
        </w:rPr>
      </w:pPr>
      <w:r w:rsidRPr="00143A29">
        <w:rPr>
          <w:rFonts w:ascii="Arial" w:hAnsi="Arial" w:cs="Arial"/>
          <w:lang w:eastAsia="fr-FR"/>
        </w:rPr>
        <w:t>Arrêter et désactiver le service Quest USB Hub Client et contrôler si le périphérique USB est à nouveau reconnu </w:t>
      </w:r>
    </w:p>
    <w:p w14:paraId="1E3E0254" w14:textId="77777777" w:rsidR="00143A29" w:rsidRDefault="00143A29" w:rsidP="005D2A8D">
      <w:pPr>
        <w:pStyle w:val="Paragraphedeliste"/>
        <w:numPr>
          <w:ilvl w:val="0"/>
          <w:numId w:val="17"/>
        </w:numPr>
        <w:rPr>
          <w:rFonts w:ascii="Arial" w:hAnsi="Arial" w:cs="Arial"/>
          <w:lang w:eastAsia="fr-FR"/>
        </w:rPr>
      </w:pPr>
      <w:r w:rsidRPr="00143A29">
        <w:rPr>
          <w:rFonts w:ascii="Arial" w:hAnsi="Arial" w:cs="Arial"/>
          <w:lang w:eastAsia="fr-FR"/>
        </w:rPr>
        <w:t>Remonter le cas à votre correspondant Bouygues Telecom (système d’exploitation et son niveau de service pack,  caractéristiques du périphérique).</w:t>
      </w:r>
    </w:p>
    <w:p w14:paraId="1E3E0255" w14:textId="77777777" w:rsidR="009B0B3A" w:rsidRDefault="009B0B3A" w:rsidP="009B0B3A">
      <w:pPr>
        <w:rPr>
          <w:rFonts w:ascii="Arial" w:hAnsi="Arial" w:cs="Arial"/>
          <w:lang w:eastAsia="fr-FR"/>
        </w:rPr>
      </w:pPr>
    </w:p>
    <w:p w14:paraId="1E3E0256" w14:textId="77777777" w:rsidR="00172910" w:rsidRDefault="00172910" w:rsidP="009B0B3A">
      <w:pPr>
        <w:rPr>
          <w:rFonts w:ascii="Arial" w:hAnsi="Arial" w:cs="Arial"/>
          <w:lang w:eastAsia="fr-FR"/>
        </w:rPr>
      </w:pPr>
    </w:p>
    <w:p w14:paraId="1E3E0257" w14:textId="77777777" w:rsidR="009B0B3A" w:rsidRPr="004D5AF2" w:rsidRDefault="009B0B3A" w:rsidP="005D2A8D">
      <w:pPr>
        <w:pStyle w:val="Titre2"/>
        <w:numPr>
          <w:ilvl w:val="1"/>
          <w:numId w:val="22"/>
        </w:numPr>
      </w:pPr>
      <w:bookmarkStart w:id="139" w:name="_Toc94597033"/>
      <w:r>
        <w:t>Paramétrages des sessions utilisateurs</w:t>
      </w:r>
      <w:r w:rsidR="00A808FB">
        <w:t xml:space="preserve"> PAX</w:t>
      </w:r>
      <w:bookmarkEnd w:id="139"/>
    </w:p>
    <w:p w14:paraId="1E3E0258" w14:textId="77777777" w:rsidR="009B0B3A" w:rsidRDefault="00A808FB" w:rsidP="009B0B3A">
      <w:pPr>
        <w:ind w:left="360"/>
        <w:rPr>
          <w:rFonts w:ascii="Arial" w:hAnsi="Arial" w:cs="Arial"/>
        </w:rPr>
      </w:pPr>
      <w:r>
        <w:rPr>
          <w:rFonts w:ascii="Arial" w:hAnsi="Arial" w:cs="Arial"/>
        </w:rPr>
        <w:t>Une session utilisateur connectée au portail PAX a comme paramétrages :</w:t>
      </w:r>
    </w:p>
    <w:p w14:paraId="1E3E0259" w14:textId="77777777" w:rsidR="009B0B3A" w:rsidRDefault="009B0B3A" w:rsidP="005D2A8D">
      <w:pPr>
        <w:pStyle w:val="Paragraphedeliste"/>
        <w:numPr>
          <w:ilvl w:val="1"/>
          <w:numId w:val="24"/>
        </w:numPr>
        <w:rPr>
          <w:rFonts w:ascii="Arial" w:hAnsi="Arial" w:cs="Arial"/>
        </w:rPr>
      </w:pPr>
      <w:r>
        <w:rPr>
          <w:rFonts w:ascii="Arial" w:hAnsi="Arial" w:cs="Arial"/>
        </w:rPr>
        <w:t>Après 3 heures d’inactivité, la session utilisateur passe en statut déconnectée </w:t>
      </w:r>
    </w:p>
    <w:p w14:paraId="1E3E025A" w14:textId="2940378D" w:rsidR="009B0B3A" w:rsidRDefault="009B0B3A" w:rsidP="005D2A8D">
      <w:pPr>
        <w:pStyle w:val="Paragraphedeliste"/>
        <w:numPr>
          <w:ilvl w:val="1"/>
          <w:numId w:val="24"/>
        </w:numPr>
        <w:rPr>
          <w:rFonts w:ascii="Arial" w:hAnsi="Arial" w:cs="Arial"/>
        </w:rPr>
      </w:pPr>
      <w:r>
        <w:rPr>
          <w:rFonts w:ascii="Arial" w:hAnsi="Arial" w:cs="Arial"/>
        </w:rPr>
        <w:t>L’activité d’une session est limi</w:t>
      </w:r>
      <w:r w:rsidR="003B4989">
        <w:rPr>
          <w:rFonts w:ascii="Arial" w:hAnsi="Arial" w:cs="Arial"/>
        </w:rPr>
        <w:t xml:space="preserve">tée à 12H </w:t>
      </w:r>
      <w:r w:rsidR="000640EB">
        <w:rPr>
          <w:rFonts w:ascii="Arial" w:hAnsi="Arial" w:cs="Arial"/>
        </w:rPr>
        <w:t>consécutives ;</w:t>
      </w:r>
      <w:r w:rsidR="003B4989">
        <w:rPr>
          <w:rFonts w:ascii="Arial" w:hAnsi="Arial" w:cs="Arial"/>
        </w:rPr>
        <w:t xml:space="preserve"> à l’issue</w:t>
      </w:r>
      <w:r>
        <w:rPr>
          <w:rFonts w:ascii="Arial" w:hAnsi="Arial" w:cs="Arial"/>
        </w:rPr>
        <w:t xml:space="preserve"> la session e</w:t>
      </w:r>
      <w:r w:rsidR="003B4989">
        <w:rPr>
          <w:rFonts w:ascii="Arial" w:hAnsi="Arial" w:cs="Arial"/>
        </w:rPr>
        <w:t>st forcée en statut déconnectée</w:t>
      </w:r>
    </w:p>
    <w:p w14:paraId="1E3E025B" w14:textId="77777777" w:rsidR="009B0B3A" w:rsidRPr="00010F64" w:rsidRDefault="009B0B3A" w:rsidP="005D2A8D">
      <w:pPr>
        <w:pStyle w:val="Paragraphedeliste"/>
        <w:numPr>
          <w:ilvl w:val="1"/>
          <w:numId w:val="24"/>
        </w:numPr>
        <w:rPr>
          <w:rFonts w:ascii="Arial" w:hAnsi="Arial" w:cs="Arial"/>
        </w:rPr>
      </w:pPr>
      <w:r>
        <w:rPr>
          <w:rFonts w:ascii="Arial" w:hAnsi="Arial" w:cs="Arial"/>
        </w:rPr>
        <w:t>Une session déconnectée est fermée au bout d</w:t>
      </w:r>
      <w:r w:rsidR="002B25D1">
        <w:rPr>
          <w:rFonts w:ascii="Arial" w:hAnsi="Arial" w:cs="Arial"/>
        </w:rPr>
        <w:t>e 15 minutes</w:t>
      </w:r>
    </w:p>
    <w:p w14:paraId="1E3E025C" w14:textId="77777777" w:rsidR="009B0B3A" w:rsidRPr="009B0B3A" w:rsidRDefault="009B0B3A" w:rsidP="009B0B3A">
      <w:pPr>
        <w:rPr>
          <w:rFonts w:ascii="Arial" w:hAnsi="Arial" w:cs="Arial"/>
          <w:lang w:eastAsia="fr-FR"/>
        </w:rPr>
      </w:pPr>
    </w:p>
    <w:sectPr w:rsidR="009B0B3A" w:rsidRPr="009B0B3A" w:rsidSect="00FC1A6A">
      <w:headerReference w:type="default" r:id="rId1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F133D" w14:textId="77777777" w:rsidR="00786ED9" w:rsidRDefault="00786ED9" w:rsidP="00A808FB">
      <w:pPr>
        <w:spacing w:after="0" w:line="240" w:lineRule="auto"/>
      </w:pPr>
      <w:r>
        <w:separator/>
      </w:r>
    </w:p>
  </w:endnote>
  <w:endnote w:type="continuationSeparator" w:id="0">
    <w:p w14:paraId="19996E55" w14:textId="77777777" w:rsidR="00786ED9" w:rsidRDefault="00786ED9" w:rsidP="00A808FB">
      <w:pPr>
        <w:spacing w:after="0" w:line="240" w:lineRule="auto"/>
      </w:pPr>
      <w:r>
        <w:continuationSeparator/>
      </w:r>
    </w:p>
  </w:endnote>
  <w:endnote w:type="continuationNotice" w:id="1">
    <w:p w14:paraId="2AAB6DFC" w14:textId="77777777" w:rsidR="00786ED9" w:rsidRDefault="00786E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A8F78" w14:textId="77777777" w:rsidR="00786ED9" w:rsidRDefault="00786ED9" w:rsidP="00A808FB">
      <w:pPr>
        <w:spacing w:after="0" w:line="240" w:lineRule="auto"/>
      </w:pPr>
      <w:r>
        <w:separator/>
      </w:r>
    </w:p>
  </w:footnote>
  <w:footnote w:type="continuationSeparator" w:id="0">
    <w:p w14:paraId="22E4901A" w14:textId="77777777" w:rsidR="00786ED9" w:rsidRDefault="00786ED9" w:rsidP="00A808FB">
      <w:pPr>
        <w:spacing w:after="0" w:line="240" w:lineRule="auto"/>
      </w:pPr>
      <w:r>
        <w:continuationSeparator/>
      </w:r>
    </w:p>
  </w:footnote>
  <w:footnote w:type="continuationNotice" w:id="1">
    <w:p w14:paraId="7B27B06B" w14:textId="77777777" w:rsidR="00786ED9" w:rsidRDefault="00786E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E02ED" w14:textId="406956B6" w:rsidR="007827E2" w:rsidRDefault="007827E2">
    <w:pPr>
      <w:pStyle w:val="En-tte"/>
    </w:pPr>
    <w:r>
      <w:rPr>
        <w:noProof/>
        <w:lang w:eastAsia="fr-FR"/>
      </w:rPr>
      <w:drawing>
        <wp:inline distT="0" distB="0" distL="0" distR="0" wp14:anchorId="1E3E02EF" wp14:editId="1E3E02F0">
          <wp:extent cx="1352550" cy="619125"/>
          <wp:effectExtent l="19050" t="0" r="0" b="0"/>
          <wp:docPr id="18" name="Image 18" descr="Logo ByTel octobre2006 Blanc Le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yTel octobre2006 Blanc Leger"/>
                  <pic:cNvPicPr>
                    <a:picLocks noChangeAspect="1" noChangeArrowheads="1"/>
                  </pic:cNvPicPr>
                </pic:nvPicPr>
                <pic:blipFill>
                  <a:blip r:embed="rId1"/>
                  <a:srcRect/>
                  <a:stretch>
                    <a:fillRect/>
                  </a:stretch>
                </pic:blipFill>
                <pic:spPr bwMode="auto">
                  <a:xfrm>
                    <a:off x="0" y="0"/>
                    <a:ext cx="1352550" cy="619125"/>
                  </a:xfrm>
                  <a:prstGeom prst="rect">
                    <a:avLst/>
                  </a:prstGeom>
                  <a:noFill/>
                  <a:ln w="9525">
                    <a:noFill/>
                    <a:miter lim="800000"/>
                    <a:headEnd/>
                    <a:tailEnd/>
                  </a:ln>
                </pic:spPr>
              </pic:pic>
            </a:graphicData>
          </a:graphic>
        </wp:inline>
      </w:drawing>
    </w:r>
    <w:r>
      <w:ptab w:relativeTo="margin" w:alignment="center" w:leader="none"/>
    </w:r>
    <w:r w:rsidRPr="000F420B">
      <w:rPr>
        <w:rFonts w:ascii="Arial" w:hAnsi="Arial" w:cs="Arial"/>
        <w:sz w:val="32"/>
        <w:szCs w:val="32"/>
      </w:rPr>
      <w:t>KIT DE RACCORDEMENT PAX</w:t>
    </w:r>
    <w:r>
      <w:ptab w:relativeTo="margin" w:alignment="right" w:leader="none"/>
    </w:r>
    <w:r w:rsidR="00454632">
      <w:t>30</w:t>
    </w:r>
    <w:r>
      <w:t>/</w:t>
    </w:r>
    <w:r w:rsidR="00573925">
      <w:t>0</w:t>
    </w:r>
    <w:r w:rsidR="00454632">
      <w:t>3</w:t>
    </w:r>
    <w:r>
      <w:t>/202</w:t>
    </w:r>
    <w:r w:rsidR="00454632">
      <w:t>2</w:t>
    </w:r>
  </w:p>
  <w:p w14:paraId="1E3E02EE" w14:textId="70DBB74A" w:rsidR="007827E2" w:rsidRDefault="007827E2">
    <w:pPr>
      <w:pStyle w:val="En-tte"/>
    </w:pPr>
    <w:r>
      <w:tab/>
    </w:r>
    <w:r>
      <w:tab/>
    </w:r>
    <w:r>
      <w:tab/>
      <w:t xml:space="preserve">    Version </w:t>
    </w:r>
    <w:r w:rsidR="007956FB">
      <w:t>4</w:t>
    </w:r>
    <w:r w:rsidR="00454632">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6546"/>
    <w:multiLevelType w:val="singleLevel"/>
    <w:tmpl w:val="90487E8A"/>
    <w:lvl w:ilvl="0">
      <w:start w:val="1"/>
      <w:numFmt w:val="bullet"/>
      <w:pStyle w:val="Enum1"/>
      <w:lvlText w:val=""/>
      <w:lvlJc w:val="left"/>
      <w:pPr>
        <w:tabs>
          <w:tab w:val="num" w:pos="1417"/>
        </w:tabs>
        <w:ind w:left="1417" w:hanging="283"/>
      </w:pPr>
      <w:rPr>
        <w:rFonts w:ascii="Wingdings" w:hAnsi="Wingdings" w:hint="default"/>
        <w:color w:val="00477F"/>
        <w:sz w:val="16"/>
        <w:szCs w:val="16"/>
      </w:rPr>
    </w:lvl>
  </w:abstractNum>
  <w:abstractNum w:abstractNumId="1" w15:restartNumberingAfterBreak="0">
    <w:nsid w:val="04B13778"/>
    <w:multiLevelType w:val="hybridMultilevel"/>
    <w:tmpl w:val="0164D8A0"/>
    <w:lvl w:ilvl="0" w:tplc="6A9C398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0B2E89"/>
    <w:multiLevelType w:val="hybridMultilevel"/>
    <w:tmpl w:val="F4C618A6"/>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15:restartNumberingAfterBreak="0">
    <w:nsid w:val="0DB34560"/>
    <w:multiLevelType w:val="hybridMultilevel"/>
    <w:tmpl w:val="0248FC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5C1F37"/>
    <w:multiLevelType w:val="hybridMultilevel"/>
    <w:tmpl w:val="F4AC14DC"/>
    <w:lvl w:ilvl="0" w:tplc="81808A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FFC6C40"/>
    <w:multiLevelType w:val="hybridMultilevel"/>
    <w:tmpl w:val="64FCA9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06F1DE9"/>
    <w:multiLevelType w:val="hybridMultilevel"/>
    <w:tmpl w:val="5704BB5C"/>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7" w15:restartNumberingAfterBreak="0">
    <w:nsid w:val="118D112E"/>
    <w:multiLevelType w:val="hybridMultilevel"/>
    <w:tmpl w:val="67CA21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148315E3"/>
    <w:multiLevelType w:val="hybridMultilevel"/>
    <w:tmpl w:val="27EE19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E928EF"/>
    <w:multiLevelType w:val="hybridMultilevel"/>
    <w:tmpl w:val="2D5A3C6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22710E81"/>
    <w:multiLevelType w:val="multilevel"/>
    <w:tmpl w:val="542CB64A"/>
    <w:lvl w:ilvl="0">
      <w:start w:val="2"/>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22931935"/>
    <w:multiLevelType w:val="hybridMultilevel"/>
    <w:tmpl w:val="853E2320"/>
    <w:lvl w:ilvl="0" w:tplc="040C000B">
      <w:start w:val="1"/>
      <w:numFmt w:val="bullet"/>
      <w:lvlText w:val=""/>
      <w:lvlJc w:val="left"/>
      <w:pPr>
        <w:ind w:left="1240" w:hanging="360"/>
      </w:pPr>
      <w:rPr>
        <w:rFonts w:ascii="Wingdings" w:hAnsi="Wingdings" w:hint="default"/>
        <w:b/>
        <w:color w:val="4F81BD" w:themeColor="accent1"/>
      </w:rPr>
    </w:lvl>
    <w:lvl w:ilvl="1" w:tplc="040C0019" w:tentative="1">
      <w:start w:val="1"/>
      <w:numFmt w:val="lowerLetter"/>
      <w:lvlText w:val="%2."/>
      <w:lvlJc w:val="left"/>
      <w:pPr>
        <w:ind w:left="2608" w:hanging="360"/>
      </w:pPr>
    </w:lvl>
    <w:lvl w:ilvl="2" w:tplc="040C001B" w:tentative="1">
      <w:start w:val="1"/>
      <w:numFmt w:val="lowerRoman"/>
      <w:lvlText w:val="%3."/>
      <w:lvlJc w:val="right"/>
      <w:pPr>
        <w:ind w:left="3328" w:hanging="180"/>
      </w:pPr>
    </w:lvl>
    <w:lvl w:ilvl="3" w:tplc="040C000F" w:tentative="1">
      <w:start w:val="1"/>
      <w:numFmt w:val="decimal"/>
      <w:lvlText w:val="%4."/>
      <w:lvlJc w:val="left"/>
      <w:pPr>
        <w:ind w:left="4048" w:hanging="360"/>
      </w:pPr>
    </w:lvl>
    <w:lvl w:ilvl="4" w:tplc="040C0019" w:tentative="1">
      <w:start w:val="1"/>
      <w:numFmt w:val="lowerLetter"/>
      <w:lvlText w:val="%5."/>
      <w:lvlJc w:val="left"/>
      <w:pPr>
        <w:ind w:left="4768" w:hanging="360"/>
      </w:pPr>
    </w:lvl>
    <w:lvl w:ilvl="5" w:tplc="040C001B" w:tentative="1">
      <w:start w:val="1"/>
      <w:numFmt w:val="lowerRoman"/>
      <w:lvlText w:val="%6."/>
      <w:lvlJc w:val="right"/>
      <w:pPr>
        <w:ind w:left="5488" w:hanging="180"/>
      </w:pPr>
    </w:lvl>
    <w:lvl w:ilvl="6" w:tplc="040C000F" w:tentative="1">
      <w:start w:val="1"/>
      <w:numFmt w:val="decimal"/>
      <w:lvlText w:val="%7."/>
      <w:lvlJc w:val="left"/>
      <w:pPr>
        <w:ind w:left="6208" w:hanging="360"/>
      </w:pPr>
    </w:lvl>
    <w:lvl w:ilvl="7" w:tplc="040C0019" w:tentative="1">
      <w:start w:val="1"/>
      <w:numFmt w:val="lowerLetter"/>
      <w:lvlText w:val="%8."/>
      <w:lvlJc w:val="left"/>
      <w:pPr>
        <w:ind w:left="6928" w:hanging="360"/>
      </w:pPr>
    </w:lvl>
    <w:lvl w:ilvl="8" w:tplc="040C001B" w:tentative="1">
      <w:start w:val="1"/>
      <w:numFmt w:val="lowerRoman"/>
      <w:lvlText w:val="%9."/>
      <w:lvlJc w:val="right"/>
      <w:pPr>
        <w:ind w:left="7648" w:hanging="180"/>
      </w:pPr>
    </w:lvl>
  </w:abstractNum>
  <w:abstractNum w:abstractNumId="12" w15:restartNumberingAfterBreak="0">
    <w:nsid w:val="24A87A92"/>
    <w:multiLevelType w:val="hybridMultilevel"/>
    <w:tmpl w:val="70806E18"/>
    <w:lvl w:ilvl="0" w:tplc="389E7658">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265A13C1"/>
    <w:multiLevelType w:val="hybridMultilevel"/>
    <w:tmpl w:val="F0243FBA"/>
    <w:lvl w:ilvl="0" w:tplc="040C0003">
      <w:start w:val="1"/>
      <w:numFmt w:val="bullet"/>
      <w:lvlText w:val="o"/>
      <w:lvlJc w:val="left"/>
      <w:pPr>
        <w:ind w:left="1571" w:hanging="360"/>
      </w:pPr>
      <w:rPr>
        <w:rFonts w:ascii="Courier New" w:hAnsi="Courier New" w:cs="Courier New" w:hint="default"/>
      </w:rPr>
    </w:lvl>
    <w:lvl w:ilvl="1" w:tplc="040C0003">
      <w:start w:val="1"/>
      <w:numFmt w:val="bullet"/>
      <w:lvlText w:val="o"/>
      <w:lvlJc w:val="left"/>
      <w:pPr>
        <w:ind w:left="2291" w:hanging="360"/>
      </w:pPr>
      <w:rPr>
        <w:rFonts w:ascii="Courier New" w:hAnsi="Courier New" w:cs="Courier New" w:hint="default"/>
      </w:rPr>
    </w:lvl>
    <w:lvl w:ilvl="2" w:tplc="D56634BE">
      <w:numFmt w:val="bullet"/>
      <w:lvlText w:val="-"/>
      <w:lvlJc w:val="left"/>
      <w:pPr>
        <w:ind w:left="3011" w:hanging="360"/>
      </w:pPr>
      <w:rPr>
        <w:rFonts w:ascii="Arial" w:eastAsia="Calibri" w:hAnsi="Arial" w:cs="Arial"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4" w15:restartNumberingAfterBreak="0">
    <w:nsid w:val="288C4B11"/>
    <w:multiLevelType w:val="hybridMultilevel"/>
    <w:tmpl w:val="221E1CCE"/>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A1D575D"/>
    <w:multiLevelType w:val="hybridMultilevel"/>
    <w:tmpl w:val="BDA4DB9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5760FD"/>
    <w:multiLevelType w:val="hybridMultilevel"/>
    <w:tmpl w:val="F0A8DBA6"/>
    <w:lvl w:ilvl="0" w:tplc="040C000B">
      <w:start w:val="1"/>
      <w:numFmt w:val="bullet"/>
      <w:lvlText w:val=""/>
      <w:lvlJc w:val="left"/>
      <w:pPr>
        <w:ind w:left="720" w:hanging="360"/>
      </w:pPr>
      <w:rPr>
        <w:rFonts w:ascii="Wingdings" w:hAnsi="Wingdings" w:hint="default"/>
        <w:b w:val="0"/>
        <w:color w:val="4F81BD"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0F01E99"/>
    <w:multiLevelType w:val="hybridMultilevel"/>
    <w:tmpl w:val="075CAD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2A0A06"/>
    <w:multiLevelType w:val="hybridMultilevel"/>
    <w:tmpl w:val="7B7232F2"/>
    <w:lvl w:ilvl="0" w:tplc="040C000B">
      <w:start w:val="1"/>
      <w:numFmt w:val="bullet"/>
      <w:lvlText w:val=""/>
      <w:lvlJc w:val="left"/>
      <w:pPr>
        <w:ind w:left="1571" w:hanging="360"/>
      </w:pPr>
      <w:rPr>
        <w:rFonts w:ascii="Wingdings" w:hAnsi="Wingdings" w:hint="default"/>
      </w:rPr>
    </w:lvl>
    <w:lvl w:ilvl="1" w:tplc="040C0003">
      <w:start w:val="1"/>
      <w:numFmt w:val="bullet"/>
      <w:lvlText w:val="o"/>
      <w:lvlJc w:val="left"/>
      <w:pPr>
        <w:ind w:left="2291" w:hanging="360"/>
      </w:pPr>
      <w:rPr>
        <w:rFonts w:ascii="Courier New" w:hAnsi="Courier New" w:cs="Courier New" w:hint="default"/>
      </w:rPr>
    </w:lvl>
    <w:lvl w:ilvl="2" w:tplc="D56634BE">
      <w:numFmt w:val="bullet"/>
      <w:lvlText w:val="-"/>
      <w:lvlJc w:val="left"/>
      <w:pPr>
        <w:ind w:left="3011" w:hanging="360"/>
      </w:pPr>
      <w:rPr>
        <w:rFonts w:ascii="Arial" w:eastAsia="Calibri" w:hAnsi="Arial" w:cs="Arial"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15:restartNumberingAfterBreak="0">
    <w:nsid w:val="3C484BAC"/>
    <w:multiLevelType w:val="multilevel"/>
    <w:tmpl w:val="E15C3376"/>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15:restartNumberingAfterBreak="0">
    <w:nsid w:val="3DB34E7B"/>
    <w:multiLevelType w:val="hybridMultilevel"/>
    <w:tmpl w:val="243452C2"/>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424879E9"/>
    <w:multiLevelType w:val="hybridMultilevel"/>
    <w:tmpl w:val="5860C7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1D76C4"/>
    <w:multiLevelType w:val="hybridMultilevel"/>
    <w:tmpl w:val="342A839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465270F0"/>
    <w:multiLevelType w:val="singleLevel"/>
    <w:tmpl w:val="D8E6A7D2"/>
    <w:lvl w:ilvl="0">
      <w:start w:val="1"/>
      <w:numFmt w:val="bullet"/>
      <w:pStyle w:val="Enum2"/>
      <w:lvlText w:val=""/>
      <w:lvlJc w:val="left"/>
      <w:pPr>
        <w:tabs>
          <w:tab w:val="num" w:pos="1985"/>
        </w:tabs>
        <w:ind w:left="1985" w:hanging="284"/>
      </w:pPr>
      <w:rPr>
        <w:rFonts w:ascii="Webdings" w:hAnsi="Webdings" w:hint="default"/>
        <w:color w:val="00477F"/>
        <w:sz w:val="20"/>
      </w:rPr>
    </w:lvl>
  </w:abstractNum>
  <w:abstractNum w:abstractNumId="24" w15:restartNumberingAfterBreak="0">
    <w:nsid w:val="4C9F3A01"/>
    <w:multiLevelType w:val="hybridMultilevel"/>
    <w:tmpl w:val="FA4497A8"/>
    <w:lvl w:ilvl="0" w:tplc="040C000B">
      <w:start w:val="1"/>
      <w:numFmt w:val="bullet"/>
      <w:lvlText w:val=""/>
      <w:lvlJc w:val="left"/>
      <w:pPr>
        <w:ind w:left="1571" w:hanging="360"/>
      </w:pPr>
      <w:rPr>
        <w:rFonts w:ascii="Wingdings" w:hAnsi="Wingdings"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5" w15:restartNumberingAfterBreak="0">
    <w:nsid w:val="4D3E7B3A"/>
    <w:multiLevelType w:val="hybridMultilevel"/>
    <w:tmpl w:val="6D98F6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47E21FD"/>
    <w:multiLevelType w:val="hybridMultilevel"/>
    <w:tmpl w:val="3196C18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7633E31"/>
    <w:multiLevelType w:val="hybridMultilevel"/>
    <w:tmpl w:val="CCAEB7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58922C11"/>
    <w:multiLevelType w:val="hybridMultilevel"/>
    <w:tmpl w:val="94621A9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B964F20"/>
    <w:multiLevelType w:val="hybridMultilevel"/>
    <w:tmpl w:val="E80A6752"/>
    <w:lvl w:ilvl="0" w:tplc="E74E3614">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5F947AF8"/>
    <w:multiLevelType w:val="hybridMultilevel"/>
    <w:tmpl w:val="861C51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38F3718"/>
    <w:multiLevelType w:val="hybridMultilevel"/>
    <w:tmpl w:val="9A0AEFC2"/>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15:restartNumberingAfterBreak="0">
    <w:nsid w:val="63D82AAC"/>
    <w:multiLevelType w:val="hybridMultilevel"/>
    <w:tmpl w:val="80DAA7E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655F46E2"/>
    <w:multiLevelType w:val="hybridMultilevel"/>
    <w:tmpl w:val="2F6C96EE"/>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4" w15:restartNumberingAfterBreak="0">
    <w:nsid w:val="68420539"/>
    <w:multiLevelType w:val="hybridMultilevel"/>
    <w:tmpl w:val="3EEE7CBC"/>
    <w:lvl w:ilvl="0" w:tplc="C02C0CF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DC3240E"/>
    <w:multiLevelType w:val="hybridMultilevel"/>
    <w:tmpl w:val="09905BB0"/>
    <w:lvl w:ilvl="0" w:tplc="D62AAAC6">
      <w:start w:val="19"/>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6FB24739"/>
    <w:multiLevelType w:val="hybridMultilevel"/>
    <w:tmpl w:val="F23C7FA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6805167"/>
    <w:multiLevelType w:val="hybridMultilevel"/>
    <w:tmpl w:val="47D403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77C33B6F"/>
    <w:multiLevelType w:val="hybridMultilevel"/>
    <w:tmpl w:val="C53AF5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85528DA"/>
    <w:multiLevelType w:val="hybridMultilevel"/>
    <w:tmpl w:val="CE869672"/>
    <w:lvl w:ilvl="0" w:tplc="040C000B">
      <w:start w:val="1"/>
      <w:numFmt w:val="bullet"/>
      <w:lvlText w:val=""/>
      <w:lvlJc w:val="left"/>
      <w:pPr>
        <w:ind w:left="1240" w:hanging="360"/>
      </w:pPr>
      <w:rPr>
        <w:rFonts w:ascii="Wingdings" w:hAnsi="Wingdings" w:hint="default"/>
        <w:b/>
        <w:color w:val="4F81BD" w:themeColor="accent1"/>
      </w:rPr>
    </w:lvl>
    <w:lvl w:ilvl="1" w:tplc="040C0019" w:tentative="1">
      <w:start w:val="1"/>
      <w:numFmt w:val="lowerLetter"/>
      <w:lvlText w:val="%2."/>
      <w:lvlJc w:val="left"/>
      <w:pPr>
        <w:ind w:left="2608" w:hanging="360"/>
      </w:pPr>
    </w:lvl>
    <w:lvl w:ilvl="2" w:tplc="040C001B" w:tentative="1">
      <w:start w:val="1"/>
      <w:numFmt w:val="lowerRoman"/>
      <w:lvlText w:val="%3."/>
      <w:lvlJc w:val="right"/>
      <w:pPr>
        <w:ind w:left="3328" w:hanging="180"/>
      </w:pPr>
    </w:lvl>
    <w:lvl w:ilvl="3" w:tplc="040C000F" w:tentative="1">
      <w:start w:val="1"/>
      <w:numFmt w:val="decimal"/>
      <w:lvlText w:val="%4."/>
      <w:lvlJc w:val="left"/>
      <w:pPr>
        <w:ind w:left="4048" w:hanging="360"/>
      </w:pPr>
    </w:lvl>
    <w:lvl w:ilvl="4" w:tplc="040C0019" w:tentative="1">
      <w:start w:val="1"/>
      <w:numFmt w:val="lowerLetter"/>
      <w:lvlText w:val="%5."/>
      <w:lvlJc w:val="left"/>
      <w:pPr>
        <w:ind w:left="4768" w:hanging="360"/>
      </w:pPr>
    </w:lvl>
    <w:lvl w:ilvl="5" w:tplc="040C001B" w:tentative="1">
      <w:start w:val="1"/>
      <w:numFmt w:val="lowerRoman"/>
      <w:lvlText w:val="%6."/>
      <w:lvlJc w:val="right"/>
      <w:pPr>
        <w:ind w:left="5488" w:hanging="180"/>
      </w:pPr>
    </w:lvl>
    <w:lvl w:ilvl="6" w:tplc="040C000F" w:tentative="1">
      <w:start w:val="1"/>
      <w:numFmt w:val="decimal"/>
      <w:lvlText w:val="%7."/>
      <w:lvlJc w:val="left"/>
      <w:pPr>
        <w:ind w:left="6208" w:hanging="360"/>
      </w:pPr>
    </w:lvl>
    <w:lvl w:ilvl="7" w:tplc="040C0019" w:tentative="1">
      <w:start w:val="1"/>
      <w:numFmt w:val="lowerLetter"/>
      <w:lvlText w:val="%8."/>
      <w:lvlJc w:val="left"/>
      <w:pPr>
        <w:ind w:left="6928" w:hanging="360"/>
      </w:pPr>
    </w:lvl>
    <w:lvl w:ilvl="8" w:tplc="040C001B" w:tentative="1">
      <w:start w:val="1"/>
      <w:numFmt w:val="lowerRoman"/>
      <w:lvlText w:val="%9."/>
      <w:lvlJc w:val="right"/>
      <w:pPr>
        <w:ind w:left="7648" w:hanging="180"/>
      </w:pPr>
    </w:lvl>
  </w:abstractNum>
  <w:abstractNum w:abstractNumId="40" w15:restartNumberingAfterBreak="0">
    <w:nsid w:val="7E6836A4"/>
    <w:multiLevelType w:val="hybridMultilevel"/>
    <w:tmpl w:val="DA98B6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F535D66"/>
    <w:multiLevelType w:val="hybridMultilevel"/>
    <w:tmpl w:val="D06657AA"/>
    <w:lvl w:ilvl="0" w:tplc="3440DD98">
      <w:start w:val="1"/>
      <w:numFmt w:val="bullet"/>
      <w:lvlText w:val="-"/>
      <w:lvlJc w:val="left"/>
      <w:pPr>
        <w:ind w:left="1080" w:hanging="360"/>
      </w:pPr>
      <w:rPr>
        <w:rFonts w:ascii="Arial" w:eastAsia="Calibri" w:hAnsi="Arial" w:cs="Aria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7"/>
  </w:num>
  <w:num w:numId="2">
    <w:abstractNumId w:val="31"/>
  </w:num>
  <w:num w:numId="3">
    <w:abstractNumId w:val="3"/>
  </w:num>
  <w:num w:numId="4">
    <w:abstractNumId w:val="28"/>
  </w:num>
  <w:num w:numId="5">
    <w:abstractNumId w:val="38"/>
  </w:num>
  <w:num w:numId="6">
    <w:abstractNumId w:val="36"/>
  </w:num>
  <w:num w:numId="7">
    <w:abstractNumId w:val="17"/>
  </w:num>
  <w:num w:numId="8">
    <w:abstractNumId w:val="25"/>
  </w:num>
  <w:num w:numId="9">
    <w:abstractNumId w:val="0"/>
  </w:num>
  <w:num w:numId="10">
    <w:abstractNumId w:val="23"/>
  </w:num>
  <w:num w:numId="11">
    <w:abstractNumId w:val="10"/>
  </w:num>
  <w:num w:numId="12">
    <w:abstractNumId w:val="24"/>
  </w:num>
  <w:num w:numId="13">
    <w:abstractNumId w:val="6"/>
  </w:num>
  <w:num w:numId="14">
    <w:abstractNumId w:val="18"/>
  </w:num>
  <w:num w:numId="15">
    <w:abstractNumId w:val="9"/>
  </w:num>
  <w:num w:numId="16">
    <w:abstractNumId w:val="32"/>
  </w:num>
  <w:num w:numId="17">
    <w:abstractNumId w:val="14"/>
  </w:num>
  <w:num w:numId="18">
    <w:abstractNumId w:val="21"/>
  </w:num>
  <w:num w:numId="19">
    <w:abstractNumId w:val="13"/>
  </w:num>
  <w:num w:numId="20">
    <w:abstractNumId w:val="22"/>
  </w:num>
  <w:num w:numId="21">
    <w:abstractNumId w:val="30"/>
  </w:num>
  <w:num w:numId="22">
    <w:abstractNumId w:val="19"/>
  </w:num>
  <w:num w:numId="23">
    <w:abstractNumId w:val="1"/>
  </w:num>
  <w:num w:numId="24">
    <w:abstractNumId w:val="20"/>
  </w:num>
  <w:num w:numId="25">
    <w:abstractNumId w:val="5"/>
  </w:num>
  <w:num w:numId="26">
    <w:abstractNumId w:val="1"/>
  </w:num>
  <w:num w:numId="27">
    <w:abstractNumId w:val="37"/>
  </w:num>
  <w:num w:numId="28">
    <w:abstractNumId w:val="27"/>
  </w:num>
  <w:num w:numId="29">
    <w:abstractNumId w:val="11"/>
  </w:num>
  <w:num w:numId="30">
    <w:abstractNumId w:val="39"/>
  </w:num>
  <w:num w:numId="31">
    <w:abstractNumId w:val="33"/>
  </w:num>
  <w:num w:numId="32">
    <w:abstractNumId w:val="2"/>
  </w:num>
  <w:num w:numId="33">
    <w:abstractNumId w:val="16"/>
  </w:num>
  <w:num w:numId="34">
    <w:abstractNumId w:val="8"/>
  </w:num>
  <w:num w:numId="35">
    <w:abstractNumId w:val="40"/>
  </w:num>
  <w:num w:numId="36">
    <w:abstractNumId w:val="26"/>
  </w:num>
  <w:num w:numId="37">
    <w:abstractNumId w:val="13"/>
  </w:num>
  <w:num w:numId="38">
    <w:abstractNumId w:val="18"/>
  </w:num>
  <w:num w:numId="39">
    <w:abstractNumId w:val="4"/>
  </w:num>
  <w:num w:numId="40">
    <w:abstractNumId w:val="29"/>
  </w:num>
  <w:num w:numId="41">
    <w:abstractNumId w:val="41"/>
  </w:num>
  <w:num w:numId="42">
    <w:abstractNumId w:val="12"/>
  </w:num>
  <w:num w:numId="43">
    <w:abstractNumId w:val="15"/>
  </w:num>
  <w:num w:numId="44">
    <w:abstractNumId w:val="7"/>
  </w:num>
  <w:num w:numId="45">
    <w:abstractNumId w:val="34"/>
  </w:num>
  <w:num w:numId="46">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F16"/>
    <w:rsid w:val="00007E88"/>
    <w:rsid w:val="000116D6"/>
    <w:rsid w:val="00016C68"/>
    <w:rsid w:val="00021F31"/>
    <w:rsid w:val="00025ACF"/>
    <w:rsid w:val="00030382"/>
    <w:rsid w:val="00032B7C"/>
    <w:rsid w:val="00034491"/>
    <w:rsid w:val="00034B0C"/>
    <w:rsid w:val="00040775"/>
    <w:rsid w:val="00043128"/>
    <w:rsid w:val="000453C4"/>
    <w:rsid w:val="00057240"/>
    <w:rsid w:val="00057742"/>
    <w:rsid w:val="000640EB"/>
    <w:rsid w:val="00065025"/>
    <w:rsid w:val="0007282D"/>
    <w:rsid w:val="00076165"/>
    <w:rsid w:val="00080C76"/>
    <w:rsid w:val="00087487"/>
    <w:rsid w:val="000A2701"/>
    <w:rsid w:val="000A4BB8"/>
    <w:rsid w:val="000A5D9D"/>
    <w:rsid w:val="000B5DF3"/>
    <w:rsid w:val="000C212A"/>
    <w:rsid w:val="000C5888"/>
    <w:rsid w:val="000D1CB4"/>
    <w:rsid w:val="000E6BA7"/>
    <w:rsid w:val="000E7E01"/>
    <w:rsid w:val="000F31D2"/>
    <w:rsid w:val="000F35EF"/>
    <w:rsid w:val="000F420B"/>
    <w:rsid w:val="000F5035"/>
    <w:rsid w:val="000F57C8"/>
    <w:rsid w:val="00104791"/>
    <w:rsid w:val="00105457"/>
    <w:rsid w:val="00121407"/>
    <w:rsid w:val="001220DC"/>
    <w:rsid w:val="0012615F"/>
    <w:rsid w:val="00126E18"/>
    <w:rsid w:val="00127C55"/>
    <w:rsid w:val="00134243"/>
    <w:rsid w:val="0014011D"/>
    <w:rsid w:val="00140E07"/>
    <w:rsid w:val="001431E5"/>
    <w:rsid w:val="00143A29"/>
    <w:rsid w:val="00143A67"/>
    <w:rsid w:val="0014798E"/>
    <w:rsid w:val="00154F53"/>
    <w:rsid w:val="00156764"/>
    <w:rsid w:val="00160061"/>
    <w:rsid w:val="00160679"/>
    <w:rsid w:val="00163E8D"/>
    <w:rsid w:val="001661ED"/>
    <w:rsid w:val="00172910"/>
    <w:rsid w:val="00175EF3"/>
    <w:rsid w:val="001815D1"/>
    <w:rsid w:val="00194542"/>
    <w:rsid w:val="0019454F"/>
    <w:rsid w:val="001A0C5C"/>
    <w:rsid w:val="001A209F"/>
    <w:rsid w:val="001A2E65"/>
    <w:rsid w:val="001A3B75"/>
    <w:rsid w:val="001A557F"/>
    <w:rsid w:val="001A78D8"/>
    <w:rsid w:val="001B4BC9"/>
    <w:rsid w:val="001C061E"/>
    <w:rsid w:val="001C2ED7"/>
    <w:rsid w:val="001C3FC2"/>
    <w:rsid w:val="001D1CFE"/>
    <w:rsid w:val="001D24B4"/>
    <w:rsid w:val="001D4869"/>
    <w:rsid w:val="001E13A6"/>
    <w:rsid w:val="001E4276"/>
    <w:rsid w:val="001E5914"/>
    <w:rsid w:val="001E7612"/>
    <w:rsid w:val="001F496C"/>
    <w:rsid w:val="00201113"/>
    <w:rsid w:val="00202EE2"/>
    <w:rsid w:val="00204168"/>
    <w:rsid w:val="00207DB7"/>
    <w:rsid w:val="00211AC7"/>
    <w:rsid w:val="00212997"/>
    <w:rsid w:val="002148A1"/>
    <w:rsid w:val="00215D33"/>
    <w:rsid w:val="00222567"/>
    <w:rsid w:val="00222D03"/>
    <w:rsid w:val="0023055E"/>
    <w:rsid w:val="0023078B"/>
    <w:rsid w:val="00232C3A"/>
    <w:rsid w:val="00236045"/>
    <w:rsid w:val="00250561"/>
    <w:rsid w:val="00250D97"/>
    <w:rsid w:val="00251216"/>
    <w:rsid w:val="00252C6E"/>
    <w:rsid w:val="00253509"/>
    <w:rsid w:val="00257BE0"/>
    <w:rsid w:val="0026319E"/>
    <w:rsid w:val="002634A4"/>
    <w:rsid w:val="00270325"/>
    <w:rsid w:val="002740F6"/>
    <w:rsid w:val="002777D1"/>
    <w:rsid w:val="002825ED"/>
    <w:rsid w:val="00283368"/>
    <w:rsid w:val="00283B50"/>
    <w:rsid w:val="00292308"/>
    <w:rsid w:val="002940DB"/>
    <w:rsid w:val="00294AEA"/>
    <w:rsid w:val="00295F6A"/>
    <w:rsid w:val="002A2A0E"/>
    <w:rsid w:val="002A5AE2"/>
    <w:rsid w:val="002A6DE4"/>
    <w:rsid w:val="002B07C3"/>
    <w:rsid w:val="002B25D1"/>
    <w:rsid w:val="002C60FE"/>
    <w:rsid w:val="002C7C39"/>
    <w:rsid w:val="002D2996"/>
    <w:rsid w:val="002D371D"/>
    <w:rsid w:val="002D4C03"/>
    <w:rsid w:val="002E21C1"/>
    <w:rsid w:val="002F1989"/>
    <w:rsid w:val="002F54D0"/>
    <w:rsid w:val="002F7679"/>
    <w:rsid w:val="00300747"/>
    <w:rsid w:val="003126FB"/>
    <w:rsid w:val="0031652F"/>
    <w:rsid w:val="00317E2E"/>
    <w:rsid w:val="00323001"/>
    <w:rsid w:val="00325715"/>
    <w:rsid w:val="00326384"/>
    <w:rsid w:val="0032710B"/>
    <w:rsid w:val="00340DA6"/>
    <w:rsid w:val="00345E3A"/>
    <w:rsid w:val="00345F49"/>
    <w:rsid w:val="003547D0"/>
    <w:rsid w:val="003578BA"/>
    <w:rsid w:val="00360FAD"/>
    <w:rsid w:val="00365CFB"/>
    <w:rsid w:val="003710AD"/>
    <w:rsid w:val="00375379"/>
    <w:rsid w:val="003828AC"/>
    <w:rsid w:val="00382F6E"/>
    <w:rsid w:val="00383F8E"/>
    <w:rsid w:val="00393D93"/>
    <w:rsid w:val="003970F2"/>
    <w:rsid w:val="003A4255"/>
    <w:rsid w:val="003A5115"/>
    <w:rsid w:val="003A694C"/>
    <w:rsid w:val="003B01DA"/>
    <w:rsid w:val="003B2E04"/>
    <w:rsid w:val="003B37FA"/>
    <w:rsid w:val="003B4989"/>
    <w:rsid w:val="003B4F08"/>
    <w:rsid w:val="003B70E0"/>
    <w:rsid w:val="003C202F"/>
    <w:rsid w:val="003C3C0B"/>
    <w:rsid w:val="003C5F16"/>
    <w:rsid w:val="003C753D"/>
    <w:rsid w:val="003D7779"/>
    <w:rsid w:val="003E34E8"/>
    <w:rsid w:val="003E405F"/>
    <w:rsid w:val="003F50F5"/>
    <w:rsid w:val="003F6AD4"/>
    <w:rsid w:val="004016B6"/>
    <w:rsid w:val="00402B16"/>
    <w:rsid w:val="00402FE0"/>
    <w:rsid w:val="00406F9B"/>
    <w:rsid w:val="00410A0C"/>
    <w:rsid w:val="0041263A"/>
    <w:rsid w:val="004252BB"/>
    <w:rsid w:val="00426104"/>
    <w:rsid w:val="004262CF"/>
    <w:rsid w:val="00435884"/>
    <w:rsid w:val="0044229B"/>
    <w:rsid w:val="00442E7C"/>
    <w:rsid w:val="00443EDA"/>
    <w:rsid w:val="00454632"/>
    <w:rsid w:val="00455C1E"/>
    <w:rsid w:val="00472A42"/>
    <w:rsid w:val="00472D19"/>
    <w:rsid w:val="004763FE"/>
    <w:rsid w:val="0047673B"/>
    <w:rsid w:val="004875F6"/>
    <w:rsid w:val="00497C32"/>
    <w:rsid w:val="004A6081"/>
    <w:rsid w:val="004A6F3E"/>
    <w:rsid w:val="004B0193"/>
    <w:rsid w:val="004B6C7A"/>
    <w:rsid w:val="004C5BE4"/>
    <w:rsid w:val="004C5C0F"/>
    <w:rsid w:val="004C6493"/>
    <w:rsid w:val="004C6B46"/>
    <w:rsid w:val="004D332E"/>
    <w:rsid w:val="004D5AF2"/>
    <w:rsid w:val="004E49AB"/>
    <w:rsid w:val="004E4F43"/>
    <w:rsid w:val="004E515C"/>
    <w:rsid w:val="004E6348"/>
    <w:rsid w:val="004F0D46"/>
    <w:rsid w:val="004F64FE"/>
    <w:rsid w:val="0050007C"/>
    <w:rsid w:val="005044E1"/>
    <w:rsid w:val="0051537A"/>
    <w:rsid w:val="00516973"/>
    <w:rsid w:val="00520957"/>
    <w:rsid w:val="00520F4B"/>
    <w:rsid w:val="005424AF"/>
    <w:rsid w:val="00543C2B"/>
    <w:rsid w:val="00556EC9"/>
    <w:rsid w:val="005575F7"/>
    <w:rsid w:val="00557E94"/>
    <w:rsid w:val="0056054E"/>
    <w:rsid w:val="005643A5"/>
    <w:rsid w:val="00564E33"/>
    <w:rsid w:val="00564F6F"/>
    <w:rsid w:val="0057045A"/>
    <w:rsid w:val="00571C15"/>
    <w:rsid w:val="00573925"/>
    <w:rsid w:val="00575414"/>
    <w:rsid w:val="005772A6"/>
    <w:rsid w:val="00584CA9"/>
    <w:rsid w:val="00587369"/>
    <w:rsid w:val="00590A0D"/>
    <w:rsid w:val="00592D05"/>
    <w:rsid w:val="005961DE"/>
    <w:rsid w:val="005A7908"/>
    <w:rsid w:val="005B03A8"/>
    <w:rsid w:val="005B6678"/>
    <w:rsid w:val="005C17F4"/>
    <w:rsid w:val="005C30FC"/>
    <w:rsid w:val="005D2A8D"/>
    <w:rsid w:val="005E5298"/>
    <w:rsid w:val="005E7098"/>
    <w:rsid w:val="005F3A97"/>
    <w:rsid w:val="005F65B7"/>
    <w:rsid w:val="00610EA3"/>
    <w:rsid w:val="00613674"/>
    <w:rsid w:val="00615EE0"/>
    <w:rsid w:val="00616758"/>
    <w:rsid w:val="00616BBD"/>
    <w:rsid w:val="00633EBA"/>
    <w:rsid w:val="00634449"/>
    <w:rsid w:val="0063585B"/>
    <w:rsid w:val="006363B3"/>
    <w:rsid w:val="00650468"/>
    <w:rsid w:val="00656024"/>
    <w:rsid w:val="006573CD"/>
    <w:rsid w:val="00661C58"/>
    <w:rsid w:val="00664802"/>
    <w:rsid w:val="00665623"/>
    <w:rsid w:val="00667B1D"/>
    <w:rsid w:val="00671F9B"/>
    <w:rsid w:val="00672890"/>
    <w:rsid w:val="00672BB1"/>
    <w:rsid w:val="0067386B"/>
    <w:rsid w:val="00674D2B"/>
    <w:rsid w:val="00684646"/>
    <w:rsid w:val="00687CBD"/>
    <w:rsid w:val="006922AC"/>
    <w:rsid w:val="006959DD"/>
    <w:rsid w:val="006A023B"/>
    <w:rsid w:val="006A033D"/>
    <w:rsid w:val="006B153C"/>
    <w:rsid w:val="006C01AB"/>
    <w:rsid w:val="006C0CFC"/>
    <w:rsid w:val="006C0EE4"/>
    <w:rsid w:val="006C19B2"/>
    <w:rsid w:val="006D1D59"/>
    <w:rsid w:val="006D7C69"/>
    <w:rsid w:val="006E093F"/>
    <w:rsid w:val="006E0E8F"/>
    <w:rsid w:val="006E129B"/>
    <w:rsid w:val="006F0610"/>
    <w:rsid w:val="006F1A7E"/>
    <w:rsid w:val="006F2D19"/>
    <w:rsid w:val="006F36C5"/>
    <w:rsid w:val="006F786F"/>
    <w:rsid w:val="007005E6"/>
    <w:rsid w:val="00701FCF"/>
    <w:rsid w:val="00702227"/>
    <w:rsid w:val="0070380F"/>
    <w:rsid w:val="00704E8C"/>
    <w:rsid w:val="007100FF"/>
    <w:rsid w:val="00711EA9"/>
    <w:rsid w:val="00712ABE"/>
    <w:rsid w:val="007169D9"/>
    <w:rsid w:val="00722284"/>
    <w:rsid w:val="007226F2"/>
    <w:rsid w:val="0073051A"/>
    <w:rsid w:val="00731BD9"/>
    <w:rsid w:val="0073275D"/>
    <w:rsid w:val="0073759D"/>
    <w:rsid w:val="00740109"/>
    <w:rsid w:val="007462E7"/>
    <w:rsid w:val="007478B5"/>
    <w:rsid w:val="0075667C"/>
    <w:rsid w:val="007578BE"/>
    <w:rsid w:val="00757AD0"/>
    <w:rsid w:val="00757E1A"/>
    <w:rsid w:val="00767133"/>
    <w:rsid w:val="00770017"/>
    <w:rsid w:val="00772344"/>
    <w:rsid w:val="007827E2"/>
    <w:rsid w:val="00786ED9"/>
    <w:rsid w:val="00791B71"/>
    <w:rsid w:val="00791ED9"/>
    <w:rsid w:val="007956FB"/>
    <w:rsid w:val="007C3ADD"/>
    <w:rsid w:val="007C3C3E"/>
    <w:rsid w:val="007C470E"/>
    <w:rsid w:val="007D39FF"/>
    <w:rsid w:val="007D41BD"/>
    <w:rsid w:val="007D4DDC"/>
    <w:rsid w:val="007D73BD"/>
    <w:rsid w:val="007E6773"/>
    <w:rsid w:val="007F4AF5"/>
    <w:rsid w:val="00800D17"/>
    <w:rsid w:val="00804D1C"/>
    <w:rsid w:val="008059D5"/>
    <w:rsid w:val="00807D8F"/>
    <w:rsid w:val="00807EA5"/>
    <w:rsid w:val="00811342"/>
    <w:rsid w:val="008148A8"/>
    <w:rsid w:val="00815C98"/>
    <w:rsid w:val="00815FC4"/>
    <w:rsid w:val="00816BD4"/>
    <w:rsid w:val="00820B4E"/>
    <w:rsid w:val="00825EF4"/>
    <w:rsid w:val="00827112"/>
    <w:rsid w:val="008330C0"/>
    <w:rsid w:val="008352BC"/>
    <w:rsid w:val="00845961"/>
    <w:rsid w:val="008464C2"/>
    <w:rsid w:val="00847C21"/>
    <w:rsid w:val="00851631"/>
    <w:rsid w:val="008526EA"/>
    <w:rsid w:val="008533A8"/>
    <w:rsid w:val="00854AD9"/>
    <w:rsid w:val="00860CEC"/>
    <w:rsid w:val="008632D2"/>
    <w:rsid w:val="00865207"/>
    <w:rsid w:val="008764F0"/>
    <w:rsid w:val="008912B4"/>
    <w:rsid w:val="0089423D"/>
    <w:rsid w:val="00897F04"/>
    <w:rsid w:val="008A3BAD"/>
    <w:rsid w:val="008A4C72"/>
    <w:rsid w:val="008B094A"/>
    <w:rsid w:val="008B09B1"/>
    <w:rsid w:val="008B528D"/>
    <w:rsid w:val="008B607E"/>
    <w:rsid w:val="008B78F0"/>
    <w:rsid w:val="008C4993"/>
    <w:rsid w:val="008D4CBC"/>
    <w:rsid w:val="008E000B"/>
    <w:rsid w:val="008F0049"/>
    <w:rsid w:val="008F2C27"/>
    <w:rsid w:val="008F39D0"/>
    <w:rsid w:val="008F7A90"/>
    <w:rsid w:val="009014F6"/>
    <w:rsid w:val="0090219A"/>
    <w:rsid w:val="009023E6"/>
    <w:rsid w:val="009043A9"/>
    <w:rsid w:val="00906744"/>
    <w:rsid w:val="009214AA"/>
    <w:rsid w:val="009217C9"/>
    <w:rsid w:val="00923CF0"/>
    <w:rsid w:val="00931719"/>
    <w:rsid w:val="00932272"/>
    <w:rsid w:val="00934B44"/>
    <w:rsid w:val="00935022"/>
    <w:rsid w:val="00947ED5"/>
    <w:rsid w:val="009511FA"/>
    <w:rsid w:val="00955597"/>
    <w:rsid w:val="00955DFA"/>
    <w:rsid w:val="0096067F"/>
    <w:rsid w:val="00961F64"/>
    <w:rsid w:val="00963609"/>
    <w:rsid w:val="00966DFD"/>
    <w:rsid w:val="0097092F"/>
    <w:rsid w:val="009729EE"/>
    <w:rsid w:val="00987D6B"/>
    <w:rsid w:val="009A370F"/>
    <w:rsid w:val="009A37B5"/>
    <w:rsid w:val="009A3905"/>
    <w:rsid w:val="009A5679"/>
    <w:rsid w:val="009A6094"/>
    <w:rsid w:val="009B0B3A"/>
    <w:rsid w:val="009B216D"/>
    <w:rsid w:val="009B2FCD"/>
    <w:rsid w:val="009C380E"/>
    <w:rsid w:val="009C3AF6"/>
    <w:rsid w:val="009C4656"/>
    <w:rsid w:val="009C5D7A"/>
    <w:rsid w:val="009C7656"/>
    <w:rsid w:val="009D18BD"/>
    <w:rsid w:val="009D5CB5"/>
    <w:rsid w:val="009D5D59"/>
    <w:rsid w:val="009D6030"/>
    <w:rsid w:val="009E2C22"/>
    <w:rsid w:val="009E31E7"/>
    <w:rsid w:val="009E7289"/>
    <w:rsid w:val="009E7890"/>
    <w:rsid w:val="009E7EC3"/>
    <w:rsid w:val="009F055C"/>
    <w:rsid w:val="009F2E81"/>
    <w:rsid w:val="009F390C"/>
    <w:rsid w:val="00A00A1C"/>
    <w:rsid w:val="00A0634E"/>
    <w:rsid w:val="00A0782D"/>
    <w:rsid w:val="00A1482A"/>
    <w:rsid w:val="00A153F9"/>
    <w:rsid w:val="00A234BE"/>
    <w:rsid w:val="00A30741"/>
    <w:rsid w:val="00A339A4"/>
    <w:rsid w:val="00A341A3"/>
    <w:rsid w:val="00A35F1C"/>
    <w:rsid w:val="00A40F0F"/>
    <w:rsid w:val="00A4693D"/>
    <w:rsid w:val="00A52B12"/>
    <w:rsid w:val="00A54F5E"/>
    <w:rsid w:val="00A671B1"/>
    <w:rsid w:val="00A710DA"/>
    <w:rsid w:val="00A7217A"/>
    <w:rsid w:val="00A7284C"/>
    <w:rsid w:val="00A728C6"/>
    <w:rsid w:val="00A732E2"/>
    <w:rsid w:val="00A74D30"/>
    <w:rsid w:val="00A808FB"/>
    <w:rsid w:val="00A81C46"/>
    <w:rsid w:val="00A82335"/>
    <w:rsid w:val="00A86CEA"/>
    <w:rsid w:val="00A900B6"/>
    <w:rsid w:val="00AA0BFE"/>
    <w:rsid w:val="00AA4DFB"/>
    <w:rsid w:val="00AB1566"/>
    <w:rsid w:val="00AB3680"/>
    <w:rsid w:val="00AB5DB1"/>
    <w:rsid w:val="00AB6667"/>
    <w:rsid w:val="00AB7987"/>
    <w:rsid w:val="00AD6AE3"/>
    <w:rsid w:val="00AD6CE9"/>
    <w:rsid w:val="00AE23C4"/>
    <w:rsid w:val="00AE2FEA"/>
    <w:rsid w:val="00B00E9A"/>
    <w:rsid w:val="00B02A17"/>
    <w:rsid w:val="00B02D53"/>
    <w:rsid w:val="00B04E06"/>
    <w:rsid w:val="00B174A4"/>
    <w:rsid w:val="00B210A1"/>
    <w:rsid w:val="00B21A95"/>
    <w:rsid w:val="00B220E4"/>
    <w:rsid w:val="00B24069"/>
    <w:rsid w:val="00B24260"/>
    <w:rsid w:val="00B248F8"/>
    <w:rsid w:val="00B24EBD"/>
    <w:rsid w:val="00B32CF4"/>
    <w:rsid w:val="00B37159"/>
    <w:rsid w:val="00B40A4D"/>
    <w:rsid w:val="00B42FAE"/>
    <w:rsid w:val="00B515E3"/>
    <w:rsid w:val="00B57BF2"/>
    <w:rsid w:val="00B734A0"/>
    <w:rsid w:val="00B77365"/>
    <w:rsid w:val="00B80181"/>
    <w:rsid w:val="00B8164A"/>
    <w:rsid w:val="00B819DC"/>
    <w:rsid w:val="00B85CC6"/>
    <w:rsid w:val="00B8734A"/>
    <w:rsid w:val="00B90E24"/>
    <w:rsid w:val="00B92471"/>
    <w:rsid w:val="00B977C4"/>
    <w:rsid w:val="00B97D06"/>
    <w:rsid w:val="00BA53AF"/>
    <w:rsid w:val="00BA7CD1"/>
    <w:rsid w:val="00BB74EE"/>
    <w:rsid w:val="00BC43B1"/>
    <w:rsid w:val="00BC4AD2"/>
    <w:rsid w:val="00BC6AE8"/>
    <w:rsid w:val="00BD0199"/>
    <w:rsid w:val="00BD7FB7"/>
    <w:rsid w:val="00BE3E21"/>
    <w:rsid w:val="00BE4CD7"/>
    <w:rsid w:val="00BE6BB4"/>
    <w:rsid w:val="00BF06DC"/>
    <w:rsid w:val="00BF1F52"/>
    <w:rsid w:val="00BF5346"/>
    <w:rsid w:val="00C02975"/>
    <w:rsid w:val="00C16B9D"/>
    <w:rsid w:val="00C17386"/>
    <w:rsid w:val="00C17E7C"/>
    <w:rsid w:val="00C240EA"/>
    <w:rsid w:val="00C300EC"/>
    <w:rsid w:val="00C33F5B"/>
    <w:rsid w:val="00C36DCE"/>
    <w:rsid w:val="00C3709F"/>
    <w:rsid w:val="00C41D0A"/>
    <w:rsid w:val="00C4235D"/>
    <w:rsid w:val="00C46600"/>
    <w:rsid w:val="00C53791"/>
    <w:rsid w:val="00C53ABB"/>
    <w:rsid w:val="00C56815"/>
    <w:rsid w:val="00C773A4"/>
    <w:rsid w:val="00C80FCD"/>
    <w:rsid w:val="00C81ED6"/>
    <w:rsid w:val="00C83D43"/>
    <w:rsid w:val="00C845E2"/>
    <w:rsid w:val="00CA45F7"/>
    <w:rsid w:val="00CA4771"/>
    <w:rsid w:val="00CA4FF1"/>
    <w:rsid w:val="00CA7424"/>
    <w:rsid w:val="00CB2877"/>
    <w:rsid w:val="00CC0A73"/>
    <w:rsid w:val="00CC2FA9"/>
    <w:rsid w:val="00CD2C2F"/>
    <w:rsid w:val="00CD70A9"/>
    <w:rsid w:val="00CF6811"/>
    <w:rsid w:val="00D00F50"/>
    <w:rsid w:val="00D01E10"/>
    <w:rsid w:val="00D05A6C"/>
    <w:rsid w:val="00D11F77"/>
    <w:rsid w:val="00D12678"/>
    <w:rsid w:val="00D152FF"/>
    <w:rsid w:val="00D25F89"/>
    <w:rsid w:val="00D26C37"/>
    <w:rsid w:val="00D33E2A"/>
    <w:rsid w:val="00D3573B"/>
    <w:rsid w:val="00D35946"/>
    <w:rsid w:val="00D37F64"/>
    <w:rsid w:val="00D40DF1"/>
    <w:rsid w:val="00D53F04"/>
    <w:rsid w:val="00D573EC"/>
    <w:rsid w:val="00D62B2A"/>
    <w:rsid w:val="00D6782F"/>
    <w:rsid w:val="00D72620"/>
    <w:rsid w:val="00D760B0"/>
    <w:rsid w:val="00D8262E"/>
    <w:rsid w:val="00D94461"/>
    <w:rsid w:val="00D964F5"/>
    <w:rsid w:val="00D9687E"/>
    <w:rsid w:val="00D97AFF"/>
    <w:rsid w:val="00D97D2D"/>
    <w:rsid w:val="00DA4898"/>
    <w:rsid w:val="00DB4EDF"/>
    <w:rsid w:val="00DB629E"/>
    <w:rsid w:val="00DC5C8B"/>
    <w:rsid w:val="00DC6F72"/>
    <w:rsid w:val="00DD24B9"/>
    <w:rsid w:val="00DD262A"/>
    <w:rsid w:val="00DD2DC9"/>
    <w:rsid w:val="00DD3F60"/>
    <w:rsid w:val="00DD4A48"/>
    <w:rsid w:val="00DD56B4"/>
    <w:rsid w:val="00DD6B29"/>
    <w:rsid w:val="00DE79D3"/>
    <w:rsid w:val="00DF0452"/>
    <w:rsid w:val="00DF17D3"/>
    <w:rsid w:val="00DF188F"/>
    <w:rsid w:val="00DF58E6"/>
    <w:rsid w:val="00E0246B"/>
    <w:rsid w:val="00E04D88"/>
    <w:rsid w:val="00E05548"/>
    <w:rsid w:val="00E07B47"/>
    <w:rsid w:val="00E10DCE"/>
    <w:rsid w:val="00E1172D"/>
    <w:rsid w:val="00E15BFD"/>
    <w:rsid w:val="00E211BB"/>
    <w:rsid w:val="00E2143B"/>
    <w:rsid w:val="00E23115"/>
    <w:rsid w:val="00E25C10"/>
    <w:rsid w:val="00E26085"/>
    <w:rsid w:val="00E2615B"/>
    <w:rsid w:val="00E269CD"/>
    <w:rsid w:val="00E27944"/>
    <w:rsid w:val="00E31102"/>
    <w:rsid w:val="00E3110D"/>
    <w:rsid w:val="00E32A16"/>
    <w:rsid w:val="00E34EDD"/>
    <w:rsid w:val="00E40C6F"/>
    <w:rsid w:val="00E42BDD"/>
    <w:rsid w:val="00E44CBC"/>
    <w:rsid w:val="00E46EA7"/>
    <w:rsid w:val="00E52013"/>
    <w:rsid w:val="00E52309"/>
    <w:rsid w:val="00E54DFD"/>
    <w:rsid w:val="00E63C3F"/>
    <w:rsid w:val="00E65CDB"/>
    <w:rsid w:val="00E67569"/>
    <w:rsid w:val="00E761AE"/>
    <w:rsid w:val="00E8292C"/>
    <w:rsid w:val="00E90E27"/>
    <w:rsid w:val="00E92CD4"/>
    <w:rsid w:val="00E94ADF"/>
    <w:rsid w:val="00EA03BB"/>
    <w:rsid w:val="00EA0FF7"/>
    <w:rsid w:val="00EA4901"/>
    <w:rsid w:val="00EA62E2"/>
    <w:rsid w:val="00EB024A"/>
    <w:rsid w:val="00EB36FC"/>
    <w:rsid w:val="00EB4E32"/>
    <w:rsid w:val="00EB71D4"/>
    <w:rsid w:val="00EB7CCE"/>
    <w:rsid w:val="00EC1F2D"/>
    <w:rsid w:val="00EC557C"/>
    <w:rsid w:val="00EC7027"/>
    <w:rsid w:val="00EC75BF"/>
    <w:rsid w:val="00ED0A26"/>
    <w:rsid w:val="00ED2BB8"/>
    <w:rsid w:val="00ED5B6F"/>
    <w:rsid w:val="00EE2555"/>
    <w:rsid w:val="00EE38E8"/>
    <w:rsid w:val="00EE622D"/>
    <w:rsid w:val="00EE7C85"/>
    <w:rsid w:val="00EF2819"/>
    <w:rsid w:val="00EF445E"/>
    <w:rsid w:val="00EF7A1B"/>
    <w:rsid w:val="00F03338"/>
    <w:rsid w:val="00F070F6"/>
    <w:rsid w:val="00F11504"/>
    <w:rsid w:val="00F2103A"/>
    <w:rsid w:val="00F30055"/>
    <w:rsid w:val="00F30547"/>
    <w:rsid w:val="00F337FD"/>
    <w:rsid w:val="00F34F2B"/>
    <w:rsid w:val="00F421BE"/>
    <w:rsid w:val="00F4508D"/>
    <w:rsid w:val="00F57E73"/>
    <w:rsid w:val="00F60227"/>
    <w:rsid w:val="00F620FE"/>
    <w:rsid w:val="00F62FD2"/>
    <w:rsid w:val="00F63E53"/>
    <w:rsid w:val="00F70914"/>
    <w:rsid w:val="00F71977"/>
    <w:rsid w:val="00F726AB"/>
    <w:rsid w:val="00F746B0"/>
    <w:rsid w:val="00F95161"/>
    <w:rsid w:val="00FA2118"/>
    <w:rsid w:val="00FB2E21"/>
    <w:rsid w:val="00FB2FB1"/>
    <w:rsid w:val="00FB47A3"/>
    <w:rsid w:val="00FB708F"/>
    <w:rsid w:val="00FC02F2"/>
    <w:rsid w:val="00FC1A6A"/>
    <w:rsid w:val="00FC2EB7"/>
    <w:rsid w:val="00FC3153"/>
    <w:rsid w:val="00FC6DD8"/>
    <w:rsid w:val="00FD153A"/>
    <w:rsid w:val="00FD2E25"/>
    <w:rsid w:val="00FD4390"/>
    <w:rsid w:val="00FD4C3F"/>
    <w:rsid w:val="00FD4D93"/>
    <w:rsid w:val="00FD6DAE"/>
    <w:rsid w:val="00FE041F"/>
    <w:rsid w:val="00FE1B15"/>
    <w:rsid w:val="00FE7FAD"/>
    <w:rsid w:val="00FF5087"/>
    <w:rsid w:val="00FF59F3"/>
    <w:rsid w:val="12574DE9"/>
    <w:rsid w:val="289B5752"/>
    <w:rsid w:val="6C165AEE"/>
    <w:rsid w:val="7A6128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3DFED9"/>
  <w15:docId w15:val="{76BE793F-C7D3-49C1-B59E-0BDBFB567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307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568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497C32"/>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EE38E8"/>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8B607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56815"/>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C56815"/>
    <w:pPr>
      <w:ind w:left="720"/>
      <w:contextualSpacing/>
    </w:pPr>
    <w:rPr>
      <w:rFonts w:ascii="Calibri" w:eastAsia="Calibri" w:hAnsi="Calibri" w:cs="Times New Roman"/>
    </w:rPr>
  </w:style>
  <w:style w:type="character" w:customStyle="1" w:styleId="Titre1Car">
    <w:name w:val="Titre 1 Car"/>
    <w:basedOn w:val="Policepardfaut"/>
    <w:link w:val="Titre1"/>
    <w:uiPriority w:val="9"/>
    <w:rsid w:val="0023078B"/>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23078B"/>
    <w:pPr>
      <w:spacing w:after="0" w:line="240" w:lineRule="auto"/>
    </w:pPr>
    <w:rPr>
      <w:rFonts w:ascii="Calibri" w:eastAsia="Calibri" w:hAnsi="Calibri" w:cs="Times New Roman"/>
    </w:rPr>
  </w:style>
  <w:style w:type="character" w:styleId="Lienhypertexte">
    <w:name w:val="Hyperlink"/>
    <w:basedOn w:val="Policepardfaut"/>
    <w:uiPriority w:val="99"/>
    <w:unhideWhenUsed/>
    <w:rsid w:val="00FC1A6A"/>
    <w:rPr>
      <w:color w:val="0000FF" w:themeColor="hyperlink"/>
      <w:u w:val="single"/>
    </w:rPr>
  </w:style>
  <w:style w:type="table" w:styleId="Grilledutableau">
    <w:name w:val="Table Grid"/>
    <w:basedOn w:val="TableauNormal"/>
    <w:rsid w:val="00851631"/>
    <w:pPr>
      <w:spacing w:after="0" w:line="240" w:lineRule="auto"/>
    </w:pPr>
    <w:rPr>
      <w:rFonts w:ascii="Calibri" w:eastAsia="Calibri" w:hAnsi="Calibri" w:cs="Times New Roman"/>
      <w:sz w:val="20"/>
      <w:szCs w:val="20"/>
      <w:lang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uiPriority w:val="99"/>
    <w:semiHidden/>
    <w:unhideWhenUsed/>
    <w:rsid w:val="008516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51631"/>
    <w:rPr>
      <w:rFonts w:ascii="Tahoma" w:hAnsi="Tahoma" w:cs="Tahoma"/>
      <w:sz w:val="16"/>
      <w:szCs w:val="16"/>
    </w:rPr>
  </w:style>
  <w:style w:type="character" w:customStyle="1" w:styleId="Titre3Car">
    <w:name w:val="Titre 3 Car"/>
    <w:basedOn w:val="Policepardfaut"/>
    <w:link w:val="Titre3"/>
    <w:uiPriority w:val="9"/>
    <w:rsid w:val="00497C32"/>
    <w:rPr>
      <w:rFonts w:asciiTheme="majorHAnsi" w:eastAsiaTheme="majorEastAsia" w:hAnsiTheme="majorHAnsi" w:cstheme="majorBidi"/>
      <w:b/>
      <w:bCs/>
      <w:color w:val="4F81BD" w:themeColor="accent1"/>
    </w:rPr>
  </w:style>
  <w:style w:type="character" w:styleId="lev">
    <w:name w:val="Strong"/>
    <w:uiPriority w:val="22"/>
    <w:qFormat/>
    <w:rsid w:val="00D94461"/>
    <w:rPr>
      <w:b/>
      <w:bCs/>
    </w:rPr>
  </w:style>
  <w:style w:type="character" w:customStyle="1" w:styleId="texte2">
    <w:name w:val="texte2"/>
    <w:basedOn w:val="Policepardfaut"/>
    <w:rsid w:val="00D94461"/>
    <w:rPr>
      <w:rFonts w:ascii="Arial" w:hAnsi="Arial" w:cs="Arial" w:hint="default"/>
      <w:color w:val="333333"/>
    </w:rPr>
  </w:style>
  <w:style w:type="character" w:customStyle="1" w:styleId="puce2">
    <w:name w:val="puce2"/>
    <w:basedOn w:val="Policepardfaut"/>
    <w:rsid w:val="00D94461"/>
    <w:rPr>
      <w:rFonts w:ascii="Arial" w:hAnsi="Arial" w:cs="Arial" w:hint="default"/>
      <w:color w:val="333333"/>
    </w:rPr>
  </w:style>
  <w:style w:type="paragraph" w:styleId="En-ttedetabledesmatires">
    <w:name w:val="TOC Heading"/>
    <w:basedOn w:val="Titre1"/>
    <w:next w:val="Normal"/>
    <w:uiPriority w:val="39"/>
    <w:semiHidden/>
    <w:unhideWhenUsed/>
    <w:qFormat/>
    <w:rsid w:val="007169D9"/>
    <w:pPr>
      <w:outlineLvl w:val="9"/>
    </w:pPr>
    <w:rPr>
      <w:lang w:eastAsia="fr-FR"/>
    </w:rPr>
  </w:style>
  <w:style w:type="paragraph" w:styleId="TM2">
    <w:name w:val="toc 2"/>
    <w:basedOn w:val="Normal"/>
    <w:next w:val="Normal"/>
    <w:autoRedefine/>
    <w:uiPriority w:val="39"/>
    <w:unhideWhenUsed/>
    <w:qFormat/>
    <w:rsid w:val="007169D9"/>
    <w:pPr>
      <w:spacing w:after="100"/>
      <w:ind w:left="220"/>
    </w:pPr>
  </w:style>
  <w:style w:type="paragraph" w:styleId="TM3">
    <w:name w:val="toc 3"/>
    <w:basedOn w:val="Normal"/>
    <w:next w:val="Normal"/>
    <w:autoRedefine/>
    <w:uiPriority w:val="39"/>
    <w:unhideWhenUsed/>
    <w:qFormat/>
    <w:rsid w:val="007169D9"/>
    <w:pPr>
      <w:spacing w:after="100"/>
      <w:ind w:left="440"/>
    </w:pPr>
  </w:style>
  <w:style w:type="paragraph" w:styleId="TM1">
    <w:name w:val="toc 1"/>
    <w:basedOn w:val="Normal"/>
    <w:next w:val="Normal"/>
    <w:autoRedefine/>
    <w:uiPriority w:val="39"/>
    <w:unhideWhenUsed/>
    <w:qFormat/>
    <w:rsid w:val="007169D9"/>
    <w:pPr>
      <w:spacing w:after="100"/>
    </w:pPr>
  </w:style>
  <w:style w:type="character" w:customStyle="1" w:styleId="Titre4Car">
    <w:name w:val="Titre 4 Car"/>
    <w:basedOn w:val="Policepardfaut"/>
    <w:link w:val="Titre4"/>
    <w:uiPriority w:val="9"/>
    <w:rsid w:val="00EE38E8"/>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B21A9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6959DD"/>
    <w:rPr>
      <w:color w:val="800080" w:themeColor="followedHyperlink"/>
      <w:u w:val="single"/>
    </w:rPr>
  </w:style>
  <w:style w:type="paragraph" w:styleId="Retraitnormal">
    <w:name w:val="Normal Indent"/>
    <w:basedOn w:val="Normal"/>
    <w:qFormat/>
    <w:rsid w:val="006959DD"/>
    <w:pPr>
      <w:keepLines/>
      <w:spacing w:before="240" w:after="0" w:line="240" w:lineRule="auto"/>
      <w:ind w:left="851"/>
      <w:jc w:val="both"/>
    </w:pPr>
    <w:rPr>
      <w:rFonts w:ascii="Arial" w:eastAsia="Times New Roman" w:hAnsi="Arial" w:cs="Times New Roman"/>
      <w:sz w:val="20"/>
      <w:szCs w:val="20"/>
      <w:lang w:eastAsia="fr-FR"/>
    </w:rPr>
  </w:style>
  <w:style w:type="paragraph" w:customStyle="1" w:styleId="Tableau">
    <w:name w:val="Tableau"/>
    <w:basedOn w:val="Normal"/>
    <w:rsid w:val="006959DD"/>
    <w:pPr>
      <w:keepNext/>
      <w:keepLines/>
      <w:spacing w:before="60" w:after="60" w:line="240" w:lineRule="auto"/>
    </w:pPr>
    <w:rPr>
      <w:rFonts w:ascii="Arial" w:eastAsia="Times New Roman" w:hAnsi="Arial" w:cs="Times New Roman"/>
      <w:sz w:val="20"/>
      <w:szCs w:val="20"/>
      <w:lang w:eastAsia="fr-FR"/>
    </w:rPr>
  </w:style>
  <w:style w:type="paragraph" w:customStyle="1" w:styleId="Enum1">
    <w:name w:val="Enum1"/>
    <w:basedOn w:val="Normal"/>
    <w:qFormat/>
    <w:rsid w:val="006959DD"/>
    <w:pPr>
      <w:keepLines/>
      <w:numPr>
        <w:numId w:val="9"/>
      </w:numPr>
      <w:spacing w:before="180" w:after="0" w:line="240" w:lineRule="auto"/>
      <w:jc w:val="both"/>
    </w:pPr>
    <w:rPr>
      <w:rFonts w:ascii="Arial" w:eastAsia="Times New Roman" w:hAnsi="Arial" w:cs="Times New Roman"/>
      <w:sz w:val="20"/>
      <w:szCs w:val="20"/>
      <w:lang w:eastAsia="fr-FR"/>
    </w:rPr>
  </w:style>
  <w:style w:type="paragraph" w:customStyle="1" w:styleId="Enum2">
    <w:name w:val="Enum2"/>
    <w:basedOn w:val="Normal"/>
    <w:qFormat/>
    <w:rsid w:val="006959DD"/>
    <w:pPr>
      <w:keepLines/>
      <w:numPr>
        <w:numId w:val="10"/>
      </w:numPr>
      <w:spacing w:before="120" w:after="0" w:line="240" w:lineRule="auto"/>
      <w:jc w:val="both"/>
    </w:pPr>
    <w:rPr>
      <w:rFonts w:ascii="Arial" w:eastAsia="Times New Roman" w:hAnsi="Arial" w:cs="Times New Roman"/>
      <w:sz w:val="20"/>
      <w:szCs w:val="20"/>
      <w:lang w:eastAsia="fr-FR"/>
    </w:rPr>
  </w:style>
  <w:style w:type="table" w:customStyle="1" w:styleId="TableauSolucom">
    <w:name w:val="Tableau Solucom"/>
    <w:basedOn w:val="TableauNormal"/>
    <w:rsid w:val="006959DD"/>
    <w:pPr>
      <w:spacing w:after="0" w:line="240" w:lineRule="auto"/>
      <w:jc w:val="center"/>
    </w:pPr>
    <w:rPr>
      <w:rFonts w:ascii="Arial" w:eastAsia="Times New Roman" w:hAnsi="Arial" w:cs="Times New Roman"/>
      <w:sz w:val="20"/>
      <w:szCs w:val="20"/>
      <w:lang w:eastAsia="fr-FR"/>
    </w:rPr>
    <w:tblPr>
      <w:tblStyleRowBandSize w:val="1"/>
      <w:tblStyleColBandSize w:val="1"/>
      <w:jc w:val="center"/>
      <w:tblBorders>
        <w:top w:val="single" w:sz="2" w:space="0" w:color="00477F"/>
        <w:left w:val="single" w:sz="2" w:space="0" w:color="00477F"/>
        <w:bottom w:val="single" w:sz="2" w:space="0" w:color="00477F"/>
        <w:right w:val="single" w:sz="2" w:space="0" w:color="00477F"/>
        <w:insideH w:val="single" w:sz="2" w:space="0" w:color="00477F"/>
        <w:insideV w:val="single" w:sz="2" w:space="0" w:color="00477F"/>
      </w:tblBorders>
    </w:tblPr>
    <w:trPr>
      <w:jc w:val="center"/>
    </w:trPr>
    <w:tcPr>
      <w:shd w:val="clear" w:color="auto" w:fill="auto"/>
      <w:vAlign w:val="center"/>
    </w:tcPr>
    <w:tblStylePr w:type="firstRow">
      <w:pPr>
        <w:wordWrap/>
        <w:jc w:val="center"/>
        <w:outlineLvl w:val="9"/>
      </w:pPr>
      <w:rPr>
        <w:b/>
        <w:color w:val="auto"/>
      </w:rPr>
      <w:tblPr/>
      <w:tcPr>
        <w:tcBorders>
          <w:insideH w:val="nil"/>
          <w:insideV w:val="single" w:sz="2" w:space="0" w:color="FFFFFF"/>
        </w:tcBorders>
        <w:shd w:val="clear" w:color="auto" w:fill="00477F"/>
      </w:tcPr>
    </w:tblStylePr>
    <w:tblStylePr w:type="firstCol">
      <w:rPr>
        <w:color w:val="auto"/>
      </w:rPr>
    </w:tblStylePr>
  </w:style>
  <w:style w:type="paragraph" w:styleId="En-tte">
    <w:name w:val="header"/>
    <w:basedOn w:val="Normal"/>
    <w:link w:val="En-tteCar"/>
    <w:uiPriority w:val="99"/>
    <w:unhideWhenUsed/>
    <w:rsid w:val="00A808FB"/>
    <w:pPr>
      <w:tabs>
        <w:tab w:val="center" w:pos="4536"/>
        <w:tab w:val="right" w:pos="9072"/>
      </w:tabs>
      <w:spacing w:after="0" w:line="240" w:lineRule="auto"/>
    </w:pPr>
  </w:style>
  <w:style w:type="character" w:customStyle="1" w:styleId="En-tteCar">
    <w:name w:val="En-tête Car"/>
    <w:basedOn w:val="Policepardfaut"/>
    <w:link w:val="En-tte"/>
    <w:uiPriority w:val="99"/>
    <w:rsid w:val="00A808FB"/>
  </w:style>
  <w:style w:type="paragraph" w:styleId="Pieddepage">
    <w:name w:val="footer"/>
    <w:basedOn w:val="Normal"/>
    <w:link w:val="PieddepageCar"/>
    <w:uiPriority w:val="99"/>
    <w:unhideWhenUsed/>
    <w:rsid w:val="00A808F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08FB"/>
  </w:style>
  <w:style w:type="paragraph" w:customStyle="1" w:styleId="Tableautitre">
    <w:name w:val="Tableau_titre"/>
    <w:basedOn w:val="Normal"/>
    <w:rsid w:val="005C30FC"/>
    <w:pPr>
      <w:spacing w:before="60" w:after="60" w:line="240" w:lineRule="auto"/>
      <w:jc w:val="center"/>
    </w:pPr>
    <w:rPr>
      <w:rFonts w:ascii="Times New Roman" w:eastAsia="Times New Roman" w:hAnsi="Times New Roman" w:cs="Times New Roman"/>
      <w:b/>
      <w:bCs/>
      <w:sz w:val="24"/>
      <w:szCs w:val="24"/>
      <w:lang w:eastAsia="fr-FR"/>
    </w:rPr>
  </w:style>
  <w:style w:type="character" w:customStyle="1" w:styleId="Titre5Car">
    <w:name w:val="Titre 5 Car"/>
    <w:basedOn w:val="Policepardfaut"/>
    <w:link w:val="Titre5"/>
    <w:uiPriority w:val="9"/>
    <w:semiHidden/>
    <w:rsid w:val="008B607E"/>
    <w:rPr>
      <w:rFonts w:asciiTheme="majorHAnsi" w:eastAsiaTheme="majorEastAsia" w:hAnsiTheme="majorHAnsi" w:cstheme="majorBidi"/>
      <w:color w:val="243F60" w:themeColor="accent1" w:themeShade="7F"/>
    </w:rPr>
  </w:style>
  <w:style w:type="paragraph" w:styleId="Sous-titre">
    <w:name w:val="Subtitle"/>
    <w:basedOn w:val="Normal"/>
    <w:next w:val="Normal"/>
    <w:link w:val="Sous-titreCar"/>
    <w:uiPriority w:val="11"/>
    <w:qFormat/>
    <w:rsid w:val="00947ED5"/>
    <w:pPr>
      <w:numPr>
        <w:ilvl w:val="1"/>
      </w:numPr>
    </w:pPr>
    <w:rPr>
      <w:rFonts w:asciiTheme="majorHAnsi" w:eastAsiaTheme="majorEastAsia" w:hAnsiTheme="majorHAnsi" w:cstheme="majorBidi"/>
      <w:i/>
      <w:iCs/>
      <w:color w:val="4F81BD" w:themeColor="accent1"/>
      <w:spacing w:val="15"/>
      <w:sz w:val="24"/>
      <w:szCs w:val="24"/>
      <w:lang w:eastAsia="fr-FR"/>
    </w:rPr>
  </w:style>
  <w:style w:type="character" w:customStyle="1" w:styleId="Sous-titreCar">
    <w:name w:val="Sous-titre Car"/>
    <w:basedOn w:val="Policepardfaut"/>
    <w:link w:val="Sous-titre"/>
    <w:uiPriority w:val="11"/>
    <w:rsid w:val="00947ED5"/>
    <w:rPr>
      <w:rFonts w:asciiTheme="majorHAnsi" w:eastAsiaTheme="majorEastAsia" w:hAnsiTheme="majorHAnsi" w:cstheme="majorBidi"/>
      <w:i/>
      <w:iCs/>
      <w:color w:val="4F81BD" w:themeColor="accent1"/>
      <w:spacing w:val="15"/>
      <w:sz w:val="24"/>
      <w:szCs w:val="24"/>
      <w:lang w:eastAsia="fr-FR"/>
    </w:rPr>
  </w:style>
  <w:style w:type="character" w:styleId="Accentuationintense">
    <w:name w:val="Intense Emphasis"/>
    <w:basedOn w:val="Policepardfaut"/>
    <w:uiPriority w:val="21"/>
    <w:qFormat/>
    <w:rsid w:val="002E21C1"/>
    <w:rPr>
      <w:b/>
      <w:bCs/>
      <w:i/>
      <w:iCs/>
      <w:color w:val="4F81BD" w:themeColor="accent1"/>
    </w:rPr>
  </w:style>
  <w:style w:type="paragraph" w:customStyle="1" w:styleId="SP7147462">
    <w:name w:val="SP.7.147462"/>
    <w:basedOn w:val="Normal"/>
    <w:next w:val="Normal"/>
    <w:uiPriority w:val="99"/>
    <w:rsid w:val="00684646"/>
    <w:pPr>
      <w:autoSpaceDE w:val="0"/>
      <w:autoSpaceDN w:val="0"/>
      <w:adjustRightInd w:val="0"/>
      <w:spacing w:after="0" w:line="240" w:lineRule="auto"/>
    </w:pPr>
    <w:rPr>
      <w:rFonts w:ascii="Verdana" w:eastAsiaTheme="minorEastAsia" w:hAnsi="Verdana"/>
      <w:sz w:val="24"/>
      <w:szCs w:val="24"/>
      <w:lang w:eastAsia="fr-FR"/>
    </w:rPr>
  </w:style>
  <w:style w:type="paragraph" w:customStyle="1" w:styleId="PARGTITR1">
    <w:name w:val="PARG_TITR1"/>
    <w:basedOn w:val="Normal"/>
    <w:rsid w:val="004A6F3E"/>
    <w:rPr>
      <w:rFonts w:eastAsiaTheme="minorEastAsia"/>
      <w:lang w:eastAsia="fr-FR"/>
    </w:rPr>
  </w:style>
  <w:style w:type="character" w:styleId="Mentionnonrsolue">
    <w:name w:val="Unresolved Mention"/>
    <w:basedOn w:val="Policepardfaut"/>
    <w:uiPriority w:val="99"/>
    <w:semiHidden/>
    <w:unhideWhenUsed/>
    <w:rsid w:val="001A3B7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98385">
      <w:bodyDiv w:val="1"/>
      <w:marLeft w:val="0"/>
      <w:marRight w:val="0"/>
      <w:marTop w:val="0"/>
      <w:marBottom w:val="0"/>
      <w:divBdr>
        <w:top w:val="none" w:sz="0" w:space="0" w:color="auto"/>
        <w:left w:val="none" w:sz="0" w:space="0" w:color="auto"/>
        <w:bottom w:val="none" w:sz="0" w:space="0" w:color="auto"/>
        <w:right w:val="none" w:sz="0" w:space="0" w:color="auto"/>
      </w:divBdr>
    </w:div>
    <w:div w:id="88426531">
      <w:bodyDiv w:val="1"/>
      <w:marLeft w:val="0"/>
      <w:marRight w:val="0"/>
      <w:marTop w:val="0"/>
      <w:marBottom w:val="0"/>
      <w:divBdr>
        <w:top w:val="none" w:sz="0" w:space="0" w:color="auto"/>
        <w:left w:val="none" w:sz="0" w:space="0" w:color="auto"/>
        <w:bottom w:val="none" w:sz="0" w:space="0" w:color="auto"/>
        <w:right w:val="none" w:sz="0" w:space="0" w:color="auto"/>
      </w:divBdr>
    </w:div>
    <w:div w:id="97990840">
      <w:bodyDiv w:val="1"/>
      <w:marLeft w:val="0"/>
      <w:marRight w:val="0"/>
      <w:marTop w:val="0"/>
      <w:marBottom w:val="0"/>
      <w:divBdr>
        <w:top w:val="none" w:sz="0" w:space="0" w:color="auto"/>
        <w:left w:val="none" w:sz="0" w:space="0" w:color="auto"/>
        <w:bottom w:val="none" w:sz="0" w:space="0" w:color="auto"/>
        <w:right w:val="none" w:sz="0" w:space="0" w:color="auto"/>
      </w:divBdr>
    </w:div>
    <w:div w:id="173959915">
      <w:bodyDiv w:val="1"/>
      <w:marLeft w:val="0"/>
      <w:marRight w:val="0"/>
      <w:marTop w:val="0"/>
      <w:marBottom w:val="0"/>
      <w:divBdr>
        <w:top w:val="none" w:sz="0" w:space="0" w:color="auto"/>
        <w:left w:val="none" w:sz="0" w:space="0" w:color="auto"/>
        <w:bottom w:val="none" w:sz="0" w:space="0" w:color="auto"/>
        <w:right w:val="none" w:sz="0" w:space="0" w:color="auto"/>
      </w:divBdr>
    </w:div>
    <w:div w:id="205994705">
      <w:bodyDiv w:val="1"/>
      <w:marLeft w:val="0"/>
      <w:marRight w:val="0"/>
      <w:marTop w:val="0"/>
      <w:marBottom w:val="0"/>
      <w:divBdr>
        <w:top w:val="none" w:sz="0" w:space="0" w:color="auto"/>
        <w:left w:val="none" w:sz="0" w:space="0" w:color="auto"/>
        <w:bottom w:val="none" w:sz="0" w:space="0" w:color="auto"/>
        <w:right w:val="none" w:sz="0" w:space="0" w:color="auto"/>
      </w:divBdr>
      <w:divsChild>
        <w:div w:id="1543863435">
          <w:marLeft w:val="0"/>
          <w:marRight w:val="0"/>
          <w:marTop w:val="0"/>
          <w:marBottom w:val="0"/>
          <w:divBdr>
            <w:top w:val="none" w:sz="0" w:space="0" w:color="auto"/>
            <w:left w:val="none" w:sz="0" w:space="0" w:color="auto"/>
            <w:bottom w:val="none" w:sz="0" w:space="0" w:color="auto"/>
            <w:right w:val="none" w:sz="0" w:space="0" w:color="auto"/>
          </w:divBdr>
        </w:div>
      </w:divsChild>
    </w:div>
    <w:div w:id="212935832">
      <w:bodyDiv w:val="1"/>
      <w:marLeft w:val="0"/>
      <w:marRight w:val="0"/>
      <w:marTop w:val="0"/>
      <w:marBottom w:val="0"/>
      <w:divBdr>
        <w:top w:val="none" w:sz="0" w:space="0" w:color="auto"/>
        <w:left w:val="none" w:sz="0" w:space="0" w:color="auto"/>
        <w:bottom w:val="none" w:sz="0" w:space="0" w:color="auto"/>
        <w:right w:val="none" w:sz="0" w:space="0" w:color="auto"/>
      </w:divBdr>
    </w:div>
    <w:div w:id="218059137">
      <w:bodyDiv w:val="1"/>
      <w:marLeft w:val="0"/>
      <w:marRight w:val="0"/>
      <w:marTop w:val="0"/>
      <w:marBottom w:val="0"/>
      <w:divBdr>
        <w:top w:val="none" w:sz="0" w:space="0" w:color="auto"/>
        <w:left w:val="none" w:sz="0" w:space="0" w:color="auto"/>
        <w:bottom w:val="none" w:sz="0" w:space="0" w:color="auto"/>
        <w:right w:val="none" w:sz="0" w:space="0" w:color="auto"/>
      </w:divBdr>
    </w:div>
    <w:div w:id="264267747">
      <w:bodyDiv w:val="1"/>
      <w:marLeft w:val="0"/>
      <w:marRight w:val="0"/>
      <w:marTop w:val="0"/>
      <w:marBottom w:val="0"/>
      <w:divBdr>
        <w:top w:val="none" w:sz="0" w:space="0" w:color="auto"/>
        <w:left w:val="none" w:sz="0" w:space="0" w:color="auto"/>
        <w:bottom w:val="none" w:sz="0" w:space="0" w:color="auto"/>
        <w:right w:val="none" w:sz="0" w:space="0" w:color="auto"/>
      </w:divBdr>
    </w:div>
    <w:div w:id="326589949">
      <w:bodyDiv w:val="1"/>
      <w:marLeft w:val="0"/>
      <w:marRight w:val="0"/>
      <w:marTop w:val="0"/>
      <w:marBottom w:val="0"/>
      <w:divBdr>
        <w:top w:val="none" w:sz="0" w:space="0" w:color="auto"/>
        <w:left w:val="none" w:sz="0" w:space="0" w:color="auto"/>
        <w:bottom w:val="none" w:sz="0" w:space="0" w:color="auto"/>
        <w:right w:val="none" w:sz="0" w:space="0" w:color="auto"/>
      </w:divBdr>
    </w:div>
    <w:div w:id="338511989">
      <w:bodyDiv w:val="1"/>
      <w:marLeft w:val="0"/>
      <w:marRight w:val="0"/>
      <w:marTop w:val="0"/>
      <w:marBottom w:val="0"/>
      <w:divBdr>
        <w:top w:val="none" w:sz="0" w:space="0" w:color="auto"/>
        <w:left w:val="none" w:sz="0" w:space="0" w:color="auto"/>
        <w:bottom w:val="none" w:sz="0" w:space="0" w:color="auto"/>
        <w:right w:val="none" w:sz="0" w:space="0" w:color="auto"/>
      </w:divBdr>
    </w:div>
    <w:div w:id="387925855">
      <w:bodyDiv w:val="1"/>
      <w:marLeft w:val="0"/>
      <w:marRight w:val="0"/>
      <w:marTop w:val="0"/>
      <w:marBottom w:val="0"/>
      <w:divBdr>
        <w:top w:val="none" w:sz="0" w:space="0" w:color="auto"/>
        <w:left w:val="none" w:sz="0" w:space="0" w:color="auto"/>
        <w:bottom w:val="none" w:sz="0" w:space="0" w:color="auto"/>
        <w:right w:val="none" w:sz="0" w:space="0" w:color="auto"/>
      </w:divBdr>
    </w:div>
    <w:div w:id="388578254">
      <w:bodyDiv w:val="1"/>
      <w:marLeft w:val="0"/>
      <w:marRight w:val="0"/>
      <w:marTop w:val="0"/>
      <w:marBottom w:val="0"/>
      <w:divBdr>
        <w:top w:val="none" w:sz="0" w:space="0" w:color="auto"/>
        <w:left w:val="none" w:sz="0" w:space="0" w:color="auto"/>
        <w:bottom w:val="none" w:sz="0" w:space="0" w:color="auto"/>
        <w:right w:val="none" w:sz="0" w:space="0" w:color="auto"/>
      </w:divBdr>
    </w:div>
    <w:div w:id="434982812">
      <w:bodyDiv w:val="1"/>
      <w:marLeft w:val="0"/>
      <w:marRight w:val="0"/>
      <w:marTop w:val="0"/>
      <w:marBottom w:val="0"/>
      <w:divBdr>
        <w:top w:val="none" w:sz="0" w:space="0" w:color="auto"/>
        <w:left w:val="none" w:sz="0" w:space="0" w:color="auto"/>
        <w:bottom w:val="none" w:sz="0" w:space="0" w:color="auto"/>
        <w:right w:val="none" w:sz="0" w:space="0" w:color="auto"/>
      </w:divBdr>
    </w:div>
    <w:div w:id="566767760">
      <w:bodyDiv w:val="1"/>
      <w:marLeft w:val="0"/>
      <w:marRight w:val="0"/>
      <w:marTop w:val="0"/>
      <w:marBottom w:val="0"/>
      <w:divBdr>
        <w:top w:val="none" w:sz="0" w:space="0" w:color="auto"/>
        <w:left w:val="none" w:sz="0" w:space="0" w:color="auto"/>
        <w:bottom w:val="none" w:sz="0" w:space="0" w:color="auto"/>
        <w:right w:val="none" w:sz="0" w:space="0" w:color="auto"/>
      </w:divBdr>
    </w:div>
    <w:div w:id="627704309">
      <w:bodyDiv w:val="1"/>
      <w:marLeft w:val="0"/>
      <w:marRight w:val="0"/>
      <w:marTop w:val="0"/>
      <w:marBottom w:val="0"/>
      <w:divBdr>
        <w:top w:val="none" w:sz="0" w:space="0" w:color="auto"/>
        <w:left w:val="none" w:sz="0" w:space="0" w:color="auto"/>
        <w:bottom w:val="none" w:sz="0" w:space="0" w:color="auto"/>
        <w:right w:val="none" w:sz="0" w:space="0" w:color="auto"/>
      </w:divBdr>
    </w:div>
    <w:div w:id="707415513">
      <w:bodyDiv w:val="1"/>
      <w:marLeft w:val="0"/>
      <w:marRight w:val="0"/>
      <w:marTop w:val="0"/>
      <w:marBottom w:val="0"/>
      <w:divBdr>
        <w:top w:val="none" w:sz="0" w:space="0" w:color="auto"/>
        <w:left w:val="none" w:sz="0" w:space="0" w:color="auto"/>
        <w:bottom w:val="none" w:sz="0" w:space="0" w:color="auto"/>
        <w:right w:val="none" w:sz="0" w:space="0" w:color="auto"/>
      </w:divBdr>
    </w:div>
    <w:div w:id="722489770">
      <w:bodyDiv w:val="1"/>
      <w:marLeft w:val="0"/>
      <w:marRight w:val="0"/>
      <w:marTop w:val="0"/>
      <w:marBottom w:val="0"/>
      <w:divBdr>
        <w:top w:val="none" w:sz="0" w:space="0" w:color="auto"/>
        <w:left w:val="none" w:sz="0" w:space="0" w:color="auto"/>
        <w:bottom w:val="none" w:sz="0" w:space="0" w:color="auto"/>
        <w:right w:val="none" w:sz="0" w:space="0" w:color="auto"/>
      </w:divBdr>
    </w:div>
    <w:div w:id="734428298">
      <w:bodyDiv w:val="1"/>
      <w:marLeft w:val="0"/>
      <w:marRight w:val="0"/>
      <w:marTop w:val="0"/>
      <w:marBottom w:val="0"/>
      <w:divBdr>
        <w:top w:val="none" w:sz="0" w:space="0" w:color="auto"/>
        <w:left w:val="none" w:sz="0" w:space="0" w:color="auto"/>
        <w:bottom w:val="none" w:sz="0" w:space="0" w:color="auto"/>
        <w:right w:val="none" w:sz="0" w:space="0" w:color="auto"/>
      </w:divBdr>
    </w:div>
    <w:div w:id="790052493">
      <w:bodyDiv w:val="1"/>
      <w:marLeft w:val="0"/>
      <w:marRight w:val="0"/>
      <w:marTop w:val="0"/>
      <w:marBottom w:val="0"/>
      <w:divBdr>
        <w:top w:val="none" w:sz="0" w:space="0" w:color="auto"/>
        <w:left w:val="none" w:sz="0" w:space="0" w:color="auto"/>
        <w:bottom w:val="none" w:sz="0" w:space="0" w:color="auto"/>
        <w:right w:val="none" w:sz="0" w:space="0" w:color="auto"/>
      </w:divBdr>
    </w:div>
    <w:div w:id="854419366">
      <w:bodyDiv w:val="1"/>
      <w:marLeft w:val="0"/>
      <w:marRight w:val="0"/>
      <w:marTop w:val="0"/>
      <w:marBottom w:val="0"/>
      <w:divBdr>
        <w:top w:val="none" w:sz="0" w:space="0" w:color="auto"/>
        <w:left w:val="none" w:sz="0" w:space="0" w:color="auto"/>
        <w:bottom w:val="none" w:sz="0" w:space="0" w:color="auto"/>
        <w:right w:val="none" w:sz="0" w:space="0" w:color="auto"/>
      </w:divBdr>
    </w:div>
    <w:div w:id="906650697">
      <w:bodyDiv w:val="1"/>
      <w:marLeft w:val="0"/>
      <w:marRight w:val="0"/>
      <w:marTop w:val="0"/>
      <w:marBottom w:val="0"/>
      <w:divBdr>
        <w:top w:val="none" w:sz="0" w:space="0" w:color="auto"/>
        <w:left w:val="none" w:sz="0" w:space="0" w:color="auto"/>
        <w:bottom w:val="none" w:sz="0" w:space="0" w:color="auto"/>
        <w:right w:val="none" w:sz="0" w:space="0" w:color="auto"/>
      </w:divBdr>
    </w:div>
    <w:div w:id="906840194">
      <w:bodyDiv w:val="1"/>
      <w:marLeft w:val="0"/>
      <w:marRight w:val="0"/>
      <w:marTop w:val="0"/>
      <w:marBottom w:val="0"/>
      <w:divBdr>
        <w:top w:val="none" w:sz="0" w:space="0" w:color="auto"/>
        <w:left w:val="none" w:sz="0" w:space="0" w:color="auto"/>
        <w:bottom w:val="none" w:sz="0" w:space="0" w:color="auto"/>
        <w:right w:val="none" w:sz="0" w:space="0" w:color="auto"/>
      </w:divBdr>
    </w:div>
    <w:div w:id="916326504">
      <w:bodyDiv w:val="1"/>
      <w:marLeft w:val="0"/>
      <w:marRight w:val="0"/>
      <w:marTop w:val="0"/>
      <w:marBottom w:val="0"/>
      <w:divBdr>
        <w:top w:val="none" w:sz="0" w:space="0" w:color="auto"/>
        <w:left w:val="none" w:sz="0" w:space="0" w:color="auto"/>
        <w:bottom w:val="none" w:sz="0" w:space="0" w:color="auto"/>
        <w:right w:val="none" w:sz="0" w:space="0" w:color="auto"/>
      </w:divBdr>
    </w:div>
    <w:div w:id="918098386">
      <w:bodyDiv w:val="1"/>
      <w:marLeft w:val="0"/>
      <w:marRight w:val="0"/>
      <w:marTop w:val="0"/>
      <w:marBottom w:val="0"/>
      <w:divBdr>
        <w:top w:val="none" w:sz="0" w:space="0" w:color="auto"/>
        <w:left w:val="none" w:sz="0" w:space="0" w:color="auto"/>
        <w:bottom w:val="none" w:sz="0" w:space="0" w:color="auto"/>
        <w:right w:val="none" w:sz="0" w:space="0" w:color="auto"/>
      </w:divBdr>
    </w:div>
    <w:div w:id="937713000">
      <w:bodyDiv w:val="1"/>
      <w:marLeft w:val="0"/>
      <w:marRight w:val="0"/>
      <w:marTop w:val="0"/>
      <w:marBottom w:val="0"/>
      <w:divBdr>
        <w:top w:val="none" w:sz="0" w:space="0" w:color="auto"/>
        <w:left w:val="none" w:sz="0" w:space="0" w:color="auto"/>
        <w:bottom w:val="none" w:sz="0" w:space="0" w:color="auto"/>
        <w:right w:val="none" w:sz="0" w:space="0" w:color="auto"/>
      </w:divBdr>
    </w:div>
    <w:div w:id="968363584">
      <w:bodyDiv w:val="1"/>
      <w:marLeft w:val="0"/>
      <w:marRight w:val="0"/>
      <w:marTop w:val="0"/>
      <w:marBottom w:val="0"/>
      <w:divBdr>
        <w:top w:val="none" w:sz="0" w:space="0" w:color="auto"/>
        <w:left w:val="none" w:sz="0" w:space="0" w:color="auto"/>
        <w:bottom w:val="none" w:sz="0" w:space="0" w:color="auto"/>
        <w:right w:val="none" w:sz="0" w:space="0" w:color="auto"/>
      </w:divBdr>
    </w:div>
    <w:div w:id="1016882746">
      <w:bodyDiv w:val="1"/>
      <w:marLeft w:val="0"/>
      <w:marRight w:val="0"/>
      <w:marTop w:val="0"/>
      <w:marBottom w:val="0"/>
      <w:divBdr>
        <w:top w:val="none" w:sz="0" w:space="0" w:color="auto"/>
        <w:left w:val="none" w:sz="0" w:space="0" w:color="auto"/>
        <w:bottom w:val="none" w:sz="0" w:space="0" w:color="auto"/>
        <w:right w:val="none" w:sz="0" w:space="0" w:color="auto"/>
      </w:divBdr>
    </w:div>
    <w:div w:id="1040739259">
      <w:bodyDiv w:val="1"/>
      <w:marLeft w:val="0"/>
      <w:marRight w:val="0"/>
      <w:marTop w:val="0"/>
      <w:marBottom w:val="0"/>
      <w:divBdr>
        <w:top w:val="none" w:sz="0" w:space="0" w:color="auto"/>
        <w:left w:val="none" w:sz="0" w:space="0" w:color="auto"/>
        <w:bottom w:val="none" w:sz="0" w:space="0" w:color="auto"/>
        <w:right w:val="none" w:sz="0" w:space="0" w:color="auto"/>
      </w:divBdr>
    </w:div>
    <w:div w:id="1061515659">
      <w:bodyDiv w:val="1"/>
      <w:marLeft w:val="0"/>
      <w:marRight w:val="0"/>
      <w:marTop w:val="0"/>
      <w:marBottom w:val="0"/>
      <w:divBdr>
        <w:top w:val="none" w:sz="0" w:space="0" w:color="auto"/>
        <w:left w:val="none" w:sz="0" w:space="0" w:color="auto"/>
        <w:bottom w:val="none" w:sz="0" w:space="0" w:color="auto"/>
        <w:right w:val="none" w:sz="0" w:space="0" w:color="auto"/>
      </w:divBdr>
    </w:div>
    <w:div w:id="1077095147">
      <w:bodyDiv w:val="1"/>
      <w:marLeft w:val="0"/>
      <w:marRight w:val="0"/>
      <w:marTop w:val="0"/>
      <w:marBottom w:val="0"/>
      <w:divBdr>
        <w:top w:val="none" w:sz="0" w:space="0" w:color="auto"/>
        <w:left w:val="none" w:sz="0" w:space="0" w:color="auto"/>
        <w:bottom w:val="none" w:sz="0" w:space="0" w:color="auto"/>
        <w:right w:val="none" w:sz="0" w:space="0" w:color="auto"/>
      </w:divBdr>
    </w:div>
    <w:div w:id="1175849954">
      <w:bodyDiv w:val="1"/>
      <w:marLeft w:val="0"/>
      <w:marRight w:val="0"/>
      <w:marTop w:val="0"/>
      <w:marBottom w:val="0"/>
      <w:divBdr>
        <w:top w:val="none" w:sz="0" w:space="0" w:color="auto"/>
        <w:left w:val="none" w:sz="0" w:space="0" w:color="auto"/>
        <w:bottom w:val="none" w:sz="0" w:space="0" w:color="auto"/>
        <w:right w:val="none" w:sz="0" w:space="0" w:color="auto"/>
      </w:divBdr>
    </w:div>
    <w:div w:id="1244488351">
      <w:bodyDiv w:val="1"/>
      <w:marLeft w:val="0"/>
      <w:marRight w:val="0"/>
      <w:marTop w:val="0"/>
      <w:marBottom w:val="0"/>
      <w:divBdr>
        <w:top w:val="none" w:sz="0" w:space="0" w:color="auto"/>
        <w:left w:val="none" w:sz="0" w:space="0" w:color="auto"/>
        <w:bottom w:val="none" w:sz="0" w:space="0" w:color="auto"/>
        <w:right w:val="none" w:sz="0" w:space="0" w:color="auto"/>
      </w:divBdr>
    </w:div>
    <w:div w:id="1320689657">
      <w:bodyDiv w:val="1"/>
      <w:marLeft w:val="0"/>
      <w:marRight w:val="0"/>
      <w:marTop w:val="0"/>
      <w:marBottom w:val="0"/>
      <w:divBdr>
        <w:top w:val="none" w:sz="0" w:space="0" w:color="auto"/>
        <w:left w:val="none" w:sz="0" w:space="0" w:color="auto"/>
        <w:bottom w:val="none" w:sz="0" w:space="0" w:color="auto"/>
        <w:right w:val="none" w:sz="0" w:space="0" w:color="auto"/>
      </w:divBdr>
    </w:div>
    <w:div w:id="1331103415">
      <w:bodyDiv w:val="1"/>
      <w:marLeft w:val="0"/>
      <w:marRight w:val="0"/>
      <w:marTop w:val="0"/>
      <w:marBottom w:val="0"/>
      <w:divBdr>
        <w:top w:val="none" w:sz="0" w:space="0" w:color="auto"/>
        <w:left w:val="none" w:sz="0" w:space="0" w:color="auto"/>
        <w:bottom w:val="none" w:sz="0" w:space="0" w:color="auto"/>
        <w:right w:val="none" w:sz="0" w:space="0" w:color="auto"/>
      </w:divBdr>
    </w:div>
    <w:div w:id="1340234044">
      <w:bodyDiv w:val="1"/>
      <w:marLeft w:val="0"/>
      <w:marRight w:val="0"/>
      <w:marTop w:val="0"/>
      <w:marBottom w:val="0"/>
      <w:divBdr>
        <w:top w:val="none" w:sz="0" w:space="0" w:color="auto"/>
        <w:left w:val="none" w:sz="0" w:space="0" w:color="auto"/>
        <w:bottom w:val="none" w:sz="0" w:space="0" w:color="auto"/>
        <w:right w:val="none" w:sz="0" w:space="0" w:color="auto"/>
      </w:divBdr>
    </w:div>
    <w:div w:id="1374186206">
      <w:bodyDiv w:val="1"/>
      <w:marLeft w:val="0"/>
      <w:marRight w:val="0"/>
      <w:marTop w:val="0"/>
      <w:marBottom w:val="0"/>
      <w:divBdr>
        <w:top w:val="none" w:sz="0" w:space="0" w:color="auto"/>
        <w:left w:val="none" w:sz="0" w:space="0" w:color="auto"/>
        <w:bottom w:val="none" w:sz="0" w:space="0" w:color="auto"/>
        <w:right w:val="none" w:sz="0" w:space="0" w:color="auto"/>
      </w:divBdr>
    </w:div>
    <w:div w:id="1440754288">
      <w:bodyDiv w:val="1"/>
      <w:marLeft w:val="0"/>
      <w:marRight w:val="0"/>
      <w:marTop w:val="0"/>
      <w:marBottom w:val="0"/>
      <w:divBdr>
        <w:top w:val="none" w:sz="0" w:space="0" w:color="auto"/>
        <w:left w:val="none" w:sz="0" w:space="0" w:color="auto"/>
        <w:bottom w:val="none" w:sz="0" w:space="0" w:color="auto"/>
        <w:right w:val="none" w:sz="0" w:space="0" w:color="auto"/>
      </w:divBdr>
    </w:div>
    <w:div w:id="1478110280">
      <w:bodyDiv w:val="1"/>
      <w:marLeft w:val="0"/>
      <w:marRight w:val="0"/>
      <w:marTop w:val="0"/>
      <w:marBottom w:val="0"/>
      <w:divBdr>
        <w:top w:val="none" w:sz="0" w:space="0" w:color="auto"/>
        <w:left w:val="none" w:sz="0" w:space="0" w:color="auto"/>
        <w:bottom w:val="none" w:sz="0" w:space="0" w:color="auto"/>
        <w:right w:val="none" w:sz="0" w:space="0" w:color="auto"/>
      </w:divBdr>
    </w:div>
    <w:div w:id="1510484061">
      <w:bodyDiv w:val="1"/>
      <w:marLeft w:val="0"/>
      <w:marRight w:val="0"/>
      <w:marTop w:val="0"/>
      <w:marBottom w:val="0"/>
      <w:divBdr>
        <w:top w:val="none" w:sz="0" w:space="0" w:color="auto"/>
        <w:left w:val="none" w:sz="0" w:space="0" w:color="auto"/>
        <w:bottom w:val="none" w:sz="0" w:space="0" w:color="auto"/>
        <w:right w:val="none" w:sz="0" w:space="0" w:color="auto"/>
      </w:divBdr>
    </w:div>
    <w:div w:id="1748501766">
      <w:bodyDiv w:val="1"/>
      <w:marLeft w:val="0"/>
      <w:marRight w:val="0"/>
      <w:marTop w:val="0"/>
      <w:marBottom w:val="0"/>
      <w:divBdr>
        <w:top w:val="none" w:sz="0" w:space="0" w:color="auto"/>
        <w:left w:val="none" w:sz="0" w:space="0" w:color="auto"/>
        <w:bottom w:val="none" w:sz="0" w:space="0" w:color="auto"/>
        <w:right w:val="none" w:sz="0" w:space="0" w:color="auto"/>
      </w:divBdr>
    </w:div>
    <w:div w:id="1796833113">
      <w:bodyDiv w:val="1"/>
      <w:marLeft w:val="0"/>
      <w:marRight w:val="0"/>
      <w:marTop w:val="0"/>
      <w:marBottom w:val="0"/>
      <w:divBdr>
        <w:top w:val="none" w:sz="0" w:space="0" w:color="auto"/>
        <w:left w:val="none" w:sz="0" w:space="0" w:color="auto"/>
        <w:bottom w:val="none" w:sz="0" w:space="0" w:color="auto"/>
        <w:right w:val="none" w:sz="0" w:space="0" w:color="auto"/>
      </w:divBdr>
    </w:div>
    <w:div w:id="1886135474">
      <w:bodyDiv w:val="1"/>
      <w:marLeft w:val="0"/>
      <w:marRight w:val="0"/>
      <w:marTop w:val="0"/>
      <w:marBottom w:val="0"/>
      <w:divBdr>
        <w:top w:val="none" w:sz="0" w:space="0" w:color="auto"/>
        <w:left w:val="none" w:sz="0" w:space="0" w:color="auto"/>
        <w:bottom w:val="none" w:sz="0" w:space="0" w:color="auto"/>
        <w:right w:val="none" w:sz="0" w:space="0" w:color="auto"/>
      </w:divBdr>
    </w:div>
    <w:div w:id="1923493214">
      <w:bodyDiv w:val="1"/>
      <w:marLeft w:val="0"/>
      <w:marRight w:val="0"/>
      <w:marTop w:val="0"/>
      <w:marBottom w:val="0"/>
      <w:divBdr>
        <w:top w:val="none" w:sz="0" w:space="0" w:color="auto"/>
        <w:left w:val="none" w:sz="0" w:space="0" w:color="auto"/>
        <w:bottom w:val="none" w:sz="0" w:space="0" w:color="auto"/>
        <w:right w:val="none" w:sz="0" w:space="0" w:color="auto"/>
      </w:divBdr>
    </w:div>
    <w:div w:id="1995795017">
      <w:bodyDiv w:val="1"/>
      <w:marLeft w:val="0"/>
      <w:marRight w:val="0"/>
      <w:marTop w:val="0"/>
      <w:marBottom w:val="0"/>
      <w:divBdr>
        <w:top w:val="none" w:sz="0" w:space="0" w:color="auto"/>
        <w:left w:val="none" w:sz="0" w:space="0" w:color="auto"/>
        <w:bottom w:val="none" w:sz="0" w:space="0" w:color="auto"/>
        <w:right w:val="none" w:sz="0" w:space="0" w:color="auto"/>
      </w:divBdr>
    </w:div>
    <w:div w:id="2031565479">
      <w:bodyDiv w:val="1"/>
      <w:marLeft w:val="0"/>
      <w:marRight w:val="0"/>
      <w:marTop w:val="0"/>
      <w:marBottom w:val="0"/>
      <w:divBdr>
        <w:top w:val="none" w:sz="0" w:space="0" w:color="auto"/>
        <w:left w:val="none" w:sz="0" w:space="0" w:color="auto"/>
        <w:bottom w:val="none" w:sz="0" w:space="0" w:color="auto"/>
        <w:right w:val="none" w:sz="0" w:space="0" w:color="auto"/>
      </w:divBdr>
    </w:div>
    <w:div w:id="2045783984">
      <w:bodyDiv w:val="1"/>
      <w:marLeft w:val="0"/>
      <w:marRight w:val="0"/>
      <w:marTop w:val="0"/>
      <w:marBottom w:val="0"/>
      <w:divBdr>
        <w:top w:val="none" w:sz="0" w:space="0" w:color="auto"/>
        <w:left w:val="none" w:sz="0" w:space="0" w:color="auto"/>
        <w:bottom w:val="none" w:sz="0" w:space="0" w:color="auto"/>
        <w:right w:val="none" w:sz="0" w:space="0" w:color="auto"/>
      </w:divBdr>
    </w:div>
    <w:div w:id="207199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image006.png@01D58902.DE5CA0D0" TargetMode="External"/><Relationship Id="rId117" Type="http://schemas.openxmlformats.org/officeDocument/2006/relationships/image" Target="media/image63.jpeg"/><Relationship Id="rId21" Type="http://schemas.openxmlformats.org/officeDocument/2006/relationships/hyperlink" Target="http://edcg-ext.bouygues.com/" TargetMode="External"/><Relationship Id="rId42" Type="http://schemas.openxmlformats.org/officeDocument/2006/relationships/hyperlink" Target="https://webpwd" TargetMode="External"/><Relationship Id="rId47" Type="http://schemas.openxmlformats.org/officeDocument/2006/relationships/oleObject" Target="embeddings/oleObject1.bin"/><Relationship Id="rId63" Type="http://schemas.openxmlformats.org/officeDocument/2006/relationships/image" Target="cid:image014.jpg@01CDD86E.C92771A0" TargetMode="External"/><Relationship Id="rId68" Type="http://schemas.openxmlformats.org/officeDocument/2006/relationships/image" Target="media/image34.jpeg"/><Relationship Id="rId84" Type="http://schemas.openxmlformats.org/officeDocument/2006/relationships/image" Target="cid:image040.jpg@01D2C502.1B4C7E10" TargetMode="External"/><Relationship Id="rId89" Type="http://schemas.openxmlformats.org/officeDocument/2006/relationships/oleObject" Target="embeddings/oleObject2.bin"/><Relationship Id="rId112" Type="http://schemas.openxmlformats.org/officeDocument/2006/relationships/image" Target="cid:image009.png@01CD58FE.95E40AA0" TargetMode="External"/><Relationship Id="rId133" Type="http://schemas.openxmlformats.org/officeDocument/2006/relationships/header" Target="header1.xml"/><Relationship Id="rId16" Type="http://schemas.openxmlformats.org/officeDocument/2006/relationships/hyperlink" Target="https://support.microsoft.com/fr-fr/help/2977003/the-latest-supported-visual-c-downloads" TargetMode="External"/><Relationship Id="rId107" Type="http://schemas.openxmlformats.org/officeDocument/2006/relationships/image" Target="cid:image003.png@01CDCD5D.A9B582B0" TargetMode="External"/><Relationship Id="rId11" Type="http://schemas.openxmlformats.org/officeDocument/2006/relationships/hyperlink" Target="https://www.amazon.fr/Nouveau-iDBridge-cT30-double-lecteur/dp/B00HEMJPYY/ref=sr_1_fkmr0_1?ie=UTF8&amp;qid=1525439373&amp;sr=8-1-fkmr0&amp;keywords=IdBridge+CT-30" TargetMode="External"/><Relationship Id="rId32" Type="http://schemas.openxmlformats.org/officeDocument/2006/relationships/image" Target="media/image6.png"/><Relationship Id="rId37" Type="http://schemas.openxmlformats.org/officeDocument/2006/relationships/image" Target="media/image10.png"/><Relationship Id="rId53" Type="http://schemas.openxmlformats.org/officeDocument/2006/relationships/image" Target="media/image23.png"/><Relationship Id="rId58" Type="http://schemas.openxmlformats.org/officeDocument/2006/relationships/image" Target="media/image28.png"/><Relationship Id="rId74" Type="http://schemas.openxmlformats.org/officeDocument/2006/relationships/image" Target="media/image37.png"/><Relationship Id="rId79" Type="http://schemas.openxmlformats.org/officeDocument/2006/relationships/image" Target="media/image40.png"/><Relationship Id="rId102" Type="http://schemas.openxmlformats.org/officeDocument/2006/relationships/image" Target="media/image54.png"/><Relationship Id="rId123" Type="http://schemas.openxmlformats.org/officeDocument/2006/relationships/image" Target="media/image66.png"/><Relationship Id="rId128" Type="http://schemas.openxmlformats.org/officeDocument/2006/relationships/image" Target="cid:image006.png@01D6BC46.62624BB0" TargetMode="External"/><Relationship Id="rId5" Type="http://schemas.openxmlformats.org/officeDocument/2006/relationships/numbering" Target="numbering.xml"/><Relationship Id="rId90" Type="http://schemas.openxmlformats.org/officeDocument/2006/relationships/image" Target="media/image47.png"/><Relationship Id="rId95" Type="http://schemas.openxmlformats.org/officeDocument/2006/relationships/image" Target="media/image50.png"/><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hyperlink" Target="http://crl4.digicert.com/" TargetMode="External"/><Relationship Id="rId30" Type="http://schemas.openxmlformats.org/officeDocument/2006/relationships/hyperlink" Target="https://home4.bouyguestelecom.fr" TargetMode="External"/><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image" Target="media/image32.jpeg"/><Relationship Id="rId69" Type="http://schemas.openxmlformats.org/officeDocument/2006/relationships/image" Target="cid:image017.jpg@01CDD86E.C92771A0" TargetMode="External"/><Relationship Id="rId77" Type="http://schemas.openxmlformats.org/officeDocument/2006/relationships/image" Target="cid:image002.png@01CDD86F.37579AB0" TargetMode="External"/><Relationship Id="rId100" Type="http://schemas.openxmlformats.org/officeDocument/2006/relationships/image" Target="media/image53.jpeg"/><Relationship Id="rId105" Type="http://schemas.openxmlformats.org/officeDocument/2006/relationships/image" Target="cid:image003.png@01D00A4A.3E2F76A0" TargetMode="External"/><Relationship Id="rId113" Type="http://schemas.openxmlformats.org/officeDocument/2006/relationships/image" Target="media/image60.png"/><Relationship Id="rId118" Type="http://schemas.openxmlformats.org/officeDocument/2006/relationships/image" Target="cid:image005.jpg@01D656B0.6885A470" TargetMode="External"/><Relationship Id="rId126" Type="http://schemas.openxmlformats.org/officeDocument/2006/relationships/image" Target="cid:image005.png@01D6BC46.62624BB0" TargetMode="External"/><Relationship Id="rId13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ebpwd" TargetMode="External"/><Relationship Id="rId72" Type="http://schemas.openxmlformats.org/officeDocument/2006/relationships/image" Target="media/image36.png"/><Relationship Id="rId80" Type="http://schemas.openxmlformats.org/officeDocument/2006/relationships/image" Target="cid:image037.png@01D2BA89.77543960" TargetMode="External"/><Relationship Id="rId85" Type="http://schemas.openxmlformats.org/officeDocument/2006/relationships/image" Target="media/image43.png"/><Relationship Id="rId93" Type="http://schemas.openxmlformats.org/officeDocument/2006/relationships/image" Target="media/image49.png"/><Relationship Id="rId98" Type="http://schemas.openxmlformats.org/officeDocument/2006/relationships/image" Target="cid:image004.png@01D57887.05FA8580" TargetMode="External"/><Relationship Id="rId121" Type="http://schemas.openxmlformats.org/officeDocument/2006/relationships/image" Target="media/image65.png"/><Relationship Id="rId3" Type="http://schemas.openxmlformats.org/officeDocument/2006/relationships/customXml" Target="../customXml/item3.xml"/><Relationship Id="rId12" Type="http://schemas.openxmlformats.org/officeDocument/2006/relationships/hyperlink" Target="http://www.accord-distribution.com/contents/fr/p2143_GEMALTO-IDBRIDGE-CT40-HWP108841E-001.html" TargetMode="External"/><Relationship Id="rId17" Type="http://schemas.openxmlformats.org/officeDocument/2006/relationships/hyperlink" Target="https://home4.bouyguestelecom.fr" TargetMode="Externa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image" Target="media/image11.png"/><Relationship Id="rId46" Type="http://schemas.openxmlformats.org/officeDocument/2006/relationships/image" Target="media/image18.png"/><Relationship Id="rId59" Type="http://schemas.openxmlformats.org/officeDocument/2006/relationships/image" Target="media/image29.png"/><Relationship Id="rId67" Type="http://schemas.openxmlformats.org/officeDocument/2006/relationships/image" Target="cid:image016.jpg@01CDD86E.C92771A0" TargetMode="External"/><Relationship Id="rId103" Type="http://schemas.openxmlformats.org/officeDocument/2006/relationships/image" Target="cid:image005.png@01D6515F.6A9EE6F0" TargetMode="External"/><Relationship Id="rId108" Type="http://schemas.openxmlformats.org/officeDocument/2006/relationships/image" Target="media/image57.png"/><Relationship Id="rId116" Type="http://schemas.openxmlformats.org/officeDocument/2006/relationships/image" Target="media/image62.png"/><Relationship Id="rId124" Type="http://schemas.openxmlformats.org/officeDocument/2006/relationships/image" Target="cid:image004.png@01D6BC46.62624BB0" TargetMode="External"/><Relationship Id="rId129" Type="http://schemas.openxmlformats.org/officeDocument/2006/relationships/image" Target="media/image69.png"/><Relationship Id="rId20" Type="http://schemas.openxmlformats.org/officeDocument/2006/relationships/hyperlink" Target="http://edc-ext.bouyguestelecom.fr/" TargetMode="External"/><Relationship Id="rId41" Type="http://schemas.openxmlformats.org/officeDocument/2006/relationships/image" Target="media/image14.png"/><Relationship Id="rId54" Type="http://schemas.openxmlformats.org/officeDocument/2006/relationships/image" Target="media/image24.png"/><Relationship Id="rId62" Type="http://schemas.openxmlformats.org/officeDocument/2006/relationships/image" Target="media/image31.jpeg"/><Relationship Id="rId70" Type="http://schemas.openxmlformats.org/officeDocument/2006/relationships/image" Target="media/image35.png"/><Relationship Id="rId75" Type="http://schemas.openxmlformats.org/officeDocument/2006/relationships/image" Target="cid:image007.png@01CDD86E.C92771A0" TargetMode="External"/><Relationship Id="rId83" Type="http://schemas.openxmlformats.org/officeDocument/2006/relationships/image" Target="media/image42.jpeg"/><Relationship Id="rId88" Type="http://schemas.openxmlformats.org/officeDocument/2006/relationships/image" Target="media/image46.png"/><Relationship Id="rId91" Type="http://schemas.openxmlformats.org/officeDocument/2006/relationships/image" Target="media/image48.png"/><Relationship Id="rId96" Type="http://schemas.openxmlformats.org/officeDocument/2006/relationships/oleObject" Target="embeddings/oleObject5.bin"/><Relationship Id="rId111" Type="http://schemas.openxmlformats.org/officeDocument/2006/relationships/image" Target="media/image59.png"/><Relationship Id="rId132" Type="http://schemas.openxmlformats.org/officeDocument/2006/relationships/image" Target="cid:image008.png@01D6BC46.62624BB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cid:image001.jpg@01D58903.92BB6700" TargetMode="External"/><Relationship Id="rId28" Type="http://schemas.openxmlformats.org/officeDocument/2006/relationships/hyperlink" Target="https://paxs2.bouyguestelecom.fr" TargetMode="External"/><Relationship Id="rId36" Type="http://schemas.openxmlformats.org/officeDocument/2006/relationships/image" Target="media/image9.png"/><Relationship Id="rId49" Type="http://schemas.openxmlformats.org/officeDocument/2006/relationships/image" Target="media/image20.png"/><Relationship Id="rId57" Type="http://schemas.openxmlformats.org/officeDocument/2006/relationships/image" Target="media/image27.png"/><Relationship Id="rId106" Type="http://schemas.openxmlformats.org/officeDocument/2006/relationships/image" Target="media/image56.png"/><Relationship Id="rId114" Type="http://schemas.openxmlformats.org/officeDocument/2006/relationships/image" Target="media/image61.jpeg"/><Relationship Id="rId119" Type="http://schemas.openxmlformats.org/officeDocument/2006/relationships/image" Target="media/image64.png"/><Relationship Id="rId127" Type="http://schemas.openxmlformats.org/officeDocument/2006/relationships/image" Target="media/image68.png"/><Relationship Id="rId10" Type="http://schemas.openxmlformats.org/officeDocument/2006/relationships/endnotes" Target="endnotes.xml"/><Relationship Id="rId31" Type="http://schemas.openxmlformats.org/officeDocument/2006/relationships/hyperlink" Target="https://home6.bouyguestelecom.fr" TargetMode="External"/><Relationship Id="rId44" Type="http://schemas.openxmlformats.org/officeDocument/2006/relationships/image" Target="media/image16.png"/><Relationship Id="rId52" Type="http://schemas.openxmlformats.org/officeDocument/2006/relationships/image" Target="media/image22.png"/><Relationship Id="rId60" Type="http://schemas.openxmlformats.org/officeDocument/2006/relationships/image" Target="media/image30.jpeg"/><Relationship Id="rId65" Type="http://schemas.openxmlformats.org/officeDocument/2006/relationships/image" Target="cid:image015.jpg@01CDD86E.C92771A0" TargetMode="External"/><Relationship Id="rId73" Type="http://schemas.openxmlformats.org/officeDocument/2006/relationships/image" Target="cid:image006.png@01CDD86E.C92771A0" TargetMode="External"/><Relationship Id="rId78" Type="http://schemas.openxmlformats.org/officeDocument/2006/relationships/image" Target="media/image39.png"/><Relationship Id="rId81" Type="http://schemas.openxmlformats.org/officeDocument/2006/relationships/image" Target="media/image41.png"/><Relationship Id="rId86" Type="http://schemas.openxmlformats.org/officeDocument/2006/relationships/image" Target="media/image44.jpeg"/><Relationship Id="rId94" Type="http://schemas.openxmlformats.org/officeDocument/2006/relationships/oleObject" Target="embeddings/oleObject4.bin"/><Relationship Id="rId99" Type="http://schemas.openxmlformats.org/officeDocument/2006/relationships/image" Target="media/image52.png"/><Relationship Id="rId101" Type="http://schemas.openxmlformats.org/officeDocument/2006/relationships/image" Target="cid:image004.jpg@01D6515F.6A9EE6F0" TargetMode="External"/><Relationship Id="rId122" Type="http://schemas.openxmlformats.org/officeDocument/2006/relationships/image" Target="cid:image003.png@01D6BC46.62624BB0" TargetMode="External"/><Relationship Id="rId130" Type="http://schemas.openxmlformats.org/officeDocument/2006/relationships/image" Target="cid:image007.png@01D6BC46.62624BB0" TargetMode="External"/><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home6.bouyguestelecom.fr" TargetMode="External"/><Relationship Id="rId39" Type="http://schemas.openxmlformats.org/officeDocument/2006/relationships/image" Target="media/image12.png"/><Relationship Id="rId109" Type="http://schemas.openxmlformats.org/officeDocument/2006/relationships/image" Target="cid:image006.png@01CDCD5E.DD14F310" TargetMode="External"/><Relationship Id="rId34" Type="http://schemas.openxmlformats.org/officeDocument/2006/relationships/image" Target="cid:image006.png@01D0CF35.C716A230" TargetMode="External"/><Relationship Id="rId50" Type="http://schemas.openxmlformats.org/officeDocument/2006/relationships/image" Target="media/image21.png"/><Relationship Id="rId55" Type="http://schemas.openxmlformats.org/officeDocument/2006/relationships/image" Target="media/image25.png"/><Relationship Id="rId76" Type="http://schemas.openxmlformats.org/officeDocument/2006/relationships/image" Target="media/image38.png"/><Relationship Id="rId97" Type="http://schemas.openxmlformats.org/officeDocument/2006/relationships/image" Target="media/image51.png"/><Relationship Id="rId104" Type="http://schemas.openxmlformats.org/officeDocument/2006/relationships/image" Target="media/image55.png"/><Relationship Id="rId120" Type="http://schemas.openxmlformats.org/officeDocument/2006/relationships/image" Target="cid:image001.png@01D656B7.C4AB8FB0" TargetMode="External"/><Relationship Id="rId125" Type="http://schemas.openxmlformats.org/officeDocument/2006/relationships/image" Target="media/image67.png"/><Relationship Id="rId7" Type="http://schemas.openxmlformats.org/officeDocument/2006/relationships/settings" Target="settings.xml"/><Relationship Id="rId71" Type="http://schemas.openxmlformats.org/officeDocument/2006/relationships/image" Target="cid:image001.png@01CDD86E.C92771A0" TargetMode="External"/><Relationship Id="rId92" Type="http://schemas.openxmlformats.org/officeDocument/2006/relationships/oleObject" Target="embeddings/oleObject3.bin"/><Relationship Id="rId2" Type="http://schemas.openxmlformats.org/officeDocument/2006/relationships/customXml" Target="../customXml/item2.xml"/><Relationship Id="rId29" Type="http://schemas.openxmlformats.org/officeDocument/2006/relationships/hyperlink" Target="https://paxs4.bouyguestelecom.fr" TargetMode="External"/><Relationship Id="rId24" Type="http://schemas.openxmlformats.org/officeDocument/2006/relationships/hyperlink" Target="http://crl3.digicert.com/" TargetMode="External"/><Relationship Id="rId40" Type="http://schemas.openxmlformats.org/officeDocument/2006/relationships/image" Target="media/image13.png"/><Relationship Id="rId45" Type="http://schemas.openxmlformats.org/officeDocument/2006/relationships/image" Target="media/image17.png"/><Relationship Id="rId66" Type="http://schemas.openxmlformats.org/officeDocument/2006/relationships/image" Target="media/image33.jpeg"/><Relationship Id="rId87" Type="http://schemas.openxmlformats.org/officeDocument/2006/relationships/image" Target="media/image45.png"/><Relationship Id="rId110" Type="http://schemas.openxmlformats.org/officeDocument/2006/relationships/image" Target="media/image58.png"/><Relationship Id="rId115" Type="http://schemas.openxmlformats.org/officeDocument/2006/relationships/image" Target="cid:image001.jpg@01CDB05A.EC1E5B10" TargetMode="External"/><Relationship Id="rId131" Type="http://schemas.openxmlformats.org/officeDocument/2006/relationships/image" Target="media/image70.png"/><Relationship Id="rId61" Type="http://schemas.openxmlformats.org/officeDocument/2006/relationships/image" Target="cid:image013.jpg@01CDD86E.C92771A0" TargetMode="External"/><Relationship Id="rId82" Type="http://schemas.openxmlformats.org/officeDocument/2006/relationships/image" Target="cid:image038.png@01D2BA89.77543960" TargetMode="External"/><Relationship Id="rId19" Type="http://schemas.openxmlformats.org/officeDocument/2006/relationships/hyperlink" Target="http://crl4.digicer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0816229AE42F4E9C2E903E36E0FEAD" ma:contentTypeVersion="2" ma:contentTypeDescription="Crée un document." ma:contentTypeScope="" ma:versionID="5ee44d7a33fae764f2a5f4db19ac2718">
  <xsd:schema xmlns:xsd="http://www.w3.org/2001/XMLSchema" xmlns:xs="http://www.w3.org/2001/XMLSchema" xmlns:p="http://schemas.microsoft.com/office/2006/metadata/properties" xmlns:ns2="ffb3a5a7-8016-4509-87a5-6d0694eeb280" targetNamespace="http://schemas.microsoft.com/office/2006/metadata/properties" ma:root="true" ma:fieldsID="6e9d14eb1a89dec7aa7d2a195082c627" ns2:_="">
    <xsd:import namespace="ffb3a5a7-8016-4509-87a5-6d0694eeb28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3a5a7-8016-4509-87a5-6d0694eeb2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8A862-C553-4B08-9CE6-7EF91F3829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78B2AAD-F942-4997-B7C9-50E98C3521FA}">
  <ds:schemaRefs>
    <ds:schemaRef ds:uri="http://schemas.microsoft.com/sharepoint/v3/contenttype/forms"/>
  </ds:schemaRefs>
</ds:datastoreItem>
</file>

<file path=customXml/itemProps3.xml><?xml version="1.0" encoding="utf-8"?>
<ds:datastoreItem xmlns:ds="http://schemas.openxmlformats.org/officeDocument/2006/customXml" ds:itemID="{6259878E-9EDA-46F5-8484-2BC46D4DC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b3a5a7-8016-4509-87a5-6d0694eeb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B12F9C-54D0-4B16-8117-5B715C88F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Pages>
  <Words>6095</Words>
  <Characters>33523</Characters>
  <Application>Microsoft Office Word</Application>
  <DocSecurity>0</DocSecurity>
  <Lines>279</Lines>
  <Paragraphs>79</Paragraphs>
  <ScaleCrop>false</ScaleCrop>
  <Company>Bouygues Telecom</Company>
  <LinksUpToDate>false</LinksUpToDate>
  <CharactersWithSpaces>39539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DESTRIBATS, Philippe</dc:creator>
  <cp:lastModifiedBy>DESTRIBATS, Philippe</cp:lastModifiedBy>
  <cp:revision>30</cp:revision>
  <dcterms:created xsi:type="dcterms:W3CDTF">2020-04-22T14:35:00Z</dcterms:created>
  <dcterms:modified xsi:type="dcterms:W3CDTF">2022-03-30T07:41:00Z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0x0101009B0816229AE42F4E9C2E903E36E0FEAD</vt:lpwstr>
  </property>
  <property fmtid="{D5CDD505-2E9C-101B-9397-08002B2CF9AE}" pid="3" name="MSIP_Label_59934039-ae21-42ab-8848-d62b6328cef8_Enabled">
    <vt:lpwstr>true</vt:lpwstr>
  </property>
  <property fmtid="{D5CDD505-2E9C-101B-9397-08002B2CF9AE}" pid="4" name="MSIP_Label_59934039-ae21-42ab-8848-d62b6328cef8_SetDate">
    <vt:lpwstr>2021-06-22T07:45:22Z</vt:lpwstr>
  </property>
  <property fmtid="{D5CDD505-2E9C-101B-9397-08002B2CF9AE}" pid="5" name="MSIP_Label_59934039-ae21-42ab-8848-d62b6328cef8_Method">
    <vt:lpwstr>Standard</vt:lpwstr>
  </property>
  <property fmtid="{D5CDD505-2E9C-101B-9397-08002B2CF9AE}" pid="6" name="MSIP_Label_59934039-ae21-42ab-8848-d62b6328cef8_Name">
    <vt:lpwstr>LBL_05</vt:lpwstr>
  </property>
  <property fmtid="{D5CDD505-2E9C-101B-9397-08002B2CF9AE}" pid="7" name="MSIP_Label_59934039-ae21-42ab-8848-d62b6328cef8_SiteId">
    <vt:lpwstr>61ed2b68-f880-49d7-bbc9-9a645e9dcf7c</vt:lpwstr>
  </property>
  <property fmtid="{D5CDD505-2E9C-101B-9397-08002B2CF9AE}" pid="8" name="MSIP_Label_59934039-ae21-42ab-8848-d62b6328cef8_ActionId">
    <vt:lpwstr>b42c7b95-b8b2-4336-a95c-4bf3e5930194</vt:lpwstr>
  </property>
  <property fmtid="{D5CDD505-2E9C-101B-9397-08002B2CF9AE}" pid="9" name="MSIP_Label_59934039-ae21-42ab-8848-d62b6328cef8_ContentBits">
    <vt:lpwstr>0</vt:lpwstr>
  </property>
</Properties>
</file>