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2888A069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1A6C9F" w:rsidRPr="001A6C9F">
        <w:rPr>
          <w:lang w:val="fr-FR"/>
        </w:rPr>
        <w:t>TELESALES_RECOUVREMENT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7E8F28E9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041FCA">
              <w:rPr>
                <w:rFonts w:ascii="Arial" w:hAnsi="Arial" w:cs="Arial"/>
                <w:b/>
                <w:bCs/>
                <w:lang w:val="fr-FR"/>
              </w:rPr>
              <w:t>2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6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041FCA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A54BF9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24FC4A14" w14:textId="75F660F9" w:rsidR="00A54BF9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</w:t>
            </w:r>
            <w:r w:rsidR="00041FCA">
              <w:rPr>
                <w:rFonts w:ascii="Arial" w:hAnsi="Arial" w:cs="Arial"/>
                <w:bCs/>
                <w:sz w:val="20"/>
                <w:lang w:val="fr-FR"/>
              </w:rPr>
              <w:t xml:space="preserve"> une coupure d’électricité et à un arrêt du groupe électrogène. 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0F1B28E9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>machines du parc informatique ce sont arrêtées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.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</w:p>
          <w:p w14:paraId="21CEBE19" w14:textId="57739463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041FCA">
              <w:rPr>
                <w:rFonts w:ascii="Arial" w:hAnsi="Arial" w:cs="Arial"/>
                <w:bCs/>
                <w:sz w:val="20"/>
                <w:u w:val="single"/>
                <w:lang w:val="fr-FR"/>
              </w:rPr>
              <w:t>25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/</w:t>
            </w:r>
            <w:r w:rsidR="00041FCA">
              <w:rPr>
                <w:rFonts w:ascii="Arial" w:hAnsi="Arial" w:cs="Arial"/>
                <w:bCs/>
                <w:sz w:val="20"/>
                <w:u w:val="single"/>
                <w:lang w:val="fr-FR"/>
              </w:rPr>
              <w:t>11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/2025 1</w:t>
            </w:r>
            <w:r w:rsidR="00041FCA">
              <w:rPr>
                <w:rFonts w:ascii="Arial" w:hAnsi="Arial" w:cs="Arial"/>
                <w:bCs/>
                <w:sz w:val="20"/>
                <w:u w:val="single"/>
                <w:lang w:val="fr-FR"/>
              </w:rPr>
              <w:t>7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h2</w:t>
            </w:r>
            <w:r w:rsidR="00041FCA">
              <w:rPr>
                <w:rFonts w:ascii="Arial" w:hAnsi="Arial" w:cs="Arial"/>
                <w:bCs/>
                <w:sz w:val="20"/>
                <w:u w:val="single"/>
                <w:lang w:val="fr-FR"/>
              </w:rPr>
              <w:t>9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-1</w:t>
            </w:r>
            <w:r w:rsidR="00041FCA">
              <w:rPr>
                <w:rFonts w:ascii="Arial" w:hAnsi="Arial" w:cs="Arial"/>
                <w:bCs/>
                <w:sz w:val="20"/>
                <w:u w:val="single"/>
                <w:lang w:val="fr-FR"/>
              </w:rPr>
              <w:t>8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041FCA">
              <w:rPr>
                <w:rFonts w:ascii="Arial" w:hAnsi="Arial" w:cs="Arial"/>
                <w:bCs/>
                <w:sz w:val="20"/>
                <w:u w:val="single"/>
                <w:lang w:val="fr-FR"/>
              </w:rPr>
              <w:t>30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38043C3B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041FCA">
              <w:rPr>
                <w:rFonts w:ascii="Arial" w:hAnsi="Arial" w:cs="Arial"/>
                <w:sz w:val="22"/>
                <w:lang w:val="fr-FR"/>
              </w:rPr>
              <w:t>Groupe électrogène pas charger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2A7295CC" w14:textId="6BD3F0B4" w:rsidR="00025C61" w:rsidRDefault="00694D2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A54BF9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3267455E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041FCA">
              <w:rPr>
                <w:rFonts w:ascii="Arial" w:hAnsi="Arial" w:cs="Arial"/>
                <w:bCs/>
                <w:sz w:val="20"/>
                <w:lang w:val="fr-FR" w:eastAsia="zh-CN"/>
              </w:rPr>
              <w:t>RAS, attente de la recharge du groupe électrogène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40AFEC98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041FCA">
              <w:rPr>
                <w:rFonts w:ascii="Arial" w:hAnsi="Arial" w:cs="Arial"/>
                <w:b/>
                <w:bCs/>
                <w:sz w:val="20"/>
                <w:lang w:val="fr-FR"/>
              </w:rPr>
              <w:t>25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041FCA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A54BF9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A54BF9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2169BD1D" w:rsidR="00CE6A6D" w:rsidRPr="00C7512F" w:rsidRDefault="00A404C8" w:rsidP="00FE1A0B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041FCA">
              <w:rPr>
                <w:rFonts w:ascii="Arial" w:hAnsi="Arial" w:cs="Arial"/>
                <w:bCs/>
                <w:sz w:val="20"/>
                <w:lang w:val="fr-FR" w:eastAsia="zh-CN"/>
              </w:rPr>
              <w:t>R</w:t>
            </w:r>
            <w:r w:rsidR="00041FCA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echarge du groupe </w:t>
            </w:r>
            <w:r w:rsidR="00041FCA">
              <w:rPr>
                <w:rFonts w:ascii="Arial" w:hAnsi="Arial" w:cs="Arial"/>
                <w:bCs/>
                <w:sz w:val="20"/>
                <w:lang w:val="fr-FR" w:eastAsia="zh-CN"/>
              </w:rPr>
              <w:t>électrogène.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2C4DFB70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041FCA">
              <w:rPr>
                <w:rFonts w:ascii="Arial" w:hAnsi="Arial" w:cs="Arial"/>
                <w:b/>
                <w:bCs/>
                <w:sz w:val="20"/>
                <w:lang w:val="fr-FR"/>
              </w:rPr>
              <w:t>25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041FCA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0FC0E699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F62A22">
              <w:rPr>
                <w:rFonts w:ascii="Arial" w:hAnsi="Arial" w:cs="Arial"/>
                <w:bCs/>
                <w:sz w:val="22"/>
                <w:lang w:val="fr-FR"/>
              </w:rPr>
              <w:t>Moise DJEMMO</w:t>
            </w:r>
            <w:r w:rsidR="00041FCA">
              <w:rPr>
                <w:rFonts w:ascii="Arial" w:hAnsi="Arial" w:cs="Arial"/>
                <w:bCs/>
                <w:sz w:val="22"/>
                <w:lang w:val="fr-FR"/>
              </w:rPr>
              <w:t xml:space="preserve"> et Noel SEUTCHUANG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4C834960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041FCA">
              <w:rPr>
                <w:rFonts w:ascii="Arial" w:hAnsi="Arial" w:cs="Arial"/>
                <w:bCs/>
                <w:sz w:val="22"/>
                <w:lang w:val="fr-FR"/>
              </w:rPr>
              <w:t>25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041FCA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A54BF9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8"/>
              </w:rPr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8"/>
              </w:rPr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D24E81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F0F4" w14:textId="77777777" w:rsidR="00A776DA" w:rsidRDefault="00A776DA" w:rsidP="006B054F">
      <w:r>
        <w:separator/>
      </w:r>
    </w:p>
  </w:endnote>
  <w:endnote w:type="continuationSeparator" w:id="0">
    <w:p w14:paraId="58928B72" w14:textId="77777777" w:rsidR="00A776DA" w:rsidRDefault="00A776DA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1083" w14:textId="77777777" w:rsidR="00A776DA" w:rsidRDefault="00A776DA" w:rsidP="006B054F">
      <w:r>
        <w:separator/>
      </w:r>
    </w:p>
  </w:footnote>
  <w:footnote w:type="continuationSeparator" w:id="0">
    <w:p w14:paraId="07103072" w14:textId="77777777" w:rsidR="00A776DA" w:rsidRDefault="00A776DA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9AD"/>
    <w:rsid w:val="00023A1B"/>
    <w:rsid w:val="00023E53"/>
    <w:rsid w:val="00025C61"/>
    <w:rsid w:val="000338CB"/>
    <w:rsid w:val="00035988"/>
    <w:rsid w:val="0004156B"/>
    <w:rsid w:val="00041FCA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863F8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54BF9"/>
    <w:rsid w:val="00A75CC3"/>
    <w:rsid w:val="00A776DA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2</cp:revision>
  <cp:lastPrinted>2025-04-08T16:11:00Z</cp:lastPrinted>
  <dcterms:created xsi:type="dcterms:W3CDTF">2025-11-26T16:48:00Z</dcterms:created>
  <dcterms:modified xsi:type="dcterms:W3CDTF">2025-11-26T16:48:00Z</dcterms:modified>
</cp:coreProperties>
</file>