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1EAE2" w14:textId="77777777" w:rsidR="00964C09" w:rsidRDefault="0082576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687521AC" wp14:editId="7099AA22">
            <wp:simplePos x="0" y="0"/>
            <wp:positionH relativeFrom="column">
              <wp:posOffset>-709930</wp:posOffset>
            </wp:positionH>
            <wp:positionV relativeFrom="paragraph">
              <wp:posOffset>-720090</wp:posOffset>
            </wp:positionV>
            <wp:extent cx="7551420" cy="1068895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CD42B" w14:textId="77777777" w:rsidR="004E468E" w:rsidRDefault="004E468E">
      <w:pPr>
        <w:rPr>
          <w:noProof/>
          <w:lang w:eastAsia="fr-FR"/>
        </w:rPr>
      </w:pPr>
    </w:p>
    <w:p w14:paraId="577436F5" w14:textId="77777777" w:rsidR="004E468E" w:rsidRDefault="004E468E">
      <w:pPr>
        <w:rPr>
          <w:noProof/>
          <w:lang w:eastAsia="fr-FR"/>
        </w:rPr>
      </w:pPr>
    </w:p>
    <w:p w14:paraId="206D3DD5" w14:textId="77777777" w:rsidR="004E468E" w:rsidRDefault="004E468E">
      <w:pPr>
        <w:rPr>
          <w:noProof/>
          <w:lang w:eastAsia="fr-FR"/>
        </w:rPr>
      </w:pPr>
    </w:p>
    <w:tbl>
      <w:tblPr>
        <w:tblpPr w:leftFromText="141" w:rightFromText="141" w:vertAnchor="page" w:horzAnchor="margin" w:tblpX="-132" w:tblpY="2033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2"/>
        <w:gridCol w:w="7310"/>
      </w:tblGrid>
      <w:tr w:rsidR="00EB7823" w:rsidRPr="00483A2B" w14:paraId="148E8E60" w14:textId="77777777" w:rsidTr="00EB7823">
        <w:trPr>
          <w:cantSplit/>
        </w:trPr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19E9CC47" w14:textId="77777777" w:rsidR="00EB7823" w:rsidRPr="00483A2B" w:rsidRDefault="00EB7823" w:rsidP="00EB7823">
            <w:pPr>
              <w:tabs>
                <w:tab w:val="left" w:pos="2835"/>
              </w:tabs>
              <w:spacing w:before="180" w:line="360" w:lineRule="auto"/>
              <w:ind w:right="-992"/>
              <w:rPr>
                <w:rFonts w:ascii="Century Gothic" w:hAnsi="Century Gothic"/>
                <w:color w:val="000000"/>
                <w:spacing w:val="10"/>
                <w:lang w:eastAsia="fr-FR"/>
              </w:rPr>
            </w:pPr>
            <w:bookmarkStart w:id="0" w:name="ExpediteurNom" w:colFirst="1" w:colLast="4"/>
            <w:r w:rsidRPr="00483A2B"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  <w:t>Date / Lieu / Heure</w:t>
            </w:r>
          </w:p>
        </w:tc>
        <w:tc>
          <w:tcPr>
            <w:tcW w:w="7310" w:type="dxa"/>
            <w:shd w:val="clear" w:color="auto" w:fill="BFBFBF" w:themeFill="background1" w:themeFillShade="BF"/>
            <w:vAlign w:val="center"/>
          </w:tcPr>
          <w:p w14:paraId="394E869A" w14:textId="77777777" w:rsidR="00EB7823" w:rsidRPr="00483A2B" w:rsidRDefault="00EB7823" w:rsidP="00136E77">
            <w:pPr>
              <w:spacing w:before="48" w:line="360" w:lineRule="auto"/>
              <w:jc w:val="both"/>
              <w:rPr>
                <w:rFonts w:ascii="Century Gothic" w:hAnsi="Century Gothic"/>
                <w:lang w:eastAsia="fr-FR"/>
              </w:rPr>
            </w:pPr>
            <w:r w:rsidRPr="00483A2B">
              <w:rPr>
                <w:rFonts w:ascii="Century Gothic" w:hAnsi="Century Gothic"/>
                <w:b/>
              </w:rPr>
              <w:t xml:space="preserve">         </w:t>
            </w:r>
            <w:r w:rsidR="00136E77">
              <w:rPr>
                <w:rFonts w:ascii="Century Gothic" w:hAnsi="Century Gothic"/>
                <w:b/>
              </w:rPr>
              <w:t xml:space="preserve">09 </w:t>
            </w:r>
            <w:r w:rsidR="00C95AF6">
              <w:rPr>
                <w:rFonts w:ascii="Century Gothic" w:hAnsi="Century Gothic"/>
                <w:b/>
              </w:rPr>
              <w:t xml:space="preserve">Mars </w:t>
            </w:r>
            <w:r w:rsidRPr="00483A2B">
              <w:rPr>
                <w:rFonts w:ascii="Century Gothic" w:hAnsi="Century Gothic"/>
                <w:b/>
              </w:rPr>
              <w:t>2021</w:t>
            </w:r>
            <w:r w:rsidRPr="00483A2B">
              <w:rPr>
                <w:rFonts w:ascii="Century Gothic" w:hAnsi="Century Gothic"/>
                <w:lang w:eastAsia="fr-FR"/>
              </w:rPr>
              <w:t xml:space="preserve">, Salle de Réunion E1, </w:t>
            </w:r>
            <w:r w:rsidR="00C95AF6">
              <w:rPr>
                <w:rFonts w:ascii="Century Gothic" w:hAnsi="Century Gothic"/>
                <w:lang w:eastAsia="fr-FR"/>
              </w:rPr>
              <w:t>9</w:t>
            </w:r>
            <w:r w:rsidRPr="00483A2B">
              <w:rPr>
                <w:rFonts w:ascii="Century Gothic" w:hAnsi="Century Gothic"/>
                <w:lang w:eastAsia="fr-FR"/>
              </w:rPr>
              <w:t>H</w:t>
            </w:r>
            <w:r w:rsidR="00136E77">
              <w:rPr>
                <w:rFonts w:ascii="Century Gothic" w:hAnsi="Century Gothic"/>
                <w:lang w:eastAsia="fr-FR"/>
              </w:rPr>
              <w:t xml:space="preserve"> 05 mn</w:t>
            </w:r>
          </w:p>
        </w:tc>
      </w:tr>
      <w:tr w:rsidR="00EB7823" w:rsidRPr="00483A2B" w14:paraId="2AFA3A3B" w14:textId="77777777" w:rsidTr="00EB7823">
        <w:trPr>
          <w:cantSplit/>
          <w:trHeight w:val="1279"/>
        </w:trPr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3BF8B6D7" w14:textId="77777777" w:rsidR="00EB7823" w:rsidRPr="00483A2B" w:rsidRDefault="00EB7823" w:rsidP="00EB7823">
            <w:pPr>
              <w:tabs>
                <w:tab w:val="left" w:pos="1985"/>
              </w:tabs>
              <w:spacing w:before="180" w:line="360" w:lineRule="auto"/>
              <w:jc w:val="both"/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</w:pPr>
            <w:bookmarkStart w:id="1" w:name="DestinataireCopieA" w:colFirst="1" w:colLast="4"/>
            <w:bookmarkEnd w:id="0"/>
            <w:r w:rsidRPr="00483A2B"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  <w:t>Liste des Participants</w:t>
            </w:r>
          </w:p>
        </w:tc>
        <w:tc>
          <w:tcPr>
            <w:tcW w:w="7310" w:type="dxa"/>
            <w:shd w:val="clear" w:color="auto" w:fill="BFBFBF" w:themeFill="background1" w:themeFillShade="BF"/>
          </w:tcPr>
          <w:p w14:paraId="4F8B3843" w14:textId="77777777" w:rsidR="00EB7823" w:rsidRPr="00483A2B" w:rsidRDefault="00EB7823" w:rsidP="00EB7823">
            <w:pPr>
              <w:spacing w:before="48" w:line="360" w:lineRule="auto"/>
              <w:rPr>
                <w:rFonts w:ascii="Century Gothic" w:hAnsi="Century Gothic"/>
                <w:b/>
                <w:lang w:eastAsia="fr-FR"/>
              </w:rPr>
            </w:pPr>
            <w:r w:rsidRPr="00483A2B">
              <w:rPr>
                <w:rFonts w:ascii="Century Gothic" w:hAnsi="Century Gothic"/>
                <w:spacing w:val="-2"/>
              </w:rPr>
              <w:t>Claude PADONOU</w:t>
            </w:r>
            <w:r w:rsidRPr="00483A2B">
              <w:rPr>
                <w:rFonts w:ascii="Century Gothic" w:hAnsi="Century Gothic"/>
                <w:b/>
                <w:spacing w:val="-2"/>
              </w:rPr>
              <w:t xml:space="preserve"> (PDG) ; </w:t>
            </w:r>
            <w:r w:rsidRPr="00483A2B">
              <w:rPr>
                <w:rFonts w:ascii="Century Gothic" w:hAnsi="Century Gothic"/>
                <w:lang w:eastAsia="fr-FR"/>
              </w:rPr>
              <w:t>Urbain AHITCHEMIN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 (DFC) ; </w:t>
            </w:r>
            <w:r w:rsidRPr="00483A2B">
              <w:rPr>
                <w:rFonts w:ascii="Century Gothic" w:hAnsi="Century Gothic"/>
                <w:lang w:eastAsia="fr-FR"/>
              </w:rPr>
              <w:t>Germaine TOHON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 (DA) ; </w:t>
            </w:r>
            <w:r w:rsidRPr="00483A2B">
              <w:rPr>
                <w:rFonts w:ascii="Century Gothic" w:hAnsi="Century Gothic"/>
                <w:lang w:eastAsia="fr-FR"/>
              </w:rPr>
              <w:t>Michèle DEGBOE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 (DP) ; </w:t>
            </w:r>
            <w:r w:rsidRPr="00483A2B">
              <w:rPr>
                <w:rFonts w:ascii="Century Gothic" w:hAnsi="Century Gothic"/>
                <w:lang w:eastAsia="fr-FR"/>
              </w:rPr>
              <w:t>Wishtemberg KITIHOUN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 (DF) ; </w:t>
            </w:r>
            <w:r w:rsidR="00D0689E" w:rsidRPr="00FD70A0">
              <w:rPr>
                <w:rFonts w:ascii="Century Gothic" w:hAnsi="Century Gothic"/>
                <w:lang w:eastAsia="fr-FR"/>
              </w:rPr>
              <w:t>Olagnidé</w:t>
            </w:r>
            <w:r w:rsidR="00D0689E">
              <w:rPr>
                <w:rFonts w:ascii="Century Gothic" w:hAnsi="Century Gothic"/>
                <w:b/>
                <w:lang w:eastAsia="fr-FR"/>
              </w:rPr>
              <w:t xml:space="preserve"> </w:t>
            </w:r>
            <w:r w:rsidRPr="00483A2B">
              <w:rPr>
                <w:rFonts w:ascii="Century Gothic" w:hAnsi="Century Gothic"/>
                <w:lang w:eastAsia="fr-FR"/>
              </w:rPr>
              <w:t>Raoul YAKPA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 (DRH) ; </w:t>
            </w:r>
            <w:r w:rsidRPr="00483A2B">
              <w:rPr>
                <w:rFonts w:ascii="Century Gothic" w:hAnsi="Century Gothic"/>
                <w:lang w:eastAsia="fr-FR"/>
              </w:rPr>
              <w:t>Innocent d’ALMEIDA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 (</w:t>
            </w:r>
            <w:r w:rsidR="00B71894">
              <w:rPr>
                <w:rFonts w:ascii="Century Gothic" w:hAnsi="Century Gothic"/>
                <w:b/>
                <w:lang w:eastAsia="fr-FR"/>
              </w:rPr>
              <w:t>R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Q) ; </w:t>
            </w:r>
            <w:r w:rsidRPr="00483A2B">
              <w:rPr>
                <w:rFonts w:ascii="Century Gothic" w:hAnsi="Century Gothic"/>
                <w:lang w:eastAsia="fr-FR"/>
              </w:rPr>
              <w:t>Chérif TAIROU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 (RAI) ; </w:t>
            </w:r>
            <w:r w:rsidRPr="00483A2B">
              <w:rPr>
                <w:rFonts w:ascii="Century Gothic" w:hAnsi="Century Gothic"/>
                <w:lang w:eastAsia="fr-FR"/>
              </w:rPr>
              <w:t>Marius OGOUDEDJI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 (</w:t>
            </w:r>
            <w:r w:rsidR="00B71894">
              <w:rPr>
                <w:rFonts w:ascii="Century Gothic" w:hAnsi="Century Gothic"/>
                <w:b/>
                <w:lang w:eastAsia="fr-FR"/>
              </w:rPr>
              <w:t>R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COM) ; </w:t>
            </w:r>
            <w:r w:rsidRPr="00483A2B">
              <w:rPr>
                <w:rFonts w:ascii="Century Gothic" w:hAnsi="Century Gothic"/>
                <w:lang w:eastAsia="fr-FR"/>
              </w:rPr>
              <w:t>Léandre AGUIAH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 (</w:t>
            </w:r>
            <w:proofErr w:type="gramStart"/>
            <w:r w:rsidRPr="00483A2B">
              <w:rPr>
                <w:rFonts w:ascii="Century Gothic" w:hAnsi="Century Gothic"/>
                <w:b/>
                <w:lang w:eastAsia="fr-FR"/>
              </w:rPr>
              <w:t xml:space="preserve">DISRI)  </w:t>
            </w:r>
            <w:r w:rsidRPr="00FD70A0">
              <w:rPr>
                <w:rFonts w:ascii="Century Gothic" w:hAnsi="Century Gothic"/>
                <w:lang w:eastAsia="fr-FR"/>
              </w:rPr>
              <w:t>et</w:t>
            </w:r>
            <w:proofErr w:type="gramEnd"/>
            <w:r w:rsidRPr="00483A2B">
              <w:rPr>
                <w:rFonts w:ascii="Century Gothic" w:hAnsi="Century Gothic"/>
                <w:b/>
                <w:lang w:eastAsia="fr-FR"/>
              </w:rPr>
              <w:t xml:space="preserve"> </w:t>
            </w:r>
            <w:r w:rsidRPr="00483A2B">
              <w:rPr>
                <w:rFonts w:ascii="Century Gothic" w:hAnsi="Century Gothic"/>
                <w:lang w:eastAsia="fr-FR"/>
              </w:rPr>
              <w:t>Fabrice TOHIONON</w:t>
            </w:r>
            <w:r w:rsidRPr="00483A2B">
              <w:rPr>
                <w:rFonts w:ascii="Century Gothic" w:hAnsi="Century Gothic"/>
                <w:b/>
                <w:lang w:eastAsia="fr-FR"/>
              </w:rPr>
              <w:t xml:space="preserve"> (RRD).</w:t>
            </w:r>
          </w:p>
        </w:tc>
      </w:tr>
      <w:tr w:rsidR="00EB7823" w:rsidRPr="00483A2B" w14:paraId="183E333B" w14:textId="77777777" w:rsidTr="00EB7823">
        <w:trPr>
          <w:cantSplit/>
        </w:trPr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5C98C5BE" w14:textId="77777777" w:rsidR="00EB7823" w:rsidRPr="00483A2B" w:rsidRDefault="00EB7823" w:rsidP="00EB7823">
            <w:pPr>
              <w:tabs>
                <w:tab w:val="left" w:pos="1985"/>
              </w:tabs>
              <w:spacing w:before="180" w:line="360" w:lineRule="auto"/>
              <w:ind w:left="567"/>
              <w:jc w:val="both"/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</w:pPr>
            <w:bookmarkStart w:id="2" w:name="Participants" w:colFirst="1" w:colLast="4"/>
            <w:bookmarkEnd w:id="1"/>
            <w:r w:rsidRPr="00483A2B"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  <w:t>Diffusion à</w:t>
            </w:r>
          </w:p>
        </w:tc>
        <w:tc>
          <w:tcPr>
            <w:tcW w:w="7310" w:type="dxa"/>
            <w:shd w:val="clear" w:color="auto" w:fill="BFBFBF" w:themeFill="background1" w:themeFillShade="BF"/>
            <w:vAlign w:val="center"/>
          </w:tcPr>
          <w:p w14:paraId="6BE701D5" w14:textId="77777777" w:rsidR="00EB7823" w:rsidRPr="00483A2B" w:rsidRDefault="00EB7823" w:rsidP="00BB1CCF">
            <w:pPr>
              <w:spacing w:before="48" w:line="360" w:lineRule="auto"/>
              <w:ind w:left="567"/>
              <w:rPr>
                <w:rFonts w:ascii="Century Gothic" w:hAnsi="Century Gothic"/>
                <w:lang w:eastAsia="fr-FR"/>
              </w:rPr>
            </w:pPr>
            <w:r w:rsidRPr="00483A2B">
              <w:rPr>
                <w:rFonts w:ascii="Century Gothic" w:hAnsi="Century Gothic"/>
                <w:lang w:eastAsia="fr-FR"/>
              </w:rPr>
              <w:t xml:space="preserve">A tous les </w:t>
            </w:r>
            <w:r w:rsidR="00BB1CCF">
              <w:rPr>
                <w:rFonts w:ascii="Century Gothic" w:hAnsi="Century Gothic"/>
                <w:lang w:eastAsia="fr-FR"/>
              </w:rPr>
              <w:t>Participants</w:t>
            </w:r>
          </w:p>
        </w:tc>
      </w:tr>
      <w:tr w:rsidR="00EB7823" w:rsidRPr="00483A2B" w14:paraId="777F9880" w14:textId="77777777" w:rsidTr="00EB7823">
        <w:trPr>
          <w:cantSplit/>
        </w:trPr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254012CF" w14:textId="77777777" w:rsidR="00EB7823" w:rsidRPr="00483A2B" w:rsidRDefault="00EB7823" w:rsidP="00EB7823">
            <w:pPr>
              <w:tabs>
                <w:tab w:val="left" w:pos="1985"/>
              </w:tabs>
              <w:spacing w:before="180" w:line="360" w:lineRule="auto"/>
              <w:ind w:left="567"/>
              <w:jc w:val="both"/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</w:pPr>
            <w:r w:rsidRPr="00483A2B"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  <w:t>Invité :</w:t>
            </w:r>
          </w:p>
        </w:tc>
        <w:tc>
          <w:tcPr>
            <w:tcW w:w="7310" w:type="dxa"/>
            <w:shd w:val="clear" w:color="auto" w:fill="BFBFBF" w:themeFill="background1" w:themeFillShade="BF"/>
            <w:vAlign w:val="bottom"/>
          </w:tcPr>
          <w:p w14:paraId="261E67C4" w14:textId="77777777" w:rsidR="00EB7823" w:rsidRPr="000673F7" w:rsidRDefault="00136E77" w:rsidP="00EB7823">
            <w:pPr>
              <w:spacing w:before="48" w:line="360" w:lineRule="auto"/>
              <w:ind w:left="567"/>
              <w:rPr>
                <w:rFonts w:ascii="Century Gothic" w:hAnsi="Century Gothic"/>
                <w:b/>
                <w:lang w:eastAsia="fr-FR"/>
              </w:rPr>
            </w:pPr>
            <w:r>
              <w:rPr>
                <w:rFonts w:ascii="Century Gothic" w:hAnsi="Century Gothic"/>
                <w:b/>
                <w:lang w:eastAsia="fr-FR"/>
              </w:rPr>
              <w:t>HOUESSOU Alban</w:t>
            </w:r>
          </w:p>
        </w:tc>
      </w:tr>
      <w:tr w:rsidR="00EB7823" w:rsidRPr="00483A2B" w14:paraId="20FCC8AB" w14:textId="77777777" w:rsidTr="00EB7823">
        <w:trPr>
          <w:cantSplit/>
        </w:trPr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750A5F95" w14:textId="77777777" w:rsidR="00EB7823" w:rsidRPr="00483A2B" w:rsidRDefault="00EB7823" w:rsidP="00EB7823">
            <w:pPr>
              <w:tabs>
                <w:tab w:val="left" w:pos="1985"/>
              </w:tabs>
              <w:spacing w:before="180" w:line="360" w:lineRule="auto"/>
              <w:ind w:left="567"/>
              <w:jc w:val="both"/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</w:pPr>
            <w:r w:rsidRPr="00483A2B"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  <w:t>Absents :</w:t>
            </w:r>
          </w:p>
        </w:tc>
        <w:tc>
          <w:tcPr>
            <w:tcW w:w="7310" w:type="dxa"/>
            <w:shd w:val="clear" w:color="auto" w:fill="BFBFBF" w:themeFill="background1" w:themeFillShade="BF"/>
            <w:vAlign w:val="center"/>
          </w:tcPr>
          <w:p w14:paraId="2A01C55A" w14:textId="77777777" w:rsidR="00EB7823" w:rsidRPr="00483A2B" w:rsidRDefault="006558F3" w:rsidP="00EB7823">
            <w:pPr>
              <w:spacing w:before="48" w:line="360" w:lineRule="auto"/>
              <w:ind w:left="567"/>
              <w:rPr>
                <w:rFonts w:ascii="Century Gothic" w:hAnsi="Century Gothic"/>
                <w:b/>
                <w:lang w:eastAsia="fr-FR"/>
              </w:rPr>
            </w:pPr>
            <w:r>
              <w:rPr>
                <w:rFonts w:ascii="Century Gothic" w:hAnsi="Century Gothic"/>
                <w:lang w:eastAsia="fr-FR"/>
              </w:rPr>
              <w:t>NEANT</w:t>
            </w:r>
          </w:p>
        </w:tc>
      </w:tr>
      <w:tr w:rsidR="00EB7823" w:rsidRPr="00483A2B" w14:paraId="031AB5BD" w14:textId="77777777" w:rsidTr="00EB7823">
        <w:trPr>
          <w:cantSplit/>
        </w:trPr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1CAAF9BA" w14:textId="77777777" w:rsidR="00EB7823" w:rsidRPr="00483A2B" w:rsidRDefault="00EB7823" w:rsidP="00EB7823">
            <w:pPr>
              <w:tabs>
                <w:tab w:val="left" w:pos="1985"/>
              </w:tabs>
              <w:spacing w:before="180" w:line="360" w:lineRule="auto"/>
              <w:ind w:left="567"/>
              <w:jc w:val="both"/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</w:pPr>
            <w:bookmarkStart w:id="3" w:name="Excusés" w:colFirst="1" w:colLast="4"/>
            <w:bookmarkEnd w:id="2"/>
            <w:r w:rsidRPr="00483A2B"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  <w:t>Copie(s) à</w:t>
            </w:r>
          </w:p>
        </w:tc>
        <w:tc>
          <w:tcPr>
            <w:tcW w:w="7310" w:type="dxa"/>
            <w:shd w:val="clear" w:color="auto" w:fill="BFBFBF" w:themeFill="background1" w:themeFillShade="BF"/>
            <w:vAlign w:val="center"/>
          </w:tcPr>
          <w:p w14:paraId="663B117C" w14:textId="77777777" w:rsidR="00EB7823" w:rsidRPr="00483A2B" w:rsidRDefault="00EB7823" w:rsidP="00EB7823">
            <w:pPr>
              <w:spacing w:before="48" w:line="360" w:lineRule="auto"/>
              <w:ind w:left="567"/>
              <w:jc w:val="both"/>
              <w:rPr>
                <w:rFonts w:ascii="Century Gothic" w:hAnsi="Century Gothic"/>
                <w:lang w:eastAsia="fr-FR"/>
              </w:rPr>
            </w:pPr>
            <w:r w:rsidRPr="00483A2B">
              <w:rPr>
                <w:rFonts w:ascii="Century Gothic" w:hAnsi="Century Gothic"/>
                <w:lang w:eastAsia="fr-FR"/>
              </w:rPr>
              <w:t>PRESIDENT</w:t>
            </w:r>
          </w:p>
        </w:tc>
      </w:tr>
      <w:tr w:rsidR="00EB7823" w:rsidRPr="00483A2B" w14:paraId="416CCBFE" w14:textId="77777777" w:rsidTr="00EB7823">
        <w:trPr>
          <w:cantSplit/>
        </w:trPr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32BAD885" w14:textId="77777777" w:rsidR="00EB7823" w:rsidRPr="00483A2B" w:rsidRDefault="00EB7823" w:rsidP="00EB7823">
            <w:pPr>
              <w:tabs>
                <w:tab w:val="left" w:pos="1985"/>
              </w:tabs>
              <w:spacing w:before="180" w:line="360" w:lineRule="auto"/>
              <w:ind w:left="567"/>
              <w:jc w:val="both"/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</w:pPr>
            <w:bookmarkStart w:id="4" w:name="Objet" w:colFirst="1" w:colLast="4"/>
            <w:bookmarkEnd w:id="3"/>
            <w:r w:rsidRPr="00483A2B">
              <w:rPr>
                <w:rFonts w:ascii="Century Gothic" w:hAnsi="Century Gothic"/>
                <w:b/>
                <w:color w:val="000000"/>
                <w:spacing w:val="10"/>
                <w:lang w:eastAsia="fr-FR"/>
              </w:rPr>
              <w:t>Objet</w:t>
            </w:r>
          </w:p>
        </w:tc>
        <w:tc>
          <w:tcPr>
            <w:tcW w:w="7310" w:type="dxa"/>
            <w:shd w:val="clear" w:color="auto" w:fill="BFBFBF" w:themeFill="background1" w:themeFillShade="BF"/>
            <w:vAlign w:val="center"/>
          </w:tcPr>
          <w:p w14:paraId="45113D63" w14:textId="77777777" w:rsidR="00EB7823" w:rsidRPr="00483A2B" w:rsidRDefault="00EB7823" w:rsidP="005C71FB">
            <w:pPr>
              <w:spacing w:before="48" w:line="360" w:lineRule="auto"/>
              <w:ind w:left="567"/>
              <w:jc w:val="both"/>
              <w:rPr>
                <w:rFonts w:ascii="Century Gothic" w:hAnsi="Century Gothic"/>
                <w:b/>
                <w:lang w:eastAsia="fr-FR"/>
              </w:rPr>
            </w:pPr>
            <w:r w:rsidRPr="00483A2B">
              <w:rPr>
                <w:rFonts w:ascii="Century Gothic" w:hAnsi="Century Gothic"/>
                <w:b/>
                <w:lang w:eastAsia="fr-FR"/>
              </w:rPr>
              <w:t xml:space="preserve">CODIR </w:t>
            </w:r>
            <w:r w:rsidR="00136E77">
              <w:rPr>
                <w:rFonts w:ascii="Century Gothic" w:hAnsi="Century Gothic"/>
                <w:b/>
                <w:lang w:eastAsia="fr-FR"/>
              </w:rPr>
              <w:t xml:space="preserve">S10 </w:t>
            </w:r>
            <w:r w:rsidRPr="00483A2B">
              <w:rPr>
                <w:rFonts w:ascii="Century Gothic" w:hAnsi="Century Gothic"/>
                <w:b/>
                <w:lang w:eastAsia="fr-FR"/>
              </w:rPr>
              <w:t>MCB</w:t>
            </w:r>
            <w:r w:rsidR="00BA04C5">
              <w:rPr>
                <w:rFonts w:ascii="Century Gothic" w:hAnsi="Century Gothic"/>
                <w:b/>
                <w:lang w:eastAsia="fr-FR"/>
              </w:rPr>
              <w:t xml:space="preserve"> </w:t>
            </w:r>
          </w:p>
        </w:tc>
      </w:tr>
      <w:bookmarkEnd w:id="4"/>
    </w:tbl>
    <w:p w14:paraId="05DA9EA0" w14:textId="77777777" w:rsidR="004E468E" w:rsidRDefault="004E468E">
      <w:pPr>
        <w:rPr>
          <w:noProof/>
          <w:lang w:eastAsia="fr-FR"/>
        </w:rPr>
      </w:pPr>
    </w:p>
    <w:p w14:paraId="2F042150" w14:textId="77777777" w:rsidR="00970879" w:rsidRPr="00CB70AA" w:rsidRDefault="0057482B" w:rsidP="008C0FF6">
      <w:pPr>
        <w:rPr>
          <w:rFonts w:ascii="Eras Medium ITC" w:hAnsi="Eras Medium ITC"/>
          <w:vanish/>
        </w:rPr>
      </w:pPr>
      <w:r>
        <w:rPr>
          <w:noProof/>
          <w:lang w:eastAsia="fr-FR"/>
        </w:rPr>
        <w:drawing>
          <wp:anchor distT="0" distB="0" distL="114300" distR="114300" simplePos="0" relativeHeight="251662848" behindDoc="1" locked="0" layoutInCell="0" allowOverlap="1" wp14:anchorId="5220D4B5" wp14:editId="508D156B">
            <wp:simplePos x="0" y="0"/>
            <wp:positionH relativeFrom="margin">
              <wp:posOffset>-641313</wp:posOffset>
            </wp:positionH>
            <wp:positionV relativeFrom="margin">
              <wp:posOffset>-622487</wp:posOffset>
            </wp:positionV>
            <wp:extent cx="2895600" cy="809625"/>
            <wp:effectExtent l="0" t="0" r="0" b="9525"/>
            <wp:wrapNone/>
            <wp:docPr id="1" name="Image 1" descr="Papier ENTETE 0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3494696" descr="Papier ENTETE 01-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t="1871" r="56671" b="90560"/>
                    <a:stretch/>
                  </pic:blipFill>
                  <pic:spPr bwMode="auto">
                    <a:xfrm>
                      <a:off x="0" y="0"/>
                      <a:ext cx="2895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ED4F3" w14:textId="77777777" w:rsidR="008247E7" w:rsidRDefault="008247E7" w:rsidP="008247E7">
      <w:pPr>
        <w:rPr>
          <w:rFonts w:ascii="Eras Medium ITC" w:hAnsi="Eras Medium ITC"/>
          <w:bCs/>
        </w:rPr>
      </w:pPr>
    </w:p>
    <w:p w14:paraId="38BC54C8" w14:textId="77777777" w:rsidR="008247E7" w:rsidRDefault="008247E7" w:rsidP="008247E7">
      <w:pPr>
        <w:rPr>
          <w:rFonts w:ascii="Eras Medium ITC" w:hAnsi="Eras Medium ITC"/>
          <w:bCs/>
        </w:rPr>
      </w:pPr>
    </w:p>
    <w:tbl>
      <w:tblPr>
        <w:tblpPr w:leftFromText="141" w:rightFromText="141" w:vertAnchor="text" w:horzAnchor="margin" w:tblpXSpec="center" w:tblpY="182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1E0" w:firstRow="1" w:lastRow="1" w:firstColumn="1" w:lastColumn="1" w:noHBand="0" w:noVBand="0"/>
      </w:tblPr>
      <w:tblGrid>
        <w:gridCol w:w="1315"/>
        <w:gridCol w:w="2131"/>
        <w:gridCol w:w="1315"/>
        <w:gridCol w:w="2158"/>
        <w:gridCol w:w="1315"/>
        <w:gridCol w:w="1972"/>
      </w:tblGrid>
      <w:tr w:rsidR="00EB558D" w:rsidRPr="00EB518B" w14:paraId="05FF61BF" w14:textId="77777777" w:rsidTr="00EB558D">
        <w:trPr>
          <w:trHeight w:val="1005"/>
        </w:trPr>
        <w:tc>
          <w:tcPr>
            <w:tcW w:w="6919" w:type="dxa"/>
            <w:gridSpan w:val="4"/>
            <w:shd w:val="clear" w:color="auto" w:fill="BFBFBF" w:themeFill="background1" w:themeFillShade="BF"/>
            <w:vAlign w:val="center"/>
          </w:tcPr>
          <w:p w14:paraId="2C0D42B7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i/>
                <w:lang w:eastAsia="fr-FR"/>
              </w:rPr>
            </w:pPr>
          </w:p>
          <w:p w14:paraId="13C539F4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i/>
                <w:lang w:eastAsia="fr-FR"/>
              </w:rPr>
            </w:pPr>
            <w:r w:rsidRPr="00EB518B">
              <w:rPr>
                <w:rFonts w:ascii="Century Gothic" w:hAnsi="Century Gothic"/>
                <w:b/>
                <w:i/>
                <w:lang w:eastAsia="fr-FR"/>
              </w:rPr>
              <w:t>DESTINATAIRES POUR INFORMATIONS :</w:t>
            </w:r>
          </w:p>
          <w:p w14:paraId="104D0675" w14:textId="77777777" w:rsidR="00EB558D" w:rsidRPr="00EB518B" w:rsidRDefault="00EB558D" w:rsidP="00EB558D">
            <w:pPr>
              <w:widowControl/>
              <w:numPr>
                <w:ilvl w:val="0"/>
                <w:numId w:val="1"/>
              </w:numPr>
              <w:autoSpaceDE/>
              <w:autoSpaceDN/>
              <w:spacing w:line="360" w:lineRule="auto"/>
              <w:ind w:left="567" w:firstLine="0"/>
              <w:jc w:val="center"/>
              <w:rPr>
                <w:rFonts w:ascii="Century Gothic" w:hAnsi="Century Gothic"/>
                <w:b/>
                <w:i/>
                <w:lang w:eastAsia="fr-FR"/>
              </w:rPr>
            </w:pPr>
            <w:r w:rsidRPr="00EB518B">
              <w:rPr>
                <w:rFonts w:ascii="Century Gothic" w:hAnsi="Century Gothic"/>
                <w:b/>
                <w:i/>
                <w:lang w:eastAsia="fr-FR"/>
              </w:rPr>
              <w:t>Participants</w:t>
            </w:r>
          </w:p>
        </w:tc>
        <w:tc>
          <w:tcPr>
            <w:tcW w:w="3287" w:type="dxa"/>
            <w:gridSpan w:val="2"/>
            <w:shd w:val="clear" w:color="auto" w:fill="BFBFBF" w:themeFill="background1" w:themeFillShade="BF"/>
            <w:vAlign w:val="center"/>
          </w:tcPr>
          <w:p w14:paraId="75FD6E8C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</w:p>
          <w:p w14:paraId="1686EBF8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  <w:r w:rsidRPr="00EB518B">
              <w:rPr>
                <w:rFonts w:ascii="Century Gothic" w:hAnsi="Century Gothic"/>
                <w:b/>
                <w:lang w:eastAsia="fr-FR"/>
              </w:rPr>
              <w:t>VALIDITE</w:t>
            </w:r>
          </w:p>
          <w:p w14:paraId="51174D5A" w14:textId="77777777" w:rsidR="00EB558D" w:rsidRPr="00EB518B" w:rsidRDefault="00EB558D" w:rsidP="00EB558D">
            <w:pPr>
              <w:tabs>
                <w:tab w:val="center" w:pos="1403"/>
              </w:tabs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</w:tc>
      </w:tr>
      <w:tr w:rsidR="00EB558D" w:rsidRPr="00EB518B" w14:paraId="05408229" w14:textId="77777777" w:rsidTr="00EB558D">
        <w:trPr>
          <w:trHeight w:val="1045"/>
        </w:trPr>
        <w:tc>
          <w:tcPr>
            <w:tcW w:w="3330" w:type="dxa"/>
            <w:gridSpan w:val="2"/>
            <w:shd w:val="clear" w:color="auto" w:fill="BFBFBF" w:themeFill="background1" w:themeFillShade="BF"/>
            <w:vAlign w:val="center"/>
          </w:tcPr>
          <w:p w14:paraId="31558D04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</w:p>
          <w:p w14:paraId="3A0FA7DF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  <w:r w:rsidRPr="00EB518B">
              <w:rPr>
                <w:rFonts w:ascii="Century Gothic" w:hAnsi="Century Gothic"/>
                <w:b/>
                <w:lang w:eastAsia="fr-FR"/>
              </w:rPr>
              <w:t>REDACTEUR</w:t>
            </w:r>
          </w:p>
          <w:p w14:paraId="05A7F28D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</w:p>
        </w:tc>
        <w:tc>
          <w:tcPr>
            <w:tcW w:w="3589" w:type="dxa"/>
            <w:gridSpan w:val="2"/>
            <w:shd w:val="clear" w:color="auto" w:fill="BFBFBF" w:themeFill="background1" w:themeFillShade="BF"/>
            <w:vAlign w:val="center"/>
          </w:tcPr>
          <w:p w14:paraId="1710CB37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  <w:r w:rsidRPr="00EB518B">
              <w:rPr>
                <w:rFonts w:ascii="Century Gothic" w:hAnsi="Century Gothic"/>
                <w:b/>
                <w:lang w:eastAsia="fr-FR"/>
              </w:rPr>
              <w:t>VERIFICATION</w:t>
            </w:r>
          </w:p>
        </w:tc>
        <w:tc>
          <w:tcPr>
            <w:tcW w:w="3287" w:type="dxa"/>
            <w:gridSpan w:val="2"/>
            <w:shd w:val="clear" w:color="auto" w:fill="BFBFBF" w:themeFill="background1" w:themeFillShade="BF"/>
            <w:vAlign w:val="center"/>
          </w:tcPr>
          <w:p w14:paraId="7A50B519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  <w:r w:rsidRPr="00EB518B">
              <w:rPr>
                <w:rFonts w:ascii="Century Gothic" w:hAnsi="Century Gothic"/>
                <w:b/>
                <w:lang w:eastAsia="fr-FR"/>
              </w:rPr>
              <w:t>APPROBATION</w:t>
            </w:r>
          </w:p>
        </w:tc>
      </w:tr>
      <w:tr w:rsidR="00EB558D" w:rsidRPr="00EB518B" w14:paraId="5615C58E" w14:textId="77777777" w:rsidTr="00FD70A0">
        <w:trPr>
          <w:trHeight w:val="1736"/>
        </w:trPr>
        <w:tc>
          <w:tcPr>
            <w:tcW w:w="1065" w:type="dxa"/>
            <w:shd w:val="clear" w:color="auto" w:fill="BFBFBF" w:themeFill="background1" w:themeFillShade="BF"/>
            <w:vAlign w:val="center"/>
          </w:tcPr>
          <w:p w14:paraId="16CE1EF6" w14:textId="77777777" w:rsidR="00EB558D" w:rsidRPr="00EB518B" w:rsidRDefault="00EB558D" w:rsidP="00EB558D">
            <w:pPr>
              <w:spacing w:line="360" w:lineRule="auto"/>
              <w:ind w:left="567"/>
              <w:rPr>
                <w:rFonts w:ascii="Century Gothic" w:hAnsi="Century Gothic"/>
                <w:lang w:eastAsia="fr-FR"/>
              </w:rPr>
            </w:pPr>
          </w:p>
          <w:p w14:paraId="7C868274" w14:textId="77777777" w:rsidR="00EB558D" w:rsidRPr="00EB518B" w:rsidRDefault="00EB558D" w:rsidP="00EB558D">
            <w:pPr>
              <w:spacing w:line="360" w:lineRule="auto"/>
              <w:ind w:left="567"/>
              <w:rPr>
                <w:rFonts w:ascii="Century Gothic" w:hAnsi="Century Gothic"/>
                <w:lang w:eastAsia="fr-FR"/>
              </w:rPr>
            </w:pPr>
            <w:r w:rsidRPr="00EB518B">
              <w:rPr>
                <w:rFonts w:ascii="Century Gothic" w:hAnsi="Century Gothic"/>
                <w:lang w:eastAsia="fr-FR"/>
              </w:rPr>
              <w:t>Nom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4F479A18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</w:p>
          <w:p w14:paraId="08EF7199" w14:textId="77777777" w:rsidR="00EB558D" w:rsidRPr="00EB518B" w:rsidRDefault="00EB558D" w:rsidP="00EB558D">
            <w:pPr>
              <w:spacing w:line="360" w:lineRule="auto"/>
              <w:rPr>
                <w:rFonts w:ascii="Century Gothic" w:hAnsi="Century Gothic"/>
                <w:b/>
                <w:lang w:eastAsia="fr-FR"/>
              </w:rPr>
            </w:pPr>
            <w:r>
              <w:rPr>
                <w:rFonts w:ascii="Century Gothic" w:hAnsi="Century Gothic"/>
                <w:b/>
                <w:lang w:eastAsia="fr-FR"/>
              </w:rPr>
              <w:t>SECRETARIAT GENERAL</w:t>
            </w:r>
          </w:p>
        </w:tc>
        <w:tc>
          <w:tcPr>
            <w:tcW w:w="1315" w:type="dxa"/>
            <w:shd w:val="clear" w:color="auto" w:fill="BFBFBF" w:themeFill="background1" w:themeFillShade="BF"/>
            <w:vAlign w:val="center"/>
          </w:tcPr>
          <w:p w14:paraId="64E5BD1E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5C950D20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  <w:r w:rsidRPr="00EB518B">
              <w:rPr>
                <w:rFonts w:ascii="Century Gothic" w:hAnsi="Century Gothic"/>
                <w:lang w:eastAsia="fr-FR"/>
              </w:rPr>
              <w:t>Nom</w:t>
            </w:r>
          </w:p>
        </w:tc>
        <w:tc>
          <w:tcPr>
            <w:tcW w:w="2274" w:type="dxa"/>
            <w:shd w:val="clear" w:color="auto" w:fill="BFBFBF" w:themeFill="background1" w:themeFillShade="BF"/>
            <w:vAlign w:val="center"/>
          </w:tcPr>
          <w:p w14:paraId="5D256DAC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7FED52A5" w14:textId="77777777" w:rsidR="00EB558D" w:rsidRPr="00EB518B" w:rsidRDefault="00EB558D" w:rsidP="00EB558D">
            <w:pPr>
              <w:spacing w:line="360" w:lineRule="auto"/>
              <w:rPr>
                <w:rFonts w:ascii="Century Gothic" w:hAnsi="Century Gothic"/>
                <w:b/>
                <w:lang w:eastAsia="fr-FR"/>
              </w:rPr>
            </w:pPr>
            <w:r w:rsidRPr="00EB518B">
              <w:rPr>
                <w:rFonts w:ascii="Century Gothic" w:hAnsi="Century Gothic"/>
                <w:b/>
                <w:lang w:eastAsia="fr-FR"/>
              </w:rPr>
              <w:t xml:space="preserve">Tous les </w:t>
            </w:r>
            <w:r>
              <w:rPr>
                <w:rFonts w:ascii="Century Gothic" w:hAnsi="Century Gothic"/>
                <w:b/>
                <w:lang w:eastAsia="fr-FR"/>
              </w:rPr>
              <w:t>Participants</w:t>
            </w:r>
          </w:p>
        </w:tc>
        <w:tc>
          <w:tcPr>
            <w:tcW w:w="1315" w:type="dxa"/>
            <w:shd w:val="clear" w:color="auto" w:fill="BFBFBF" w:themeFill="background1" w:themeFillShade="BF"/>
            <w:vAlign w:val="center"/>
          </w:tcPr>
          <w:p w14:paraId="4E888B1D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674DA515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  <w:r w:rsidRPr="00EB518B">
              <w:rPr>
                <w:rFonts w:ascii="Century Gothic" w:hAnsi="Century Gothic"/>
                <w:lang w:eastAsia="fr-FR"/>
              </w:rPr>
              <w:t>Nom</w:t>
            </w:r>
          </w:p>
        </w:tc>
        <w:tc>
          <w:tcPr>
            <w:tcW w:w="1972" w:type="dxa"/>
            <w:shd w:val="clear" w:color="auto" w:fill="BFBFBF" w:themeFill="background1" w:themeFillShade="BF"/>
            <w:vAlign w:val="center"/>
          </w:tcPr>
          <w:p w14:paraId="28C316C2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</w:p>
          <w:p w14:paraId="5F4CDB2E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  <w:r>
              <w:rPr>
                <w:rFonts w:ascii="Century Gothic" w:hAnsi="Century Gothic"/>
                <w:b/>
                <w:lang w:eastAsia="fr-FR"/>
              </w:rPr>
              <w:t>CODIR</w:t>
            </w:r>
          </w:p>
          <w:p w14:paraId="22815139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</w:p>
        </w:tc>
      </w:tr>
      <w:tr w:rsidR="00EB558D" w:rsidRPr="00EB518B" w14:paraId="721CDB81" w14:textId="77777777" w:rsidTr="00FD70A0">
        <w:trPr>
          <w:trHeight w:val="1060"/>
        </w:trPr>
        <w:tc>
          <w:tcPr>
            <w:tcW w:w="1065" w:type="dxa"/>
            <w:shd w:val="clear" w:color="auto" w:fill="BFBFBF" w:themeFill="background1" w:themeFillShade="BF"/>
            <w:vAlign w:val="center"/>
          </w:tcPr>
          <w:p w14:paraId="1C48CE3A" w14:textId="77777777" w:rsidR="00EB558D" w:rsidRPr="00EB518B" w:rsidRDefault="00EB558D" w:rsidP="00EB558D">
            <w:pPr>
              <w:spacing w:line="360" w:lineRule="auto"/>
              <w:ind w:left="567"/>
              <w:rPr>
                <w:rFonts w:ascii="Century Gothic" w:hAnsi="Century Gothic"/>
                <w:lang w:eastAsia="fr-FR"/>
              </w:rPr>
            </w:pPr>
          </w:p>
          <w:p w14:paraId="301C414A" w14:textId="77777777" w:rsidR="00EB558D" w:rsidRPr="00EB518B" w:rsidRDefault="00EB558D" w:rsidP="00EB558D">
            <w:pPr>
              <w:spacing w:line="360" w:lineRule="auto"/>
              <w:ind w:left="567"/>
              <w:rPr>
                <w:rFonts w:ascii="Century Gothic" w:hAnsi="Century Gothic"/>
                <w:lang w:eastAsia="fr-FR"/>
              </w:rPr>
            </w:pPr>
            <w:r w:rsidRPr="00EB518B">
              <w:rPr>
                <w:rFonts w:ascii="Century Gothic" w:hAnsi="Century Gothic"/>
                <w:lang w:eastAsia="fr-FR"/>
              </w:rPr>
              <w:t>Date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470192E4" w14:textId="77777777" w:rsidR="00EB558D" w:rsidRPr="00EB518B" w:rsidRDefault="00EB558D" w:rsidP="00EB558D">
            <w:pPr>
              <w:spacing w:line="360" w:lineRule="auto"/>
              <w:ind w:left="567"/>
              <w:rPr>
                <w:rFonts w:ascii="Century Gothic" w:hAnsi="Century Gothic"/>
                <w:b/>
                <w:lang w:eastAsia="fr-FR"/>
              </w:rPr>
            </w:pPr>
          </w:p>
          <w:p w14:paraId="226D1AF5" w14:textId="77777777" w:rsidR="00EB558D" w:rsidRPr="00EB518B" w:rsidRDefault="00136E77" w:rsidP="005C71FB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  <w:r>
              <w:rPr>
                <w:rFonts w:ascii="Century Gothic" w:hAnsi="Century Gothic"/>
                <w:b/>
                <w:lang w:eastAsia="fr-FR"/>
              </w:rPr>
              <w:t>09</w:t>
            </w:r>
            <w:r w:rsidR="00EB558D" w:rsidRPr="00EB518B">
              <w:rPr>
                <w:rFonts w:ascii="Century Gothic" w:hAnsi="Century Gothic"/>
                <w:b/>
                <w:lang w:eastAsia="fr-FR"/>
              </w:rPr>
              <w:t>/0</w:t>
            </w:r>
            <w:r w:rsidR="00EB558D">
              <w:rPr>
                <w:rFonts w:ascii="Century Gothic" w:hAnsi="Century Gothic"/>
                <w:b/>
                <w:lang w:eastAsia="fr-FR"/>
              </w:rPr>
              <w:t>3</w:t>
            </w:r>
            <w:r w:rsidR="00EB558D" w:rsidRPr="00EB518B">
              <w:rPr>
                <w:rFonts w:ascii="Century Gothic" w:hAnsi="Century Gothic"/>
                <w:b/>
                <w:lang w:eastAsia="fr-FR"/>
              </w:rPr>
              <w:t>/2021</w:t>
            </w:r>
          </w:p>
        </w:tc>
        <w:tc>
          <w:tcPr>
            <w:tcW w:w="1315" w:type="dxa"/>
            <w:shd w:val="clear" w:color="auto" w:fill="BFBFBF" w:themeFill="background1" w:themeFillShade="BF"/>
            <w:vAlign w:val="center"/>
          </w:tcPr>
          <w:p w14:paraId="4EAFF295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4EFA2634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  <w:r w:rsidRPr="00EB518B">
              <w:rPr>
                <w:rFonts w:ascii="Century Gothic" w:hAnsi="Century Gothic"/>
                <w:lang w:eastAsia="fr-FR"/>
              </w:rPr>
              <w:t>Date</w:t>
            </w:r>
          </w:p>
        </w:tc>
        <w:tc>
          <w:tcPr>
            <w:tcW w:w="2274" w:type="dxa"/>
            <w:shd w:val="clear" w:color="auto" w:fill="BFBFBF" w:themeFill="background1" w:themeFillShade="BF"/>
            <w:vAlign w:val="center"/>
          </w:tcPr>
          <w:p w14:paraId="6D987E31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0E2E0DD2" w14:textId="77777777" w:rsidR="00EB558D" w:rsidRPr="00EB518B" w:rsidRDefault="00136E77" w:rsidP="005C71FB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  <w:r>
              <w:rPr>
                <w:rFonts w:ascii="Century Gothic" w:hAnsi="Century Gothic"/>
                <w:b/>
                <w:lang w:eastAsia="fr-FR"/>
              </w:rPr>
              <w:t>09</w:t>
            </w:r>
            <w:r w:rsidR="00EB558D" w:rsidRPr="00EB518B">
              <w:rPr>
                <w:rFonts w:ascii="Century Gothic" w:hAnsi="Century Gothic"/>
                <w:b/>
                <w:lang w:eastAsia="fr-FR"/>
              </w:rPr>
              <w:t>/0</w:t>
            </w:r>
            <w:r w:rsidR="00EB558D">
              <w:rPr>
                <w:rFonts w:ascii="Century Gothic" w:hAnsi="Century Gothic"/>
                <w:b/>
                <w:lang w:eastAsia="fr-FR"/>
              </w:rPr>
              <w:t>3</w:t>
            </w:r>
            <w:r w:rsidR="00EB558D" w:rsidRPr="00EB518B">
              <w:rPr>
                <w:rFonts w:ascii="Century Gothic" w:hAnsi="Century Gothic"/>
                <w:b/>
                <w:lang w:eastAsia="fr-FR"/>
              </w:rPr>
              <w:t>/2021</w:t>
            </w:r>
          </w:p>
        </w:tc>
        <w:tc>
          <w:tcPr>
            <w:tcW w:w="1315" w:type="dxa"/>
            <w:shd w:val="clear" w:color="auto" w:fill="BFBFBF" w:themeFill="background1" w:themeFillShade="BF"/>
            <w:vAlign w:val="center"/>
          </w:tcPr>
          <w:p w14:paraId="17D4FA0C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60896025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  <w:r w:rsidRPr="00EB518B">
              <w:rPr>
                <w:rFonts w:ascii="Century Gothic" w:hAnsi="Century Gothic"/>
                <w:lang w:eastAsia="fr-FR"/>
              </w:rPr>
              <w:t>Date</w:t>
            </w:r>
          </w:p>
        </w:tc>
        <w:tc>
          <w:tcPr>
            <w:tcW w:w="1972" w:type="dxa"/>
            <w:shd w:val="clear" w:color="auto" w:fill="BFBFBF" w:themeFill="background1" w:themeFillShade="BF"/>
            <w:vAlign w:val="center"/>
          </w:tcPr>
          <w:p w14:paraId="113A57B7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0643CD05" w14:textId="77777777" w:rsidR="00EB558D" w:rsidRPr="00EB518B" w:rsidRDefault="00136E77" w:rsidP="005C71FB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  <w:r>
              <w:rPr>
                <w:rFonts w:ascii="Century Gothic" w:hAnsi="Century Gothic"/>
                <w:b/>
                <w:lang w:eastAsia="fr-FR"/>
              </w:rPr>
              <w:t>09</w:t>
            </w:r>
            <w:r w:rsidR="00EB558D" w:rsidRPr="00EB518B">
              <w:rPr>
                <w:rFonts w:ascii="Century Gothic" w:hAnsi="Century Gothic"/>
                <w:b/>
                <w:lang w:eastAsia="fr-FR"/>
              </w:rPr>
              <w:t>/0</w:t>
            </w:r>
            <w:r w:rsidR="00EB558D">
              <w:rPr>
                <w:rFonts w:ascii="Century Gothic" w:hAnsi="Century Gothic"/>
                <w:b/>
                <w:lang w:eastAsia="fr-FR"/>
              </w:rPr>
              <w:t>3</w:t>
            </w:r>
            <w:r w:rsidR="00EB558D" w:rsidRPr="00EB518B">
              <w:rPr>
                <w:rFonts w:ascii="Century Gothic" w:hAnsi="Century Gothic"/>
                <w:b/>
                <w:lang w:eastAsia="fr-FR"/>
              </w:rPr>
              <w:t>/2021</w:t>
            </w:r>
          </w:p>
        </w:tc>
      </w:tr>
      <w:tr w:rsidR="00EB558D" w:rsidRPr="00EB518B" w14:paraId="3DD5A227" w14:textId="77777777" w:rsidTr="00FD70A0">
        <w:trPr>
          <w:trHeight w:val="706"/>
        </w:trPr>
        <w:tc>
          <w:tcPr>
            <w:tcW w:w="1065" w:type="dxa"/>
            <w:shd w:val="clear" w:color="auto" w:fill="BFBFBF" w:themeFill="background1" w:themeFillShade="BF"/>
            <w:vAlign w:val="center"/>
          </w:tcPr>
          <w:p w14:paraId="581DE7E3" w14:textId="77777777" w:rsidR="00EB558D" w:rsidRPr="00EB518B" w:rsidRDefault="00EB558D" w:rsidP="00EB558D">
            <w:pPr>
              <w:spacing w:line="360" w:lineRule="auto"/>
              <w:ind w:left="567"/>
              <w:rPr>
                <w:rFonts w:ascii="Century Gothic" w:hAnsi="Century Gothic"/>
                <w:lang w:eastAsia="fr-FR"/>
              </w:rPr>
            </w:pPr>
          </w:p>
          <w:p w14:paraId="0E55CB68" w14:textId="77777777" w:rsidR="00EB558D" w:rsidRPr="00EB518B" w:rsidRDefault="00EB558D" w:rsidP="00EB558D">
            <w:pPr>
              <w:spacing w:line="360" w:lineRule="auto"/>
              <w:ind w:left="567"/>
              <w:rPr>
                <w:rFonts w:ascii="Century Gothic" w:hAnsi="Century Gothic"/>
                <w:lang w:eastAsia="fr-FR"/>
              </w:rPr>
            </w:pPr>
            <w:r w:rsidRPr="00EB518B">
              <w:rPr>
                <w:rFonts w:ascii="Century Gothic" w:hAnsi="Century Gothic"/>
                <w:lang w:eastAsia="fr-FR"/>
              </w:rPr>
              <w:t>Visa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0C690364" w14:textId="77777777" w:rsidR="00EB558D" w:rsidRPr="00EB518B" w:rsidRDefault="00EB558D" w:rsidP="00EB558D">
            <w:pPr>
              <w:spacing w:line="360" w:lineRule="auto"/>
              <w:ind w:left="567"/>
              <w:rPr>
                <w:rFonts w:ascii="Century Gothic" w:hAnsi="Century Gothic"/>
                <w:b/>
                <w:lang w:eastAsia="fr-FR"/>
              </w:rPr>
            </w:pPr>
            <w:r>
              <w:rPr>
                <w:rFonts w:ascii="Century Gothic" w:hAnsi="Century Gothic"/>
                <w:b/>
                <w:lang w:eastAsia="fr-FR"/>
              </w:rPr>
              <w:t>SG</w:t>
            </w:r>
          </w:p>
        </w:tc>
        <w:tc>
          <w:tcPr>
            <w:tcW w:w="1315" w:type="dxa"/>
            <w:shd w:val="clear" w:color="auto" w:fill="BFBFBF" w:themeFill="background1" w:themeFillShade="BF"/>
            <w:vAlign w:val="center"/>
          </w:tcPr>
          <w:p w14:paraId="33B3C60E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12C1DFCE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  <w:r w:rsidRPr="00EB518B">
              <w:rPr>
                <w:rFonts w:ascii="Century Gothic" w:hAnsi="Century Gothic"/>
                <w:lang w:eastAsia="fr-FR"/>
              </w:rPr>
              <w:t>Visa</w:t>
            </w:r>
          </w:p>
        </w:tc>
        <w:tc>
          <w:tcPr>
            <w:tcW w:w="2274" w:type="dxa"/>
            <w:shd w:val="clear" w:color="auto" w:fill="BFBFBF" w:themeFill="background1" w:themeFillShade="BF"/>
            <w:vAlign w:val="center"/>
          </w:tcPr>
          <w:p w14:paraId="32B397B6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2ECFEB99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  <w:r w:rsidRPr="00EB518B">
              <w:rPr>
                <w:rFonts w:ascii="Century Gothic" w:hAnsi="Century Gothic"/>
                <w:b/>
                <w:lang w:eastAsia="fr-FR"/>
              </w:rPr>
              <w:t>Participants</w:t>
            </w:r>
          </w:p>
        </w:tc>
        <w:tc>
          <w:tcPr>
            <w:tcW w:w="1315" w:type="dxa"/>
            <w:shd w:val="clear" w:color="auto" w:fill="BFBFBF" w:themeFill="background1" w:themeFillShade="BF"/>
            <w:vAlign w:val="center"/>
          </w:tcPr>
          <w:p w14:paraId="798E152F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5ACFACA6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  <w:r w:rsidRPr="00EB518B">
              <w:rPr>
                <w:rFonts w:ascii="Century Gothic" w:hAnsi="Century Gothic"/>
                <w:lang w:eastAsia="fr-FR"/>
              </w:rPr>
              <w:t>Visa</w:t>
            </w:r>
          </w:p>
        </w:tc>
        <w:tc>
          <w:tcPr>
            <w:tcW w:w="1972" w:type="dxa"/>
            <w:shd w:val="clear" w:color="auto" w:fill="BFBFBF" w:themeFill="background1" w:themeFillShade="BF"/>
            <w:vAlign w:val="center"/>
          </w:tcPr>
          <w:p w14:paraId="6C1F50D1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lang w:eastAsia="fr-FR"/>
              </w:rPr>
            </w:pPr>
          </w:p>
          <w:p w14:paraId="086C4D14" w14:textId="77777777" w:rsidR="00EB558D" w:rsidRPr="00EB518B" w:rsidRDefault="00EB558D" w:rsidP="00EB558D">
            <w:pPr>
              <w:spacing w:line="360" w:lineRule="auto"/>
              <w:ind w:left="567"/>
              <w:jc w:val="center"/>
              <w:rPr>
                <w:rFonts w:ascii="Century Gothic" w:hAnsi="Century Gothic"/>
                <w:b/>
                <w:lang w:eastAsia="fr-FR"/>
              </w:rPr>
            </w:pPr>
            <w:r>
              <w:rPr>
                <w:rFonts w:ascii="Century Gothic" w:hAnsi="Century Gothic"/>
                <w:b/>
                <w:lang w:eastAsia="fr-FR"/>
              </w:rPr>
              <w:t>CODIR</w:t>
            </w:r>
          </w:p>
        </w:tc>
      </w:tr>
    </w:tbl>
    <w:p w14:paraId="47BA7A40" w14:textId="77777777" w:rsidR="008247E7" w:rsidRDefault="008247E7" w:rsidP="003E617D">
      <w:pPr>
        <w:jc w:val="both"/>
        <w:rPr>
          <w:rFonts w:ascii="Berlin Sans FB Demi" w:hAnsi="Berlin Sans FB Demi" w:cs="Courier New"/>
          <w:b/>
          <w:bCs/>
          <w:sz w:val="28"/>
          <w:szCs w:val="24"/>
          <w:highlight w:val="yellow"/>
        </w:rPr>
      </w:pPr>
    </w:p>
    <w:p w14:paraId="57F0B90C" w14:textId="77777777" w:rsidR="00DB3A27" w:rsidRDefault="00DB3A27" w:rsidP="003F62B8">
      <w:pPr>
        <w:jc w:val="both"/>
        <w:rPr>
          <w:rFonts w:ascii="Berlin Sans FB Demi" w:hAnsi="Berlin Sans FB Demi" w:cs="Courier New"/>
          <w:b/>
          <w:bCs/>
          <w:sz w:val="28"/>
          <w:szCs w:val="24"/>
          <w:highlight w:val="yellow"/>
        </w:rPr>
      </w:pPr>
    </w:p>
    <w:p w14:paraId="48F7EC5B" w14:textId="77777777" w:rsidR="00DB3A27" w:rsidRDefault="00DB3A27" w:rsidP="008247E7">
      <w:pPr>
        <w:ind w:left="567"/>
        <w:jc w:val="both"/>
        <w:rPr>
          <w:rFonts w:ascii="Berlin Sans FB Demi" w:hAnsi="Berlin Sans FB Demi" w:cs="Courier New"/>
          <w:b/>
          <w:bCs/>
          <w:sz w:val="28"/>
          <w:szCs w:val="24"/>
          <w:highlight w:val="yellow"/>
        </w:rPr>
      </w:pPr>
    </w:p>
    <w:p w14:paraId="6A334795" w14:textId="77777777" w:rsidR="008544F2" w:rsidRDefault="008544F2" w:rsidP="00CD7BC1">
      <w:pPr>
        <w:widowControl/>
        <w:autoSpaceDE/>
        <w:autoSpaceDN/>
        <w:jc w:val="both"/>
        <w:rPr>
          <w:rFonts w:ascii="Britannic Bold" w:hAnsi="Britannic Bold" w:cs="Courier New"/>
          <w:b/>
          <w:bCs/>
          <w:sz w:val="32"/>
          <w:szCs w:val="24"/>
          <w:highlight w:val="yellow"/>
        </w:rPr>
      </w:pPr>
    </w:p>
    <w:p w14:paraId="4C4E07E1" w14:textId="77777777" w:rsidR="008247E7" w:rsidRPr="002876CA" w:rsidRDefault="008247E7" w:rsidP="00CD7BC1">
      <w:pPr>
        <w:widowControl/>
        <w:autoSpaceDE/>
        <w:autoSpaceDN/>
        <w:jc w:val="both"/>
        <w:rPr>
          <w:rFonts w:ascii="Britannic Bold" w:hAnsi="Britannic Bold" w:cs="Courier New"/>
          <w:bCs/>
          <w:sz w:val="32"/>
          <w:szCs w:val="24"/>
          <w:highlight w:val="yellow"/>
          <w:u w:val="single"/>
        </w:rPr>
      </w:pPr>
      <w:r w:rsidRPr="002876CA">
        <w:rPr>
          <w:rFonts w:ascii="Britannic Bold" w:hAnsi="Britannic Bold" w:cs="Courier New"/>
          <w:bCs/>
          <w:sz w:val="32"/>
          <w:szCs w:val="24"/>
          <w:highlight w:val="yellow"/>
          <w:u w:val="single"/>
        </w:rPr>
        <w:t xml:space="preserve">MENTION DE L’OUVERTURE </w:t>
      </w:r>
    </w:p>
    <w:p w14:paraId="68911A07" w14:textId="77777777" w:rsidR="00F5210F" w:rsidRDefault="00F5210F" w:rsidP="00985C4D">
      <w:pPr>
        <w:spacing w:before="240"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5952C3">
        <w:rPr>
          <w:rFonts w:ascii="Century Gothic" w:hAnsi="Century Gothic"/>
          <w:bCs/>
          <w:sz w:val="24"/>
          <w:szCs w:val="26"/>
        </w:rPr>
        <w:t>Le CODIR s’</w:t>
      </w:r>
      <w:r w:rsidR="00241A2F" w:rsidRPr="005952C3">
        <w:rPr>
          <w:rFonts w:ascii="Century Gothic" w:hAnsi="Century Gothic"/>
          <w:bCs/>
          <w:sz w:val="24"/>
          <w:szCs w:val="26"/>
        </w:rPr>
        <w:t xml:space="preserve">est réuni le </w:t>
      </w:r>
      <w:r w:rsidR="00241A2F" w:rsidRPr="005952C3">
        <w:rPr>
          <w:rFonts w:ascii="Century Gothic" w:hAnsi="Century Gothic"/>
          <w:b/>
          <w:bCs/>
          <w:sz w:val="24"/>
          <w:szCs w:val="26"/>
        </w:rPr>
        <w:t>M</w:t>
      </w:r>
      <w:r w:rsidRPr="005952C3">
        <w:rPr>
          <w:rFonts w:ascii="Century Gothic" w:hAnsi="Century Gothic"/>
          <w:b/>
          <w:bCs/>
          <w:sz w:val="24"/>
          <w:szCs w:val="26"/>
        </w:rPr>
        <w:t xml:space="preserve">ardi </w:t>
      </w:r>
      <w:r w:rsidR="00136E77">
        <w:rPr>
          <w:rFonts w:ascii="Century Gothic" w:hAnsi="Century Gothic"/>
          <w:b/>
          <w:bCs/>
          <w:sz w:val="24"/>
          <w:szCs w:val="26"/>
        </w:rPr>
        <w:t>09</w:t>
      </w:r>
      <w:r w:rsidR="00136E77" w:rsidRPr="005952C3">
        <w:rPr>
          <w:rFonts w:ascii="Century Gothic" w:hAnsi="Century Gothic"/>
          <w:b/>
          <w:bCs/>
          <w:sz w:val="24"/>
          <w:szCs w:val="26"/>
        </w:rPr>
        <w:t xml:space="preserve"> </w:t>
      </w:r>
      <w:r w:rsidR="00C235BB">
        <w:rPr>
          <w:rFonts w:ascii="Century Gothic" w:hAnsi="Century Gothic"/>
          <w:b/>
          <w:bCs/>
          <w:sz w:val="24"/>
          <w:szCs w:val="26"/>
        </w:rPr>
        <w:t>Mars</w:t>
      </w:r>
      <w:r w:rsidR="00C235BB" w:rsidRPr="005952C3">
        <w:rPr>
          <w:rFonts w:ascii="Century Gothic" w:hAnsi="Century Gothic"/>
          <w:b/>
          <w:bCs/>
          <w:sz w:val="24"/>
          <w:szCs w:val="26"/>
        </w:rPr>
        <w:t xml:space="preserve"> </w:t>
      </w:r>
      <w:r w:rsidRPr="005952C3">
        <w:rPr>
          <w:rFonts w:ascii="Century Gothic" w:hAnsi="Century Gothic"/>
          <w:b/>
          <w:bCs/>
          <w:sz w:val="24"/>
          <w:szCs w:val="26"/>
        </w:rPr>
        <w:t>2021</w:t>
      </w:r>
      <w:r w:rsidRPr="005952C3">
        <w:rPr>
          <w:rFonts w:ascii="Century Gothic" w:hAnsi="Century Gothic"/>
          <w:bCs/>
          <w:sz w:val="24"/>
          <w:szCs w:val="26"/>
        </w:rPr>
        <w:t xml:space="preserve"> à </w:t>
      </w:r>
      <w:r w:rsidR="00136E77" w:rsidRPr="005952C3">
        <w:rPr>
          <w:rFonts w:ascii="Century Gothic" w:hAnsi="Century Gothic"/>
          <w:bCs/>
          <w:sz w:val="24"/>
          <w:szCs w:val="26"/>
        </w:rPr>
        <w:t>9h</w:t>
      </w:r>
      <w:r w:rsidR="00136E77">
        <w:rPr>
          <w:rFonts w:ascii="Century Gothic" w:hAnsi="Century Gothic"/>
          <w:bCs/>
          <w:sz w:val="24"/>
          <w:szCs w:val="26"/>
        </w:rPr>
        <w:t>05mn</w:t>
      </w:r>
      <w:r w:rsidR="00136E77" w:rsidRPr="005952C3">
        <w:rPr>
          <w:rFonts w:ascii="Century Gothic" w:hAnsi="Century Gothic"/>
          <w:bCs/>
          <w:sz w:val="24"/>
          <w:szCs w:val="26"/>
        </w:rPr>
        <w:t xml:space="preserve"> </w:t>
      </w:r>
      <w:r w:rsidRPr="005952C3">
        <w:rPr>
          <w:rFonts w:ascii="Century Gothic" w:hAnsi="Century Gothic"/>
          <w:bCs/>
          <w:sz w:val="24"/>
          <w:szCs w:val="26"/>
        </w:rPr>
        <w:t xml:space="preserve">sous la présidence </w:t>
      </w:r>
      <w:r w:rsidR="00194AEF">
        <w:rPr>
          <w:rFonts w:ascii="Century Gothic" w:hAnsi="Century Gothic"/>
          <w:bCs/>
          <w:sz w:val="24"/>
          <w:szCs w:val="26"/>
        </w:rPr>
        <w:t xml:space="preserve">du </w:t>
      </w:r>
      <w:r w:rsidR="00194AEF" w:rsidRPr="005952C3">
        <w:rPr>
          <w:rFonts w:ascii="Century Gothic" w:hAnsi="Century Gothic"/>
          <w:bCs/>
          <w:sz w:val="24"/>
          <w:szCs w:val="26"/>
        </w:rPr>
        <w:t>Président Directeur Général</w:t>
      </w:r>
      <w:r w:rsidR="00194AEF">
        <w:rPr>
          <w:rFonts w:ascii="Century Gothic" w:hAnsi="Century Gothic"/>
          <w:bCs/>
          <w:sz w:val="24"/>
          <w:szCs w:val="26"/>
        </w:rPr>
        <w:t xml:space="preserve"> (PDG), </w:t>
      </w:r>
      <w:r w:rsidR="008544F2" w:rsidRPr="005952C3">
        <w:rPr>
          <w:rFonts w:ascii="Century Gothic" w:hAnsi="Century Gothic"/>
          <w:bCs/>
          <w:sz w:val="24"/>
          <w:szCs w:val="26"/>
        </w:rPr>
        <w:t>M. Claude PADONOU</w:t>
      </w:r>
      <w:r w:rsidR="00194AEF">
        <w:rPr>
          <w:rFonts w:ascii="Century Gothic" w:hAnsi="Century Gothic"/>
          <w:bCs/>
          <w:sz w:val="24"/>
          <w:szCs w:val="26"/>
        </w:rPr>
        <w:t>.</w:t>
      </w:r>
    </w:p>
    <w:p w14:paraId="21A06FD6" w14:textId="77777777" w:rsidR="00AD1A98" w:rsidRPr="00DE2C94" w:rsidRDefault="00805DA6" w:rsidP="00AD1A98">
      <w:pPr>
        <w:tabs>
          <w:tab w:val="left" w:pos="1958"/>
        </w:tabs>
        <w:spacing w:line="360" w:lineRule="auto"/>
        <w:jc w:val="both"/>
        <w:rPr>
          <w:rFonts w:ascii="Century Gothic" w:hAnsi="Century Gothic"/>
          <w:bCs/>
        </w:rPr>
      </w:pPr>
      <w:r w:rsidRPr="00DE2C94">
        <w:rPr>
          <w:rFonts w:ascii="Century Gothic" w:hAnsi="Century Gothic"/>
          <w:b/>
          <w:bCs/>
          <w:sz w:val="28"/>
          <w:szCs w:val="28"/>
        </w:rPr>
        <w:tab/>
      </w:r>
    </w:p>
    <w:p w14:paraId="22EF30CC" w14:textId="77777777" w:rsidR="008247E7" w:rsidRPr="002876CA" w:rsidRDefault="008247E7" w:rsidP="008544F2">
      <w:pPr>
        <w:widowControl/>
        <w:autoSpaceDE/>
        <w:autoSpaceDN/>
        <w:jc w:val="both"/>
        <w:rPr>
          <w:rFonts w:ascii="Britannic Bold" w:hAnsi="Britannic Bold" w:cs="Courier New"/>
          <w:bCs/>
          <w:sz w:val="32"/>
          <w:szCs w:val="24"/>
          <w:highlight w:val="yellow"/>
          <w:u w:val="single"/>
        </w:rPr>
      </w:pPr>
      <w:r w:rsidRPr="002876CA">
        <w:rPr>
          <w:rFonts w:ascii="Britannic Bold" w:hAnsi="Britannic Bold" w:cs="Courier New"/>
          <w:bCs/>
          <w:sz w:val="32"/>
          <w:szCs w:val="24"/>
          <w:highlight w:val="yellow"/>
          <w:u w:val="single"/>
        </w:rPr>
        <w:t xml:space="preserve">ORDRE DU JOUR </w:t>
      </w:r>
    </w:p>
    <w:p w14:paraId="4D2FC399" w14:textId="77777777" w:rsidR="008247E7" w:rsidRPr="00DE2C94" w:rsidRDefault="008247E7" w:rsidP="008247E7">
      <w:pPr>
        <w:spacing w:line="360" w:lineRule="auto"/>
        <w:ind w:left="567"/>
        <w:jc w:val="both"/>
        <w:rPr>
          <w:rFonts w:ascii="Century Gothic" w:hAnsi="Century Gothic"/>
          <w:bCs/>
        </w:rPr>
      </w:pPr>
    </w:p>
    <w:p w14:paraId="3C6F94FB" w14:textId="77777777" w:rsidR="00512474" w:rsidRPr="005C71FB" w:rsidRDefault="00136E77" w:rsidP="00804E93">
      <w:pPr>
        <w:pStyle w:val="Paragraphedeliste"/>
        <w:widowControl/>
        <w:numPr>
          <w:ilvl w:val="0"/>
          <w:numId w:val="2"/>
        </w:numPr>
        <w:autoSpaceDE/>
        <w:autoSpaceDN/>
        <w:spacing w:line="276" w:lineRule="auto"/>
        <w:ind w:left="993" w:hanging="633"/>
        <w:jc w:val="both"/>
        <w:rPr>
          <w:rFonts w:ascii="Arial Black" w:hAnsi="Arial Black"/>
          <w:bCs/>
          <w:color w:val="0070C0"/>
          <w:sz w:val="24"/>
          <w:szCs w:val="28"/>
        </w:rPr>
      </w:pPr>
      <w:r w:rsidRPr="005C71FB">
        <w:rPr>
          <w:rFonts w:ascii="Arial Black" w:hAnsi="Arial Black"/>
          <w:bCs/>
          <w:color w:val="0070C0"/>
          <w:sz w:val="24"/>
          <w:szCs w:val="28"/>
        </w:rPr>
        <w:t>LECTURE ET AMENDEMENT DU PV CODIR S-0</w:t>
      </w:r>
      <w:r w:rsidR="00835CEB">
        <w:rPr>
          <w:rFonts w:ascii="Arial Black" w:hAnsi="Arial Black"/>
          <w:bCs/>
          <w:color w:val="0070C0"/>
          <w:sz w:val="24"/>
          <w:szCs w:val="28"/>
        </w:rPr>
        <w:t>9</w:t>
      </w:r>
    </w:p>
    <w:p w14:paraId="1FB33734" w14:textId="77777777" w:rsidR="00512474" w:rsidRPr="005C71FB" w:rsidRDefault="00136E77" w:rsidP="00804E93">
      <w:pPr>
        <w:pStyle w:val="Paragraphedeliste"/>
        <w:widowControl/>
        <w:numPr>
          <w:ilvl w:val="0"/>
          <w:numId w:val="2"/>
        </w:numPr>
        <w:autoSpaceDE/>
        <w:autoSpaceDN/>
        <w:spacing w:line="276" w:lineRule="auto"/>
        <w:ind w:left="993" w:hanging="633"/>
        <w:jc w:val="both"/>
        <w:rPr>
          <w:rFonts w:ascii="Arial Black" w:hAnsi="Arial Black"/>
          <w:bCs/>
          <w:color w:val="0070C0"/>
          <w:sz w:val="24"/>
          <w:szCs w:val="28"/>
        </w:rPr>
      </w:pPr>
      <w:r w:rsidRPr="005C71FB">
        <w:rPr>
          <w:rFonts w:ascii="Arial Black" w:hAnsi="Arial Black"/>
          <w:bCs/>
          <w:color w:val="0070C0"/>
          <w:sz w:val="24"/>
          <w:szCs w:val="28"/>
        </w:rPr>
        <w:t>PRESENTATION DES ACTIVITES DE LA SEMAINE ECOULEE (S-09)</w:t>
      </w:r>
    </w:p>
    <w:p w14:paraId="39598D73" w14:textId="77777777" w:rsidR="00904E83" w:rsidRPr="005C71FB" w:rsidRDefault="00136E77" w:rsidP="00804E93">
      <w:pPr>
        <w:pStyle w:val="Paragraphedeliste"/>
        <w:widowControl/>
        <w:numPr>
          <w:ilvl w:val="0"/>
          <w:numId w:val="2"/>
        </w:numPr>
        <w:autoSpaceDE/>
        <w:autoSpaceDN/>
        <w:spacing w:line="276" w:lineRule="auto"/>
        <w:ind w:left="993" w:hanging="633"/>
        <w:jc w:val="both"/>
        <w:rPr>
          <w:rFonts w:ascii="Arial Black" w:hAnsi="Arial Black"/>
          <w:bCs/>
          <w:color w:val="0070C0"/>
          <w:sz w:val="24"/>
          <w:szCs w:val="28"/>
        </w:rPr>
      </w:pPr>
      <w:r w:rsidRPr="005C71FB">
        <w:rPr>
          <w:rFonts w:ascii="Arial Black" w:hAnsi="Arial Black"/>
          <w:bCs/>
          <w:color w:val="0070C0"/>
          <w:sz w:val="24"/>
          <w:szCs w:val="28"/>
        </w:rPr>
        <w:t>DIVERS</w:t>
      </w:r>
    </w:p>
    <w:p w14:paraId="3B943A29" w14:textId="77777777" w:rsidR="00610512" w:rsidRPr="00194AEF" w:rsidRDefault="00610512" w:rsidP="00610512">
      <w:pPr>
        <w:pStyle w:val="Paragraphedeliste"/>
        <w:widowControl/>
        <w:autoSpaceDE/>
        <w:autoSpaceDN/>
        <w:spacing w:line="360" w:lineRule="auto"/>
        <w:ind w:left="993"/>
        <w:jc w:val="both"/>
        <w:rPr>
          <w:rFonts w:ascii="Century Gothic" w:hAnsi="Century Gothic"/>
          <w:b/>
          <w:bCs/>
          <w:color w:val="C00000"/>
          <w:sz w:val="24"/>
          <w:szCs w:val="26"/>
        </w:rPr>
      </w:pPr>
    </w:p>
    <w:p w14:paraId="40881860" w14:textId="77777777" w:rsidR="000B62F3" w:rsidRPr="005C71FB" w:rsidRDefault="000B62F3" w:rsidP="00804E93">
      <w:pPr>
        <w:pStyle w:val="Paragraphedeliste"/>
        <w:widowControl/>
        <w:numPr>
          <w:ilvl w:val="0"/>
          <w:numId w:val="19"/>
        </w:numPr>
        <w:tabs>
          <w:tab w:val="left" w:pos="1134"/>
        </w:tabs>
        <w:autoSpaceDE/>
        <w:autoSpaceDN/>
        <w:jc w:val="both"/>
        <w:rPr>
          <w:rFonts w:ascii="Arial Black" w:hAnsi="Arial Black"/>
          <w:bCs/>
          <w:color w:val="0070C0"/>
          <w:sz w:val="28"/>
          <w:szCs w:val="30"/>
        </w:rPr>
      </w:pPr>
      <w:r w:rsidRPr="005C71FB">
        <w:rPr>
          <w:rFonts w:ascii="Arial Black" w:hAnsi="Arial Black" w:cs="Courier New"/>
          <w:bCs/>
          <w:color w:val="0070C0"/>
          <w:sz w:val="28"/>
          <w:szCs w:val="30"/>
        </w:rPr>
        <w:t>LECTURE ET AMENDEMENT DU PV CODIR</w:t>
      </w:r>
      <w:r w:rsidR="005702FA" w:rsidRPr="005C71FB">
        <w:rPr>
          <w:rFonts w:ascii="Arial Black" w:hAnsi="Arial Black" w:cs="Courier New"/>
          <w:bCs/>
          <w:color w:val="0070C0"/>
          <w:sz w:val="28"/>
          <w:szCs w:val="30"/>
        </w:rPr>
        <w:t xml:space="preserve"> </w:t>
      </w:r>
      <w:r w:rsidR="00136E77" w:rsidRPr="005C71FB">
        <w:rPr>
          <w:rFonts w:ascii="Arial Black" w:hAnsi="Arial Black" w:cs="Courier New"/>
          <w:bCs/>
          <w:color w:val="0070C0"/>
          <w:sz w:val="28"/>
          <w:szCs w:val="30"/>
        </w:rPr>
        <w:t>S0</w:t>
      </w:r>
      <w:r w:rsidR="00BF059B">
        <w:rPr>
          <w:rFonts w:ascii="Arial Black" w:hAnsi="Arial Black" w:cs="Courier New"/>
          <w:bCs/>
          <w:color w:val="0070C0"/>
          <w:sz w:val="28"/>
          <w:szCs w:val="30"/>
        </w:rPr>
        <w:t>9</w:t>
      </w:r>
      <w:r w:rsidR="00136E77" w:rsidRPr="005C71FB">
        <w:rPr>
          <w:rFonts w:ascii="Arial Black" w:hAnsi="Arial Black" w:cs="Courier New"/>
          <w:bCs/>
          <w:color w:val="0070C0"/>
          <w:sz w:val="28"/>
          <w:szCs w:val="30"/>
        </w:rPr>
        <w:t xml:space="preserve"> </w:t>
      </w:r>
    </w:p>
    <w:p w14:paraId="401C00C7" w14:textId="77777777" w:rsidR="00553C10" w:rsidRPr="005702FA" w:rsidRDefault="000B62F3" w:rsidP="000B62F3">
      <w:pPr>
        <w:spacing w:line="360" w:lineRule="auto"/>
        <w:jc w:val="both"/>
        <w:rPr>
          <w:rFonts w:ascii="Century Gothic" w:hAnsi="Century Gothic"/>
          <w:bCs/>
          <w:sz w:val="14"/>
          <w:szCs w:val="26"/>
        </w:rPr>
      </w:pPr>
      <w:r>
        <w:rPr>
          <w:rFonts w:ascii="Century Gothic" w:hAnsi="Century Gothic"/>
          <w:bCs/>
          <w:sz w:val="26"/>
          <w:szCs w:val="26"/>
        </w:rPr>
        <w:t xml:space="preserve"> </w:t>
      </w:r>
    </w:p>
    <w:p w14:paraId="0D56AD56" w14:textId="77777777" w:rsidR="00136E77" w:rsidRPr="00136E77" w:rsidRDefault="00136E77">
      <w:p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136E77">
        <w:rPr>
          <w:rFonts w:ascii="Century Gothic" w:hAnsi="Century Gothic"/>
          <w:bCs/>
          <w:sz w:val="24"/>
          <w:szCs w:val="26"/>
        </w:rPr>
        <w:t>Le CODIR a démarré ce jour par la lecture du PV de la semaine dernière. Après les différents amendements,</w:t>
      </w:r>
      <w:r>
        <w:rPr>
          <w:rFonts w:ascii="Century Gothic" w:hAnsi="Century Gothic"/>
          <w:bCs/>
          <w:sz w:val="24"/>
          <w:szCs w:val="26"/>
        </w:rPr>
        <w:t xml:space="preserve"> M PADONOU </w:t>
      </w:r>
      <w:r w:rsidRPr="00136E77">
        <w:rPr>
          <w:rFonts w:ascii="Century Gothic" w:hAnsi="Century Gothic"/>
          <w:bCs/>
          <w:sz w:val="24"/>
          <w:szCs w:val="26"/>
        </w:rPr>
        <w:t xml:space="preserve">a recommandé que la DA fasse </w:t>
      </w:r>
      <w:proofErr w:type="gramStart"/>
      <w:r w:rsidRPr="00136E77">
        <w:rPr>
          <w:rFonts w:ascii="Century Gothic" w:hAnsi="Century Gothic"/>
          <w:bCs/>
          <w:sz w:val="24"/>
          <w:szCs w:val="26"/>
        </w:rPr>
        <w:t>du porte</w:t>
      </w:r>
      <w:proofErr w:type="gramEnd"/>
      <w:r w:rsidRPr="00136E77">
        <w:rPr>
          <w:rFonts w:ascii="Century Gothic" w:hAnsi="Century Gothic"/>
          <w:bCs/>
          <w:sz w:val="24"/>
          <w:szCs w:val="26"/>
        </w:rPr>
        <w:t xml:space="preserve"> à porte pour avoir </w:t>
      </w:r>
      <w:r>
        <w:rPr>
          <w:rFonts w:ascii="Century Gothic" w:hAnsi="Century Gothic"/>
          <w:bCs/>
          <w:sz w:val="24"/>
          <w:szCs w:val="26"/>
        </w:rPr>
        <w:t>les retours des recommandations</w:t>
      </w:r>
      <w:r w:rsidRPr="00136E77">
        <w:rPr>
          <w:rFonts w:ascii="Century Gothic" w:hAnsi="Century Gothic"/>
          <w:bCs/>
          <w:sz w:val="24"/>
          <w:szCs w:val="26"/>
        </w:rPr>
        <w:t xml:space="preserve"> avant le début du CODIR pour plus d’efficacité.</w:t>
      </w:r>
    </w:p>
    <w:p w14:paraId="514463F4" w14:textId="77777777" w:rsidR="00136E77" w:rsidRPr="00136E77" w:rsidRDefault="00136E77" w:rsidP="005B3039">
      <w:pPr>
        <w:spacing w:before="240"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136E77">
        <w:rPr>
          <w:rFonts w:ascii="Century Gothic" w:hAnsi="Century Gothic"/>
          <w:bCs/>
          <w:sz w:val="24"/>
          <w:szCs w:val="26"/>
        </w:rPr>
        <w:t xml:space="preserve">Ce point ainsi clôturé, nous sommes passés au point 2 de l’ordre du jour à 9H55 </w:t>
      </w:r>
      <w:proofErr w:type="gramStart"/>
      <w:r w:rsidRPr="00136E77">
        <w:rPr>
          <w:rFonts w:ascii="Century Gothic" w:hAnsi="Century Gothic"/>
          <w:bCs/>
          <w:sz w:val="24"/>
          <w:szCs w:val="26"/>
        </w:rPr>
        <w:t>mn  qui</w:t>
      </w:r>
      <w:proofErr w:type="gramEnd"/>
      <w:r w:rsidRPr="00136E77">
        <w:rPr>
          <w:rFonts w:ascii="Century Gothic" w:hAnsi="Century Gothic"/>
          <w:bCs/>
          <w:sz w:val="24"/>
          <w:szCs w:val="26"/>
        </w:rPr>
        <w:t xml:space="preserve"> est la présentation des différents rapports des départements.</w:t>
      </w:r>
    </w:p>
    <w:p w14:paraId="47BB6BD2" w14:textId="77777777" w:rsidR="00136E77" w:rsidRDefault="00136E77" w:rsidP="005702FA">
      <w:p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</w:p>
    <w:p w14:paraId="7C242B81" w14:textId="77777777" w:rsidR="00E0215B" w:rsidRPr="005C71FB" w:rsidRDefault="00E0215B" w:rsidP="005C71FB">
      <w:pPr>
        <w:pStyle w:val="Paragraphedeliste"/>
        <w:widowControl/>
        <w:numPr>
          <w:ilvl w:val="0"/>
          <w:numId w:val="19"/>
        </w:numPr>
        <w:tabs>
          <w:tab w:val="left" w:pos="1134"/>
        </w:tabs>
        <w:autoSpaceDE/>
        <w:autoSpaceDN/>
        <w:jc w:val="both"/>
        <w:rPr>
          <w:rFonts w:ascii="Arial Black" w:hAnsi="Arial Black" w:cs="Courier New"/>
          <w:bCs/>
          <w:color w:val="0070C0"/>
          <w:sz w:val="28"/>
          <w:szCs w:val="30"/>
        </w:rPr>
      </w:pPr>
      <w:r w:rsidRPr="005C71FB">
        <w:rPr>
          <w:rFonts w:ascii="Arial Black" w:hAnsi="Arial Black" w:cs="Courier New"/>
          <w:bCs/>
          <w:color w:val="0070C0"/>
          <w:sz w:val="28"/>
          <w:szCs w:val="30"/>
        </w:rPr>
        <w:t xml:space="preserve">PRESENTATION DES </w:t>
      </w:r>
      <w:r w:rsidR="00553C10" w:rsidRPr="005C71FB">
        <w:rPr>
          <w:rFonts w:ascii="Arial Black" w:hAnsi="Arial Black" w:cs="Courier New"/>
          <w:bCs/>
          <w:color w:val="0070C0"/>
          <w:sz w:val="28"/>
          <w:szCs w:val="30"/>
        </w:rPr>
        <w:t>ACTIVITES DE LA SEMAINE</w:t>
      </w:r>
      <w:r w:rsidR="00194AEF" w:rsidRPr="005C71FB">
        <w:rPr>
          <w:rFonts w:ascii="Arial Black" w:hAnsi="Arial Black" w:cs="Courier New"/>
          <w:bCs/>
          <w:color w:val="0070C0"/>
          <w:sz w:val="28"/>
          <w:szCs w:val="30"/>
        </w:rPr>
        <w:t xml:space="preserve"> S-</w:t>
      </w:r>
      <w:r w:rsidR="00136E77" w:rsidRPr="005C71FB">
        <w:rPr>
          <w:rFonts w:ascii="Arial Black" w:hAnsi="Arial Black" w:cs="Courier New"/>
          <w:bCs/>
          <w:color w:val="0070C0"/>
          <w:sz w:val="28"/>
          <w:szCs w:val="30"/>
        </w:rPr>
        <w:t>0</w:t>
      </w:r>
      <w:r w:rsidR="00136E77">
        <w:rPr>
          <w:rFonts w:ascii="Arial Black" w:hAnsi="Arial Black" w:cs="Courier New"/>
          <w:bCs/>
          <w:color w:val="0070C0"/>
          <w:sz w:val="28"/>
          <w:szCs w:val="30"/>
        </w:rPr>
        <w:t>9</w:t>
      </w:r>
    </w:p>
    <w:p w14:paraId="12A5FA5D" w14:textId="77777777" w:rsidR="00E0215B" w:rsidRDefault="00E0215B" w:rsidP="00E0215B">
      <w:pPr>
        <w:widowControl/>
        <w:autoSpaceDE/>
        <w:autoSpaceDN/>
        <w:jc w:val="both"/>
        <w:rPr>
          <w:rFonts w:ascii="Century Gothic" w:hAnsi="Century Gothic" w:cs="Courier New"/>
          <w:b/>
          <w:bCs/>
          <w:sz w:val="28"/>
          <w:szCs w:val="24"/>
        </w:rPr>
      </w:pPr>
    </w:p>
    <w:p w14:paraId="04827710" w14:textId="77777777" w:rsidR="00185BA4" w:rsidRPr="00FC2AA4" w:rsidRDefault="00090386" w:rsidP="00FC2AA4">
      <w:pPr>
        <w:pStyle w:val="TableParagraph"/>
        <w:tabs>
          <w:tab w:val="left" w:pos="7488"/>
        </w:tabs>
        <w:spacing w:line="360" w:lineRule="auto"/>
        <w:rPr>
          <w:rFonts w:ascii="Agency FB" w:hAnsi="Agency FB"/>
          <w:b/>
          <w:bCs/>
          <w:color w:val="FF0000"/>
          <w:sz w:val="36"/>
          <w:szCs w:val="26"/>
        </w:rPr>
      </w:pPr>
      <w:r w:rsidRPr="00FC2AA4">
        <w:rPr>
          <w:rFonts w:ascii="Agency FB" w:hAnsi="Agency FB"/>
          <w:b/>
          <w:bCs/>
          <w:color w:val="FF0000"/>
          <w:sz w:val="36"/>
          <w:szCs w:val="26"/>
        </w:rPr>
        <w:t>DIR</w:t>
      </w:r>
      <w:r w:rsidR="006A41EC" w:rsidRPr="00FC2AA4">
        <w:rPr>
          <w:rFonts w:ascii="Agency FB" w:hAnsi="Agency FB"/>
          <w:b/>
          <w:bCs/>
          <w:color w:val="FF0000"/>
          <w:sz w:val="36"/>
          <w:szCs w:val="26"/>
        </w:rPr>
        <w:t>ECTION</w:t>
      </w:r>
      <w:r w:rsidRPr="00FC2AA4">
        <w:rPr>
          <w:rFonts w:ascii="Agency FB" w:hAnsi="Agency FB"/>
          <w:b/>
          <w:bCs/>
          <w:color w:val="FF0000"/>
          <w:sz w:val="36"/>
          <w:szCs w:val="26"/>
        </w:rPr>
        <w:t xml:space="preserve"> </w:t>
      </w:r>
      <w:r w:rsidR="00185BA4" w:rsidRPr="00FC2AA4">
        <w:rPr>
          <w:rFonts w:ascii="Agency FB" w:hAnsi="Agency FB"/>
          <w:b/>
          <w:bCs/>
          <w:color w:val="FF0000"/>
          <w:sz w:val="36"/>
          <w:szCs w:val="26"/>
        </w:rPr>
        <w:t>FILIALES /</w:t>
      </w:r>
      <w:r w:rsidR="006A41EC" w:rsidRPr="00FC2AA4">
        <w:rPr>
          <w:rFonts w:ascii="Agency FB" w:hAnsi="Agency FB"/>
          <w:b/>
          <w:bCs/>
          <w:color w:val="FF0000"/>
          <w:sz w:val="36"/>
          <w:szCs w:val="26"/>
        </w:rPr>
        <w:t>OPERATIONS</w:t>
      </w:r>
    </w:p>
    <w:p w14:paraId="1C1E59E9" w14:textId="77777777" w:rsidR="00185BA4" w:rsidRDefault="00185BA4" w:rsidP="00191D88">
      <w:pPr>
        <w:pStyle w:val="TableParagraph"/>
        <w:ind w:left="0"/>
        <w:rPr>
          <w:rFonts w:ascii="Century Gothic" w:hAnsi="Century Gothic"/>
          <w:b/>
          <w:color w:val="FF0000"/>
          <w:sz w:val="28"/>
          <w:szCs w:val="24"/>
        </w:rPr>
      </w:pPr>
    </w:p>
    <w:p w14:paraId="536C02DB" w14:textId="77777777" w:rsidR="0030798D" w:rsidRPr="005C71FB" w:rsidRDefault="000673F7" w:rsidP="00FD70A0">
      <w:pPr>
        <w:pStyle w:val="TableParagraph"/>
        <w:spacing w:line="360" w:lineRule="auto"/>
        <w:ind w:left="0"/>
        <w:rPr>
          <w:b/>
          <w:bCs/>
          <w:color w:val="FF0000"/>
          <w:sz w:val="28"/>
          <w:szCs w:val="26"/>
          <w:u w:val="single"/>
        </w:rPr>
      </w:pPr>
      <w:r w:rsidRPr="005C71FB">
        <w:rPr>
          <w:b/>
          <w:bCs/>
          <w:color w:val="FF0000"/>
          <w:sz w:val="28"/>
          <w:szCs w:val="26"/>
          <w:u w:val="single"/>
        </w:rPr>
        <w:t xml:space="preserve">SUR LES </w:t>
      </w:r>
      <w:r w:rsidR="00D37C18" w:rsidRPr="005C71FB">
        <w:rPr>
          <w:b/>
          <w:bCs/>
          <w:color w:val="FF0000"/>
          <w:sz w:val="28"/>
          <w:szCs w:val="26"/>
          <w:u w:val="single"/>
        </w:rPr>
        <w:t>OPERATIONS</w:t>
      </w:r>
    </w:p>
    <w:p w14:paraId="71B662C6" w14:textId="77777777" w:rsidR="00136E77" w:rsidRDefault="00136E77" w:rsidP="00615FCD">
      <w:pPr>
        <w:pStyle w:val="TableParagraph"/>
        <w:spacing w:line="360" w:lineRule="auto"/>
        <w:ind w:left="0"/>
        <w:jc w:val="both"/>
        <w:rPr>
          <w:rFonts w:ascii="Century Gothic" w:hAnsi="Century Gothic"/>
          <w:bCs/>
          <w:sz w:val="24"/>
          <w:szCs w:val="26"/>
        </w:rPr>
      </w:pPr>
    </w:p>
    <w:p w14:paraId="7CF83040" w14:textId="77777777" w:rsidR="00006C20" w:rsidRDefault="009E5D2D" w:rsidP="00615FCD">
      <w:pPr>
        <w:pStyle w:val="TableParagraph"/>
        <w:spacing w:line="360" w:lineRule="auto"/>
        <w:ind w:left="0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>Les activités des opérations de la semaine dernière</w:t>
      </w:r>
      <w:r w:rsidR="00006C20">
        <w:rPr>
          <w:rFonts w:ascii="Century Gothic" w:hAnsi="Century Gothic"/>
          <w:bCs/>
          <w:sz w:val="24"/>
          <w:szCs w:val="26"/>
        </w:rPr>
        <w:t xml:space="preserve"> ont été présentées sous le format suivant : </w:t>
      </w:r>
    </w:p>
    <w:p w14:paraId="585FFDDC" w14:textId="77777777" w:rsidR="005B11E5" w:rsidRDefault="00006C20" w:rsidP="00615FCD">
      <w:pPr>
        <w:pStyle w:val="TableParagraph"/>
        <w:numPr>
          <w:ilvl w:val="0"/>
          <w:numId w:val="72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proofErr w:type="gramStart"/>
      <w:r w:rsidRPr="00615FCD">
        <w:rPr>
          <w:rFonts w:ascii="Century Gothic" w:hAnsi="Century Gothic"/>
          <w:bCs/>
          <w:sz w:val="24"/>
          <w:szCs w:val="26"/>
        </w:rPr>
        <w:t>ETAT  DES</w:t>
      </w:r>
      <w:proofErr w:type="gramEnd"/>
      <w:r w:rsidRPr="00615FCD">
        <w:rPr>
          <w:rFonts w:ascii="Century Gothic" w:hAnsi="Century Gothic"/>
          <w:bCs/>
          <w:sz w:val="24"/>
          <w:szCs w:val="26"/>
        </w:rPr>
        <w:t xml:space="preserve"> LIEUX</w:t>
      </w:r>
    </w:p>
    <w:p w14:paraId="759ACF70" w14:textId="77777777" w:rsidR="005B11E5" w:rsidRDefault="005B11E5" w:rsidP="00615FCD">
      <w:pPr>
        <w:pStyle w:val="TableParagraph"/>
        <w:numPr>
          <w:ilvl w:val="0"/>
          <w:numId w:val="72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615FCD">
        <w:rPr>
          <w:rFonts w:ascii="Century Gothic" w:hAnsi="Century Gothic"/>
          <w:bCs/>
          <w:sz w:val="24"/>
          <w:szCs w:val="26"/>
        </w:rPr>
        <w:t>PERFORMANCES</w:t>
      </w:r>
    </w:p>
    <w:p w14:paraId="4F14F8D1" w14:textId="77777777" w:rsidR="005B11E5" w:rsidRDefault="005B11E5" w:rsidP="00615FCD">
      <w:pPr>
        <w:pStyle w:val="TableParagraph"/>
        <w:numPr>
          <w:ilvl w:val="0"/>
          <w:numId w:val="72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615FCD">
        <w:rPr>
          <w:rFonts w:ascii="Century Gothic" w:hAnsi="Century Gothic"/>
          <w:bCs/>
          <w:sz w:val="24"/>
          <w:szCs w:val="26"/>
        </w:rPr>
        <w:t>DYSFONCTIONNEMENTS</w:t>
      </w:r>
    </w:p>
    <w:p w14:paraId="729A50F3" w14:textId="77777777" w:rsidR="00740EB0" w:rsidRPr="00615FCD" w:rsidRDefault="00740EB0" w:rsidP="00615FCD">
      <w:pPr>
        <w:pStyle w:val="TableParagraph"/>
        <w:numPr>
          <w:ilvl w:val="0"/>
          <w:numId w:val="72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>INSTANCES/TICKETS</w:t>
      </w:r>
    </w:p>
    <w:p w14:paraId="2520711E" w14:textId="77777777" w:rsidR="00136E77" w:rsidRDefault="00136E77" w:rsidP="005C71FB">
      <w:pPr>
        <w:pStyle w:val="TableParagraph"/>
        <w:spacing w:line="360" w:lineRule="auto"/>
        <w:ind w:left="0"/>
        <w:rPr>
          <w:rFonts w:ascii="Century Gothic" w:hAnsi="Century Gothic"/>
          <w:b/>
          <w:bCs/>
          <w:sz w:val="24"/>
          <w:szCs w:val="26"/>
        </w:rPr>
      </w:pPr>
    </w:p>
    <w:p w14:paraId="68A042AB" w14:textId="77777777" w:rsidR="00136E77" w:rsidRPr="00B801B5" w:rsidRDefault="00136E77" w:rsidP="005C71FB">
      <w:pPr>
        <w:pStyle w:val="TableParagraph"/>
        <w:spacing w:line="360" w:lineRule="auto"/>
        <w:ind w:left="0"/>
        <w:rPr>
          <w:rFonts w:ascii="Century Gothic" w:hAnsi="Century Gothic"/>
          <w:b/>
          <w:bCs/>
          <w:sz w:val="16"/>
          <w:szCs w:val="26"/>
        </w:rPr>
      </w:pPr>
    </w:p>
    <w:p w14:paraId="672A91DB" w14:textId="77777777" w:rsidR="00136E77" w:rsidRPr="00136E77" w:rsidRDefault="00136E77" w:rsidP="005C71FB">
      <w:pPr>
        <w:pStyle w:val="TableParagraph"/>
        <w:spacing w:line="360" w:lineRule="auto"/>
        <w:ind w:left="0"/>
        <w:jc w:val="both"/>
        <w:rPr>
          <w:rFonts w:ascii="Century Gothic" w:hAnsi="Century Gothic"/>
          <w:b/>
          <w:bCs/>
          <w:sz w:val="24"/>
          <w:szCs w:val="26"/>
        </w:rPr>
      </w:pPr>
      <w:r w:rsidRPr="005C71FB">
        <w:rPr>
          <w:rFonts w:ascii="Century Gothic" w:hAnsi="Century Gothic"/>
          <w:bCs/>
          <w:sz w:val="24"/>
          <w:szCs w:val="26"/>
        </w:rPr>
        <w:t xml:space="preserve">Les différents commentaires étaient relatifs à la source des informations par rapport aux effectifs du </w:t>
      </w:r>
      <w:r w:rsidRPr="005C71FB">
        <w:rPr>
          <w:rFonts w:ascii="Century Gothic" w:hAnsi="Century Gothic"/>
          <w:b/>
          <w:bCs/>
          <w:sz w:val="24"/>
          <w:szCs w:val="26"/>
        </w:rPr>
        <w:t>BACK OFFICE</w:t>
      </w:r>
      <w:r w:rsidRPr="005C71FB">
        <w:rPr>
          <w:rFonts w:ascii="Century Gothic" w:hAnsi="Century Gothic"/>
          <w:bCs/>
          <w:sz w:val="24"/>
          <w:szCs w:val="26"/>
        </w:rPr>
        <w:t>, l’évolution du flux du Digital et l’objectif de la note pondérée, aux actions à entreprendre pour améliorer les statistiques du back office MTN</w:t>
      </w:r>
      <w:r w:rsidRPr="00136E77">
        <w:rPr>
          <w:rFonts w:ascii="Century Gothic" w:hAnsi="Century Gothic"/>
          <w:b/>
          <w:bCs/>
          <w:sz w:val="24"/>
          <w:szCs w:val="26"/>
        </w:rPr>
        <w:t>.</w:t>
      </w:r>
    </w:p>
    <w:p w14:paraId="672A6270" w14:textId="77777777" w:rsidR="00136E77" w:rsidRPr="00021C3F" w:rsidRDefault="00136E77" w:rsidP="005B3039">
      <w:pPr>
        <w:pStyle w:val="TableParagraph"/>
        <w:spacing w:before="240" w:line="360" w:lineRule="auto"/>
        <w:ind w:left="0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RECOMMANDATIONS :</w:t>
      </w:r>
    </w:p>
    <w:p w14:paraId="600F4165" w14:textId="77777777" w:rsidR="00BF628B" w:rsidRPr="00021C3F" w:rsidRDefault="00136E77" w:rsidP="005C71FB">
      <w:pPr>
        <w:pStyle w:val="TableParagraph"/>
        <w:numPr>
          <w:ilvl w:val="0"/>
          <w:numId w:val="112"/>
        </w:numPr>
        <w:spacing w:line="360" w:lineRule="auto"/>
        <w:jc w:val="both"/>
        <w:rPr>
          <w:rFonts w:ascii="Agency FB" w:hAnsi="Agency FB"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Le PDG est revenu sur la recommandation faite la semaine dernière, qui est de présenter la réalisation de toute la chaîne de production. Il a fustigé l’absence de la performance des CRCD et a souhaité avoir par campagne les résultats opérationnels selon les niveaux hiérarchiques (CRCD, TLS, RBU, SUPERVISEUR, DO). </w:t>
      </w:r>
    </w:p>
    <w:p w14:paraId="444CB04F" w14:textId="77777777" w:rsidR="00136E77" w:rsidRPr="00021C3F" w:rsidRDefault="00136E77" w:rsidP="005C71FB">
      <w:pPr>
        <w:pStyle w:val="TableParagraph"/>
        <w:numPr>
          <w:ilvl w:val="0"/>
          <w:numId w:val="112"/>
        </w:numPr>
        <w:spacing w:line="360" w:lineRule="auto"/>
        <w:jc w:val="both"/>
        <w:rPr>
          <w:rFonts w:ascii="Agency FB" w:hAnsi="Agency FB"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Présenter les résultats de façon ascendante, en ajoutant les éléments de performance additive selon les responsabilités</w:t>
      </w:r>
      <w:r w:rsidRPr="00021C3F">
        <w:rPr>
          <w:rFonts w:ascii="Agency FB" w:hAnsi="Agency FB"/>
          <w:bCs/>
          <w:color w:val="0070C0"/>
          <w:sz w:val="30"/>
          <w:szCs w:val="30"/>
        </w:rPr>
        <w:t>.</w:t>
      </w:r>
    </w:p>
    <w:p w14:paraId="4D14A0C3" w14:textId="77777777" w:rsidR="00BF628B" w:rsidRPr="00B801B5" w:rsidRDefault="00BF628B" w:rsidP="00BF628B">
      <w:pPr>
        <w:pStyle w:val="TableParagraph"/>
        <w:spacing w:line="360" w:lineRule="auto"/>
        <w:ind w:left="0"/>
        <w:rPr>
          <w:b/>
          <w:bCs/>
          <w:color w:val="FF0000"/>
          <w:sz w:val="20"/>
          <w:szCs w:val="26"/>
          <w:u w:val="single"/>
        </w:rPr>
      </w:pPr>
    </w:p>
    <w:p w14:paraId="2B683F6B" w14:textId="77777777" w:rsidR="00BF628B" w:rsidRPr="005C71FB" w:rsidRDefault="00BF628B" w:rsidP="00BF628B">
      <w:pPr>
        <w:pStyle w:val="TableParagraph"/>
        <w:spacing w:line="360" w:lineRule="auto"/>
        <w:ind w:left="0"/>
        <w:rPr>
          <w:b/>
          <w:bCs/>
          <w:color w:val="FF0000"/>
          <w:sz w:val="28"/>
          <w:szCs w:val="26"/>
          <w:u w:val="single"/>
        </w:rPr>
      </w:pPr>
      <w:r w:rsidRPr="005C71FB">
        <w:rPr>
          <w:b/>
          <w:bCs/>
          <w:color w:val="FF0000"/>
          <w:sz w:val="28"/>
          <w:szCs w:val="26"/>
          <w:u w:val="single"/>
        </w:rPr>
        <w:t>SUR LES FILIALES</w:t>
      </w:r>
    </w:p>
    <w:p w14:paraId="5955B8E5" w14:textId="77777777" w:rsidR="00BF628B" w:rsidRPr="00B801B5" w:rsidRDefault="00BF628B" w:rsidP="005C71FB">
      <w:pPr>
        <w:widowControl/>
        <w:autoSpaceDE/>
        <w:autoSpaceDN/>
        <w:spacing w:after="160" w:line="360" w:lineRule="auto"/>
        <w:jc w:val="both"/>
        <w:rPr>
          <w:rFonts w:ascii="Century Gothic" w:hAnsi="Century Gothic"/>
          <w:bCs/>
          <w:sz w:val="8"/>
          <w:szCs w:val="26"/>
        </w:rPr>
      </w:pPr>
    </w:p>
    <w:p w14:paraId="48A31EE7" w14:textId="77777777" w:rsidR="00BF628B" w:rsidRPr="005C71FB" w:rsidRDefault="00BF628B" w:rsidP="005C71FB">
      <w:pPr>
        <w:widowControl/>
        <w:autoSpaceDE/>
        <w:autoSpaceDN/>
        <w:spacing w:after="160"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5C71FB">
        <w:rPr>
          <w:rFonts w:ascii="Century Gothic" w:hAnsi="Century Gothic"/>
          <w:bCs/>
          <w:sz w:val="24"/>
          <w:szCs w:val="26"/>
        </w:rPr>
        <w:t xml:space="preserve">La présentation de la DIRECTION FILIALE s’est appesantie sur les faits marquants de chaque filiale. </w:t>
      </w:r>
    </w:p>
    <w:p w14:paraId="34E56B78" w14:textId="77777777" w:rsidR="00BF628B" w:rsidRPr="005C71FB" w:rsidRDefault="00BF628B" w:rsidP="005C71FB">
      <w:pPr>
        <w:widowControl/>
        <w:autoSpaceDE/>
        <w:autoSpaceDN/>
        <w:spacing w:after="160"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5C71FB">
        <w:rPr>
          <w:rFonts w:ascii="Century Gothic" w:hAnsi="Century Gothic"/>
          <w:bCs/>
          <w:sz w:val="24"/>
          <w:szCs w:val="26"/>
        </w:rPr>
        <w:t>Le CODIR a souhaité avoir plus de détails sur la mission des collaborateurs en GUINEE BISSAU, leur hébergement, leur niveau d’intégration</w:t>
      </w:r>
      <w:r w:rsidR="00936B38">
        <w:rPr>
          <w:rFonts w:ascii="Century Gothic" w:hAnsi="Century Gothic"/>
          <w:bCs/>
          <w:sz w:val="24"/>
          <w:szCs w:val="26"/>
        </w:rPr>
        <w:t xml:space="preserve"> </w:t>
      </w:r>
      <w:r w:rsidRPr="005C71FB">
        <w:rPr>
          <w:rFonts w:ascii="Century Gothic" w:hAnsi="Century Gothic"/>
          <w:bCs/>
          <w:sz w:val="24"/>
          <w:szCs w:val="26"/>
        </w:rPr>
        <w:t>et l’état de la production actuelle.</w:t>
      </w:r>
    </w:p>
    <w:p w14:paraId="6058B57B" w14:textId="77777777" w:rsidR="00BF628B" w:rsidRPr="005C71FB" w:rsidRDefault="00BF628B" w:rsidP="005C71FB">
      <w:pPr>
        <w:widowControl/>
        <w:autoSpaceDE/>
        <w:autoSpaceDN/>
        <w:spacing w:after="160"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5C71FB">
        <w:rPr>
          <w:rFonts w:ascii="Century Gothic" w:hAnsi="Century Gothic"/>
          <w:bCs/>
          <w:sz w:val="24"/>
          <w:szCs w:val="26"/>
        </w:rPr>
        <w:t>L’état actuel des effectifs du CAMEROUN a également préoccupé M</w:t>
      </w:r>
      <w:r w:rsidR="00936B38">
        <w:rPr>
          <w:rFonts w:ascii="Century Gothic" w:hAnsi="Century Gothic"/>
          <w:bCs/>
          <w:sz w:val="24"/>
          <w:szCs w:val="26"/>
        </w:rPr>
        <w:t>.</w:t>
      </w:r>
      <w:r w:rsidRPr="005C71FB">
        <w:rPr>
          <w:rFonts w:ascii="Century Gothic" w:hAnsi="Century Gothic"/>
          <w:bCs/>
          <w:sz w:val="24"/>
          <w:szCs w:val="26"/>
        </w:rPr>
        <w:t xml:space="preserve"> AHITCHEMIN et M YAKPA.</w:t>
      </w:r>
    </w:p>
    <w:p w14:paraId="4637162F" w14:textId="77777777" w:rsidR="00BF628B" w:rsidRPr="00021C3F" w:rsidRDefault="00BF628B" w:rsidP="005C71FB">
      <w:pPr>
        <w:pStyle w:val="TableParagraph"/>
        <w:spacing w:line="360" w:lineRule="auto"/>
        <w:ind w:left="0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021C3F">
        <w:rPr>
          <w:rFonts w:ascii="Agency FB" w:hAnsi="Agency FB"/>
          <w:b/>
          <w:bCs/>
          <w:color w:val="0070C0"/>
          <w:sz w:val="32"/>
          <w:szCs w:val="26"/>
        </w:rPr>
        <w:t>RECOMMANDATIONS :</w:t>
      </w:r>
    </w:p>
    <w:p w14:paraId="4A5AF57F" w14:textId="77777777" w:rsidR="00BF628B" w:rsidRPr="00021C3F" w:rsidRDefault="00BF628B" w:rsidP="005C71FB">
      <w:pPr>
        <w:pStyle w:val="TableParagraph"/>
        <w:numPr>
          <w:ilvl w:val="0"/>
          <w:numId w:val="113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Conserver les agents et démarrer le recrutement</w:t>
      </w:r>
      <w:r w:rsidR="00BB7FF9">
        <w:rPr>
          <w:rFonts w:ascii="Agency FB" w:hAnsi="Agency FB"/>
          <w:b/>
          <w:bCs/>
          <w:color w:val="0070C0"/>
          <w:sz w:val="30"/>
          <w:szCs w:val="30"/>
        </w:rPr>
        <w:t xml:space="preserve"> </w:t>
      </w:r>
    </w:p>
    <w:p w14:paraId="1E88DC9C" w14:textId="77777777" w:rsidR="00BF628B" w:rsidRPr="00021C3F" w:rsidRDefault="00BF628B" w:rsidP="005C71FB">
      <w:pPr>
        <w:pStyle w:val="TableParagraph"/>
        <w:numPr>
          <w:ilvl w:val="0"/>
          <w:numId w:val="113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Se référer au responsable de la filiale, pour vérifier en attendant le début de la production si les agents peuvent recevoir un forfait fixe </w:t>
      </w:r>
      <w:proofErr w:type="gramStart"/>
      <w:r w:rsidRPr="00021C3F">
        <w:rPr>
          <w:rFonts w:ascii="Agency FB" w:hAnsi="Agency FB"/>
          <w:b/>
          <w:bCs/>
          <w:color w:val="0070C0"/>
          <w:sz w:val="30"/>
          <w:szCs w:val="30"/>
        </w:rPr>
        <w:t>lié</w:t>
      </w:r>
      <w:proofErr w:type="gramEnd"/>
      <w:r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 à la formation d’une durée de 1 ou 2 mois</w:t>
      </w:r>
    </w:p>
    <w:p w14:paraId="03840D7D" w14:textId="77777777" w:rsidR="00BF628B" w:rsidRPr="00021C3F" w:rsidRDefault="00BF628B" w:rsidP="005C71FB">
      <w:pPr>
        <w:pStyle w:val="TableParagraph"/>
        <w:numPr>
          <w:ilvl w:val="0"/>
          <w:numId w:val="113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Analyser la rentabilité de</w:t>
      </w:r>
      <w:r w:rsidR="00BB7FF9">
        <w:rPr>
          <w:rFonts w:ascii="Agency FB" w:hAnsi="Agency FB"/>
          <w:b/>
          <w:bCs/>
          <w:color w:val="0070C0"/>
          <w:sz w:val="30"/>
          <w:szCs w:val="30"/>
        </w:rPr>
        <w:t xml:space="preserve"> </w:t>
      </w:r>
      <w:r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la campagne par </w:t>
      </w:r>
      <w:proofErr w:type="gramStart"/>
      <w:r w:rsidRPr="00021C3F">
        <w:rPr>
          <w:rFonts w:ascii="Agency FB" w:hAnsi="Agency FB"/>
          <w:b/>
          <w:bCs/>
          <w:color w:val="0070C0"/>
          <w:sz w:val="30"/>
          <w:szCs w:val="30"/>
        </w:rPr>
        <w:t>rapport  aux</w:t>
      </w:r>
      <w:proofErr w:type="gramEnd"/>
      <w:r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 propositions salariales envoyées  retour prévisionnel </w:t>
      </w:r>
    </w:p>
    <w:p w14:paraId="7C062C74" w14:textId="77777777" w:rsidR="00B801B5" w:rsidRDefault="00B801B5" w:rsidP="00B801B5">
      <w:pPr>
        <w:pStyle w:val="TableParagraph"/>
        <w:spacing w:line="276" w:lineRule="auto"/>
        <w:ind w:left="0"/>
        <w:rPr>
          <w:rFonts w:ascii="Century Gothic" w:hAnsi="Century Gothic"/>
          <w:bCs/>
          <w:sz w:val="24"/>
          <w:szCs w:val="26"/>
        </w:rPr>
      </w:pPr>
    </w:p>
    <w:p w14:paraId="13E45940" w14:textId="77777777" w:rsidR="00B801B5" w:rsidRPr="00FC2AA4" w:rsidRDefault="00B801B5" w:rsidP="00FC2AA4">
      <w:pPr>
        <w:pStyle w:val="TableParagraph"/>
        <w:tabs>
          <w:tab w:val="left" w:pos="7488"/>
        </w:tabs>
        <w:spacing w:line="360" w:lineRule="auto"/>
        <w:rPr>
          <w:rFonts w:ascii="Agency FB" w:hAnsi="Agency FB"/>
          <w:b/>
          <w:bCs/>
          <w:color w:val="FF0000"/>
          <w:sz w:val="36"/>
          <w:szCs w:val="26"/>
        </w:rPr>
      </w:pPr>
      <w:r w:rsidRPr="00FC2AA4">
        <w:rPr>
          <w:rFonts w:ascii="Agency FB" w:hAnsi="Agency FB"/>
          <w:b/>
          <w:bCs/>
          <w:color w:val="FF0000"/>
          <w:sz w:val="36"/>
          <w:szCs w:val="26"/>
        </w:rPr>
        <w:t>DIRECTION DES RESSOURCES HUMAINES</w:t>
      </w:r>
    </w:p>
    <w:p w14:paraId="3A40B083" w14:textId="77777777" w:rsidR="00B801B5" w:rsidRPr="00B12D21" w:rsidRDefault="00B801B5" w:rsidP="00B801B5">
      <w:pPr>
        <w:pStyle w:val="TableParagraph"/>
        <w:spacing w:line="276" w:lineRule="auto"/>
        <w:ind w:left="0"/>
        <w:rPr>
          <w:rFonts w:ascii="Century Gothic" w:hAnsi="Century Gothic"/>
          <w:b/>
          <w:bCs/>
          <w:color w:val="FF0000"/>
          <w:sz w:val="18"/>
          <w:szCs w:val="26"/>
        </w:rPr>
      </w:pPr>
    </w:p>
    <w:p w14:paraId="5EC05746" w14:textId="77777777" w:rsidR="00B801B5" w:rsidRDefault="00B801B5" w:rsidP="00B801B5">
      <w:pPr>
        <w:pStyle w:val="TableParagraph"/>
        <w:spacing w:line="360" w:lineRule="auto"/>
        <w:ind w:left="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M. YAKPA</w:t>
      </w:r>
      <w:r w:rsidR="00BB7FF9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a suivi le plan habituel pour la présentation des activités de son département :</w:t>
      </w:r>
    </w:p>
    <w:p w14:paraId="13E0EF6D" w14:textId="77777777" w:rsidR="00B801B5" w:rsidRPr="00D50C0C" w:rsidRDefault="00B801B5" w:rsidP="00B801B5">
      <w:pPr>
        <w:pStyle w:val="TableParagraph"/>
        <w:numPr>
          <w:ilvl w:val="0"/>
          <w:numId w:val="27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D50C0C">
        <w:rPr>
          <w:rFonts w:ascii="Century Gothic" w:hAnsi="Century Gothic"/>
          <w:bCs/>
          <w:sz w:val="24"/>
          <w:szCs w:val="24"/>
        </w:rPr>
        <w:t>Gestion administrative du personnel</w:t>
      </w:r>
    </w:p>
    <w:p w14:paraId="374DD7A7" w14:textId="77777777" w:rsidR="00B801B5" w:rsidRPr="00D50C0C" w:rsidRDefault="00B801B5" w:rsidP="00B801B5">
      <w:pPr>
        <w:pStyle w:val="TableParagraph"/>
        <w:numPr>
          <w:ilvl w:val="0"/>
          <w:numId w:val="27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D50C0C">
        <w:rPr>
          <w:rFonts w:ascii="Century Gothic" w:hAnsi="Century Gothic"/>
          <w:bCs/>
          <w:sz w:val="24"/>
          <w:szCs w:val="24"/>
        </w:rPr>
        <w:t>Recrutement</w:t>
      </w:r>
    </w:p>
    <w:p w14:paraId="4056FE34" w14:textId="77777777" w:rsidR="00B801B5" w:rsidRPr="00D50C0C" w:rsidRDefault="00B801B5" w:rsidP="00B801B5">
      <w:pPr>
        <w:pStyle w:val="TableParagraph"/>
        <w:numPr>
          <w:ilvl w:val="0"/>
          <w:numId w:val="27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D50C0C">
        <w:rPr>
          <w:rFonts w:ascii="Century Gothic" w:hAnsi="Century Gothic"/>
          <w:bCs/>
          <w:sz w:val="24"/>
          <w:szCs w:val="24"/>
        </w:rPr>
        <w:t>Formation</w:t>
      </w:r>
    </w:p>
    <w:p w14:paraId="6462F73E" w14:textId="77777777" w:rsidR="00B801B5" w:rsidRPr="00D50C0C" w:rsidRDefault="00B801B5" w:rsidP="00B801B5">
      <w:pPr>
        <w:pStyle w:val="TableParagraph"/>
        <w:numPr>
          <w:ilvl w:val="0"/>
          <w:numId w:val="27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D50C0C">
        <w:rPr>
          <w:rFonts w:ascii="Century Gothic" w:hAnsi="Century Gothic"/>
          <w:bCs/>
          <w:sz w:val="24"/>
          <w:szCs w:val="24"/>
        </w:rPr>
        <w:t>Les filiales</w:t>
      </w:r>
    </w:p>
    <w:p w14:paraId="43B3E402" w14:textId="77777777" w:rsidR="00415178" w:rsidRPr="00D50C0C" w:rsidRDefault="00B801B5" w:rsidP="00B801B5">
      <w:pPr>
        <w:pStyle w:val="TableParagraph"/>
        <w:numPr>
          <w:ilvl w:val="0"/>
          <w:numId w:val="27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D50C0C">
        <w:rPr>
          <w:rFonts w:ascii="Century Gothic" w:hAnsi="Century Gothic"/>
          <w:bCs/>
          <w:sz w:val="24"/>
          <w:szCs w:val="24"/>
        </w:rPr>
        <w:t>Projets RH</w:t>
      </w:r>
    </w:p>
    <w:p w14:paraId="673EFC70" w14:textId="77777777" w:rsidR="00415178" w:rsidRDefault="00415178" w:rsidP="00021C3F">
      <w:pPr>
        <w:pStyle w:val="TableParagraph"/>
        <w:spacing w:line="360" w:lineRule="auto"/>
        <w:ind w:left="0"/>
        <w:jc w:val="both"/>
        <w:rPr>
          <w:rFonts w:ascii="Century Gothic" w:hAnsi="Century Gothic"/>
          <w:b/>
          <w:bCs/>
          <w:color w:val="FF0000"/>
          <w:sz w:val="18"/>
          <w:szCs w:val="26"/>
        </w:rPr>
      </w:pPr>
    </w:p>
    <w:p w14:paraId="76673B1D" w14:textId="77777777" w:rsidR="00415178" w:rsidRDefault="00415178" w:rsidP="00021C3F">
      <w:pPr>
        <w:pStyle w:val="TableParagraph"/>
        <w:spacing w:line="360" w:lineRule="auto"/>
        <w:ind w:left="0"/>
        <w:jc w:val="both"/>
        <w:rPr>
          <w:rFonts w:ascii="Agency FB" w:hAnsi="Agency FB"/>
          <w:b/>
          <w:bCs/>
          <w:color w:val="1F497D" w:themeColor="text2"/>
          <w:sz w:val="32"/>
          <w:szCs w:val="26"/>
        </w:rPr>
      </w:pPr>
      <w:r>
        <w:rPr>
          <w:rFonts w:ascii="Century Gothic" w:hAnsi="Century Gothic"/>
          <w:bCs/>
          <w:sz w:val="24"/>
          <w:szCs w:val="24"/>
        </w:rPr>
        <w:t>L</w:t>
      </w:r>
      <w:r w:rsidRPr="00021C3F">
        <w:rPr>
          <w:rFonts w:ascii="Century Gothic" w:hAnsi="Century Gothic"/>
          <w:bCs/>
          <w:sz w:val="24"/>
          <w:szCs w:val="24"/>
        </w:rPr>
        <w:t>es commentaires se sont accentués</w:t>
      </w:r>
      <w:r>
        <w:rPr>
          <w:rFonts w:ascii="Century Gothic" w:hAnsi="Century Gothic"/>
          <w:bCs/>
          <w:sz w:val="24"/>
          <w:szCs w:val="24"/>
        </w:rPr>
        <w:t xml:space="preserve"> sur le solde des congés affichés sur les fiches de paie du Personnel existant et sur le solde des congés de ceux qui sont déjà sortis de l’effectif. Il y a eu également débat sur les avis d’appels à candidature au poste d’Assistant Qualité. Il est judicieux d’analyser cet avis de recrutement car il existe déjà des compétences dans l’entreprise prêtes à l’emploi.</w:t>
      </w:r>
      <w:r w:rsidR="00AC3C1C">
        <w:rPr>
          <w:rFonts w:ascii="Century Gothic" w:hAnsi="Century Gothic"/>
          <w:bCs/>
          <w:sz w:val="24"/>
          <w:szCs w:val="24"/>
        </w:rPr>
        <w:t xml:space="preserve"> Il eut aussi débat sur le cas des agents en attente au CAMEROUN.</w:t>
      </w:r>
    </w:p>
    <w:p w14:paraId="7153ACFC" w14:textId="77777777" w:rsidR="00AC3C1C" w:rsidRPr="00021C3F" w:rsidRDefault="00AC3C1C" w:rsidP="00021C3F">
      <w:pPr>
        <w:pStyle w:val="TableParagraph"/>
        <w:spacing w:line="360" w:lineRule="auto"/>
        <w:ind w:left="0"/>
        <w:rPr>
          <w:rFonts w:ascii="Agency FB" w:hAnsi="Agency FB"/>
          <w:b/>
          <w:bCs/>
          <w:color w:val="1F497D" w:themeColor="text2"/>
          <w:sz w:val="20"/>
          <w:szCs w:val="26"/>
        </w:rPr>
      </w:pPr>
    </w:p>
    <w:p w14:paraId="32203DA7" w14:textId="77777777" w:rsidR="00415178" w:rsidRPr="00021C3F" w:rsidRDefault="00415178" w:rsidP="00021C3F">
      <w:pPr>
        <w:pStyle w:val="TableParagraph"/>
        <w:spacing w:line="360" w:lineRule="auto"/>
        <w:ind w:left="0"/>
        <w:rPr>
          <w:rFonts w:ascii="Century Gothic" w:hAnsi="Century Gothic"/>
          <w:bCs/>
          <w:color w:val="0070C0"/>
          <w:sz w:val="24"/>
          <w:szCs w:val="26"/>
        </w:rPr>
      </w:pPr>
      <w:r w:rsidRPr="00021C3F">
        <w:rPr>
          <w:rFonts w:ascii="Agency FB" w:hAnsi="Agency FB"/>
          <w:b/>
          <w:bCs/>
          <w:color w:val="0070C0"/>
          <w:sz w:val="32"/>
          <w:szCs w:val="26"/>
        </w:rPr>
        <w:t>RECOMMANDATIONS</w:t>
      </w:r>
    </w:p>
    <w:p w14:paraId="19E9FE1F" w14:textId="77777777" w:rsidR="00AC3C1C" w:rsidRDefault="007B6996" w:rsidP="00021C3F">
      <w:pPr>
        <w:pStyle w:val="TableParagraph"/>
        <w:spacing w:line="360" w:lineRule="auto"/>
        <w:ind w:left="0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>Le PDG, a demandé au DRH de :</w:t>
      </w:r>
    </w:p>
    <w:p w14:paraId="40C6A58E" w14:textId="77777777" w:rsidR="007B6996" w:rsidRDefault="007B6996" w:rsidP="00021C3F">
      <w:pPr>
        <w:pStyle w:val="TableParagraph"/>
        <w:numPr>
          <w:ilvl w:val="0"/>
          <w:numId w:val="113"/>
        </w:numPr>
        <w:tabs>
          <w:tab w:val="left" w:pos="993"/>
        </w:tabs>
        <w:spacing w:line="360" w:lineRule="auto"/>
        <w:ind w:left="851" w:hanging="294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>
        <w:rPr>
          <w:rFonts w:ascii="Agency FB" w:hAnsi="Agency FB"/>
          <w:b/>
          <w:bCs/>
          <w:color w:val="0070C0"/>
          <w:sz w:val="30"/>
          <w:szCs w:val="30"/>
        </w:rPr>
        <w:t>Valider avec lui</w:t>
      </w:r>
      <w:r w:rsidR="003B159D">
        <w:rPr>
          <w:rFonts w:ascii="Agency FB" w:hAnsi="Agency FB"/>
          <w:b/>
          <w:bCs/>
          <w:color w:val="0070C0"/>
          <w:sz w:val="30"/>
          <w:szCs w:val="30"/>
        </w:rPr>
        <w:t xml:space="preserve"> : </w:t>
      </w:r>
      <w:r>
        <w:rPr>
          <w:rFonts w:ascii="Agency FB" w:hAnsi="Agency FB"/>
          <w:b/>
          <w:bCs/>
          <w:color w:val="0070C0"/>
          <w:sz w:val="30"/>
          <w:szCs w:val="30"/>
        </w:rPr>
        <w:t xml:space="preserve"> </w:t>
      </w:r>
    </w:p>
    <w:p w14:paraId="1FCA1E91" w14:textId="77777777" w:rsidR="008D3031" w:rsidRPr="00021C3F" w:rsidRDefault="003B159D" w:rsidP="00021C3F">
      <w:pPr>
        <w:pStyle w:val="TableParagraph"/>
        <w:numPr>
          <w:ilvl w:val="0"/>
          <w:numId w:val="114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>
        <w:rPr>
          <w:rFonts w:ascii="Agency FB" w:hAnsi="Agency FB"/>
          <w:b/>
          <w:bCs/>
          <w:color w:val="0070C0"/>
          <w:sz w:val="30"/>
          <w:szCs w:val="30"/>
        </w:rPr>
        <w:t>L</w:t>
      </w:r>
      <w:r w:rsidR="007B6996">
        <w:rPr>
          <w:rFonts w:ascii="Agency FB" w:hAnsi="Agency FB"/>
          <w:b/>
          <w:bCs/>
          <w:color w:val="0070C0"/>
          <w:sz w:val="30"/>
          <w:szCs w:val="30"/>
        </w:rPr>
        <w:t xml:space="preserve">e </w:t>
      </w:r>
      <w:r w:rsidR="008D3031" w:rsidRPr="00021C3F">
        <w:rPr>
          <w:rFonts w:ascii="Agency FB" w:hAnsi="Agency FB"/>
          <w:b/>
          <w:bCs/>
          <w:color w:val="0070C0"/>
          <w:sz w:val="30"/>
          <w:szCs w:val="30"/>
        </w:rPr>
        <w:t>Plan de recrutement</w:t>
      </w:r>
      <w:r w:rsidR="007B6996">
        <w:rPr>
          <w:rFonts w:ascii="Agency FB" w:hAnsi="Agency FB"/>
          <w:b/>
          <w:bCs/>
          <w:color w:val="0070C0"/>
          <w:sz w:val="30"/>
          <w:szCs w:val="30"/>
        </w:rPr>
        <w:t xml:space="preserve"> des profils</w:t>
      </w:r>
      <w:r>
        <w:rPr>
          <w:rFonts w:ascii="Agency FB" w:hAnsi="Agency FB"/>
          <w:b/>
          <w:bCs/>
          <w:color w:val="0070C0"/>
          <w:sz w:val="30"/>
          <w:szCs w:val="30"/>
        </w:rPr>
        <w:t xml:space="preserve"> demandés par les Directions</w:t>
      </w:r>
      <w:r w:rsidR="007B6996">
        <w:rPr>
          <w:rFonts w:ascii="Agency FB" w:hAnsi="Agency FB"/>
          <w:b/>
          <w:bCs/>
          <w:color w:val="0070C0"/>
          <w:sz w:val="30"/>
          <w:szCs w:val="30"/>
        </w:rPr>
        <w:t xml:space="preserve">   </w:t>
      </w:r>
    </w:p>
    <w:p w14:paraId="28035C52" w14:textId="77777777" w:rsidR="008D3031" w:rsidRPr="00021C3F" w:rsidRDefault="003B159D" w:rsidP="00021C3F">
      <w:pPr>
        <w:pStyle w:val="TableParagraph"/>
        <w:numPr>
          <w:ilvl w:val="0"/>
          <w:numId w:val="114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>
        <w:rPr>
          <w:rFonts w:ascii="Agency FB" w:hAnsi="Agency FB"/>
          <w:b/>
          <w:bCs/>
          <w:color w:val="0070C0"/>
          <w:sz w:val="30"/>
          <w:szCs w:val="30"/>
        </w:rPr>
        <w:t xml:space="preserve">Les </w:t>
      </w:r>
      <w:r w:rsidR="008D3031"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Fiches d'objectifs des </w:t>
      </w:r>
      <w:r>
        <w:rPr>
          <w:rFonts w:ascii="Agency FB" w:hAnsi="Agency FB"/>
          <w:b/>
          <w:bCs/>
          <w:color w:val="0070C0"/>
          <w:sz w:val="30"/>
          <w:szCs w:val="30"/>
        </w:rPr>
        <w:t>D</w:t>
      </w:r>
      <w:r w:rsidRPr="00021C3F">
        <w:rPr>
          <w:rFonts w:ascii="Agency FB" w:hAnsi="Agency FB"/>
          <w:b/>
          <w:bCs/>
          <w:color w:val="0070C0"/>
          <w:sz w:val="30"/>
          <w:szCs w:val="30"/>
        </w:rPr>
        <w:t>irecteurs</w:t>
      </w:r>
      <w:r>
        <w:rPr>
          <w:rFonts w:ascii="Agency FB" w:hAnsi="Agency FB"/>
          <w:b/>
          <w:bCs/>
          <w:color w:val="0070C0"/>
          <w:sz w:val="30"/>
          <w:szCs w:val="30"/>
        </w:rPr>
        <w:t xml:space="preserve"> </w:t>
      </w:r>
      <w:r w:rsidR="008D3031" w:rsidRPr="00021C3F">
        <w:rPr>
          <w:rFonts w:ascii="Agency FB" w:hAnsi="Agency FB"/>
          <w:b/>
          <w:bCs/>
          <w:color w:val="0070C0"/>
          <w:sz w:val="30"/>
          <w:szCs w:val="30"/>
        </w:rPr>
        <w:t>et Responsables</w:t>
      </w:r>
    </w:p>
    <w:p w14:paraId="23F97FBF" w14:textId="77777777" w:rsidR="008D3031" w:rsidRPr="00021C3F" w:rsidRDefault="003B159D" w:rsidP="00021C3F">
      <w:pPr>
        <w:pStyle w:val="TableParagraph"/>
        <w:numPr>
          <w:ilvl w:val="0"/>
          <w:numId w:val="114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>
        <w:rPr>
          <w:rFonts w:ascii="Agency FB" w:hAnsi="Agency FB"/>
          <w:b/>
          <w:bCs/>
          <w:color w:val="0070C0"/>
          <w:sz w:val="30"/>
          <w:szCs w:val="30"/>
        </w:rPr>
        <w:t xml:space="preserve">Les </w:t>
      </w:r>
      <w:r w:rsidR="008D3031" w:rsidRPr="00021C3F">
        <w:rPr>
          <w:rFonts w:ascii="Agency FB" w:hAnsi="Agency FB"/>
          <w:b/>
          <w:bCs/>
          <w:color w:val="0070C0"/>
          <w:sz w:val="30"/>
          <w:szCs w:val="30"/>
        </w:rPr>
        <w:t>Fiches de poste des directeurs et responsables</w:t>
      </w:r>
    </w:p>
    <w:p w14:paraId="35A68094" w14:textId="77777777" w:rsidR="008D3031" w:rsidRPr="00021C3F" w:rsidRDefault="008D3031" w:rsidP="00021C3F">
      <w:pPr>
        <w:pStyle w:val="TableParagraph"/>
        <w:numPr>
          <w:ilvl w:val="0"/>
          <w:numId w:val="113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Faire un zoom sur les </w:t>
      </w:r>
      <w:r w:rsidR="007B6996" w:rsidRPr="00021C3F">
        <w:rPr>
          <w:rFonts w:ascii="Agency FB" w:hAnsi="Agency FB"/>
          <w:b/>
          <w:bCs/>
          <w:color w:val="0070C0"/>
          <w:sz w:val="30"/>
          <w:szCs w:val="30"/>
        </w:rPr>
        <w:t>intérimaires</w:t>
      </w:r>
    </w:p>
    <w:p w14:paraId="4F9F7E76" w14:textId="77777777" w:rsidR="008D3031" w:rsidRPr="00021C3F" w:rsidRDefault="003B159D" w:rsidP="00021C3F">
      <w:pPr>
        <w:pStyle w:val="TableParagraph"/>
        <w:numPr>
          <w:ilvl w:val="0"/>
          <w:numId w:val="113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>
        <w:rPr>
          <w:rFonts w:ascii="Agency FB" w:hAnsi="Agency FB"/>
          <w:b/>
          <w:bCs/>
          <w:color w:val="0070C0"/>
          <w:sz w:val="30"/>
          <w:szCs w:val="30"/>
        </w:rPr>
        <w:t>Faire s</w:t>
      </w:r>
      <w:r w:rsidRPr="00021C3F">
        <w:rPr>
          <w:rFonts w:ascii="Agency FB" w:hAnsi="Agency FB"/>
          <w:b/>
          <w:bCs/>
          <w:color w:val="0070C0"/>
          <w:sz w:val="30"/>
          <w:szCs w:val="30"/>
        </w:rPr>
        <w:t>ign</w:t>
      </w:r>
      <w:r>
        <w:rPr>
          <w:rFonts w:ascii="Agency FB" w:hAnsi="Agency FB"/>
          <w:b/>
          <w:bCs/>
          <w:color w:val="0070C0"/>
          <w:sz w:val="30"/>
          <w:szCs w:val="30"/>
        </w:rPr>
        <w:t>er</w:t>
      </w:r>
      <w:r w:rsidR="008D3031"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 la charte du CODIR </w:t>
      </w:r>
      <w:r>
        <w:rPr>
          <w:rFonts w:ascii="Agency FB" w:hAnsi="Agency FB"/>
          <w:b/>
          <w:bCs/>
          <w:color w:val="0070C0"/>
          <w:sz w:val="30"/>
          <w:szCs w:val="30"/>
        </w:rPr>
        <w:t xml:space="preserve">à tous les membres </w:t>
      </w:r>
    </w:p>
    <w:p w14:paraId="34C366C2" w14:textId="77777777" w:rsidR="008D3031" w:rsidRPr="00021C3F" w:rsidRDefault="003B159D" w:rsidP="00021C3F">
      <w:pPr>
        <w:pStyle w:val="TableParagraph"/>
        <w:numPr>
          <w:ilvl w:val="0"/>
          <w:numId w:val="113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>
        <w:rPr>
          <w:rFonts w:ascii="Agency FB" w:hAnsi="Agency FB"/>
          <w:b/>
          <w:bCs/>
          <w:color w:val="0070C0"/>
          <w:sz w:val="30"/>
          <w:szCs w:val="30"/>
        </w:rPr>
        <w:t xml:space="preserve">Au sujet du </w:t>
      </w:r>
      <w:r w:rsidR="008D3031" w:rsidRPr="00021C3F">
        <w:rPr>
          <w:rFonts w:ascii="Agency FB" w:hAnsi="Agency FB"/>
          <w:b/>
          <w:bCs/>
          <w:color w:val="0070C0"/>
          <w:sz w:val="30"/>
          <w:szCs w:val="30"/>
        </w:rPr>
        <w:t>Cameroun</w:t>
      </w:r>
      <w:r>
        <w:rPr>
          <w:rFonts w:ascii="Agency FB" w:hAnsi="Agency FB"/>
          <w:b/>
          <w:bCs/>
          <w:color w:val="0070C0"/>
          <w:sz w:val="30"/>
          <w:szCs w:val="30"/>
        </w:rPr>
        <w:t xml:space="preserve"> </w:t>
      </w:r>
      <w:r w:rsidR="008D3031"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: </w:t>
      </w:r>
    </w:p>
    <w:p w14:paraId="4749FDE9" w14:textId="77777777" w:rsidR="003C21B3" w:rsidRDefault="008D3031" w:rsidP="00021C3F">
      <w:pPr>
        <w:pStyle w:val="TableParagraph"/>
        <w:numPr>
          <w:ilvl w:val="0"/>
          <w:numId w:val="115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Clarification sur le temps de latence</w:t>
      </w:r>
      <w:r w:rsidR="003B159D">
        <w:rPr>
          <w:rFonts w:ascii="Agency FB" w:hAnsi="Agency FB"/>
          <w:b/>
          <w:bCs/>
          <w:color w:val="0070C0"/>
          <w:sz w:val="30"/>
          <w:szCs w:val="30"/>
        </w:rPr>
        <w:t xml:space="preserve"> </w:t>
      </w:r>
      <w:r w:rsidRPr="00021C3F">
        <w:rPr>
          <w:rFonts w:ascii="Agency FB" w:hAnsi="Agency FB"/>
          <w:b/>
          <w:bCs/>
          <w:color w:val="0070C0"/>
          <w:sz w:val="30"/>
          <w:szCs w:val="30"/>
        </w:rPr>
        <w:t>(formation) avant signature de nouveaux contrats de travail sur la base du contrat de prestation avec le client</w:t>
      </w:r>
      <w:r w:rsidR="003B159D">
        <w:rPr>
          <w:rFonts w:ascii="Agency FB" w:hAnsi="Agency FB"/>
          <w:b/>
          <w:bCs/>
          <w:color w:val="0070C0"/>
          <w:sz w:val="30"/>
          <w:szCs w:val="30"/>
        </w:rPr>
        <w:t xml:space="preserve">        </w:t>
      </w:r>
      <w:proofErr w:type="gramStart"/>
      <w:r w:rsidR="003B159D">
        <w:rPr>
          <w:rFonts w:ascii="Agency FB" w:hAnsi="Agency FB"/>
          <w:b/>
          <w:bCs/>
          <w:color w:val="0070C0"/>
          <w:sz w:val="30"/>
          <w:szCs w:val="30"/>
        </w:rPr>
        <w:t xml:space="preserve">   </w:t>
      </w:r>
      <w:r w:rsidRPr="00021C3F">
        <w:rPr>
          <w:rFonts w:ascii="Agency FB" w:hAnsi="Agency FB"/>
          <w:b/>
          <w:bCs/>
          <w:color w:val="0070C0"/>
          <w:sz w:val="30"/>
          <w:szCs w:val="30"/>
        </w:rPr>
        <w:t>(</w:t>
      </w:r>
      <w:proofErr w:type="gramEnd"/>
      <w:r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DRH, DF, DP) </w:t>
      </w:r>
    </w:p>
    <w:p w14:paraId="7C9EC0E3" w14:textId="77777777" w:rsidR="003C21B3" w:rsidRDefault="008D3031" w:rsidP="00021C3F">
      <w:pPr>
        <w:pStyle w:val="TableParagraph"/>
        <w:numPr>
          <w:ilvl w:val="0"/>
          <w:numId w:val="116"/>
        </w:numPr>
        <w:spacing w:line="360" w:lineRule="auto"/>
        <w:ind w:left="1134" w:firstLine="0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Démarrage des activités. Signature des con</w:t>
      </w:r>
      <w:r w:rsidR="007B6996" w:rsidRPr="00021C3F">
        <w:rPr>
          <w:rFonts w:ascii="Agency FB" w:hAnsi="Agency FB"/>
          <w:b/>
          <w:bCs/>
          <w:color w:val="0070C0"/>
          <w:sz w:val="30"/>
          <w:szCs w:val="30"/>
        </w:rPr>
        <w:t>trats sur 3 mois à partir du 15</w:t>
      </w:r>
      <w:r w:rsidR="003C21B3">
        <w:rPr>
          <w:rFonts w:ascii="Agency FB" w:hAnsi="Agency FB"/>
          <w:b/>
          <w:bCs/>
          <w:color w:val="0070C0"/>
          <w:sz w:val="30"/>
          <w:szCs w:val="30"/>
        </w:rPr>
        <w:t xml:space="preserve"> </w:t>
      </w:r>
      <w:r w:rsidRPr="00021C3F">
        <w:rPr>
          <w:rFonts w:ascii="Agency FB" w:hAnsi="Agency FB"/>
          <w:b/>
          <w:bCs/>
          <w:color w:val="0070C0"/>
          <w:sz w:val="30"/>
          <w:szCs w:val="30"/>
        </w:rPr>
        <w:lastRenderedPageBreak/>
        <w:t xml:space="preserve">mars. </w:t>
      </w:r>
    </w:p>
    <w:p w14:paraId="715ABE38" w14:textId="77777777" w:rsidR="003C21B3" w:rsidRPr="00021C3F" w:rsidRDefault="008D3031" w:rsidP="00021C3F">
      <w:pPr>
        <w:pStyle w:val="TableParagraph"/>
        <w:numPr>
          <w:ilvl w:val="0"/>
          <w:numId w:val="115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Validation de la grille des salaires (DRH, DF, DP, DFC)</w:t>
      </w:r>
    </w:p>
    <w:p w14:paraId="414070FD" w14:textId="77777777" w:rsidR="00B801B5" w:rsidRPr="00021C3F" w:rsidRDefault="003C21B3" w:rsidP="00021C3F">
      <w:pPr>
        <w:pStyle w:val="TableParagraph"/>
        <w:numPr>
          <w:ilvl w:val="0"/>
          <w:numId w:val="117"/>
        </w:numPr>
        <w:spacing w:line="360" w:lineRule="auto"/>
        <w:ind w:left="709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proofErr w:type="gramStart"/>
      <w:r w:rsidRPr="00021C3F">
        <w:rPr>
          <w:rFonts w:ascii="Agency FB" w:hAnsi="Agency FB"/>
          <w:b/>
          <w:bCs/>
          <w:color w:val="0070C0"/>
          <w:sz w:val="30"/>
          <w:szCs w:val="30"/>
        </w:rPr>
        <w:t>BYTEL</w:t>
      </w:r>
      <w:r w:rsidR="00415178" w:rsidRPr="00021C3F">
        <w:rPr>
          <w:rFonts w:ascii="Agency FB" w:hAnsi="Agency FB"/>
          <w:b/>
          <w:bCs/>
          <w:color w:val="0070C0"/>
          <w:sz w:val="30"/>
          <w:szCs w:val="30"/>
        </w:rPr>
        <w:t>:</w:t>
      </w:r>
      <w:proofErr w:type="gramEnd"/>
      <w:r w:rsidR="00415178"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 Séance d'échange avec les candidats (</w:t>
      </w:r>
      <w:r>
        <w:rPr>
          <w:rFonts w:ascii="Agency FB" w:hAnsi="Agency FB"/>
          <w:b/>
          <w:bCs/>
          <w:color w:val="0070C0"/>
          <w:sz w:val="30"/>
          <w:szCs w:val="30"/>
        </w:rPr>
        <w:t>P</w:t>
      </w:r>
      <w:r w:rsidRPr="00021C3F">
        <w:rPr>
          <w:rFonts w:ascii="Agency FB" w:hAnsi="Agency FB"/>
          <w:b/>
          <w:bCs/>
          <w:color w:val="0070C0"/>
          <w:sz w:val="30"/>
          <w:szCs w:val="30"/>
        </w:rPr>
        <w:t>DG, RH</w:t>
      </w:r>
      <w:r>
        <w:rPr>
          <w:rFonts w:ascii="Agency FB" w:hAnsi="Agency FB"/>
          <w:b/>
          <w:bCs/>
          <w:color w:val="0070C0"/>
          <w:sz w:val="30"/>
          <w:szCs w:val="30"/>
        </w:rPr>
        <w:t>,</w:t>
      </w:r>
      <w:r w:rsidR="00653593">
        <w:rPr>
          <w:rFonts w:ascii="Agency FB" w:hAnsi="Agency FB"/>
          <w:b/>
          <w:bCs/>
          <w:color w:val="0070C0"/>
          <w:sz w:val="30"/>
          <w:szCs w:val="30"/>
        </w:rPr>
        <w:t xml:space="preserve"> RCOM et</w:t>
      </w:r>
      <w:r>
        <w:rPr>
          <w:rFonts w:ascii="Agency FB" w:hAnsi="Agency FB"/>
          <w:b/>
          <w:bCs/>
          <w:color w:val="0070C0"/>
          <w:sz w:val="30"/>
          <w:szCs w:val="30"/>
        </w:rPr>
        <w:t xml:space="preserve"> </w:t>
      </w:r>
      <w:r w:rsidR="00415178"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Chargés de </w:t>
      </w:r>
      <w:r w:rsidR="002B49E7" w:rsidRPr="00021C3F">
        <w:rPr>
          <w:rFonts w:ascii="Agency FB" w:hAnsi="Agency FB"/>
          <w:b/>
          <w:bCs/>
          <w:color w:val="0070C0"/>
          <w:sz w:val="30"/>
          <w:szCs w:val="30"/>
        </w:rPr>
        <w:t>formation)</w:t>
      </w:r>
    </w:p>
    <w:p w14:paraId="603B837C" w14:textId="77777777" w:rsidR="00B801B5" w:rsidRDefault="00B801B5" w:rsidP="00FD70A0">
      <w:pPr>
        <w:pStyle w:val="TableParagraph"/>
        <w:spacing w:line="360" w:lineRule="auto"/>
        <w:ind w:left="529"/>
        <w:rPr>
          <w:rFonts w:ascii="Century Gothic" w:hAnsi="Century Gothic"/>
          <w:bCs/>
          <w:sz w:val="24"/>
          <w:szCs w:val="26"/>
        </w:rPr>
      </w:pPr>
    </w:p>
    <w:p w14:paraId="66300343" w14:textId="77777777" w:rsidR="00EF58A9" w:rsidRDefault="00EF58A9" w:rsidP="00615FCD">
      <w:pPr>
        <w:pStyle w:val="TableParagraph"/>
        <w:spacing w:line="360" w:lineRule="auto"/>
        <w:ind w:left="0"/>
        <w:rPr>
          <w:rFonts w:ascii="Century Gothic" w:hAnsi="Century Gothic"/>
          <w:b/>
          <w:bCs/>
          <w:color w:val="FF0000"/>
          <w:sz w:val="28"/>
          <w:szCs w:val="26"/>
        </w:rPr>
      </w:pPr>
    </w:p>
    <w:p w14:paraId="5AFA0BA9" w14:textId="77777777" w:rsidR="007A36F3" w:rsidRPr="00FC2AA4" w:rsidRDefault="006A36C7" w:rsidP="00FC2AA4">
      <w:pPr>
        <w:pStyle w:val="TableParagraph"/>
        <w:tabs>
          <w:tab w:val="left" w:pos="7488"/>
        </w:tabs>
        <w:spacing w:line="360" w:lineRule="auto"/>
        <w:rPr>
          <w:rFonts w:ascii="Agency FB" w:hAnsi="Agency FB"/>
          <w:b/>
          <w:bCs/>
          <w:color w:val="FF0000"/>
          <w:sz w:val="36"/>
          <w:szCs w:val="26"/>
        </w:rPr>
      </w:pPr>
      <w:r w:rsidRPr="00FC2AA4">
        <w:rPr>
          <w:rFonts w:ascii="Agency FB" w:hAnsi="Agency FB"/>
          <w:b/>
          <w:bCs/>
          <w:color w:val="FF0000"/>
          <w:sz w:val="36"/>
          <w:szCs w:val="26"/>
        </w:rPr>
        <w:t>DIRECTION DES PROGRAMMES</w:t>
      </w:r>
    </w:p>
    <w:p w14:paraId="459E48EE" w14:textId="77777777" w:rsidR="00AB4C64" w:rsidRPr="00F30A4F" w:rsidRDefault="00EF58A9">
      <w:pPr>
        <w:pStyle w:val="TableParagraph"/>
        <w:spacing w:line="360" w:lineRule="auto"/>
        <w:ind w:left="0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Mme Michèle DEGBOE, a présenté les activités de sa Direction </w:t>
      </w:r>
      <w:r w:rsidR="0067217C" w:rsidRPr="00F30A4F">
        <w:rPr>
          <w:rFonts w:ascii="Century Gothic" w:hAnsi="Century Gothic"/>
          <w:bCs/>
          <w:sz w:val="24"/>
          <w:szCs w:val="24"/>
        </w:rPr>
        <w:t>autour des points suivants :</w:t>
      </w:r>
      <w:r w:rsidR="00AB4C64" w:rsidRPr="00F30A4F">
        <w:rPr>
          <w:rFonts w:ascii="Century Gothic" w:hAnsi="Century Gothic"/>
          <w:bCs/>
          <w:sz w:val="24"/>
          <w:szCs w:val="24"/>
        </w:rPr>
        <w:t xml:space="preserve"> </w:t>
      </w:r>
    </w:p>
    <w:p w14:paraId="6460B9EF" w14:textId="77777777" w:rsidR="00615FCD" w:rsidRPr="00F30A4F" w:rsidRDefault="00615FCD" w:rsidP="00B12D21">
      <w:pPr>
        <w:pStyle w:val="TableParagraph"/>
        <w:numPr>
          <w:ilvl w:val="0"/>
          <w:numId w:val="95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F30A4F">
        <w:rPr>
          <w:rFonts w:ascii="Century Gothic" w:hAnsi="Century Gothic"/>
          <w:bCs/>
          <w:sz w:val="24"/>
          <w:szCs w:val="24"/>
        </w:rPr>
        <w:t>ETATS DES LIEUX PORTEFEUILLE CLIENT</w:t>
      </w:r>
    </w:p>
    <w:p w14:paraId="6DCA001B" w14:textId="77777777" w:rsidR="00615FCD" w:rsidRPr="00F30A4F" w:rsidRDefault="00615FCD" w:rsidP="00B12D21">
      <w:pPr>
        <w:pStyle w:val="TableParagraph"/>
        <w:numPr>
          <w:ilvl w:val="0"/>
          <w:numId w:val="95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F30A4F">
        <w:rPr>
          <w:rFonts w:ascii="Century Gothic" w:hAnsi="Century Gothic"/>
          <w:bCs/>
          <w:sz w:val="24"/>
          <w:szCs w:val="24"/>
        </w:rPr>
        <w:t xml:space="preserve">SUIVI DES </w:t>
      </w:r>
      <w:proofErr w:type="spellStart"/>
      <w:r w:rsidRPr="00F30A4F">
        <w:rPr>
          <w:rFonts w:ascii="Century Gothic" w:hAnsi="Century Gothic"/>
          <w:bCs/>
          <w:sz w:val="24"/>
          <w:szCs w:val="24"/>
        </w:rPr>
        <w:t>KPI’s</w:t>
      </w:r>
      <w:proofErr w:type="spellEnd"/>
      <w:r w:rsidRPr="00F30A4F">
        <w:rPr>
          <w:rFonts w:ascii="Century Gothic" w:hAnsi="Century Gothic"/>
          <w:bCs/>
          <w:sz w:val="24"/>
          <w:szCs w:val="24"/>
        </w:rPr>
        <w:t xml:space="preserve"> CONTRACTUELS</w:t>
      </w:r>
    </w:p>
    <w:p w14:paraId="7972F66E" w14:textId="77777777" w:rsidR="00615FCD" w:rsidRPr="00F30A4F" w:rsidRDefault="00615FCD" w:rsidP="00B12D21">
      <w:pPr>
        <w:pStyle w:val="TableParagraph"/>
        <w:numPr>
          <w:ilvl w:val="0"/>
          <w:numId w:val="95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F30A4F">
        <w:rPr>
          <w:rFonts w:ascii="Century Gothic" w:hAnsi="Century Gothic"/>
          <w:bCs/>
          <w:sz w:val="24"/>
          <w:szCs w:val="24"/>
        </w:rPr>
        <w:t>SUIVI DES POINTS CONTRACTUELS CRITIQUES</w:t>
      </w:r>
    </w:p>
    <w:p w14:paraId="4A64C615" w14:textId="77777777" w:rsidR="00615FCD" w:rsidRPr="00F30A4F" w:rsidRDefault="00615FCD" w:rsidP="00B12D21">
      <w:pPr>
        <w:pStyle w:val="TableParagraph"/>
        <w:numPr>
          <w:ilvl w:val="0"/>
          <w:numId w:val="95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F30A4F">
        <w:rPr>
          <w:rFonts w:ascii="Century Gothic" w:hAnsi="Century Gothic"/>
          <w:bCs/>
          <w:sz w:val="24"/>
          <w:szCs w:val="24"/>
        </w:rPr>
        <w:t>SUIVI DES HEURES PROGRAMMÉES ET DES EFFECTIFS</w:t>
      </w:r>
    </w:p>
    <w:p w14:paraId="170FF1AB" w14:textId="77777777" w:rsidR="00615FCD" w:rsidRPr="00F30A4F" w:rsidRDefault="00615FCD" w:rsidP="00B12D21">
      <w:pPr>
        <w:pStyle w:val="TableParagraph"/>
        <w:numPr>
          <w:ilvl w:val="0"/>
          <w:numId w:val="95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F30A4F">
        <w:rPr>
          <w:rFonts w:ascii="Century Gothic" w:hAnsi="Century Gothic"/>
          <w:bCs/>
          <w:sz w:val="24"/>
          <w:szCs w:val="24"/>
        </w:rPr>
        <w:t>SUIVI DE LANCEMENT NOUVELLE OPERATION</w:t>
      </w:r>
    </w:p>
    <w:p w14:paraId="59B6DF06" w14:textId="77777777" w:rsidR="0067217C" w:rsidRPr="00F30A4F" w:rsidRDefault="00615FCD" w:rsidP="00B12D21">
      <w:pPr>
        <w:pStyle w:val="TableParagraph"/>
        <w:numPr>
          <w:ilvl w:val="0"/>
          <w:numId w:val="95"/>
        </w:numPr>
        <w:spacing w:line="360" w:lineRule="auto"/>
        <w:rPr>
          <w:rFonts w:ascii="Century Gothic" w:hAnsi="Century Gothic"/>
          <w:bCs/>
          <w:sz w:val="24"/>
          <w:szCs w:val="24"/>
        </w:rPr>
      </w:pPr>
      <w:r w:rsidRPr="00F30A4F">
        <w:rPr>
          <w:rFonts w:ascii="Century Gothic" w:hAnsi="Century Gothic"/>
          <w:bCs/>
          <w:sz w:val="24"/>
          <w:szCs w:val="24"/>
        </w:rPr>
        <w:t>SUIVI REALISATION PA</w:t>
      </w:r>
    </w:p>
    <w:p w14:paraId="5796C1F8" w14:textId="77777777" w:rsidR="006C6EA8" w:rsidRPr="00021C3F" w:rsidRDefault="006C6EA8" w:rsidP="00B12D21">
      <w:pPr>
        <w:pStyle w:val="TableParagraph"/>
        <w:spacing w:line="360" w:lineRule="auto"/>
        <w:jc w:val="both"/>
        <w:rPr>
          <w:rFonts w:ascii="Century Gothic" w:hAnsi="Century Gothic"/>
          <w:bCs/>
          <w:sz w:val="18"/>
          <w:szCs w:val="24"/>
        </w:rPr>
      </w:pPr>
    </w:p>
    <w:p w14:paraId="4D9C2A4C" w14:textId="77777777" w:rsidR="00906E6E" w:rsidRPr="00021C3F" w:rsidRDefault="006C6EA8" w:rsidP="00021C3F">
      <w:pPr>
        <w:pStyle w:val="TableParagraph"/>
        <w:spacing w:line="360" w:lineRule="auto"/>
        <w:ind w:left="0"/>
        <w:rPr>
          <w:rFonts w:ascii="Agency FB" w:hAnsi="Agency FB"/>
          <w:b/>
          <w:bCs/>
          <w:color w:val="0070C0"/>
          <w:sz w:val="32"/>
          <w:szCs w:val="26"/>
        </w:rPr>
      </w:pPr>
      <w:r w:rsidRPr="00021C3F">
        <w:rPr>
          <w:rFonts w:ascii="Agency FB" w:hAnsi="Agency FB"/>
          <w:b/>
          <w:bCs/>
          <w:color w:val="0070C0"/>
          <w:sz w:val="32"/>
          <w:szCs w:val="26"/>
        </w:rPr>
        <w:t xml:space="preserve">RECOMMANDATIONS : </w:t>
      </w:r>
    </w:p>
    <w:p w14:paraId="7B0F9254" w14:textId="77777777" w:rsidR="00705812" w:rsidRDefault="00725FCB" w:rsidP="00021C3F">
      <w:pPr>
        <w:pStyle w:val="TableParagraph"/>
        <w:numPr>
          <w:ilvl w:val="0"/>
          <w:numId w:val="117"/>
        </w:numPr>
        <w:spacing w:line="360" w:lineRule="auto"/>
        <w:ind w:left="1134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Faire ressortir une performance moyenne pour l’activité INBOUND CALL à mettre à l’actif de MEDIA CONTACT</w:t>
      </w:r>
    </w:p>
    <w:p w14:paraId="1F6D8FDD" w14:textId="77777777" w:rsidR="00705812" w:rsidRDefault="00725FCB" w:rsidP="00021C3F">
      <w:pPr>
        <w:pStyle w:val="TableParagraph"/>
        <w:numPr>
          <w:ilvl w:val="0"/>
          <w:numId w:val="117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Récupérer les performances de la période de grasse afin de déterminer la performance moyenne de MEDIA CONACT pour l’activité back office activation SIM</w:t>
      </w:r>
    </w:p>
    <w:p w14:paraId="4934C1C3" w14:textId="77777777" w:rsidR="00705812" w:rsidRDefault="00725FCB" w:rsidP="00021C3F">
      <w:pPr>
        <w:pStyle w:val="TableParagraph"/>
        <w:numPr>
          <w:ilvl w:val="0"/>
          <w:numId w:val="117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Prendre les bases de données des </w:t>
      </w:r>
      <w:proofErr w:type="gramStart"/>
      <w:r w:rsidRPr="00021C3F">
        <w:rPr>
          <w:rFonts w:ascii="Agency FB" w:hAnsi="Agency FB"/>
          <w:b/>
          <w:bCs/>
          <w:color w:val="0070C0"/>
          <w:sz w:val="30"/>
          <w:szCs w:val="30"/>
        </w:rPr>
        <w:t>filiales  qui</w:t>
      </w:r>
      <w:proofErr w:type="gramEnd"/>
      <w:r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 réalisent ces activités, et   pour définir la performance moyenne de l’activité </w:t>
      </w:r>
      <w:r w:rsidR="00705812" w:rsidRPr="00021C3F">
        <w:rPr>
          <w:rFonts w:ascii="Agency FB" w:hAnsi="Agency FB"/>
          <w:b/>
          <w:bCs/>
          <w:color w:val="0070C0"/>
          <w:sz w:val="30"/>
          <w:szCs w:val="30"/>
        </w:rPr>
        <w:t>OUTBOUNDCALL</w:t>
      </w:r>
    </w:p>
    <w:p w14:paraId="07FA43B0" w14:textId="77777777" w:rsidR="00705812" w:rsidRDefault="00725FCB" w:rsidP="00021C3F">
      <w:pPr>
        <w:pStyle w:val="TableParagraph"/>
        <w:numPr>
          <w:ilvl w:val="0"/>
          <w:numId w:val="117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Vente routeur, envoyé le rapport et les données facturables au DFC</w:t>
      </w:r>
    </w:p>
    <w:p w14:paraId="2703755B" w14:textId="77777777" w:rsidR="00705812" w:rsidRPr="00021C3F" w:rsidRDefault="00725FCB" w:rsidP="00021C3F">
      <w:pPr>
        <w:pStyle w:val="TableParagraph"/>
        <w:numPr>
          <w:ilvl w:val="0"/>
          <w:numId w:val="117"/>
        </w:numPr>
        <w:spacing w:line="360" w:lineRule="auto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>Discuter en marg</w:t>
      </w:r>
      <w:r w:rsidR="00705812"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e de la réunion du BACK OFFICE </w:t>
      </w:r>
      <w:r w:rsidRPr="00021C3F">
        <w:rPr>
          <w:rFonts w:ascii="Agency FB" w:hAnsi="Agency FB"/>
          <w:b/>
          <w:bCs/>
          <w:color w:val="0070C0"/>
          <w:sz w:val="30"/>
          <w:szCs w:val="30"/>
        </w:rPr>
        <w:t>des points bloquant IT suite à la dernière réunion de revue de portefeuille</w:t>
      </w:r>
    </w:p>
    <w:p w14:paraId="4AB9E34C" w14:textId="77777777" w:rsidR="00B4353D" w:rsidRPr="00021C3F" w:rsidRDefault="00725FCB" w:rsidP="00021C3F">
      <w:pPr>
        <w:pStyle w:val="TableParagraph"/>
        <w:spacing w:line="360" w:lineRule="auto"/>
        <w:ind w:left="709" w:firstLine="425"/>
        <w:jc w:val="both"/>
        <w:rPr>
          <w:rFonts w:ascii="Agency FB" w:hAnsi="Agency FB"/>
          <w:b/>
          <w:bCs/>
          <w:color w:val="0070C0"/>
          <w:sz w:val="30"/>
          <w:szCs w:val="30"/>
        </w:rPr>
      </w:pPr>
      <w:r w:rsidRPr="00021C3F">
        <w:rPr>
          <w:rFonts w:ascii="Agency FB" w:hAnsi="Agency FB"/>
          <w:b/>
          <w:bCs/>
          <w:color w:val="0070C0"/>
          <w:sz w:val="30"/>
          <w:szCs w:val="30"/>
        </w:rPr>
        <w:t xml:space="preserve">Suivi des points IT open sur MOOV </w:t>
      </w:r>
    </w:p>
    <w:p w14:paraId="5851C023" w14:textId="77777777" w:rsidR="00337315" w:rsidRDefault="00337315" w:rsidP="00FD70A0">
      <w:pPr>
        <w:pStyle w:val="TableParagraph"/>
        <w:tabs>
          <w:tab w:val="left" w:pos="7488"/>
        </w:tabs>
        <w:spacing w:line="360" w:lineRule="auto"/>
        <w:rPr>
          <w:rFonts w:ascii="Century Gothic" w:hAnsi="Century Gothic"/>
          <w:bCs/>
          <w:sz w:val="24"/>
          <w:szCs w:val="24"/>
        </w:rPr>
      </w:pPr>
    </w:p>
    <w:p w14:paraId="5344DD46" w14:textId="77777777" w:rsidR="00725FCB" w:rsidRDefault="00725FCB" w:rsidP="00FD70A0">
      <w:pPr>
        <w:pStyle w:val="TableParagraph"/>
        <w:tabs>
          <w:tab w:val="left" w:pos="7488"/>
        </w:tabs>
        <w:spacing w:line="360" w:lineRule="auto"/>
        <w:rPr>
          <w:rFonts w:ascii="Century Gothic" w:hAnsi="Century Gothic"/>
          <w:bCs/>
          <w:sz w:val="24"/>
          <w:szCs w:val="24"/>
        </w:rPr>
      </w:pPr>
    </w:p>
    <w:p w14:paraId="13E9A91D" w14:textId="77777777" w:rsidR="00725FCB" w:rsidRDefault="00725FCB" w:rsidP="00FD70A0">
      <w:pPr>
        <w:pStyle w:val="TableParagraph"/>
        <w:tabs>
          <w:tab w:val="left" w:pos="7488"/>
        </w:tabs>
        <w:spacing w:line="360" w:lineRule="auto"/>
        <w:rPr>
          <w:rFonts w:ascii="Century Gothic" w:hAnsi="Century Gothic"/>
          <w:bCs/>
          <w:sz w:val="24"/>
          <w:szCs w:val="24"/>
        </w:rPr>
      </w:pPr>
    </w:p>
    <w:p w14:paraId="0609797B" w14:textId="77777777" w:rsidR="00725FCB" w:rsidRDefault="00725FCB" w:rsidP="00FD70A0">
      <w:pPr>
        <w:pStyle w:val="TableParagraph"/>
        <w:tabs>
          <w:tab w:val="left" w:pos="7488"/>
        </w:tabs>
        <w:spacing w:line="360" w:lineRule="auto"/>
        <w:rPr>
          <w:rFonts w:ascii="Century Gothic" w:hAnsi="Century Gothic"/>
          <w:bCs/>
          <w:sz w:val="24"/>
          <w:szCs w:val="24"/>
        </w:rPr>
      </w:pPr>
    </w:p>
    <w:p w14:paraId="34862326" w14:textId="77777777" w:rsidR="00337315" w:rsidRPr="00FC2AA4" w:rsidRDefault="0048541E" w:rsidP="00FD70A0">
      <w:pPr>
        <w:pStyle w:val="TableParagraph"/>
        <w:tabs>
          <w:tab w:val="left" w:pos="7488"/>
        </w:tabs>
        <w:spacing w:line="360" w:lineRule="auto"/>
        <w:rPr>
          <w:rFonts w:ascii="Agency FB" w:hAnsi="Agency FB"/>
          <w:b/>
          <w:bCs/>
          <w:color w:val="FF0000"/>
          <w:sz w:val="36"/>
          <w:szCs w:val="26"/>
        </w:rPr>
      </w:pPr>
      <w:r w:rsidRPr="00FC2AA4">
        <w:rPr>
          <w:rFonts w:ascii="Agency FB" w:hAnsi="Agency FB"/>
          <w:b/>
          <w:bCs/>
          <w:color w:val="FF0000"/>
          <w:sz w:val="36"/>
          <w:szCs w:val="26"/>
        </w:rPr>
        <w:t>DIRECTION QUALITE</w:t>
      </w:r>
    </w:p>
    <w:p w14:paraId="18FF3CE0" w14:textId="77777777" w:rsidR="003A69C6" w:rsidRDefault="00971DDE" w:rsidP="00021C3F">
      <w:pPr>
        <w:pStyle w:val="TableParagraph"/>
        <w:tabs>
          <w:tab w:val="left" w:pos="7488"/>
        </w:tabs>
        <w:spacing w:line="360" w:lineRule="auto"/>
        <w:ind w:left="0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M. Innocent d’ALMEIDA a présenté le rapport de ses activités </w:t>
      </w:r>
      <w:r w:rsidR="00F14DB5">
        <w:rPr>
          <w:rFonts w:ascii="Century Gothic" w:hAnsi="Century Gothic"/>
          <w:bCs/>
          <w:sz w:val="24"/>
          <w:szCs w:val="24"/>
        </w:rPr>
        <w:t>en deux volets :</w:t>
      </w:r>
    </w:p>
    <w:p w14:paraId="12CF2F93" w14:textId="77777777" w:rsidR="00F14DB5" w:rsidRDefault="00F14DB5" w:rsidP="00BE6FFA">
      <w:pPr>
        <w:pStyle w:val="TableParagraph"/>
        <w:numPr>
          <w:ilvl w:val="0"/>
          <w:numId w:val="100"/>
        </w:numPr>
        <w:tabs>
          <w:tab w:val="left" w:pos="7488"/>
        </w:tabs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BENIN</w:t>
      </w:r>
    </w:p>
    <w:p w14:paraId="3160D7D8" w14:textId="77777777" w:rsidR="00D951FB" w:rsidRDefault="00F14DB5" w:rsidP="00BE6FFA">
      <w:pPr>
        <w:pStyle w:val="TableParagraph"/>
        <w:numPr>
          <w:ilvl w:val="0"/>
          <w:numId w:val="100"/>
        </w:numPr>
        <w:tabs>
          <w:tab w:val="left" w:pos="7488"/>
        </w:tabs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FILIALES</w:t>
      </w:r>
    </w:p>
    <w:p w14:paraId="6B455135" w14:textId="77777777" w:rsidR="00BE6FFA" w:rsidRDefault="00D951FB" w:rsidP="00BE6FFA">
      <w:pPr>
        <w:pStyle w:val="TableParagraph"/>
        <w:tabs>
          <w:tab w:val="left" w:pos="7488"/>
        </w:tabs>
        <w:spacing w:line="360" w:lineRule="auto"/>
        <w:ind w:left="0"/>
        <w:jc w:val="both"/>
        <w:rPr>
          <w:rFonts w:ascii="Century Gothic" w:hAnsi="Century Gothic"/>
          <w:bCs/>
          <w:sz w:val="24"/>
          <w:szCs w:val="24"/>
        </w:rPr>
      </w:pPr>
      <w:r w:rsidRPr="00BE6FFA">
        <w:rPr>
          <w:rFonts w:ascii="Century Gothic" w:hAnsi="Century Gothic"/>
          <w:bCs/>
          <w:sz w:val="24"/>
          <w:szCs w:val="24"/>
        </w:rPr>
        <w:t xml:space="preserve">La </w:t>
      </w:r>
      <w:r w:rsidR="008368C1">
        <w:rPr>
          <w:rFonts w:ascii="Century Gothic" w:hAnsi="Century Gothic"/>
          <w:bCs/>
          <w:sz w:val="24"/>
          <w:szCs w:val="24"/>
        </w:rPr>
        <w:t>cartographie</w:t>
      </w:r>
      <w:r w:rsidR="008368C1" w:rsidRPr="00BE6FFA">
        <w:rPr>
          <w:rFonts w:ascii="Century Gothic" w:hAnsi="Century Gothic"/>
          <w:bCs/>
          <w:sz w:val="24"/>
          <w:szCs w:val="24"/>
        </w:rPr>
        <w:t xml:space="preserve"> </w:t>
      </w:r>
      <w:r w:rsidRPr="00BE6FFA">
        <w:rPr>
          <w:rFonts w:ascii="Century Gothic" w:hAnsi="Century Gothic"/>
          <w:bCs/>
          <w:sz w:val="24"/>
          <w:szCs w:val="24"/>
        </w:rPr>
        <w:t xml:space="preserve">qualité </w:t>
      </w:r>
      <w:r w:rsidR="008368C1">
        <w:rPr>
          <w:rFonts w:ascii="Century Gothic" w:hAnsi="Century Gothic"/>
          <w:bCs/>
          <w:sz w:val="24"/>
          <w:szCs w:val="24"/>
        </w:rPr>
        <w:t xml:space="preserve">tracée sur chaque compte client démontre que les </w:t>
      </w:r>
      <w:proofErr w:type="spellStart"/>
      <w:r w:rsidR="008368C1">
        <w:rPr>
          <w:rFonts w:ascii="Century Gothic" w:hAnsi="Century Gothic"/>
          <w:bCs/>
          <w:sz w:val="24"/>
          <w:szCs w:val="24"/>
        </w:rPr>
        <w:t>KPI’s</w:t>
      </w:r>
      <w:proofErr w:type="spellEnd"/>
      <w:r w:rsidR="008368C1">
        <w:rPr>
          <w:rFonts w:ascii="Century Gothic" w:hAnsi="Century Gothic"/>
          <w:bCs/>
          <w:sz w:val="24"/>
          <w:szCs w:val="24"/>
        </w:rPr>
        <w:t xml:space="preserve"> sur toutes les campagnes sont à corriger au plus vite tant </w:t>
      </w:r>
      <w:r w:rsidR="00031901">
        <w:rPr>
          <w:rFonts w:ascii="Century Gothic" w:hAnsi="Century Gothic"/>
          <w:bCs/>
          <w:sz w:val="24"/>
          <w:szCs w:val="24"/>
        </w:rPr>
        <w:t>au niveau</w:t>
      </w:r>
      <w:r w:rsidR="008368C1">
        <w:rPr>
          <w:rFonts w:ascii="Century Gothic" w:hAnsi="Century Gothic"/>
          <w:bCs/>
          <w:sz w:val="24"/>
          <w:szCs w:val="24"/>
        </w:rPr>
        <w:t xml:space="preserve"> des managers que des agents en production.</w:t>
      </w:r>
    </w:p>
    <w:p w14:paraId="5D4952FE" w14:textId="77777777" w:rsidR="008368C1" w:rsidRPr="00021C3F" w:rsidRDefault="008368C1" w:rsidP="00BE6FFA">
      <w:pPr>
        <w:pStyle w:val="TableParagraph"/>
        <w:tabs>
          <w:tab w:val="left" w:pos="7488"/>
        </w:tabs>
        <w:spacing w:line="360" w:lineRule="auto"/>
        <w:ind w:left="0"/>
        <w:rPr>
          <w:rFonts w:ascii="Agency FB" w:hAnsi="Agency FB"/>
          <w:b/>
          <w:bCs/>
          <w:color w:val="0070C0"/>
          <w:sz w:val="14"/>
          <w:szCs w:val="26"/>
        </w:rPr>
      </w:pPr>
    </w:p>
    <w:p w14:paraId="6101B41C" w14:textId="77777777" w:rsidR="00BE6FFA" w:rsidRPr="00021C3F" w:rsidRDefault="00143171" w:rsidP="00BE6FFA">
      <w:pPr>
        <w:pStyle w:val="TableParagraph"/>
        <w:tabs>
          <w:tab w:val="left" w:pos="7488"/>
        </w:tabs>
        <w:spacing w:line="360" w:lineRule="auto"/>
        <w:ind w:left="0"/>
        <w:rPr>
          <w:rFonts w:ascii="Agency FB" w:hAnsi="Agency FB"/>
          <w:b/>
          <w:bCs/>
          <w:color w:val="0070C0"/>
          <w:sz w:val="32"/>
          <w:szCs w:val="26"/>
        </w:rPr>
      </w:pPr>
      <w:proofErr w:type="gramStart"/>
      <w:r w:rsidRPr="00021C3F">
        <w:rPr>
          <w:rFonts w:ascii="Agency FB" w:hAnsi="Agency FB"/>
          <w:b/>
          <w:bCs/>
          <w:color w:val="0070C0"/>
          <w:sz w:val="32"/>
          <w:szCs w:val="26"/>
        </w:rPr>
        <w:t>RECOMMANDATIONS:</w:t>
      </w:r>
      <w:proofErr w:type="gramEnd"/>
    </w:p>
    <w:p w14:paraId="19678E36" w14:textId="77777777" w:rsidR="00BE6FFA" w:rsidRDefault="00BE6FFA" w:rsidP="00960539">
      <w:pPr>
        <w:pStyle w:val="TableParagraph"/>
        <w:tabs>
          <w:tab w:val="left" w:pos="7488"/>
        </w:tabs>
        <w:spacing w:line="360" w:lineRule="auto"/>
        <w:ind w:left="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Le PDG </w:t>
      </w:r>
      <w:r w:rsidR="00031901">
        <w:rPr>
          <w:rFonts w:ascii="Century Gothic" w:hAnsi="Century Gothic"/>
          <w:bCs/>
          <w:sz w:val="24"/>
          <w:szCs w:val="24"/>
        </w:rPr>
        <w:t xml:space="preserve">a apprécié l’amélioration apportée à </w:t>
      </w:r>
      <w:r>
        <w:rPr>
          <w:rFonts w:ascii="Century Gothic" w:hAnsi="Century Gothic"/>
          <w:bCs/>
          <w:sz w:val="24"/>
          <w:szCs w:val="24"/>
        </w:rPr>
        <w:t>la présentation</w:t>
      </w:r>
      <w:r w:rsidR="00031901">
        <w:rPr>
          <w:rFonts w:ascii="Century Gothic" w:hAnsi="Century Gothic"/>
          <w:bCs/>
          <w:sz w:val="24"/>
          <w:szCs w:val="24"/>
        </w:rPr>
        <w:t xml:space="preserve"> et </w:t>
      </w:r>
      <w:proofErr w:type="gramStart"/>
      <w:r w:rsidR="00031901">
        <w:rPr>
          <w:rFonts w:ascii="Century Gothic" w:hAnsi="Century Gothic"/>
          <w:bCs/>
          <w:sz w:val="24"/>
          <w:szCs w:val="24"/>
        </w:rPr>
        <w:t xml:space="preserve">des </w:t>
      </w:r>
      <w:r>
        <w:rPr>
          <w:rFonts w:ascii="Century Gothic" w:hAnsi="Century Gothic"/>
          <w:bCs/>
          <w:sz w:val="24"/>
          <w:szCs w:val="24"/>
        </w:rPr>
        <w:t xml:space="preserve"> recommandations</w:t>
      </w:r>
      <w:proofErr w:type="gramEnd"/>
      <w:r>
        <w:rPr>
          <w:rFonts w:ascii="Century Gothic" w:hAnsi="Century Gothic"/>
          <w:bCs/>
          <w:sz w:val="24"/>
          <w:szCs w:val="24"/>
        </w:rPr>
        <w:t xml:space="preserve"> ci-dessous </w:t>
      </w:r>
      <w:r w:rsidR="00031901">
        <w:rPr>
          <w:rFonts w:ascii="Century Gothic" w:hAnsi="Century Gothic"/>
          <w:bCs/>
          <w:sz w:val="24"/>
          <w:szCs w:val="24"/>
        </w:rPr>
        <w:t>faîtes :</w:t>
      </w:r>
    </w:p>
    <w:p w14:paraId="34C760A5" w14:textId="77777777" w:rsidR="00633B8C" w:rsidRPr="00021C3F" w:rsidRDefault="00031901" w:rsidP="005B3039">
      <w:pPr>
        <w:pStyle w:val="TableParagraph"/>
        <w:numPr>
          <w:ilvl w:val="0"/>
          <w:numId w:val="101"/>
        </w:numPr>
        <w:tabs>
          <w:tab w:val="left" w:pos="7488"/>
        </w:tabs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>
        <w:rPr>
          <w:rFonts w:ascii="Agency FB" w:hAnsi="Agency FB"/>
          <w:b/>
          <w:bCs/>
          <w:color w:val="0070C0"/>
          <w:sz w:val="32"/>
          <w:szCs w:val="26"/>
        </w:rPr>
        <w:t>Intégrer les résultats des CRCD, des RBU et des Superviseurs dans les cartographies d’évaluations prochaines</w:t>
      </w:r>
    </w:p>
    <w:p w14:paraId="5FD3682A" w14:textId="77777777" w:rsidR="00031901" w:rsidRPr="00411040" w:rsidRDefault="00031901" w:rsidP="005B3039">
      <w:pPr>
        <w:pStyle w:val="TableParagraph"/>
        <w:numPr>
          <w:ilvl w:val="0"/>
          <w:numId w:val="101"/>
        </w:numPr>
        <w:tabs>
          <w:tab w:val="left" w:pos="7488"/>
        </w:tabs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>
        <w:rPr>
          <w:rFonts w:ascii="Agency FB" w:hAnsi="Agency FB"/>
          <w:b/>
          <w:bCs/>
          <w:color w:val="0070C0"/>
          <w:sz w:val="32"/>
          <w:szCs w:val="26"/>
        </w:rPr>
        <w:t>Faire ressortir les analyses et des constats pour mettre chacun face aux responsabilités de ses résultats</w:t>
      </w:r>
    </w:p>
    <w:p w14:paraId="4C500560" w14:textId="77777777" w:rsidR="00BE6FFA" w:rsidRPr="00021C3F" w:rsidRDefault="00031901" w:rsidP="005B3039">
      <w:pPr>
        <w:pStyle w:val="TableParagraph"/>
        <w:numPr>
          <w:ilvl w:val="0"/>
          <w:numId w:val="101"/>
        </w:numPr>
        <w:tabs>
          <w:tab w:val="left" w:pos="7488"/>
        </w:tabs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>
        <w:rPr>
          <w:rFonts w:ascii="Agency FB" w:hAnsi="Agency FB"/>
          <w:b/>
          <w:bCs/>
          <w:color w:val="0070C0"/>
          <w:sz w:val="32"/>
          <w:szCs w:val="26"/>
        </w:rPr>
        <w:t>Mettre en place des actions urgentes d’accompagnement aux différentes campagnes en difficulté</w:t>
      </w:r>
    </w:p>
    <w:p w14:paraId="34EAFFDA" w14:textId="77777777" w:rsidR="001C0860" w:rsidRDefault="00031901" w:rsidP="005B3039">
      <w:pPr>
        <w:pStyle w:val="TableParagraph"/>
        <w:numPr>
          <w:ilvl w:val="0"/>
          <w:numId w:val="101"/>
        </w:numPr>
        <w:tabs>
          <w:tab w:val="left" w:pos="7488"/>
        </w:tabs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>
        <w:rPr>
          <w:rFonts w:ascii="Agency FB" w:hAnsi="Agency FB"/>
          <w:b/>
          <w:bCs/>
          <w:color w:val="0070C0"/>
          <w:sz w:val="32"/>
          <w:szCs w:val="26"/>
        </w:rPr>
        <w:t>Respecter les ratios de dimensionnement prévus pour la Qualité</w:t>
      </w:r>
    </w:p>
    <w:p w14:paraId="36662F14" w14:textId="77777777" w:rsidR="00031901" w:rsidRPr="00021C3F" w:rsidRDefault="00031901" w:rsidP="005B3039">
      <w:pPr>
        <w:pStyle w:val="TableParagraph"/>
        <w:numPr>
          <w:ilvl w:val="0"/>
          <w:numId w:val="101"/>
        </w:numPr>
        <w:tabs>
          <w:tab w:val="left" w:pos="7488"/>
        </w:tabs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>
        <w:rPr>
          <w:rFonts w:ascii="Agency FB" w:hAnsi="Agency FB"/>
          <w:b/>
          <w:bCs/>
          <w:color w:val="0070C0"/>
          <w:sz w:val="32"/>
          <w:szCs w:val="26"/>
        </w:rPr>
        <w:t>Faire un mail au DRH pour mettre à disposition de la Direction générale</w:t>
      </w:r>
      <w:r w:rsidR="003474A0">
        <w:rPr>
          <w:rFonts w:ascii="Agency FB" w:hAnsi="Agency FB"/>
          <w:b/>
          <w:bCs/>
          <w:color w:val="0070C0"/>
          <w:sz w:val="32"/>
          <w:szCs w:val="26"/>
        </w:rPr>
        <w:t xml:space="preserve"> les QA proposés dans le PA 2021.</w:t>
      </w:r>
    </w:p>
    <w:p w14:paraId="0928E6CA" w14:textId="77777777" w:rsidR="001C0860" w:rsidRDefault="001C0860" w:rsidP="00FD70A0">
      <w:pPr>
        <w:pStyle w:val="TableParagraph"/>
        <w:tabs>
          <w:tab w:val="left" w:pos="7488"/>
        </w:tabs>
        <w:spacing w:line="360" w:lineRule="auto"/>
        <w:ind w:left="0"/>
        <w:rPr>
          <w:rFonts w:ascii="Century Gothic" w:hAnsi="Century Gothic"/>
          <w:bCs/>
          <w:sz w:val="24"/>
          <w:szCs w:val="24"/>
        </w:rPr>
      </w:pPr>
    </w:p>
    <w:p w14:paraId="012A82AB" w14:textId="77777777" w:rsidR="00BF5340" w:rsidRDefault="00BF5340" w:rsidP="00FD70A0">
      <w:pPr>
        <w:pStyle w:val="TableParagraph"/>
        <w:tabs>
          <w:tab w:val="left" w:pos="7488"/>
        </w:tabs>
        <w:spacing w:line="360" w:lineRule="auto"/>
        <w:ind w:left="0"/>
        <w:rPr>
          <w:rFonts w:ascii="Century Gothic" w:hAnsi="Century Gothic"/>
          <w:bCs/>
          <w:sz w:val="24"/>
          <w:szCs w:val="24"/>
        </w:rPr>
      </w:pPr>
    </w:p>
    <w:p w14:paraId="56E37ED6" w14:textId="77777777" w:rsidR="00C60DDB" w:rsidRPr="00FC2AA4" w:rsidRDefault="00C60DDB" w:rsidP="00FC2AA4">
      <w:pPr>
        <w:pStyle w:val="TableParagraph"/>
        <w:tabs>
          <w:tab w:val="left" w:pos="7488"/>
        </w:tabs>
        <w:rPr>
          <w:rFonts w:ascii="Agency FB" w:hAnsi="Agency FB"/>
          <w:b/>
          <w:bCs/>
          <w:color w:val="FF0000"/>
          <w:sz w:val="36"/>
          <w:szCs w:val="26"/>
        </w:rPr>
      </w:pPr>
      <w:r w:rsidRPr="00FC2AA4">
        <w:rPr>
          <w:rFonts w:ascii="Agency FB" w:hAnsi="Agency FB"/>
          <w:b/>
          <w:bCs/>
          <w:color w:val="FF0000"/>
          <w:sz w:val="36"/>
          <w:szCs w:val="26"/>
        </w:rPr>
        <w:t>DIRECTION DES SYSTEMES D’INFORMATION DE LA RECHERCHE ET DES INNOVATIONS</w:t>
      </w:r>
    </w:p>
    <w:p w14:paraId="7085B1BB" w14:textId="77777777" w:rsidR="00C60DDB" w:rsidRDefault="00C60DDB" w:rsidP="00C60DDB">
      <w:pPr>
        <w:pStyle w:val="TableParagraph"/>
        <w:ind w:left="0"/>
        <w:rPr>
          <w:rFonts w:ascii="Century Gothic" w:hAnsi="Century Gothic"/>
          <w:bCs/>
          <w:sz w:val="24"/>
          <w:szCs w:val="26"/>
        </w:rPr>
      </w:pPr>
    </w:p>
    <w:p w14:paraId="54003E01" w14:textId="77777777" w:rsidR="00C60DDB" w:rsidRDefault="00C60DDB" w:rsidP="00C60DDB">
      <w:pPr>
        <w:pStyle w:val="TableParagraph"/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 xml:space="preserve">La présentation des activités de la DSIRI à travers les points suivants : </w:t>
      </w:r>
    </w:p>
    <w:p w14:paraId="28579BEF" w14:textId="77777777" w:rsidR="00C60DDB" w:rsidRPr="00C13323" w:rsidRDefault="00C60DDB" w:rsidP="00C60DDB">
      <w:pPr>
        <w:pStyle w:val="TableParagraph"/>
        <w:numPr>
          <w:ilvl w:val="0"/>
          <w:numId w:val="106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C13323">
        <w:rPr>
          <w:rFonts w:ascii="Century Gothic" w:hAnsi="Century Gothic"/>
          <w:bCs/>
          <w:sz w:val="24"/>
          <w:szCs w:val="26"/>
        </w:rPr>
        <w:t>SECURITE</w:t>
      </w:r>
    </w:p>
    <w:p w14:paraId="4405E50F" w14:textId="77777777" w:rsidR="00C60DDB" w:rsidRPr="00C13323" w:rsidRDefault="00C60DDB" w:rsidP="00C60DDB">
      <w:pPr>
        <w:pStyle w:val="TableParagraph"/>
        <w:numPr>
          <w:ilvl w:val="0"/>
          <w:numId w:val="106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C13323">
        <w:rPr>
          <w:rFonts w:ascii="Century Gothic" w:hAnsi="Century Gothic"/>
          <w:bCs/>
          <w:sz w:val="24"/>
          <w:szCs w:val="26"/>
        </w:rPr>
        <w:t>MAINTENANCE ET SUPPORT</w:t>
      </w:r>
    </w:p>
    <w:p w14:paraId="313143FF" w14:textId="77777777" w:rsidR="00C60DDB" w:rsidRDefault="00C60DDB" w:rsidP="00C60DDB">
      <w:pPr>
        <w:pStyle w:val="TableParagraph"/>
        <w:numPr>
          <w:ilvl w:val="0"/>
          <w:numId w:val="106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C13323">
        <w:rPr>
          <w:rFonts w:ascii="Century Gothic" w:hAnsi="Century Gothic"/>
          <w:bCs/>
          <w:sz w:val="24"/>
          <w:szCs w:val="26"/>
        </w:rPr>
        <w:t>SUIVI REALISATION PA</w:t>
      </w:r>
    </w:p>
    <w:p w14:paraId="4A0A556B" w14:textId="77777777" w:rsidR="00BB7FF9" w:rsidRDefault="00BB7FF9" w:rsidP="005B3039">
      <w:pPr>
        <w:pStyle w:val="TableParagraph"/>
        <w:spacing w:line="360" w:lineRule="auto"/>
        <w:ind w:left="1080"/>
        <w:jc w:val="both"/>
        <w:rPr>
          <w:rFonts w:ascii="Century Gothic" w:hAnsi="Century Gothic"/>
          <w:bCs/>
          <w:sz w:val="24"/>
          <w:szCs w:val="26"/>
        </w:rPr>
      </w:pPr>
    </w:p>
    <w:p w14:paraId="097BC42A" w14:textId="77777777" w:rsidR="00C60DDB" w:rsidRDefault="00F32249" w:rsidP="00FC2AA4">
      <w:pPr>
        <w:pStyle w:val="TableParagraph"/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>Les commentaires ont été portés sur la préparation du lancement de la campagne BYTEL.</w:t>
      </w:r>
    </w:p>
    <w:p w14:paraId="6C212E03" w14:textId="77777777" w:rsidR="00C60DDB" w:rsidRDefault="00C60DDB" w:rsidP="00C60DDB">
      <w:pPr>
        <w:pStyle w:val="TableParagraph"/>
        <w:tabs>
          <w:tab w:val="left" w:pos="3117"/>
        </w:tabs>
        <w:ind w:left="0"/>
        <w:jc w:val="both"/>
        <w:rPr>
          <w:rFonts w:ascii="Century Gothic" w:hAnsi="Century Gothic"/>
          <w:bCs/>
          <w:sz w:val="24"/>
          <w:szCs w:val="26"/>
        </w:rPr>
      </w:pPr>
    </w:p>
    <w:p w14:paraId="4FEF101E" w14:textId="77777777" w:rsidR="00C60DDB" w:rsidRPr="00FC2AA4" w:rsidRDefault="00F32249" w:rsidP="00C60DDB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FC2AA4">
        <w:rPr>
          <w:rFonts w:ascii="Agency FB" w:hAnsi="Agency FB"/>
          <w:b/>
          <w:bCs/>
          <w:color w:val="0070C0"/>
          <w:sz w:val="32"/>
          <w:szCs w:val="26"/>
        </w:rPr>
        <w:t>RECOMMANDATIONS</w:t>
      </w:r>
      <w:r>
        <w:rPr>
          <w:rFonts w:ascii="Agency FB" w:hAnsi="Agency FB"/>
          <w:b/>
          <w:bCs/>
          <w:color w:val="0070C0"/>
          <w:sz w:val="32"/>
          <w:szCs w:val="26"/>
        </w:rPr>
        <w:t> :</w:t>
      </w:r>
    </w:p>
    <w:p w14:paraId="214A1F73" w14:textId="77777777" w:rsidR="00C60DDB" w:rsidRDefault="00C60DDB" w:rsidP="00C60DDB">
      <w:pPr>
        <w:pStyle w:val="TableParagraph"/>
        <w:tabs>
          <w:tab w:val="left" w:pos="3117"/>
        </w:tabs>
        <w:ind w:left="0"/>
        <w:jc w:val="both"/>
        <w:rPr>
          <w:rFonts w:ascii="Century Gothic" w:hAnsi="Century Gothic"/>
          <w:bCs/>
          <w:sz w:val="24"/>
          <w:szCs w:val="26"/>
        </w:rPr>
      </w:pPr>
    </w:p>
    <w:p w14:paraId="33A53C5F" w14:textId="77777777" w:rsidR="00C60DDB" w:rsidRPr="00FC2AA4" w:rsidRDefault="00D362F1" w:rsidP="00FC2AA4">
      <w:pPr>
        <w:pStyle w:val="TableParagraph"/>
        <w:numPr>
          <w:ilvl w:val="0"/>
          <w:numId w:val="54"/>
        </w:numPr>
        <w:spacing w:line="276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FC2AA4">
        <w:rPr>
          <w:rFonts w:ascii="Agency FB" w:hAnsi="Agency FB"/>
          <w:b/>
          <w:bCs/>
          <w:color w:val="0070C0"/>
          <w:sz w:val="32"/>
          <w:szCs w:val="26"/>
        </w:rPr>
        <w:t>Insister sur l’utilisation de l’outil de la DSIRI pour les tickets d’incident</w:t>
      </w:r>
      <w:r w:rsidRPr="00FC2AA4">
        <w:rPr>
          <w:rFonts w:ascii="Century Gothic" w:hAnsi="Century Gothic"/>
          <w:bCs/>
          <w:sz w:val="24"/>
          <w:szCs w:val="26"/>
        </w:rPr>
        <w:t xml:space="preserve"> </w:t>
      </w:r>
      <w:r>
        <w:rPr>
          <w:rFonts w:ascii="Century Gothic" w:hAnsi="Century Gothic"/>
          <w:bCs/>
          <w:sz w:val="24"/>
          <w:szCs w:val="26"/>
        </w:rPr>
        <w:t xml:space="preserve">      </w:t>
      </w:r>
      <w:proofErr w:type="gramStart"/>
      <w:r>
        <w:rPr>
          <w:rFonts w:ascii="Century Gothic" w:hAnsi="Century Gothic"/>
          <w:bCs/>
          <w:sz w:val="24"/>
          <w:szCs w:val="26"/>
        </w:rPr>
        <w:t xml:space="preserve">   </w:t>
      </w:r>
      <w:r w:rsidRPr="00FC2AA4">
        <w:rPr>
          <w:rFonts w:ascii="Century Gothic" w:hAnsi="Century Gothic"/>
          <w:bCs/>
          <w:sz w:val="24"/>
          <w:szCs w:val="26"/>
        </w:rPr>
        <w:t>(</w:t>
      </w:r>
      <w:proofErr w:type="gramEnd"/>
      <w:r w:rsidRPr="00FC2AA4">
        <w:rPr>
          <w:rFonts w:ascii="Century Gothic" w:hAnsi="Century Gothic"/>
          <w:bCs/>
          <w:sz w:val="24"/>
          <w:szCs w:val="26"/>
        </w:rPr>
        <w:t>pour l’</w:t>
      </w:r>
      <w:r w:rsidRPr="00D362F1">
        <w:rPr>
          <w:rFonts w:ascii="Century Gothic" w:hAnsi="Century Gothic"/>
          <w:bCs/>
          <w:sz w:val="24"/>
          <w:szCs w:val="26"/>
        </w:rPr>
        <w:t>efficacité</w:t>
      </w:r>
      <w:r w:rsidRPr="00FC2AA4">
        <w:rPr>
          <w:rFonts w:ascii="Century Gothic" w:hAnsi="Century Gothic"/>
          <w:bCs/>
          <w:sz w:val="24"/>
          <w:szCs w:val="26"/>
        </w:rPr>
        <w:t xml:space="preserve"> de l’outil, mettre à disposition</w:t>
      </w:r>
      <w:r>
        <w:rPr>
          <w:rFonts w:ascii="Century Gothic" w:hAnsi="Century Gothic"/>
          <w:bCs/>
          <w:sz w:val="24"/>
          <w:szCs w:val="26"/>
        </w:rPr>
        <w:t xml:space="preserve"> </w:t>
      </w:r>
      <w:r w:rsidRPr="00FC2AA4">
        <w:rPr>
          <w:rFonts w:ascii="Century Gothic" w:hAnsi="Century Gothic"/>
          <w:bCs/>
          <w:sz w:val="24"/>
          <w:szCs w:val="26"/>
        </w:rPr>
        <w:t>un agent DSI pour le suivi et l’utilisation</w:t>
      </w:r>
      <w:r>
        <w:rPr>
          <w:rFonts w:ascii="Century Gothic" w:hAnsi="Century Gothic"/>
          <w:bCs/>
          <w:sz w:val="24"/>
          <w:szCs w:val="26"/>
        </w:rPr>
        <w:t>)</w:t>
      </w:r>
    </w:p>
    <w:p w14:paraId="6509C7D3" w14:textId="77777777" w:rsidR="00D362F1" w:rsidRPr="00FC2AA4" w:rsidRDefault="00D362F1" w:rsidP="00FC2AA4">
      <w:pPr>
        <w:pStyle w:val="TableParagraph"/>
        <w:numPr>
          <w:ilvl w:val="0"/>
          <w:numId w:val="54"/>
        </w:numPr>
        <w:spacing w:line="276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proofErr w:type="gramStart"/>
      <w:r>
        <w:rPr>
          <w:rFonts w:ascii="Agency FB" w:hAnsi="Agency FB"/>
          <w:b/>
          <w:bCs/>
          <w:color w:val="0070C0"/>
          <w:sz w:val="32"/>
          <w:szCs w:val="26"/>
        </w:rPr>
        <w:t>faire</w:t>
      </w:r>
      <w:proofErr w:type="gramEnd"/>
      <w:r>
        <w:rPr>
          <w:rFonts w:ascii="Agency FB" w:hAnsi="Agency FB"/>
          <w:b/>
          <w:bCs/>
          <w:color w:val="0070C0"/>
          <w:sz w:val="32"/>
          <w:szCs w:val="26"/>
        </w:rPr>
        <w:t xml:space="preserve"> une formation de recyclage à tous les Directeurs pour organiser leur réunion</w:t>
      </w:r>
    </w:p>
    <w:p w14:paraId="4343D626" w14:textId="77777777" w:rsidR="00C25AB1" w:rsidRDefault="00C25AB1" w:rsidP="00FC2AA4">
      <w:pPr>
        <w:pStyle w:val="TableParagraph"/>
        <w:numPr>
          <w:ilvl w:val="0"/>
          <w:numId w:val="54"/>
        </w:numPr>
        <w:spacing w:line="276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>
        <w:rPr>
          <w:rFonts w:ascii="Agency FB" w:hAnsi="Agency FB"/>
          <w:b/>
          <w:bCs/>
          <w:color w:val="0070C0"/>
          <w:sz w:val="32"/>
          <w:szCs w:val="26"/>
        </w:rPr>
        <w:t>Mettre en place un système de cartographie du parc informatique pour les filiales</w:t>
      </w:r>
    </w:p>
    <w:p w14:paraId="1C7B4A3F" w14:textId="77777777" w:rsidR="00C60DDB" w:rsidRPr="00FC2AA4" w:rsidRDefault="00C25AB1" w:rsidP="00FC2AA4">
      <w:pPr>
        <w:pStyle w:val="TableParagraph"/>
        <w:numPr>
          <w:ilvl w:val="0"/>
          <w:numId w:val="54"/>
        </w:numPr>
        <w:spacing w:line="276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>
        <w:rPr>
          <w:rFonts w:ascii="Agency FB" w:hAnsi="Agency FB"/>
          <w:b/>
          <w:bCs/>
          <w:color w:val="0070C0"/>
          <w:sz w:val="32"/>
          <w:szCs w:val="26"/>
        </w:rPr>
        <w:t xml:space="preserve">Faire le point de manière simultanée des 15 positions BYTEL pour tester l’efficacité de la connexion </w:t>
      </w:r>
    </w:p>
    <w:p w14:paraId="40DC0F94" w14:textId="77777777" w:rsidR="00D362F1" w:rsidRDefault="00D362F1" w:rsidP="00FC2AA4">
      <w:pPr>
        <w:pStyle w:val="TableParagraph"/>
        <w:tabs>
          <w:tab w:val="left" w:pos="7488"/>
        </w:tabs>
        <w:spacing w:line="276" w:lineRule="auto"/>
        <w:rPr>
          <w:rFonts w:ascii="Agency FB" w:hAnsi="Agency FB"/>
          <w:b/>
          <w:bCs/>
          <w:color w:val="FF0000"/>
          <w:sz w:val="36"/>
          <w:szCs w:val="26"/>
        </w:rPr>
      </w:pPr>
    </w:p>
    <w:p w14:paraId="554E7F8D" w14:textId="77777777" w:rsidR="00D362F1" w:rsidRDefault="00D362F1" w:rsidP="00FC2AA4">
      <w:pPr>
        <w:pStyle w:val="TableParagraph"/>
        <w:tabs>
          <w:tab w:val="left" w:pos="7488"/>
        </w:tabs>
        <w:rPr>
          <w:rFonts w:ascii="Agency FB" w:hAnsi="Agency FB"/>
          <w:b/>
          <w:bCs/>
          <w:color w:val="FF0000"/>
          <w:sz w:val="36"/>
          <w:szCs w:val="26"/>
        </w:rPr>
      </w:pPr>
    </w:p>
    <w:p w14:paraId="3F801572" w14:textId="77777777" w:rsidR="001C0860" w:rsidRPr="00FC2AA4" w:rsidRDefault="001C0860" w:rsidP="00FC2AA4">
      <w:pPr>
        <w:pStyle w:val="TableParagraph"/>
        <w:tabs>
          <w:tab w:val="left" w:pos="7488"/>
        </w:tabs>
        <w:rPr>
          <w:rFonts w:ascii="Agency FB" w:hAnsi="Agency FB"/>
          <w:b/>
          <w:bCs/>
          <w:color w:val="FF0000"/>
          <w:sz w:val="36"/>
          <w:szCs w:val="26"/>
        </w:rPr>
      </w:pPr>
      <w:r w:rsidRPr="00FC2AA4">
        <w:rPr>
          <w:rFonts w:ascii="Agency FB" w:hAnsi="Agency FB"/>
          <w:b/>
          <w:bCs/>
          <w:color w:val="FF0000"/>
          <w:sz w:val="36"/>
          <w:szCs w:val="26"/>
        </w:rPr>
        <w:t xml:space="preserve">DIRECTION FINANCIERE ET COMPTABLE </w:t>
      </w:r>
    </w:p>
    <w:p w14:paraId="2FC38C5C" w14:textId="77777777" w:rsidR="00BF5340" w:rsidRPr="00BF5340" w:rsidRDefault="00BF5340">
      <w:pPr>
        <w:pStyle w:val="TableParagraph"/>
        <w:spacing w:line="360" w:lineRule="auto"/>
        <w:jc w:val="both"/>
        <w:rPr>
          <w:rFonts w:ascii="Century Gothic" w:hAnsi="Century Gothic"/>
          <w:sz w:val="18"/>
          <w:szCs w:val="24"/>
        </w:rPr>
      </w:pPr>
    </w:p>
    <w:p w14:paraId="7BEC6602" w14:textId="77777777" w:rsidR="00A86761" w:rsidRDefault="00021C3F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M. AHITCHEMIN, le DFC, a exposé les activités de la semaine suivant </w:t>
      </w:r>
      <w:r w:rsidR="00C3353F">
        <w:rPr>
          <w:rFonts w:ascii="Century Gothic" w:hAnsi="Century Gothic"/>
          <w:sz w:val="24"/>
          <w:szCs w:val="24"/>
        </w:rPr>
        <w:t>les plans</w:t>
      </w:r>
      <w:r>
        <w:rPr>
          <w:rFonts w:ascii="Century Gothic" w:hAnsi="Century Gothic"/>
          <w:sz w:val="24"/>
          <w:szCs w:val="24"/>
        </w:rPr>
        <w:t xml:space="preserve"> ci-après :</w:t>
      </w:r>
    </w:p>
    <w:p w14:paraId="37124A98" w14:textId="77777777" w:rsidR="00550B22" w:rsidRPr="00EE5F9E" w:rsidRDefault="00550B22" w:rsidP="00EE5F9E">
      <w:pPr>
        <w:pStyle w:val="NormalWeb"/>
        <w:spacing w:before="0" w:beforeAutospacing="0" w:after="0" w:afterAutospacing="0" w:line="276" w:lineRule="auto"/>
        <w:rPr>
          <w:rFonts w:ascii="Century Gothic" w:hAnsi="Century Gothic"/>
        </w:rPr>
      </w:pPr>
      <w:r w:rsidRPr="00EE5F9E">
        <w:rPr>
          <w:rFonts w:ascii="Century Gothic" w:eastAsiaTheme="minorEastAsia" w:hAnsi="Century Gothic" w:cstheme="minorBidi"/>
          <w:b/>
          <w:bCs/>
          <w:kern w:val="24"/>
        </w:rPr>
        <w:t>I. ANALYSE DE LA CAMPAGNE DE RECEPTION D’APPELS MTN</w:t>
      </w:r>
    </w:p>
    <w:p w14:paraId="53C48A66" w14:textId="77777777" w:rsidR="00550B22" w:rsidRPr="00EE5F9E" w:rsidRDefault="00550B22" w:rsidP="00EE5F9E">
      <w:pPr>
        <w:pStyle w:val="NormalWeb"/>
        <w:spacing w:before="0" w:beforeAutospacing="0" w:after="0" w:afterAutospacing="0" w:line="276" w:lineRule="auto"/>
        <w:rPr>
          <w:rFonts w:ascii="Century Gothic" w:hAnsi="Century Gothic"/>
        </w:rPr>
      </w:pPr>
      <w:r w:rsidRPr="00EE5F9E">
        <w:rPr>
          <w:rFonts w:ascii="Century Gothic" w:eastAsiaTheme="minorEastAsia" w:hAnsi="Century Gothic" w:cstheme="minorBidi"/>
          <w:b/>
          <w:bCs/>
          <w:color w:val="948A54" w:themeColor="background2" w:themeShade="80"/>
          <w:kern w:val="24"/>
        </w:rPr>
        <w:tab/>
      </w:r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 xml:space="preserve">A- </w:t>
      </w:r>
      <w:proofErr w:type="gramStart"/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>Analyse  du</w:t>
      </w:r>
      <w:proofErr w:type="gramEnd"/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 xml:space="preserve"> CA S09</w:t>
      </w:r>
    </w:p>
    <w:p w14:paraId="35FE5B73" w14:textId="77777777" w:rsidR="00550B22" w:rsidRPr="00EE5F9E" w:rsidRDefault="00550B22" w:rsidP="00EE5F9E">
      <w:pPr>
        <w:pStyle w:val="NormalWeb"/>
        <w:spacing w:before="0" w:beforeAutospacing="0" w:after="0" w:afterAutospacing="0" w:line="276" w:lineRule="auto"/>
        <w:rPr>
          <w:rFonts w:ascii="Century Gothic" w:hAnsi="Century Gothic"/>
        </w:rPr>
      </w:pPr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ab/>
        <w:t>B- Analyse du ratio MS/CA S09</w:t>
      </w:r>
    </w:p>
    <w:p w14:paraId="7A070FEF" w14:textId="77777777" w:rsidR="00550B22" w:rsidRPr="00EE5F9E" w:rsidRDefault="00550B22" w:rsidP="00EE5F9E">
      <w:pPr>
        <w:pStyle w:val="NormalWeb"/>
        <w:spacing w:before="0" w:beforeAutospacing="0" w:after="0" w:afterAutospacing="0" w:line="276" w:lineRule="auto"/>
        <w:rPr>
          <w:rFonts w:ascii="Century Gothic" w:hAnsi="Century Gothic"/>
        </w:rPr>
      </w:pPr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ab/>
        <w:t xml:space="preserve">C- Taux de profitabilité S09 </w:t>
      </w:r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ab/>
      </w:r>
    </w:p>
    <w:p w14:paraId="7BFB36C3" w14:textId="77777777" w:rsidR="00550B22" w:rsidRDefault="00550B22" w:rsidP="00EE5F9E">
      <w:pPr>
        <w:pStyle w:val="NormalWeb"/>
        <w:spacing w:before="0" w:beforeAutospacing="0" w:after="0" w:afterAutospacing="0" w:line="276" w:lineRule="auto"/>
        <w:rPr>
          <w:rFonts w:ascii="Century Gothic" w:eastAsiaTheme="minorEastAsia" w:hAnsi="Century Gothic" w:cstheme="minorBidi"/>
          <w:b/>
          <w:bCs/>
          <w:color w:val="C0504D" w:themeColor="accent2"/>
          <w:kern w:val="24"/>
        </w:rPr>
      </w:pPr>
      <w:r w:rsidRPr="00EE5F9E">
        <w:rPr>
          <w:rFonts w:ascii="Century Gothic" w:eastAsiaTheme="minorEastAsia" w:hAnsi="Century Gothic" w:cstheme="minorBidi"/>
          <w:b/>
          <w:bCs/>
          <w:color w:val="C0504D" w:themeColor="accent2"/>
          <w:kern w:val="24"/>
        </w:rPr>
        <w:tab/>
      </w:r>
    </w:p>
    <w:p w14:paraId="6F70C941" w14:textId="77777777" w:rsidR="00550B22" w:rsidRPr="00EE5F9E" w:rsidRDefault="00550B22" w:rsidP="00EE5F9E">
      <w:pPr>
        <w:pStyle w:val="NormalWeb"/>
        <w:spacing w:before="0" w:beforeAutospacing="0" w:after="0" w:afterAutospacing="0" w:line="276" w:lineRule="auto"/>
        <w:rPr>
          <w:rFonts w:ascii="Century Gothic" w:hAnsi="Century Gothic"/>
        </w:rPr>
      </w:pPr>
      <w:r w:rsidRPr="00EE5F9E">
        <w:rPr>
          <w:rFonts w:ascii="Century Gothic" w:eastAsiaTheme="minorEastAsia" w:hAnsi="Century Gothic" w:cstheme="minorBidi"/>
          <w:b/>
          <w:bCs/>
          <w:kern w:val="24"/>
        </w:rPr>
        <w:t>II. ANALYSE DE LA CAMPAGNE BACKOFFICE DE MTN</w:t>
      </w:r>
    </w:p>
    <w:p w14:paraId="54E5AA8A" w14:textId="77777777" w:rsidR="00550B22" w:rsidRPr="00EE5F9E" w:rsidRDefault="00550B22" w:rsidP="00EE5F9E">
      <w:pPr>
        <w:pStyle w:val="NormalWeb"/>
        <w:spacing w:before="0" w:beforeAutospacing="0" w:after="0" w:afterAutospacing="0" w:line="276" w:lineRule="auto"/>
        <w:rPr>
          <w:rFonts w:ascii="Century Gothic" w:hAnsi="Century Gothic"/>
        </w:rPr>
      </w:pPr>
      <w:r w:rsidRPr="00EE5F9E">
        <w:rPr>
          <w:rFonts w:ascii="Century Gothic" w:eastAsiaTheme="minorEastAsia" w:hAnsi="Century Gothic" w:cstheme="minorBidi"/>
          <w:b/>
          <w:bCs/>
          <w:color w:val="948A54" w:themeColor="background2" w:themeShade="80"/>
          <w:kern w:val="24"/>
        </w:rPr>
        <w:tab/>
      </w:r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 xml:space="preserve">A- </w:t>
      </w:r>
      <w:proofErr w:type="gramStart"/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>Analyse  du</w:t>
      </w:r>
      <w:proofErr w:type="gramEnd"/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 xml:space="preserve"> CA S09</w:t>
      </w:r>
    </w:p>
    <w:p w14:paraId="09CC4794" w14:textId="77777777" w:rsidR="00550B22" w:rsidRPr="00EE5F9E" w:rsidRDefault="00550B22" w:rsidP="00EE5F9E">
      <w:pPr>
        <w:pStyle w:val="NormalWeb"/>
        <w:spacing w:before="0" w:beforeAutospacing="0" w:after="0" w:afterAutospacing="0" w:line="276" w:lineRule="auto"/>
        <w:ind w:left="709"/>
        <w:rPr>
          <w:rFonts w:ascii="Century Gothic" w:hAnsi="Century Gothic"/>
        </w:rPr>
      </w:pPr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ab/>
        <w:t>B- Etude comparative de l’évolution du taux de traitement des requêtes entre J</w:t>
      </w:r>
      <w:r w:rsidR="00CF0DC7"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>anvier</w:t>
      </w:r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>,</w:t>
      </w:r>
      <w:r w:rsidR="00CF0DC7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 xml:space="preserve"> </w:t>
      </w:r>
      <w:proofErr w:type="gramStart"/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>février  et</w:t>
      </w:r>
      <w:proofErr w:type="gramEnd"/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 xml:space="preserve"> la S09 </w:t>
      </w:r>
    </w:p>
    <w:p w14:paraId="7CE2AB44" w14:textId="77777777" w:rsidR="00550B22" w:rsidRPr="00EE5F9E" w:rsidRDefault="00550B22" w:rsidP="00EE5F9E">
      <w:pPr>
        <w:pStyle w:val="NormalWeb"/>
        <w:spacing w:before="0" w:beforeAutospacing="0" w:after="0" w:afterAutospacing="0" w:line="276" w:lineRule="auto"/>
        <w:rPr>
          <w:rFonts w:ascii="Century Gothic" w:hAnsi="Century Gothic"/>
        </w:rPr>
      </w:pPr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ab/>
        <w:t>C- Analyse du ratio MS/CA S09</w:t>
      </w:r>
    </w:p>
    <w:p w14:paraId="1ED139E1" w14:textId="77777777" w:rsidR="00550B22" w:rsidRPr="00EE5F9E" w:rsidRDefault="00550B22" w:rsidP="00EE5F9E">
      <w:pPr>
        <w:pStyle w:val="NormalWeb"/>
        <w:spacing w:before="0" w:beforeAutospacing="0" w:after="0" w:afterAutospacing="0" w:line="276" w:lineRule="auto"/>
        <w:rPr>
          <w:rFonts w:ascii="Century Gothic" w:hAnsi="Century Gothic"/>
        </w:rPr>
      </w:pPr>
      <w:r w:rsidRPr="00EE5F9E"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  <w:tab/>
        <w:t xml:space="preserve">D- Taux de profitabilité S09 </w:t>
      </w:r>
    </w:p>
    <w:p w14:paraId="5BA62F0C" w14:textId="77777777" w:rsidR="00021C3F" w:rsidRPr="00EE5F9E" w:rsidRDefault="00021C3F" w:rsidP="00EE5F9E">
      <w:pPr>
        <w:pStyle w:val="TableParagraph"/>
        <w:spacing w:line="276" w:lineRule="auto"/>
        <w:rPr>
          <w:rFonts w:ascii="Century Gothic" w:hAnsi="Century Gothic"/>
          <w:sz w:val="24"/>
          <w:szCs w:val="24"/>
        </w:rPr>
      </w:pPr>
    </w:p>
    <w:p w14:paraId="1167D60D" w14:textId="77777777" w:rsidR="00B8002E" w:rsidRPr="00B8002E" w:rsidRDefault="00B8002E" w:rsidP="00B8002E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8002E">
        <w:rPr>
          <w:rFonts w:ascii="Century Gothic" w:hAnsi="Century Gothic"/>
          <w:sz w:val="24"/>
          <w:szCs w:val="24"/>
        </w:rPr>
        <w:t xml:space="preserve">Au niveau du Chiffre d’Affaire Réception MTN, le DFC remarque </w:t>
      </w:r>
      <w:proofErr w:type="gramStart"/>
      <w:r w:rsidRPr="00B8002E">
        <w:rPr>
          <w:rFonts w:ascii="Century Gothic" w:hAnsi="Century Gothic"/>
          <w:sz w:val="24"/>
          <w:szCs w:val="24"/>
        </w:rPr>
        <w:t>qu’il  n’a</w:t>
      </w:r>
      <w:proofErr w:type="gramEnd"/>
      <w:r w:rsidRPr="00B8002E">
        <w:rPr>
          <w:rFonts w:ascii="Century Gothic" w:hAnsi="Century Gothic"/>
          <w:sz w:val="24"/>
          <w:szCs w:val="24"/>
        </w:rPr>
        <w:t xml:space="preserve"> pas évolué  par rapport à la semaine dernière car l’objectif de performance de 3 point  est toujours non atteint.</w:t>
      </w:r>
    </w:p>
    <w:p w14:paraId="578B5968" w14:textId="77777777" w:rsidR="00B8002E" w:rsidRPr="00B8002E" w:rsidRDefault="00B8002E" w:rsidP="00B8002E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8002E">
        <w:rPr>
          <w:rFonts w:ascii="Century Gothic" w:hAnsi="Century Gothic"/>
          <w:sz w:val="24"/>
          <w:szCs w:val="24"/>
        </w:rPr>
        <w:t>Le ratio masse salariale et CA qui devrait être de 23,30</w:t>
      </w:r>
      <w:proofErr w:type="gramStart"/>
      <w:r w:rsidRPr="00B8002E">
        <w:rPr>
          <w:rFonts w:ascii="Century Gothic" w:hAnsi="Century Gothic"/>
          <w:sz w:val="24"/>
          <w:szCs w:val="24"/>
        </w:rPr>
        <w:t>%  n’est</w:t>
      </w:r>
      <w:proofErr w:type="gramEnd"/>
      <w:r w:rsidRPr="00B8002E">
        <w:rPr>
          <w:rFonts w:ascii="Century Gothic" w:hAnsi="Century Gothic"/>
          <w:sz w:val="24"/>
          <w:szCs w:val="24"/>
        </w:rPr>
        <w:t xml:space="preserve"> toujours pas atteint </w:t>
      </w:r>
      <w:r w:rsidRPr="00B8002E">
        <w:rPr>
          <w:rFonts w:ascii="Century Gothic" w:hAnsi="Century Gothic"/>
          <w:sz w:val="24"/>
          <w:szCs w:val="24"/>
        </w:rPr>
        <w:lastRenderedPageBreak/>
        <w:t xml:space="preserve">quel que soit le jour. </w:t>
      </w:r>
    </w:p>
    <w:p w14:paraId="17F1DCD3" w14:textId="77777777" w:rsidR="00B8002E" w:rsidRPr="00B8002E" w:rsidRDefault="00B8002E" w:rsidP="00B8002E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8002E">
        <w:rPr>
          <w:rFonts w:ascii="Century Gothic" w:hAnsi="Century Gothic"/>
          <w:sz w:val="24"/>
          <w:szCs w:val="24"/>
        </w:rPr>
        <w:t xml:space="preserve">Le DFC a expliqué l’élément nouveau qui est </w:t>
      </w:r>
      <w:r w:rsidRPr="00EE5F9E">
        <w:rPr>
          <w:rFonts w:ascii="Century Gothic" w:hAnsi="Century Gothic"/>
          <w:b/>
          <w:sz w:val="24"/>
          <w:szCs w:val="24"/>
        </w:rPr>
        <w:t>le taux de profitabilité</w:t>
      </w:r>
      <w:r w:rsidRPr="00B8002E">
        <w:rPr>
          <w:rFonts w:ascii="Century Gothic" w:hAnsi="Century Gothic"/>
          <w:sz w:val="24"/>
          <w:szCs w:val="24"/>
        </w:rPr>
        <w:t>.  Nous pouvons retenir qu’il est le gain qu’on réalise sur un chiffre d’affaire</w:t>
      </w:r>
      <w:r w:rsidR="003A4575">
        <w:rPr>
          <w:rFonts w:ascii="Century Gothic" w:hAnsi="Century Gothic"/>
          <w:sz w:val="24"/>
          <w:szCs w:val="24"/>
        </w:rPr>
        <w:t>s</w:t>
      </w:r>
      <w:r w:rsidRPr="00B8002E">
        <w:rPr>
          <w:rFonts w:ascii="Century Gothic" w:hAnsi="Century Gothic"/>
          <w:sz w:val="24"/>
          <w:szCs w:val="24"/>
        </w:rPr>
        <w:t xml:space="preserve"> donc le rapport entre les résultats d’exploitation et </w:t>
      </w:r>
      <w:r w:rsidR="003A4575">
        <w:rPr>
          <w:rFonts w:ascii="Century Gothic" w:hAnsi="Century Gothic"/>
          <w:sz w:val="24"/>
          <w:szCs w:val="24"/>
        </w:rPr>
        <w:t xml:space="preserve">le </w:t>
      </w:r>
      <w:r w:rsidRPr="00B8002E">
        <w:rPr>
          <w:rFonts w:ascii="Century Gothic" w:hAnsi="Century Gothic"/>
          <w:sz w:val="24"/>
          <w:szCs w:val="24"/>
        </w:rPr>
        <w:t>Chiffre d’Affaire</w:t>
      </w:r>
      <w:r w:rsidR="003A4575">
        <w:rPr>
          <w:rFonts w:ascii="Century Gothic" w:hAnsi="Century Gothic"/>
          <w:sz w:val="24"/>
          <w:szCs w:val="24"/>
        </w:rPr>
        <w:t>s</w:t>
      </w:r>
      <w:r w:rsidRPr="00B8002E">
        <w:rPr>
          <w:rFonts w:ascii="Century Gothic" w:hAnsi="Century Gothic"/>
          <w:sz w:val="24"/>
          <w:szCs w:val="24"/>
        </w:rPr>
        <w:t>.</w:t>
      </w:r>
    </w:p>
    <w:p w14:paraId="34B14FAA" w14:textId="77777777" w:rsidR="00B8002E" w:rsidRPr="00B8002E" w:rsidRDefault="00B8002E" w:rsidP="00B8002E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8002E">
        <w:rPr>
          <w:rFonts w:ascii="Century Gothic" w:hAnsi="Century Gothic"/>
          <w:sz w:val="24"/>
          <w:szCs w:val="24"/>
        </w:rPr>
        <w:t xml:space="preserve">De façon globale sur MTN nous avons </w:t>
      </w:r>
      <w:r w:rsidR="003A4575">
        <w:rPr>
          <w:rFonts w:ascii="Century Gothic" w:hAnsi="Century Gothic"/>
          <w:sz w:val="24"/>
          <w:szCs w:val="24"/>
        </w:rPr>
        <w:t>eu</w:t>
      </w:r>
      <w:r w:rsidRPr="00B8002E">
        <w:rPr>
          <w:rFonts w:ascii="Century Gothic" w:hAnsi="Century Gothic"/>
          <w:sz w:val="24"/>
          <w:szCs w:val="24"/>
        </w:rPr>
        <w:t xml:space="preserve"> </w:t>
      </w:r>
      <w:r w:rsidR="003A4575">
        <w:rPr>
          <w:rFonts w:ascii="Century Gothic" w:hAnsi="Century Gothic"/>
          <w:sz w:val="24"/>
          <w:szCs w:val="24"/>
        </w:rPr>
        <w:t xml:space="preserve">30F </w:t>
      </w:r>
      <w:r w:rsidRPr="00B8002E">
        <w:rPr>
          <w:rFonts w:ascii="Century Gothic" w:hAnsi="Century Gothic"/>
          <w:sz w:val="24"/>
          <w:szCs w:val="24"/>
        </w:rPr>
        <w:t xml:space="preserve">de profitabilité </w:t>
      </w:r>
      <w:proofErr w:type="gramStart"/>
      <w:r w:rsidR="003A4575">
        <w:rPr>
          <w:rFonts w:ascii="Century Gothic" w:hAnsi="Century Gothic"/>
          <w:sz w:val="24"/>
          <w:szCs w:val="24"/>
        </w:rPr>
        <w:t xml:space="preserve">contre </w:t>
      </w:r>
      <w:r w:rsidRPr="00B8002E">
        <w:rPr>
          <w:rFonts w:ascii="Century Gothic" w:hAnsi="Century Gothic"/>
          <w:sz w:val="24"/>
          <w:szCs w:val="24"/>
        </w:rPr>
        <w:t xml:space="preserve"> 38</w:t>
      </w:r>
      <w:proofErr w:type="gramEnd"/>
      <w:r w:rsidRPr="00B8002E">
        <w:rPr>
          <w:rFonts w:ascii="Century Gothic" w:hAnsi="Century Gothic"/>
          <w:sz w:val="24"/>
          <w:szCs w:val="24"/>
        </w:rPr>
        <w:t xml:space="preserve"> comme objectif. La conséquence immédiate que nous pouvons tirer est </w:t>
      </w:r>
      <w:r w:rsidR="003A4575" w:rsidRPr="00B8002E">
        <w:rPr>
          <w:rFonts w:ascii="Century Gothic" w:hAnsi="Century Gothic"/>
          <w:sz w:val="24"/>
          <w:szCs w:val="24"/>
        </w:rPr>
        <w:t>l</w:t>
      </w:r>
      <w:r w:rsidR="00AE019B">
        <w:rPr>
          <w:rFonts w:ascii="Century Gothic" w:hAnsi="Century Gothic"/>
          <w:sz w:val="24"/>
          <w:szCs w:val="24"/>
        </w:rPr>
        <w:t xml:space="preserve">a </w:t>
      </w:r>
      <w:r w:rsidRPr="00B8002E">
        <w:rPr>
          <w:rFonts w:ascii="Century Gothic" w:hAnsi="Century Gothic"/>
          <w:sz w:val="24"/>
          <w:szCs w:val="24"/>
        </w:rPr>
        <w:t xml:space="preserve">non maximisation du profit et </w:t>
      </w:r>
      <w:r w:rsidR="003A4575" w:rsidRPr="00B8002E">
        <w:rPr>
          <w:rFonts w:ascii="Century Gothic" w:hAnsi="Century Gothic"/>
          <w:sz w:val="24"/>
          <w:szCs w:val="24"/>
        </w:rPr>
        <w:t>l’encadrement</w:t>
      </w:r>
      <w:r w:rsidRPr="00B8002E">
        <w:rPr>
          <w:rFonts w:ascii="Century Gothic" w:hAnsi="Century Gothic"/>
          <w:sz w:val="24"/>
          <w:szCs w:val="24"/>
        </w:rPr>
        <w:t xml:space="preserve"> des charges</w:t>
      </w:r>
      <w:r w:rsidR="003A4575">
        <w:rPr>
          <w:rFonts w:ascii="Century Gothic" w:hAnsi="Century Gothic"/>
          <w:sz w:val="24"/>
          <w:szCs w:val="24"/>
        </w:rPr>
        <w:t>.</w:t>
      </w:r>
    </w:p>
    <w:p w14:paraId="1149EB67" w14:textId="77777777" w:rsidR="00B8002E" w:rsidRPr="00B8002E" w:rsidRDefault="00B8002E" w:rsidP="00B8002E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8002E">
        <w:rPr>
          <w:rFonts w:ascii="Century Gothic" w:hAnsi="Century Gothic"/>
          <w:sz w:val="24"/>
          <w:szCs w:val="24"/>
        </w:rPr>
        <w:t xml:space="preserve">Le Back Office MTN, </w:t>
      </w:r>
      <w:proofErr w:type="gramStart"/>
      <w:r w:rsidRPr="00B8002E">
        <w:rPr>
          <w:rFonts w:ascii="Century Gothic" w:hAnsi="Century Gothic"/>
          <w:sz w:val="24"/>
          <w:szCs w:val="24"/>
        </w:rPr>
        <w:t>présente  quant</w:t>
      </w:r>
      <w:proofErr w:type="gramEnd"/>
      <w:r w:rsidRPr="00B8002E">
        <w:rPr>
          <w:rFonts w:ascii="Century Gothic" w:hAnsi="Century Gothic"/>
          <w:sz w:val="24"/>
          <w:szCs w:val="24"/>
        </w:rPr>
        <w:t xml:space="preserve"> </w:t>
      </w:r>
      <w:r w:rsidR="00AE019B">
        <w:rPr>
          <w:rFonts w:ascii="Century Gothic" w:hAnsi="Century Gothic"/>
          <w:sz w:val="24"/>
          <w:szCs w:val="24"/>
        </w:rPr>
        <w:t xml:space="preserve">à </w:t>
      </w:r>
      <w:r w:rsidRPr="00B8002E">
        <w:rPr>
          <w:rFonts w:ascii="Century Gothic" w:hAnsi="Century Gothic"/>
          <w:sz w:val="24"/>
          <w:szCs w:val="24"/>
        </w:rPr>
        <w:t>lui des chiffres assez alarmant</w:t>
      </w:r>
      <w:r w:rsidR="003A4575">
        <w:rPr>
          <w:rFonts w:ascii="Century Gothic" w:hAnsi="Century Gothic"/>
          <w:sz w:val="24"/>
          <w:szCs w:val="24"/>
        </w:rPr>
        <w:t>s</w:t>
      </w:r>
      <w:r w:rsidRPr="00B8002E">
        <w:rPr>
          <w:rFonts w:ascii="Century Gothic" w:hAnsi="Century Gothic"/>
          <w:sz w:val="24"/>
          <w:szCs w:val="24"/>
        </w:rPr>
        <w:t>:</w:t>
      </w:r>
    </w:p>
    <w:p w14:paraId="5BD87C33" w14:textId="77777777" w:rsidR="003A4575" w:rsidRDefault="003A4575" w:rsidP="00B8002E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1B2189B2" w14:textId="77777777" w:rsidR="00B8002E" w:rsidRPr="00B8002E" w:rsidRDefault="00B8002E" w:rsidP="00B8002E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8002E">
        <w:rPr>
          <w:rFonts w:ascii="Century Gothic" w:hAnsi="Century Gothic"/>
          <w:sz w:val="24"/>
          <w:szCs w:val="24"/>
        </w:rPr>
        <w:t xml:space="preserve">A la fin de sa présentation le </w:t>
      </w:r>
      <w:proofErr w:type="gramStart"/>
      <w:r w:rsidRPr="00B8002E">
        <w:rPr>
          <w:rFonts w:ascii="Century Gothic" w:hAnsi="Century Gothic"/>
          <w:sz w:val="24"/>
          <w:szCs w:val="24"/>
        </w:rPr>
        <w:t>DFC  a</w:t>
      </w:r>
      <w:proofErr w:type="gramEnd"/>
      <w:r w:rsidRPr="00B8002E">
        <w:rPr>
          <w:rFonts w:ascii="Century Gothic" w:hAnsi="Century Gothic"/>
          <w:sz w:val="24"/>
          <w:szCs w:val="24"/>
        </w:rPr>
        <w:t xml:space="preserve"> posé  les deux questions ouvertes ci-dessous, qui ont fait objet de discussion</w:t>
      </w:r>
    </w:p>
    <w:p w14:paraId="70AC2AFB" w14:textId="77777777" w:rsidR="00B8002E" w:rsidRPr="00B8002E" w:rsidRDefault="003A4575" w:rsidP="00EE5F9E">
      <w:pPr>
        <w:pStyle w:val="TableParagraph"/>
        <w:numPr>
          <w:ilvl w:val="0"/>
          <w:numId w:val="11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Pourquoi  n’arrivons</w:t>
      </w:r>
      <w:proofErr w:type="gramEnd"/>
      <w:r>
        <w:rPr>
          <w:rFonts w:ascii="Century Gothic" w:hAnsi="Century Gothic"/>
          <w:sz w:val="24"/>
          <w:szCs w:val="24"/>
        </w:rPr>
        <w:t>-</w:t>
      </w:r>
      <w:r w:rsidR="00B8002E" w:rsidRPr="00B8002E">
        <w:rPr>
          <w:rFonts w:ascii="Century Gothic" w:hAnsi="Century Gothic"/>
          <w:sz w:val="24"/>
          <w:szCs w:val="24"/>
        </w:rPr>
        <w:t>nous  pas à  absorber les numéros de la base ?</w:t>
      </w:r>
    </w:p>
    <w:p w14:paraId="17F9DDAA" w14:textId="77777777" w:rsidR="00B8002E" w:rsidRDefault="00B8002E" w:rsidP="00EE5F9E">
      <w:pPr>
        <w:pStyle w:val="TableParagraph"/>
        <w:numPr>
          <w:ilvl w:val="0"/>
          <w:numId w:val="11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8002E">
        <w:rPr>
          <w:rFonts w:ascii="Century Gothic" w:hAnsi="Century Gothic"/>
          <w:sz w:val="24"/>
          <w:szCs w:val="24"/>
        </w:rPr>
        <w:t>Les outils utilisés par les agents sont-ils à la norme pour les accompagner à la performance ?</w:t>
      </w:r>
    </w:p>
    <w:p w14:paraId="67B98D9C" w14:textId="77777777" w:rsidR="003C1709" w:rsidRDefault="003C1709" w:rsidP="003C1709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0070C0"/>
          <w:sz w:val="32"/>
          <w:szCs w:val="26"/>
        </w:rPr>
      </w:pPr>
    </w:p>
    <w:p w14:paraId="547A851E" w14:textId="77777777" w:rsidR="003C1709" w:rsidRDefault="003C1709" w:rsidP="003C1709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C27CD8">
        <w:rPr>
          <w:rFonts w:ascii="Agency FB" w:hAnsi="Agency FB"/>
          <w:b/>
          <w:bCs/>
          <w:color w:val="0070C0"/>
          <w:sz w:val="32"/>
          <w:szCs w:val="26"/>
        </w:rPr>
        <w:t>RECOMMANDATIONS</w:t>
      </w:r>
      <w:r>
        <w:rPr>
          <w:rFonts w:ascii="Agency FB" w:hAnsi="Agency FB"/>
          <w:b/>
          <w:bCs/>
          <w:color w:val="0070C0"/>
          <w:sz w:val="32"/>
          <w:szCs w:val="26"/>
        </w:rPr>
        <w:t> :</w:t>
      </w:r>
    </w:p>
    <w:p w14:paraId="7B51BBDE" w14:textId="77777777" w:rsidR="003C1709" w:rsidRPr="00C27CD8" w:rsidRDefault="003C1709" w:rsidP="003C1709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0070C0"/>
          <w:sz w:val="32"/>
          <w:szCs w:val="26"/>
        </w:rPr>
      </w:pPr>
    </w:p>
    <w:p w14:paraId="09A12A0A" w14:textId="77777777" w:rsidR="00B8002E" w:rsidRPr="00EE5F9E" w:rsidRDefault="00B8002E" w:rsidP="00EE5F9E">
      <w:pPr>
        <w:pStyle w:val="TableParagraph"/>
        <w:numPr>
          <w:ilvl w:val="0"/>
          <w:numId w:val="120"/>
        </w:numPr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EE5F9E">
        <w:rPr>
          <w:rFonts w:ascii="Agency FB" w:hAnsi="Agency FB"/>
          <w:b/>
          <w:bCs/>
          <w:color w:val="0070C0"/>
          <w:sz w:val="32"/>
          <w:szCs w:val="26"/>
        </w:rPr>
        <w:t>Dem</w:t>
      </w:r>
      <w:r w:rsidR="00C60DDB" w:rsidRPr="00EE5F9E">
        <w:rPr>
          <w:rFonts w:ascii="Agency FB" w:hAnsi="Agency FB"/>
          <w:b/>
          <w:bCs/>
          <w:color w:val="0070C0"/>
          <w:sz w:val="32"/>
          <w:szCs w:val="26"/>
        </w:rPr>
        <w:t>andez une revue de portefeuille</w:t>
      </w:r>
      <w:r w:rsidR="00C60DDB">
        <w:rPr>
          <w:rFonts w:ascii="Agency FB" w:hAnsi="Agency FB"/>
          <w:b/>
          <w:bCs/>
          <w:color w:val="0070C0"/>
          <w:sz w:val="32"/>
          <w:szCs w:val="26"/>
        </w:rPr>
        <w:t xml:space="preserve"> </w:t>
      </w:r>
      <w:r w:rsidRPr="00EE5F9E">
        <w:rPr>
          <w:rFonts w:ascii="Agency FB" w:hAnsi="Agency FB"/>
          <w:b/>
          <w:bCs/>
          <w:color w:val="0070C0"/>
          <w:sz w:val="32"/>
          <w:szCs w:val="26"/>
        </w:rPr>
        <w:t>client afin d’</w:t>
      </w:r>
      <w:r w:rsidR="00C60DDB">
        <w:rPr>
          <w:rFonts w:ascii="Agency FB" w:hAnsi="Agency FB"/>
          <w:b/>
          <w:bCs/>
          <w:color w:val="0070C0"/>
          <w:sz w:val="32"/>
          <w:szCs w:val="26"/>
        </w:rPr>
        <w:t xml:space="preserve">en faire une </w:t>
      </w:r>
      <w:r w:rsidR="00C60DDB" w:rsidRPr="00EE5F9E">
        <w:rPr>
          <w:rFonts w:ascii="Agency FB" w:hAnsi="Agency FB"/>
          <w:b/>
          <w:bCs/>
          <w:color w:val="0070C0"/>
          <w:sz w:val="32"/>
          <w:szCs w:val="26"/>
        </w:rPr>
        <w:t>analyse</w:t>
      </w:r>
      <w:r w:rsidRPr="00EE5F9E">
        <w:rPr>
          <w:rFonts w:ascii="Agency FB" w:hAnsi="Agency FB"/>
          <w:b/>
          <w:bCs/>
          <w:color w:val="0070C0"/>
          <w:sz w:val="32"/>
          <w:szCs w:val="26"/>
        </w:rPr>
        <w:t xml:space="preserve"> </w:t>
      </w:r>
    </w:p>
    <w:p w14:paraId="06D674D0" w14:textId="77777777" w:rsidR="00B8002E" w:rsidRPr="00EE5F9E" w:rsidRDefault="00B8002E" w:rsidP="00EE5F9E">
      <w:pPr>
        <w:pStyle w:val="TableParagraph"/>
        <w:numPr>
          <w:ilvl w:val="0"/>
          <w:numId w:val="120"/>
        </w:numPr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EE5F9E">
        <w:rPr>
          <w:rFonts w:ascii="Agency FB" w:hAnsi="Agency FB"/>
          <w:b/>
          <w:bCs/>
          <w:color w:val="0070C0"/>
          <w:sz w:val="32"/>
          <w:szCs w:val="26"/>
        </w:rPr>
        <w:t xml:space="preserve">Pour bien étayer la réunion, </w:t>
      </w:r>
      <w:r w:rsidR="00304184">
        <w:rPr>
          <w:rFonts w:ascii="Agency FB" w:hAnsi="Agency FB"/>
          <w:b/>
          <w:bCs/>
          <w:color w:val="0070C0"/>
          <w:sz w:val="32"/>
          <w:szCs w:val="26"/>
        </w:rPr>
        <w:t>p</w:t>
      </w:r>
      <w:r w:rsidRPr="00EE5F9E">
        <w:rPr>
          <w:rFonts w:ascii="Agency FB" w:hAnsi="Agency FB"/>
          <w:b/>
          <w:bCs/>
          <w:color w:val="0070C0"/>
          <w:sz w:val="32"/>
          <w:szCs w:val="26"/>
        </w:rPr>
        <w:t xml:space="preserve">rendre les données </w:t>
      </w:r>
      <w:r w:rsidR="00304184">
        <w:rPr>
          <w:rFonts w:ascii="Agency FB" w:hAnsi="Agency FB"/>
          <w:b/>
          <w:bCs/>
          <w:color w:val="0070C0"/>
          <w:sz w:val="32"/>
          <w:szCs w:val="26"/>
        </w:rPr>
        <w:t>d’</w:t>
      </w:r>
      <w:r w:rsidRPr="00EE5F9E">
        <w:rPr>
          <w:rFonts w:ascii="Agency FB" w:hAnsi="Agency FB"/>
          <w:b/>
          <w:bCs/>
          <w:color w:val="0070C0"/>
          <w:sz w:val="32"/>
          <w:szCs w:val="26"/>
        </w:rPr>
        <w:t>une année entière (requête</w:t>
      </w:r>
      <w:r w:rsidR="00304184">
        <w:rPr>
          <w:rFonts w:ascii="Agency FB" w:hAnsi="Agency FB"/>
          <w:b/>
          <w:bCs/>
          <w:color w:val="0070C0"/>
          <w:sz w:val="32"/>
          <w:szCs w:val="26"/>
        </w:rPr>
        <w:t>s</w:t>
      </w:r>
      <w:r w:rsidRPr="00EE5F9E">
        <w:rPr>
          <w:rFonts w:ascii="Agency FB" w:hAnsi="Agency FB"/>
          <w:b/>
          <w:bCs/>
          <w:color w:val="0070C0"/>
          <w:sz w:val="32"/>
          <w:szCs w:val="26"/>
        </w:rPr>
        <w:t xml:space="preserve"> reçue</w:t>
      </w:r>
      <w:r w:rsidR="00304184">
        <w:rPr>
          <w:rFonts w:ascii="Agency FB" w:hAnsi="Agency FB"/>
          <w:b/>
          <w:bCs/>
          <w:color w:val="0070C0"/>
          <w:sz w:val="32"/>
          <w:szCs w:val="26"/>
        </w:rPr>
        <w:t>s</w:t>
      </w:r>
      <w:r w:rsidR="00304184" w:rsidRPr="00EE5F9E">
        <w:rPr>
          <w:rFonts w:ascii="Agency FB" w:hAnsi="Agency FB"/>
          <w:b/>
          <w:bCs/>
          <w:color w:val="0070C0"/>
          <w:sz w:val="32"/>
          <w:szCs w:val="26"/>
        </w:rPr>
        <w:t xml:space="preserve"> traitées</w:t>
      </w:r>
      <w:r w:rsidR="00304184">
        <w:rPr>
          <w:rFonts w:ascii="Agency FB" w:hAnsi="Agency FB"/>
          <w:b/>
          <w:bCs/>
          <w:color w:val="0070C0"/>
          <w:sz w:val="32"/>
          <w:szCs w:val="26"/>
        </w:rPr>
        <w:t xml:space="preserve">, </w:t>
      </w:r>
      <w:r w:rsidRPr="00EE5F9E">
        <w:rPr>
          <w:rFonts w:ascii="Agency FB" w:hAnsi="Agency FB"/>
          <w:b/>
          <w:bCs/>
          <w:color w:val="0070C0"/>
          <w:sz w:val="32"/>
          <w:szCs w:val="26"/>
        </w:rPr>
        <w:t>effectif</w:t>
      </w:r>
      <w:r w:rsidR="00304184">
        <w:rPr>
          <w:rFonts w:ascii="Agency FB" w:hAnsi="Agency FB"/>
          <w:b/>
          <w:bCs/>
          <w:color w:val="0070C0"/>
          <w:sz w:val="32"/>
          <w:szCs w:val="26"/>
        </w:rPr>
        <w:t>s,</w:t>
      </w:r>
      <w:r w:rsidRPr="00EE5F9E">
        <w:rPr>
          <w:rFonts w:ascii="Agency FB" w:hAnsi="Agency FB"/>
          <w:b/>
          <w:bCs/>
          <w:color w:val="0070C0"/>
          <w:sz w:val="32"/>
          <w:szCs w:val="26"/>
        </w:rPr>
        <w:t xml:space="preserve"> type de matériel)</w:t>
      </w:r>
    </w:p>
    <w:p w14:paraId="6C4C055C" w14:textId="77777777" w:rsidR="00B8002E" w:rsidRPr="00EE5F9E" w:rsidRDefault="00B8002E" w:rsidP="00EE5F9E">
      <w:pPr>
        <w:pStyle w:val="TableParagraph"/>
        <w:numPr>
          <w:ilvl w:val="0"/>
          <w:numId w:val="120"/>
        </w:numPr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EE5F9E">
        <w:rPr>
          <w:rFonts w:ascii="Agency FB" w:hAnsi="Agency FB"/>
          <w:b/>
          <w:bCs/>
          <w:color w:val="0070C0"/>
          <w:sz w:val="32"/>
          <w:szCs w:val="26"/>
        </w:rPr>
        <w:t>Travailler à corriger la productivité des agents avant la réunion du mardi prochain</w:t>
      </w:r>
    </w:p>
    <w:p w14:paraId="3B76844C" w14:textId="77777777" w:rsidR="00B8002E" w:rsidRPr="00EE5F9E" w:rsidRDefault="00B8002E" w:rsidP="00EE5F9E">
      <w:pPr>
        <w:pStyle w:val="TableParagraph"/>
        <w:numPr>
          <w:ilvl w:val="0"/>
          <w:numId w:val="120"/>
        </w:numPr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EE5F9E">
        <w:rPr>
          <w:rFonts w:ascii="Agency FB" w:hAnsi="Agency FB"/>
          <w:b/>
          <w:bCs/>
          <w:color w:val="0070C0"/>
          <w:sz w:val="32"/>
          <w:szCs w:val="26"/>
        </w:rPr>
        <w:t>Faire un test avec les postes du premier étage afin de déceler les éventuels dysfonctionnements</w:t>
      </w:r>
    </w:p>
    <w:p w14:paraId="4CBE2469" w14:textId="77777777" w:rsidR="00B8002E" w:rsidRPr="00EE5F9E" w:rsidRDefault="00B8002E" w:rsidP="00EE5F9E">
      <w:pPr>
        <w:pStyle w:val="TableParagraph"/>
        <w:numPr>
          <w:ilvl w:val="0"/>
          <w:numId w:val="120"/>
        </w:numPr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EE5F9E">
        <w:rPr>
          <w:rFonts w:ascii="Agency FB" w:hAnsi="Agency FB"/>
          <w:b/>
          <w:bCs/>
          <w:color w:val="0070C0"/>
          <w:sz w:val="32"/>
          <w:szCs w:val="26"/>
        </w:rPr>
        <w:t>Demander aux auditeurs d’analyser les équipements dédiés au BO à verser au rapport</w:t>
      </w:r>
    </w:p>
    <w:p w14:paraId="3587B0F4" w14:textId="77777777" w:rsidR="00021C3F" w:rsidRPr="00EE5F9E" w:rsidRDefault="00B8002E" w:rsidP="00EE5F9E">
      <w:pPr>
        <w:pStyle w:val="TableParagraph"/>
        <w:numPr>
          <w:ilvl w:val="0"/>
          <w:numId w:val="120"/>
        </w:numPr>
        <w:spacing w:line="360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EE5F9E">
        <w:rPr>
          <w:rFonts w:ascii="Agency FB" w:hAnsi="Agency FB"/>
          <w:b/>
          <w:bCs/>
          <w:color w:val="0070C0"/>
          <w:sz w:val="32"/>
          <w:szCs w:val="26"/>
        </w:rPr>
        <w:t>Il faut également réfléchir à mutualiser les RH sur les autres campagnes en cas de non résolution du ticket</w:t>
      </w:r>
    </w:p>
    <w:p w14:paraId="319C4E31" w14:textId="77777777" w:rsidR="00021C3F" w:rsidRDefault="00021C3F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54708790" w14:textId="77777777" w:rsidR="00C60DDB" w:rsidRDefault="00C60DDB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7C0D9060" w14:textId="77777777" w:rsidR="00C60DDB" w:rsidRDefault="00C60DDB">
      <w:pPr>
        <w:pStyle w:val="TableParagraph"/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2F68B6C0" w14:textId="77777777" w:rsidR="00012044" w:rsidRPr="00FC2AA4" w:rsidRDefault="00ED43A6" w:rsidP="00FC2AA4">
      <w:pPr>
        <w:pStyle w:val="TableParagraph"/>
        <w:tabs>
          <w:tab w:val="left" w:pos="7488"/>
        </w:tabs>
        <w:rPr>
          <w:rFonts w:ascii="Agency FB" w:hAnsi="Agency FB"/>
          <w:b/>
          <w:bCs/>
          <w:color w:val="FF0000"/>
          <w:sz w:val="36"/>
          <w:szCs w:val="26"/>
        </w:rPr>
      </w:pPr>
      <w:r w:rsidRPr="00FC2AA4">
        <w:rPr>
          <w:rFonts w:ascii="Agency FB" w:hAnsi="Agency FB"/>
          <w:b/>
          <w:bCs/>
          <w:color w:val="FF0000"/>
          <w:sz w:val="36"/>
          <w:szCs w:val="26"/>
        </w:rPr>
        <w:t>DIRECTION AUDIT INTERNE</w:t>
      </w:r>
    </w:p>
    <w:p w14:paraId="5F37B199" w14:textId="77777777" w:rsidR="00785F77" w:rsidRPr="00FC2AA4" w:rsidRDefault="00785F77" w:rsidP="00FD70A0">
      <w:pPr>
        <w:pStyle w:val="TableParagraph"/>
        <w:tabs>
          <w:tab w:val="left" w:pos="7488"/>
        </w:tabs>
        <w:spacing w:line="360" w:lineRule="auto"/>
        <w:ind w:left="0"/>
        <w:rPr>
          <w:rFonts w:ascii="Century Gothic" w:hAnsi="Century Gothic"/>
          <w:bCs/>
          <w:sz w:val="16"/>
          <w:szCs w:val="24"/>
        </w:rPr>
      </w:pPr>
    </w:p>
    <w:p w14:paraId="76A53037" w14:textId="77777777" w:rsidR="00012044" w:rsidRDefault="00012044" w:rsidP="00FD70A0">
      <w:pPr>
        <w:pStyle w:val="TableParagraph"/>
        <w:tabs>
          <w:tab w:val="left" w:pos="7488"/>
        </w:tabs>
        <w:spacing w:line="360" w:lineRule="auto"/>
        <w:ind w:left="0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Les axes abordés par le Responsable Audit Interne sont :</w:t>
      </w:r>
    </w:p>
    <w:p w14:paraId="3A37B4ED" w14:textId="77777777" w:rsidR="00785F77" w:rsidRPr="00FC2AA4" w:rsidRDefault="00785F77" w:rsidP="00FD70A0">
      <w:pPr>
        <w:pStyle w:val="TableParagraph"/>
        <w:tabs>
          <w:tab w:val="left" w:pos="7488"/>
        </w:tabs>
        <w:spacing w:line="360" w:lineRule="auto"/>
        <w:ind w:left="0"/>
        <w:rPr>
          <w:rFonts w:ascii="Century Gothic" w:hAnsi="Century Gothic"/>
          <w:bCs/>
          <w:sz w:val="12"/>
          <w:szCs w:val="24"/>
        </w:rPr>
      </w:pPr>
    </w:p>
    <w:p w14:paraId="0624C72F" w14:textId="77777777" w:rsidR="00785F77" w:rsidRPr="00785F77" w:rsidRDefault="00785F77" w:rsidP="00FC2AA4">
      <w:pPr>
        <w:pStyle w:val="TableParagraph"/>
        <w:numPr>
          <w:ilvl w:val="0"/>
          <w:numId w:val="123"/>
        </w:numPr>
        <w:tabs>
          <w:tab w:val="left" w:pos="7488"/>
        </w:tabs>
        <w:spacing w:line="360" w:lineRule="auto"/>
        <w:rPr>
          <w:rFonts w:ascii="Century Gothic" w:hAnsi="Century Gothic"/>
          <w:bCs/>
          <w:sz w:val="24"/>
          <w:szCs w:val="24"/>
        </w:rPr>
      </w:pPr>
      <w:r w:rsidRPr="00785F77">
        <w:rPr>
          <w:rFonts w:ascii="Century Gothic" w:hAnsi="Century Gothic"/>
          <w:bCs/>
          <w:sz w:val="24"/>
          <w:szCs w:val="24"/>
        </w:rPr>
        <w:t>REVUE DES COMPTES 2020 AVANT LE COMMISSARIAT AUX COMPTES</w:t>
      </w:r>
    </w:p>
    <w:p w14:paraId="4BFA1CCE" w14:textId="77777777" w:rsidR="00785F77" w:rsidRDefault="00785F77" w:rsidP="00FC2AA4">
      <w:pPr>
        <w:pStyle w:val="TableParagraph"/>
        <w:numPr>
          <w:ilvl w:val="0"/>
          <w:numId w:val="123"/>
        </w:numPr>
        <w:tabs>
          <w:tab w:val="left" w:pos="7488"/>
        </w:tabs>
        <w:spacing w:line="360" w:lineRule="auto"/>
        <w:jc w:val="both"/>
        <w:rPr>
          <w:rFonts w:ascii="Century Gothic" w:hAnsi="Century Gothic"/>
          <w:bCs/>
          <w:sz w:val="24"/>
          <w:szCs w:val="24"/>
        </w:rPr>
      </w:pPr>
      <w:proofErr w:type="gramStart"/>
      <w:r w:rsidRPr="00785F77">
        <w:rPr>
          <w:rFonts w:ascii="Century Gothic" w:hAnsi="Century Gothic"/>
          <w:bCs/>
          <w:sz w:val="24"/>
          <w:szCs w:val="24"/>
        </w:rPr>
        <w:t>CONTRÖLE  PONCTUEL</w:t>
      </w:r>
      <w:proofErr w:type="gramEnd"/>
      <w:r w:rsidRPr="00785F77">
        <w:rPr>
          <w:rFonts w:ascii="Century Gothic" w:hAnsi="Century Gothic"/>
          <w:bCs/>
          <w:sz w:val="24"/>
          <w:szCs w:val="24"/>
        </w:rPr>
        <w:t xml:space="preserve"> EFFECTUE AU SEIN DE LA QUALITE</w:t>
      </w:r>
    </w:p>
    <w:p w14:paraId="552FF6A8" w14:textId="77777777" w:rsidR="00785F77" w:rsidRDefault="00785F77" w:rsidP="00FC2AA4">
      <w:pPr>
        <w:pStyle w:val="TableParagraph"/>
        <w:tabs>
          <w:tab w:val="left" w:pos="7488"/>
        </w:tabs>
        <w:spacing w:line="360" w:lineRule="auto"/>
        <w:ind w:left="720"/>
        <w:jc w:val="both"/>
        <w:rPr>
          <w:rFonts w:ascii="Century Gothic" w:hAnsi="Century Gothic"/>
          <w:bCs/>
          <w:sz w:val="24"/>
          <w:szCs w:val="24"/>
        </w:rPr>
      </w:pPr>
      <w:r w:rsidRPr="00785F77">
        <w:rPr>
          <w:rFonts w:ascii="Century Gothic" w:hAnsi="Century Gothic"/>
          <w:bCs/>
          <w:sz w:val="24"/>
          <w:szCs w:val="24"/>
        </w:rPr>
        <w:t>SUIVI DES AUDITS PASSES AU SEIN DES AUTRES DEPARTEMENTS</w:t>
      </w:r>
      <w:r w:rsidRPr="00785F77" w:rsidDel="00785F77">
        <w:rPr>
          <w:rFonts w:ascii="Century Gothic" w:hAnsi="Century Gothic"/>
          <w:bCs/>
          <w:sz w:val="24"/>
          <w:szCs w:val="24"/>
        </w:rPr>
        <w:t xml:space="preserve"> </w:t>
      </w:r>
    </w:p>
    <w:p w14:paraId="2C16737C" w14:textId="77777777" w:rsidR="003C1709" w:rsidRPr="00FC2AA4" w:rsidRDefault="003C1709" w:rsidP="003C1709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0070C0"/>
          <w:szCs w:val="26"/>
        </w:rPr>
      </w:pPr>
    </w:p>
    <w:p w14:paraId="74591776" w14:textId="77777777" w:rsidR="003C1709" w:rsidRPr="00C27CD8" w:rsidRDefault="003C1709" w:rsidP="003C1709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C27CD8">
        <w:rPr>
          <w:rFonts w:ascii="Agency FB" w:hAnsi="Agency FB"/>
          <w:b/>
          <w:bCs/>
          <w:color w:val="0070C0"/>
          <w:sz w:val="32"/>
          <w:szCs w:val="26"/>
        </w:rPr>
        <w:t>RECOMMANDATIONS</w:t>
      </w:r>
      <w:r>
        <w:rPr>
          <w:rFonts w:ascii="Agency FB" w:hAnsi="Agency FB"/>
          <w:b/>
          <w:bCs/>
          <w:color w:val="0070C0"/>
          <w:sz w:val="32"/>
          <w:szCs w:val="26"/>
        </w:rPr>
        <w:t> :</w:t>
      </w:r>
    </w:p>
    <w:p w14:paraId="18E60BA5" w14:textId="77777777" w:rsidR="00CC1F68" w:rsidRPr="00FC2AA4" w:rsidRDefault="003C1709" w:rsidP="00FC2AA4">
      <w:pPr>
        <w:pStyle w:val="TableParagraph"/>
        <w:numPr>
          <w:ilvl w:val="0"/>
          <w:numId w:val="54"/>
        </w:numPr>
        <w:spacing w:line="276" w:lineRule="auto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FC2AA4">
        <w:rPr>
          <w:rFonts w:ascii="Agency FB" w:hAnsi="Agency FB"/>
          <w:b/>
          <w:bCs/>
          <w:color w:val="0070C0"/>
          <w:sz w:val="32"/>
          <w:szCs w:val="26"/>
        </w:rPr>
        <w:t>Etre précis et concis dans les hypothèses d’audit pour que les recommandations soient prises en compte</w:t>
      </w:r>
    </w:p>
    <w:p w14:paraId="4C59837F" w14:textId="77777777" w:rsidR="008C1E74" w:rsidRDefault="00ED43A6" w:rsidP="00EE5F9E">
      <w:pPr>
        <w:pStyle w:val="TableParagraph"/>
        <w:tabs>
          <w:tab w:val="left" w:pos="7488"/>
        </w:tabs>
        <w:spacing w:line="360" w:lineRule="auto"/>
        <w:ind w:left="0"/>
        <w:rPr>
          <w:rFonts w:ascii="Century Gothic" w:hAnsi="Century Gothic"/>
          <w:bCs/>
          <w:sz w:val="24"/>
          <w:szCs w:val="26"/>
        </w:rPr>
      </w:pPr>
      <w:r w:rsidRPr="00FD70A0">
        <w:rPr>
          <w:rFonts w:ascii="Century Gothic" w:hAnsi="Century Gothic"/>
          <w:bCs/>
          <w:sz w:val="24"/>
          <w:szCs w:val="26"/>
        </w:rPr>
        <w:t xml:space="preserve">  </w:t>
      </w:r>
    </w:p>
    <w:p w14:paraId="21166EB6" w14:textId="77777777" w:rsidR="006D4E1A" w:rsidRDefault="00B93C05" w:rsidP="00EE5F9E">
      <w:pPr>
        <w:pStyle w:val="TableParagraph"/>
        <w:tabs>
          <w:tab w:val="left" w:pos="7488"/>
        </w:tabs>
        <w:spacing w:line="360" w:lineRule="auto"/>
        <w:ind w:left="0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ab/>
      </w:r>
    </w:p>
    <w:p w14:paraId="74A21235" w14:textId="77777777" w:rsidR="00C60DDB" w:rsidRPr="00FC2AA4" w:rsidRDefault="00C60DDB" w:rsidP="00FC2AA4">
      <w:pPr>
        <w:pStyle w:val="TableParagraph"/>
        <w:tabs>
          <w:tab w:val="left" w:pos="7488"/>
        </w:tabs>
        <w:rPr>
          <w:rFonts w:ascii="Agency FB" w:hAnsi="Agency FB"/>
          <w:b/>
          <w:bCs/>
          <w:color w:val="FF0000"/>
          <w:sz w:val="36"/>
          <w:szCs w:val="26"/>
        </w:rPr>
      </w:pPr>
      <w:r w:rsidRPr="00FC2AA4">
        <w:rPr>
          <w:rFonts w:ascii="Agency FB" w:hAnsi="Agency FB"/>
          <w:b/>
          <w:bCs/>
          <w:color w:val="FF0000"/>
          <w:sz w:val="36"/>
          <w:szCs w:val="26"/>
        </w:rPr>
        <w:t>DIRECTION COMMUNICATION</w:t>
      </w:r>
    </w:p>
    <w:p w14:paraId="08A17025" w14:textId="77777777" w:rsidR="00C60DDB" w:rsidRDefault="00C60DDB" w:rsidP="00C60DDB">
      <w:pPr>
        <w:pStyle w:val="TableParagraph"/>
        <w:ind w:left="0"/>
        <w:rPr>
          <w:rFonts w:ascii="Century Gothic" w:hAnsi="Century Gothic"/>
          <w:bCs/>
          <w:sz w:val="24"/>
          <w:szCs w:val="26"/>
        </w:rPr>
      </w:pPr>
    </w:p>
    <w:p w14:paraId="3457FCB4" w14:textId="77777777" w:rsidR="00C60DDB" w:rsidRPr="005B3039" w:rsidRDefault="00C60DDB" w:rsidP="00C60DDB">
      <w:pPr>
        <w:pStyle w:val="TableParagraph"/>
        <w:spacing w:line="360" w:lineRule="auto"/>
        <w:ind w:left="0"/>
        <w:rPr>
          <w:rFonts w:ascii="Century Gothic" w:hAnsi="Century Gothic"/>
          <w:sz w:val="24"/>
          <w:szCs w:val="26"/>
        </w:rPr>
      </w:pPr>
      <w:r w:rsidRPr="005B3039">
        <w:rPr>
          <w:rFonts w:ascii="Century Gothic" w:hAnsi="Century Gothic"/>
          <w:sz w:val="24"/>
          <w:szCs w:val="26"/>
        </w:rPr>
        <w:t xml:space="preserve">Les activités de la semaine de la Direction Communication ont été présentées de la façon suivante : </w:t>
      </w:r>
    </w:p>
    <w:p w14:paraId="2E866740" w14:textId="77777777" w:rsidR="00023756" w:rsidRPr="00704548" w:rsidRDefault="007D31B2" w:rsidP="00FC2AA4">
      <w:pPr>
        <w:pStyle w:val="TableParagraph"/>
        <w:numPr>
          <w:ilvl w:val="0"/>
          <w:numId w:val="125"/>
        </w:numPr>
        <w:spacing w:line="360" w:lineRule="auto"/>
        <w:rPr>
          <w:rFonts w:ascii="Century Gothic" w:hAnsi="Century Gothic"/>
          <w:sz w:val="24"/>
          <w:szCs w:val="26"/>
        </w:rPr>
      </w:pPr>
      <w:r w:rsidRPr="00704548">
        <w:rPr>
          <w:rFonts w:ascii="Century Gothic" w:hAnsi="Century Gothic"/>
          <w:b/>
          <w:bCs/>
          <w:sz w:val="24"/>
          <w:szCs w:val="26"/>
        </w:rPr>
        <w:t>L’IMPLEMENTATION DES SIGNATURES NUMERIQUES</w:t>
      </w:r>
    </w:p>
    <w:p w14:paraId="7533BE44" w14:textId="77777777" w:rsidR="00023756" w:rsidRPr="00704548" w:rsidRDefault="007D31B2" w:rsidP="00FC2AA4">
      <w:pPr>
        <w:pStyle w:val="TableParagraph"/>
        <w:numPr>
          <w:ilvl w:val="0"/>
          <w:numId w:val="125"/>
        </w:numPr>
        <w:spacing w:line="360" w:lineRule="auto"/>
        <w:rPr>
          <w:rFonts w:ascii="Century Gothic" w:hAnsi="Century Gothic"/>
          <w:sz w:val="24"/>
          <w:szCs w:val="26"/>
        </w:rPr>
      </w:pPr>
      <w:r w:rsidRPr="00704548">
        <w:rPr>
          <w:rFonts w:ascii="Century Gothic" w:hAnsi="Century Gothic"/>
          <w:b/>
          <w:bCs/>
          <w:sz w:val="24"/>
          <w:szCs w:val="26"/>
        </w:rPr>
        <w:t>LA REFONTE DES GROUPES WHATSAPP</w:t>
      </w:r>
    </w:p>
    <w:p w14:paraId="5D17237F" w14:textId="77777777" w:rsidR="00023756" w:rsidRPr="00704548" w:rsidRDefault="007D31B2" w:rsidP="00FC2AA4">
      <w:pPr>
        <w:pStyle w:val="TableParagraph"/>
        <w:numPr>
          <w:ilvl w:val="0"/>
          <w:numId w:val="125"/>
        </w:numPr>
        <w:spacing w:line="360" w:lineRule="auto"/>
        <w:rPr>
          <w:rFonts w:ascii="Century Gothic" w:hAnsi="Century Gothic"/>
          <w:sz w:val="24"/>
          <w:szCs w:val="26"/>
        </w:rPr>
      </w:pPr>
      <w:r w:rsidRPr="00704548">
        <w:rPr>
          <w:rFonts w:ascii="Century Gothic" w:hAnsi="Century Gothic"/>
          <w:b/>
          <w:bCs/>
          <w:sz w:val="24"/>
          <w:szCs w:val="26"/>
        </w:rPr>
        <w:t>LES INTERACTIONS AVEC LES DIRECTIONS</w:t>
      </w:r>
    </w:p>
    <w:p w14:paraId="5BB9B572" w14:textId="77777777" w:rsidR="00023756" w:rsidRPr="00704548" w:rsidRDefault="007D31B2" w:rsidP="00FC2AA4">
      <w:pPr>
        <w:pStyle w:val="TableParagraph"/>
        <w:numPr>
          <w:ilvl w:val="0"/>
          <w:numId w:val="125"/>
        </w:numPr>
        <w:spacing w:line="360" w:lineRule="auto"/>
        <w:rPr>
          <w:rFonts w:ascii="Century Gothic" w:hAnsi="Century Gothic"/>
          <w:sz w:val="24"/>
          <w:szCs w:val="26"/>
        </w:rPr>
      </w:pPr>
      <w:r w:rsidRPr="00704548">
        <w:rPr>
          <w:rFonts w:ascii="Century Gothic" w:hAnsi="Century Gothic"/>
          <w:b/>
          <w:bCs/>
          <w:sz w:val="24"/>
          <w:szCs w:val="26"/>
        </w:rPr>
        <w:t>LES REALISATIONS SUR LES CANAUX DIGITAUX</w:t>
      </w:r>
    </w:p>
    <w:p w14:paraId="7E72CF58" w14:textId="77777777" w:rsidR="00023756" w:rsidRPr="00704548" w:rsidRDefault="007D31B2" w:rsidP="00FC2AA4">
      <w:pPr>
        <w:pStyle w:val="TableParagraph"/>
        <w:numPr>
          <w:ilvl w:val="0"/>
          <w:numId w:val="125"/>
        </w:numPr>
        <w:spacing w:line="360" w:lineRule="auto"/>
        <w:rPr>
          <w:rFonts w:ascii="Century Gothic" w:hAnsi="Century Gothic"/>
          <w:sz w:val="24"/>
          <w:szCs w:val="26"/>
        </w:rPr>
      </w:pPr>
      <w:r w:rsidRPr="00704548">
        <w:rPr>
          <w:rFonts w:ascii="Century Gothic" w:hAnsi="Century Gothic"/>
          <w:b/>
          <w:bCs/>
          <w:sz w:val="24"/>
          <w:szCs w:val="26"/>
        </w:rPr>
        <w:t>LES REALISATIONS CONNEXES</w:t>
      </w:r>
    </w:p>
    <w:p w14:paraId="1589699E" w14:textId="77777777" w:rsidR="004F6CF3" w:rsidRDefault="004F6CF3" w:rsidP="00E31006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0070C0"/>
          <w:sz w:val="32"/>
          <w:szCs w:val="26"/>
        </w:rPr>
      </w:pPr>
    </w:p>
    <w:p w14:paraId="53A5959C" w14:textId="77777777" w:rsidR="00E31006" w:rsidRDefault="00E31006" w:rsidP="00E31006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0070C0"/>
          <w:sz w:val="20"/>
          <w:szCs w:val="26"/>
        </w:rPr>
      </w:pPr>
      <w:r w:rsidRPr="00C27CD8">
        <w:rPr>
          <w:rFonts w:ascii="Agency FB" w:hAnsi="Agency FB"/>
          <w:b/>
          <w:bCs/>
          <w:color w:val="0070C0"/>
          <w:sz w:val="32"/>
          <w:szCs w:val="26"/>
        </w:rPr>
        <w:t>RECOMMANDATIONS</w:t>
      </w:r>
      <w:r>
        <w:rPr>
          <w:rFonts w:ascii="Agency FB" w:hAnsi="Agency FB"/>
          <w:b/>
          <w:bCs/>
          <w:color w:val="0070C0"/>
          <w:sz w:val="32"/>
          <w:szCs w:val="26"/>
        </w:rPr>
        <w:t> :</w:t>
      </w:r>
    </w:p>
    <w:p w14:paraId="126958E4" w14:textId="77777777" w:rsidR="00E31006" w:rsidRPr="00E31006" w:rsidRDefault="00E31006" w:rsidP="00E31006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0070C0"/>
          <w:sz w:val="20"/>
          <w:szCs w:val="26"/>
        </w:rPr>
      </w:pPr>
    </w:p>
    <w:p w14:paraId="6E83E6C9" w14:textId="77777777" w:rsidR="00A75945" w:rsidRPr="00685F48" w:rsidRDefault="00A75945" w:rsidP="000C412A">
      <w:pPr>
        <w:pStyle w:val="TableParagraph"/>
        <w:numPr>
          <w:ilvl w:val="0"/>
          <w:numId w:val="62"/>
        </w:numPr>
        <w:spacing w:line="276" w:lineRule="auto"/>
        <w:rPr>
          <w:rFonts w:ascii="Agency FB" w:hAnsi="Agency FB"/>
          <w:b/>
          <w:bCs/>
          <w:color w:val="0070C0"/>
          <w:sz w:val="32"/>
          <w:szCs w:val="26"/>
        </w:rPr>
      </w:pPr>
      <w:r w:rsidRPr="00685F48">
        <w:rPr>
          <w:rFonts w:ascii="Agency FB" w:hAnsi="Agency FB"/>
          <w:b/>
          <w:bCs/>
          <w:color w:val="0070C0"/>
          <w:sz w:val="32"/>
          <w:szCs w:val="26"/>
        </w:rPr>
        <w:t>A la sortie du C</w:t>
      </w:r>
      <w:r w:rsidR="006013DB" w:rsidRPr="00685F48">
        <w:rPr>
          <w:rFonts w:ascii="Agency FB" w:hAnsi="Agency FB"/>
          <w:b/>
          <w:bCs/>
          <w:color w:val="0070C0"/>
          <w:sz w:val="32"/>
          <w:szCs w:val="26"/>
        </w:rPr>
        <w:t xml:space="preserve">ODIR, </w:t>
      </w:r>
      <w:r w:rsidR="004F6CF3">
        <w:rPr>
          <w:rFonts w:ascii="Agency FB" w:hAnsi="Agency FB"/>
          <w:b/>
          <w:bCs/>
          <w:color w:val="0070C0"/>
          <w:sz w:val="32"/>
          <w:szCs w:val="26"/>
        </w:rPr>
        <w:t xml:space="preserve">afficher </w:t>
      </w:r>
      <w:r w:rsidRPr="00685F48">
        <w:rPr>
          <w:rFonts w:ascii="Agency FB" w:hAnsi="Agency FB"/>
          <w:b/>
          <w:bCs/>
          <w:color w:val="0070C0"/>
          <w:sz w:val="32"/>
          <w:szCs w:val="26"/>
        </w:rPr>
        <w:t xml:space="preserve">les </w:t>
      </w:r>
      <w:r w:rsidR="004F6CF3">
        <w:rPr>
          <w:rFonts w:ascii="Agency FB" w:hAnsi="Agency FB"/>
          <w:b/>
          <w:bCs/>
          <w:color w:val="0070C0"/>
          <w:sz w:val="32"/>
          <w:szCs w:val="26"/>
        </w:rPr>
        <w:t xml:space="preserve">informations </w:t>
      </w:r>
      <w:r w:rsidRPr="00685F48">
        <w:rPr>
          <w:rFonts w:ascii="Agency FB" w:hAnsi="Agency FB"/>
          <w:b/>
          <w:bCs/>
          <w:color w:val="0070C0"/>
          <w:sz w:val="32"/>
          <w:szCs w:val="26"/>
        </w:rPr>
        <w:t xml:space="preserve">urgentes </w:t>
      </w:r>
      <w:r w:rsidR="004F6CF3">
        <w:rPr>
          <w:rFonts w:ascii="Agency FB" w:hAnsi="Agency FB"/>
          <w:b/>
          <w:bCs/>
          <w:color w:val="0070C0"/>
          <w:sz w:val="32"/>
          <w:szCs w:val="26"/>
        </w:rPr>
        <w:t xml:space="preserve">en ce qui concerne </w:t>
      </w:r>
      <w:r w:rsidRPr="00685F48">
        <w:rPr>
          <w:rFonts w:ascii="Agency FB" w:hAnsi="Agency FB"/>
          <w:b/>
          <w:bCs/>
          <w:color w:val="0070C0"/>
          <w:sz w:val="32"/>
          <w:szCs w:val="26"/>
        </w:rPr>
        <w:t xml:space="preserve">la </w:t>
      </w:r>
      <w:r w:rsidR="004F6CF3">
        <w:rPr>
          <w:rFonts w:ascii="Agency FB" w:hAnsi="Agency FB"/>
          <w:b/>
          <w:bCs/>
          <w:color w:val="0070C0"/>
          <w:sz w:val="32"/>
          <w:szCs w:val="26"/>
        </w:rPr>
        <w:t>ba</w:t>
      </w:r>
      <w:r w:rsidR="000C412A">
        <w:rPr>
          <w:rFonts w:ascii="Agency FB" w:hAnsi="Agency FB"/>
          <w:b/>
          <w:bCs/>
          <w:color w:val="0070C0"/>
          <w:sz w:val="32"/>
          <w:szCs w:val="26"/>
        </w:rPr>
        <w:t>isse drastique des performances constatées au niveau de toutes les campagnes</w:t>
      </w:r>
    </w:p>
    <w:p w14:paraId="5539A38E" w14:textId="77777777" w:rsidR="00A75945" w:rsidRPr="00685F48" w:rsidRDefault="00A75945" w:rsidP="000C412A">
      <w:pPr>
        <w:pStyle w:val="TableParagraph"/>
        <w:numPr>
          <w:ilvl w:val="0"/>
          <w:numId w:val="62"/>
        </w:numPr>
        <w:spacing w:line="276" w:lineRule="auto"/>
        <w:rPr>
          <w:rFonts w:ascii="Agency FB" w:hAnsi="Agency FB"/>
          <w:b/>
          <w:bCs/>
          <w:color w:val="0070C0"/>
          <w:sz w:val="32"/>
          <w:szCs w:val="26"/>
        </w:rPr>
      </w:pPr>
      <w:r w:rsidRPr="00685F48">
        <w:rPr>
          <w:rFonts w:ascii="Agency FB" w:hAnsi="Agency FB"/>
          <w:b/>
          <w:bCs/>
          <w:color w:val="0070C0"/>
          <w:sz w:val="32"/>
          <w:szCs w:val="26"/>
        </w:rPr>
        <w:t>Se rendre autonome pour passer les informations sur les supports</w:t>
      </w:r>
    </w:p>
    <w:p w14:paraId="1F446637" w14:textId="77777777" w:rsidR="00A75945" w:rsidRPr="00685F48" w:rsidRDefault="00A75945" w:rsidP="000C412A">
      <w:pPr>
        <w:pStyle w:val="TableParagraph"/>
        <w:numPr>
          <w:ilvl w:val="0"/>
          <w:numId w:val="62"/>
        </w:numPr>
        <w:spacing w:line="276" w:lineRule="auto"/>
        <w:rPr>
          <w:rFonts w:ascii="Agency FB" w:hAnsi="Agency FB"/>
          <w:b/>
          <w:bCs/>
          <w:color w:val="0070C0"/>
          <w:sz w:val="32"/>
          <w:szCs w:val="26"/>
        </w:rPr>
      </w:pPr>
      <w:r w:rsidRPr="00685F48">
        <w:rPr>
          <w:rFonts w:ascii="Agency FB" w:hAnsi="Agency FB"/>
          <w:b/>
          <w:bCs/>
          <w:color w:val="0070C0"/>
          <w:sz w:val="32"/>
          <w:szCs w:val="26"/>
        </w:rPr>
        <w:t xml:space="preserve">Remettre les calendriers </w:t>
      </w:r>
      <w:r w:rsidR="000C412A">
        <w:rPr>
          <w:rFonts w:ascii="Agency FB" w:hAnsi="Agency FB"/>
          <w:b/>
          <w:bCs/>
          <w:color w:val="0070C0"/>
          <w:sz w:val="32"/>
          <w:szCs w:val="26"/>
        </w:rPr>
        <w:t xml:space="preserve">des thématiques hebdomadaires et mensuels </w:t>
      </w:r>
      <w:r w:rsidRPr="00685F48">
        <w:rPr>
          <w:rFonts w:ascii="Agency FB" w:hAnsi="Agency FB"/>
          <w:b/>
          <w:bCs/>
          <w:color w:val="0070C0"/>
          <w:sz w:val="32"/>
          <w:szCs w:val="26"/>
        </w:rPr>
        <w:t xml:space="preserve">dans le rapport pour </w:t>
      </w:r>
      <w:r w:rsidR="000C412A">
        <w:rPr>
          <w:rFonts w:ascii="Agency FB" w:hAnsi="Agency FB"/>
          <w:b/>
          <w:bCs/>
          <w:color w:val="0070C0"/>
          <w:sz w:val="32"/>
          <w:szCs w:val="26"/>
        </w:rPr>
        <w:t xml:space="preserve">rappel et </w:t>
      </w:r>
    </w:p>
    <w:p w14:paraId="1E12077A" w14:textId="77777777" w:rsidR="007A7D67" w:rsidRDefault="007A7D67" w:rsidP="005B3039">
      <w:pPr>
        <w:pStyle w:val="TableParagraph"/>
        <w:spacing w:line="360" w:lineRule="auto"/>
        <w:ind w:left="720"/>
        <w:rPr>
          <w:rFonts w:ascii="Agency FB" w:hAnsi="Agency FB"/>
          <w:b/>
          <w:bCs/>
          <w:color w:val="1F497D" w:themeColor="text2"/>
          <w:sz w:val="30"/>
          <w:szCs w:val="30"/>
        </w:rPr>
      </w:pPr>
    </w:p>
    <w:p w14:paraId="34B58F57" w14:textId="77777777" w:rsidR="00F85C46" w:rsidRDefault="00F85C46" w:rsidP="005B3039">
      <w:pPr>
        <w:pStyle w:val="TableParagraph"/>
        <w:tabs>
          <w:tab w:val="left" w:pos="7488"/>
        </w:tabs>
        <w:ind w:left="0"/>
        <w:rPr>
          <w:rFonts w:ascii="Agency FB" w:hAnsi="Agency FB"/>
          <w:b/>
          <w:bCs/>
          <w:color w:val="1F497D" w:themeColor="text2"/>
          <w:sz w:val="30"/>
          <w:szCs w:val="30"/>
        </w:rPr>
      </w:pPr>
    </w:p>
    <w:p w14:paraId="3448C30A" w14:textId="77777777" w:rsidR="004F6CF3" w:rsidRDefault="004F6CF3" w:rsidP="005B3039">
      <w:pPr>
        <w:pStyle w:val="TableParagraph"/>
        <w:tabs>
          <w:tab w:val="left" w:pos="7488"/>
        </w:tabs>
        <w:ind w:left="0"/>
        <w:rPr>
          <w:rFonts w:ascii="Agency FB" w:hAnsi="Agency FB"/>
          <w:b/>
          <w:bCs/>
          <w:color w:val="FF0000"/>
          <w:sz w:val="36"/>
          <w:szCs w:val="26"/>
        </w:rPr>
      </w:pPr>
    </w:p>
    <w:p w14:paraId="666F2694" w14:textId="77777777" w:rsidR="006D4E1A" w:rsidRPr="00FC2AA4" w:rsidRDefault="006D4E1A" w:rsidP="005B3039">
      <w:pPr>
        <w:pStyle w:val="TableParagraph"/>
        <w:tabs>
          <w:tab w:val="left" w:pos="7488"/>
        </w:tabs>
        <w:ind w:left="0"/>
        <w:rPr>
          <w:rFonts w:ascii="Agency FB" w:hAnsi="Agency FB"/>
          <w:b/>
          <w:bCs/>
          <w:color w:val="FF0000"/>
          <w:sz w:val="36"/>
          <w:szCs w:val="26"/>
        </w:rPr>
      </w:pPr>
      <w:r w:rsidRPr="00FC2AA4">
        <w:rPr>
          <w:rFonts w:ascii="Agency FB" w:hAnsi="Agency FB"/>
          <w:b/>
          <w:bCs/>
          <w:color w:val="FF0000"/>
          <w:sz w:val="36"/>
          <w:szCs w:val="26"/>
        </w:rPr>
        <w:lastRenderedPageBreak/>
        <w:t>DIRECTION RECHERCHE ET DEVELOPPEMENT</w:t>
      </w:r>
    </w:p>
    <w:p w14:paraId="5127F4B3" w14:textId="77777777" w:rsidR="008614E0" w:rsidRDefault="008614E0" w:rsidP="00FD70A0">
      <w:pPr>
        <w:pStyle w:val="TableParagraph"/>
        <w:tabs>
          <w:tab w:val="left" w:pos="3117"/>
        </w:tabs>
        <w:spacing w:line="360" w:lineRule="auto"/>
        <w:ind w:left="0"/>
        <w:jc w:val="both"/>
        <w:rPr>
          <w:rFonts w:ascii="Century Gothic" w:hAnsi="Century Gothic"/>
          <w:bCs/>
          <w:sz w:val="24"/>
          <w:szCs w:val="26"/>
        </w:rPr>
      </w:pPr>
    </w:p>
    <w:p w14:paraId="04E35750" w14:textId="77777777" w:rsidR="008614E0" w:rsidRPr="00F556E0" w:rsidRDefault="008614E0" w:rsidP="008614E0">
      <w:pPr>
        <w:pStyle w:val="TableParagraph"/>
        <w:spacing w:line="360" w:lineRule="auto"/>
        <w:ind w:left="0"/>
        <w:jc w:val="both"/>
        <w:rPr>
          <w:rFonts w:ascii="Century Gothic" w:hAnsi="Century Gothic"/>
          <w:sz w:val="24"/>
          <w:szCs w:val="24"/>
        </w:rPr>
      </w:pPr>
      <w:r w:rsidRPr="00F556E0">
        <w:rPr>
          <w:rFonts w:ascii="Century Gothic" w:hAnsi="Century Gothic"/>
          <w:sz w:val="24"/>
          <w:szCs w:val="24"/>
        </w:rPr>
        <w:t xml:space="preserve">Le Responsable RR&amp;D, M. Fabrice TOHIONON a présenté les activités de son département selon les points suivants : </w:t>
      </w:r>
    </w:p>
    <w:p w14:paraId="20995B33" w14:textId="77777777" w:rsidR="008614E0" w:rsidRPr="00F556E0" w:rsidRDefault="008614E0" w:rsidP="008614E0">
      <w:pPr>
        <w:pStyle w:val="TableParagraph"/>
        <w:numPr>
          <w:ilvl w:val="0"/>
          <w:numId w:val="3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F556E0">
        <w:rPr>
          <w:rFonts w:ascii="Century Gothic" w:hAnsi="Century Gothic"/>
          <w:sz w:val="24"/>
          <w:szCs w:val="24"/>
        </w:rPr>
        <w:t xml:space="preserve">Développement des applications </w:t>
      </w:r>
    </w:p>
    <w:p w14:paraId="364C83C7" w14:textId="77777777" w:rsidR="008614E0" w:rsidRPr="00F556E0" w:rsidRDefault="008614E0" w:rsidP="008614E0">
      <w:pPr>
        <w:pStyle w:val="TableParagraph"/>
        <w:numPr>
          <w:ilvl w:val="0"/>
          <w:numId w:val="3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F556E0">
        <w:rPr>
          <w:rFonts w:ascii="Century Gothic" w:hAnsi="Century Gothic"/>
          <w:sz w:val="24"/>
          <w:szCs w:val="24"/>
        </w:rPr>
        <w:t xml:space="preserve">Maintenance corrective et évolutive des applications </w:t>
      </w:r>
    </w:p>
    <w:p w14:paraId="30683160" w14:textId="77777777" w:rsidR="008614E0" w:rsidRDefault="008614E0" w:rsidP="008614E0">
      <w:pPr>
        <w:pStyle w:val="TableParagraph"/>
        <w:numPr>
          <w:ilvl w:val="0"/>
          <w:numId w:val="3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F556E0">
        <w:rPr>
          <w:rFonts w:ascii="Century Gothic" w:hAnsi="Century Gothic"/>
          <w:sz w:val="24"/>
          <w:szCs w:val="24"/>
        </w:rPr>
        <w:t>Autres T</w:t>
      </w:r>
      <w:r w:rsidR="007C0797">
        <w:rPr>
          <w:rFonts w:ascii="Century Gothic" w:hAnsi="Century Gothic"/>
          <w:sz w:val="24"/>
          <w:szCs w:val="24"/>
        </w:rPr>
        <w:t>â</w:t>
      </w:r>
      <w:r w:rsidRPr="00F556E0">
        <w:rPr>
          <w:rFonts w:ascii="Century Gothic" w:hAnsi="Century Gothic"/>
          <w:sz w:val="24"/>
          <w:szCs w:val="24"/>
        </w:rPr>
        <w:t>ches</w:t>
      </w:r>
    </w:p>
    <w:p w14:paraId="283AFFAD" w14:textId="77777777" w:rsidR="00222BFF" w:rsidRPr="00543265" w:rsidRDefault="00222BFF" w:rsidP="005B3039">
      <w:pPr>
        <w:pStyle w:val="TableParagraph"/>
        <w:spacing w:line="360" w:lineRule="auto"/>
        <w:ind w:left="1440"/>
        <w:jc w:val="both"/>
        <w:rPr>
          <w:rFonts w:ascii="Century Gothic" w:hAnsi="Century Gothic"/>
          <w:sz w:val="12"/>
          <w:szCs w:val="24"/>
        </w:rPr>
      </w:pPr>
    </w:p>
    <w:p w14:paraId="7A6F547B" w14:textId="77777777" w:rsidR="00E31006" w:rsidRPr="00C27CD8" w:rsidRDefault="00E31006" w:rsidP="00E31006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C27CD8">
        <w:rPr>
          <w:rFonts w:ascii="Agency FB" w:hAnsi="Agency FB"/>
          <w:b/>
          <w:bCs/>
          <w:color w:val="0070C0"/>
          <w:sz w:val="32"/>
          <w:szCs w:val="26"/>
        </w:rPr>
        <w:t>RECOMMANDATIONS</w:t>
      </w:r>
      <w:r>
        <w:rPr>
          <w:rFonts w:ascii="Agency FB" w:hAnsi="Agency FB"/>
          <w:b/>
          <w:bCs/>
          <w:color w:val="0070C0"/>
          <w:sz w:val="32"/>
          <w:szCs w:val="26"/>
        </w:rPr>
        <w:t> :</w:t>
      </w:r>
    </w:p>
    <w:p w14:paraId="1C08DB36" w14:textId="77777777" w:rsidR="00FB4948" w:rsidRPr="00685F48" w:rsidRDefault="00E00766" w:rsidP="00E31006">
      <w:pPr>
        <w:pStyle w:val="TableParagraph"/>
        <w:numPr>
          <w:ilvl w:val="0"/>
          <w:numId w:val="62"/>
        </w:numPr>
        <w:spacing w:line="276" w:lineRule="auto"/>
        <w:rPr>
          <w:rFonts w:ascii="Agency FB" w:hAnsi="Agency FB"/>
          <w:b/>
          <w:bCs/>
          <w:color w:val="0070C0"/>
          <w:sz w:val="32"/>
          <w:szCs w:val="26"/>
        </w:rPr>
      </w:pPr>
      <w:r w:rsidRPr="00685F48">
        <w:rPr>
          <w:rFonts w:ascii="Agency FB" w:hAnsi="Agency FB"/>
          <w:b/>
          <w:bCs/>
          <w:color w:val="0070C0"/>
          <w:sz w:val="32"/>
          <w:szCs w:val="26"/>
        </w:rPr>
        <w:t xml:space="preserve">La conception de l’application MORPHE étant finalisée, le PDG a recommandé de la faire réceptionner.  </w:t>
      </w:r>
    </w:p>
    <w:p w14:paraId="1ACE6915" w14:textId="77777777" w:rsidR="00960539" w:rsidRDefault="00960539" w:rsidP="00E31006">
      <w:pPr>
        <w:pStyle w:val="TableParagraph"/>
        <w:ind w:left="0" w:firstLine="720"/>
        <w:rPr>
          <w:rFonts w:ascii="Century Gothic" w:hAnsi="Century Gothic"/>
          <w:b/>
          <w:bCs/>
          <w:color w:val="FF0000"/>
          <w:sz w:val="28"/>
          <w:szCs w:val="26"/>
        </w:rPr>
      </w:pPr>
    </w:p>
    <w:p w14:paraId="7BA20286" w14:textId="77777777" w:rsidR="00E31006" w:rsidRDefault="00E31006" w:rsidP="00E31006">
      <w:pPr>
        <w:pStyle w:val="TableParagraph"/>
        <w:ind w:left="0" w:firstLine="720"/>
        <w:rPr>
          <w:rFonts w:ascii="Century Gothic" w:hAnsi="Century Gothic"/>
          <w:b/>
          <w:bCs/>
          <w:color w:val="FF0000"/>
          <w:sz w:val="28"/>
          <w:szCs w:val="26"/>
        </w:rPr>
      </w:pPr>
    </w:p>
    <w:p w14:paraId="1147BBDA" w14:textId="77777777" w:rsidR="002A3A7E" w:rsidRPr="00FC2AA4" w:rsidRDefault="002A3A7E" w:rsidP="005B3039">
      <w:pPr>
        <w:pStyle w:val="TableParagraph"/>
        <w:tabs>
          <w:tab w:val="left" w:pos="7488"/>
        </w:tabs>
        <w:ind w:left="0"/>
        <w:rPr>
          <w:rFonts w:ascii="Agency FB" w:hAnsi="Agency FB"/>
          <w:b/>
          <w:bCs/>
          <w:color w:val="FF0000"/>
          <w:sz w:val="36"/>
          <w:szCs w:val="26"/>
        </w:rPr>
      </w:pPr>
      <w:r w:rsidRPr="00FC2AA4">
        <w:rPr>
          <w:rFonts w:ascii="Agency FB" w:hAnsi="Agency FB"/>
          <w:b/>
          <w:bCs/>
          <w:color w:val="FF0000"/>
          <w:sz w:val="36"/>
          <w:szCs w:val="26"/>
        </w:rPr>
        <w:t>DIRECTION DE L’ADMINISTRATION</w:t>
      </w:r>
    </w:p>
    <w:p w14:paraId="07FE66B3" w14:textId="77777777" w:rsidR="002A3A7E" w:rsidRDefault="002A3A7E" w:rsidP="002A3A7E">
      <w:pPr>
        <w:pStyle w:val="TableParagraph"/>
        <w:ind w:left="0"/>
        <w:rPr>
          <w:rFonts w:ascii="Century Gothic" w:hAnsi="Century Gothic"/>
          <w:b/>
          <w:bCs/>
          <w:color w:val="FF0000"/>
          <w:sz w:val="28"/>
          <w:szCs w:val="26"/>
        </w:rPr>
      </w:pPr>
    </w:p>
    <w:p w14:paraId="45B6A5F6" w14:textId="77777777" w:rsidR="004F6CF3" w:rsidRDefault="00CB06E2" w:rsidP="004F6CF3">
      <w:pPr>
        <w:pStyle w:val="TableParagraph"/>
        <w:spacing w:line="360" w:lineRule="auto"/>
        <w:ind w:left="0"/>
        <w:jc w:val="both"/>
        <w:rPr>
          <w:rFonts w:ascii="Century Gothic" w:hAnsi="Century Gothic"/>
          <w:bCs/>
          <w:sz w:val="24"/>
          <w:szCs w:val="26"/>
        </w:rPr>
      </w:pPr>
      <w:r w:rsidRPr="00253604">
        <w:rPr>
          <w:rFonts w:ascii="Century Gothic" w:hAnsi="Century Gothic"/>
          <w:bCs/>
          <w:sz w:val="24"/>
          <w:szCs w:val="26"/>
        </w:rPr>
        <w:t>Les activités de la semaine écoulée</w:t>
      </w:r>
      <w:r>
        <w:rPr>
          <w:rFonts w:ascii="Century Gothic" w:hAnsi="Century Gothic"/>
          <w:bCs/>
          <w:sz w:val="24"/>
          <w:szCs w:val="26"/>
        </w:rPr>
        <w:t xml:space="preserve"> de la Direction de l’Administration </w:t>
      </w:r>
      <w:r w:rsidR="00E31006">
        <w:rPr>
          <w:rFonts w:ascii="Century Gothic" w:hAnsi="Century Gothic"/>
          <w:bCs/>
          <w:sz w:val="24"/>
          <w:szCs w:val="26"/>
        </w:rPr>
        <w:t xml:space="preserve">s’est articulée sur le Service Secrétariat et celui </w:t>
      </w:r>
      <w:r w:rsidR="00543265">
        <w:rPr>
          <w:rFonts w:ascii="Century Gothic" w:hAnsi="Century Gothic"/>
          <w:bCs/>
          <w:sz w:val="24"/>
          <w:szCs w:val="26"/>
        </w:rPr>
        <w:t>d’</w:t>
      </w:r>
      <w:r w:rsidR="00E31006">
        <w:rPr>
          <w:rFonts w:ascii="Century Gothic" w:hAnsi="Century Gothic"/>
          <w:bCs/>
          <w:sz w:val="24"/>
          <w:szCs w:val="26"/>
        </w:rPr>
        <w:t>Achats et logistiques.</w:t>
      </w:r>
    </w:p>
    <w:p w14:paraId="0B09AC68" w14:textId="77777777" w:rsidR="00E31006" w:rsidRPr="004F6CF3" w:rsidRDefault="00E31006" w:rsidP="004F6CF3">
      <w:pPr>
        <w:pStyle w:val="TableParagraph"/>
        <w:spacing w:line="360" w:lineRule="auto"/>
        <w:ind w:left="0"/>
        <w:jc w:val="both"/>
        <w:rPr>
          <w:rFonts w:ascii="Century Gothic" w:hAnsi="Century Gothic"/>
          <w:bCs/>
          <w:sz w:val="24"/>
          <w:szCs w:val="26"/>
        </w:rPr>
      </w:pPr>
      <w:r w:rsidRPr="00C27CD8">
        <w:rPr>
          <w:rFonts w:ascii="Agency FB" w:hAnsi="Agency FB"/>
          <w:b/>
          <w:bCs/>
          <w:color w:val="0070C0"/>
          <w:sz w:val="32"/>
          <w:szCs w:val="26"/>
        </w:rPr>
        <w:t>RECOMMANDATIONS</w:t>
      </w:r>
      <w:r>
        <w:rPr>
          <w:rFonts w:ascii="Agency FB" w:hAnsi="Agency FB"/>
          <w:b/>
          <w:bCs/>
          <w:color w:val="0070C0"/>
          <w:sz w:val="32"/>
          <w:szCs w:val="26"/>
        </w:rPr>
        <w:t> :</w:t>
      </w:r>
    </w:p>
    <w:p w14:paraId="0D27C3B0" w14:textId="77777777" w:rsidR="00DB4F38" w:rsidRPr="00685F48" w:rsidRDefault="00DB4F38" w:rsidP="00E31006">
      <w:pPr>
        <w:pStyle w:val="TableParagraph"/>
        <w:numPr>
          <w:ilvl w:val="0"/>
          <w:numId w:val="62"/>
        </w:numPr>
        <w:tabs>
          <w:tab w:val="left" w:pos="3117"/>
        </w:tabs>
        <w:jc w:val="both"/>
        <w:rPr>
          <w:rFonts w:ascii="Agency FB" w:hAnsi="Agency FB"/>
          <w:b/>
          <w:bCs/>
          <w:color w:val="0070C0"/>
          <w:sz w:val="32"/>
          <w:szCs w:val="26"/>
        </w:rPr>
      </w:pPr>
      <w:r w:rsidRPr="00685F48">
        <w:rPr>
          <w:rFonts w:ascii="Agency FB" w:hAnsi="Agency FB"/>
          <w:b/>
          <w:bCs/>
          <w:color w:val="0070C0"/>
          <w:sz w:val="32"/>
          <w:szCs w:val="26"/>
        </w:rPr>
        <w:t>Identifier une entreprise avec un prestataire compétent et professionnel</w:t>
      </w:r>
      <w:r w:rsidR="004F6CF3">
        <w:rPr>
          <w:rFonts w:ascii="Agency FB" w:hAnsi="Agency FB"/>
          <w:b/>
          <w:bCs/>
          <w:color w:val="0070C0"/>
          <w:sz w:val="32"/>
          <w:szCs w:val="26"/>
        </w:rPr>
        <w:t xml:space="preserve"> pour la réparation des imprimantes</w:t>
      </w:r>
      <w:r w:rsidR="00543265">
        <w:rPr>
          <w:rFonts w:ascii="Agency FB" w:hAnsi="Agency FB"/>
          <w:b/>
          <w:bCs/>
          <w:color w:val="0070C0"/>
          <w:sz w:val="32"/>
          <w:szCs w:val="26"/>
        </w:rPr>
        <w:t xml:space="preserve"> (sujet à ne plus traiter au CODIR)</w:t>
      </w:r>
    </w:p>
    <w:p w14:paraId="498AE95D" w14:textId="77777777" w:rsidR="00C60DDB" w:rsidRDefault="00C60DDB" w:rsidP="005B3039">
      <w:pPr>
        <w:pStyle w:val="TableParagraph"/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</w:p>
    <w:p w14:paraId="712777FD" w14:textId="77777777" w:rsidR="00C60DDB" w:rsidRDefault="00C60DDB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123311A2" w14:textId="77777777" w:rsidR="00C60DDB" w:rsidRDefault="00C60DDB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4C383CE8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24856DF2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2DD79257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4215DAA3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5B71808C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2C5D52D4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133F4BEF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7E50DD26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7F40E606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77C571AE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6CA72A00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640343B3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6C49140C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4A931163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070ED4B7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5F032A79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1781546D" w14:textId="77777777" w:rsidR="00175359" w:rsidRDefault="00175359" w:rsidP="00FD70A0">
      <w:pPr>
        <w:pStyle w:val="TableParagraph"/>
        <w:rPr>
          <w:rFonts w:ascii="Century Gothic" w:hAnsi="Century Gothic"/>
          <w:bCs/>
          <w:sz w:val="24"/>
          <w:szCs w:val="26"/>
        </w:rPr>
      </w:pPr>
    </w:p>
    <w:p w14:paraId="5790A5B9" w14:textId="77777777" w:rsidR="008368C1" w:rsidRDefault="00D362F1" w:rsidP="00FC2AA4">
      <w:pPr>
        <w:pStyle w:val="TableParagraph"/>
        <w:tabs>
          <w:tab w:val="left" w:pos="1942"/>
        </w:tabs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lastRenderedPageBreak/>
        <w:tab/>
      </w:r>
    </w:p>
    <w:p w14:paraId="63329906" w14:textId="77777777" w:rsidR="00880218" w:rsidRPr="00685F48" w:rsidRDefault="00880218" w:rsidP="00880218">
      <w:pPr>
        <w:pStyle w:val="Paragraphedeliste"/>
        <w:numPr>
          <w:ilvl w:val="0"/>
          <w:numId w:val="19"/>
        </w:numPr>
        <w:tabs>
          <w:tab w:val="left" w:pos="709"/>
          <w:tab w:val="left" w:pos="851"/>
          <w:tab w:val="left" w:pos="1134"/>
        </w:tabs>
        <w:spacing w:line="360" w:lineRule="auto"/>
        <w:jc w:val="both"/>
        <w:rPr>
          <w:rFonts w:ascii="Century Gothic" w:hAnsi="Century Gothic" w:cs="Courier New"/>
          <w:b/>
          <w:bCs/>
          <w:color w:val="0070C0"/>
          <w:sz w:val="30"/>
          <w:szCs w:val="30"/>
        </w:rPr>
      </w:pPr>
      <w:r w:rsidRPr="00685F48">
        <w:rPr>
          <w:rFonts w:ascii="Century Gothic" w:hAnsi="Century Gothic" w:cs="Courier New"/>
          <w:b/>
          <w:bCs/>
          <w:color w:val="0070C0"/>
          <w:sz w:val="30"/>
          <w:szCs w:val="30"/>
        </w:rPr>
        <w:t xml:space="preserve">DIVERS </w:t>
      </w:r>
    </w:p>
    <w:p w14:paraId="27256DD2" w14:textId="77777777" w:rsidR="00EE5F9E" w:rsidRPr="00685F48" w:rsidRDefault="005F620B" w:rsidP="00EE5F9E">
      <w:pPr>
        <w:pStyle w:val="TableParagraph"/>
        <w:spacing w:line="360" w:lineRule="auto"/>
        <w:jc w:val="both"/>
        <w:rPr>
          <w:rFonts w:ascii="Arial Black" w:hAnsi="Arial Black"/>
          <w:b/>
          <w:bCs/>
          <w:sz w:val="24"/>
          <w:szCs w:val="26"/>
          <w:lang w:val="en-US"/>
        </w:rPr>
      </w:pPr>
      <w:r w:rsidRPr="00685F48">
        <w:rPr>
          <w:rFonts w:ascii="Arial Black" w:hAnsi="Arial Black"/>
          <w:b/>
          <w:bCs/>
          <w:sz w:val="24"/>
          <w:szCs w:val="26"/>
          <w:u w:val="single"/>
          <w:lang w:val="en-US"/>
        </w:rPr>
        <w:t xml:space="preserve">SUJET </w:t>
      </w:r>
      <w:r w:rsidR="00EE5F9E" w:rsidRPr="00685F48">
        <w:rPr>
          <w:rFonts w:ascii="Arial Black" w:hAnsi="Arial Black"/>
          <w:b/>
          <w:bCs/>
          <w:sz w:val="24"/>
          <w:szCs w:val="26"/>
          <w:u w:val="single"/>
          <w:lang w:val="en-US"/>
        </w:rPr>
        <w:t>1</w:t>
      </w:r>
      <w:r w:rsidRPr="00685F48">
        <w:rPr>
          <w:rFonts w:ascii="Arial Black" w:hAnsi="Arial Black"/>
          <w:b/>
          <w:bCs/>
          <w:sz w:val="24"/>
          <w:szCs w:val="26"/>
          <w:u w:val="single"/>
          <w:lang w:val="en-US"/>
        </w:rPr>
        <w:t>:</w:t>
      </w:r>
      <w:r w:rsidRPr="00685F48">
        <w:rPr>
          <w:rFonts w:ascii="Arial Black" w:hAnsi="Arial Black"/>
          <w:b/>
          <w:bCs/>
          <w:sz w:val="24"/>
          <w:szCs w:val="26"/>
          <w:lang w:val="en-US"/>
        </w:rPr>
        <w:t xml:space="preserve"> </w:t>
      </w:r>
      <w:r w:rsidR="00EE5F9E" w:rsidRPr="00685F48">
        <w:rPr>
          <w:rFonts w:ascii="Arial Black" w:hAnsi="Arial Black"/>
          <w:b/>
          <w:bCs/>
          <w:sz w:val="24"/>
          <w:szCs w:val="26"/>
          <w:lang w:val="en-US"/>
        </w:rPr>
        <w:t>A/S GUINEE – BISSAU</w:t>
      </w:r>
    </w:p>
    <w:p w14:paraId="61F2E7AE" w14:textId="77777777" w:rsidR="00FF3911" w:rsidRDefault="00685F48" w:rsidP="00FD70A0">
      <w:pPr>
        <w:pStyle w:val="TableParagraph"/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>Enec HOUNGNON et Grégory AKPOLY sont bien arrivés à destination et ont démarré le calendrier des activités prévues avec le Client.</w:t>
      </w:r>
    </w:p>
    <w:p w14:paraId="3EAEE89C" w14:textId="77777777" w:rsidR="00E31006" w:rsidRDefault="00E31006" w:rsidP="00E31006">
      <w:pPr>
        <w:pStyle w:val="TableParagraph"/>
        <w:numPr>
          <w:ilvl w:val="0"/>
          <w:numId w:val="136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>Clôture process recrutement CRCD</w:t>
      </w:r>
    </w:p>
    <w:p w14:paraId="571E7FD0" w14:textId="77777777" w:rsidR="00E31006" w:rsidRDefault="00E31006" w:rsidP="00E31006">
      <w:pPr>
        <w:pStyle w:val="TableParagraph"/>
        <w:numPr>
          <w:ilvl w:val="0"/>
          <w:numId w:val="136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>Formation Produits et services déjà bouclée par le client</w:t>
      </w:r>
    </w:p>
    <w:p w14:paraId="481A31EB" w14:textId="77777777" w:rsidR="00543265" w:rsidRDefault="00543265" w:rsidP="00E31006">
      <w:pPr>
        <w:pStyle w:val="TableParagraph"/>
        <w:numPr>
          <w:ilvl w:val="0"/>
          <w:numId w:val="136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>Formation métier en cours</w:t>
      </w:r>
    </w:p>
    <w:p w14:paraId="2FF9D8AB" w14:textId="77777777" w:rsidR="00543265" w:rsidRDefault="00543265" w:rsidP="00E31006">
      <w:pPr>
        <w:pStyle w:val="TableParagraph"/>
        <w:numPr>
          <w:ilvl w:val="0"/>
          <w:numId w:val="136"/>
        </w:num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 xml:space="preserve">Matériels de production toujours en cours d’envoi  </w:t>
      </w:r>
    </w:p>
    <w:p w14:paraId="1EF9D8DD" w14:textId="77777777" w:rsidR="00E31006" w:rsidRDefault="00E31006" w:rsidP="00E31006">
      <w:pPr>
        <w:pStyle w:val="TableParagraph"/>
        <w:spacing w:line="360" w:lineRule="auto"/>
        <w:ind w:left="458"/>
        <w:jc w:val="both"/>
        <w:rPr>
          <w:rFonts w:ascii="Century Gothic" w:hAnsi="Century Gothic"/>
          <w:bCs/>
          <w:sz w:val="24"/>
          <w:szCs w:val="26"/>
        </w:rPr>
      </w:pPr>
    </w:p>
    <w:p w14:paraId="7201475C" w14:textId="77777777" w:rsidR="00DB4F38" w:rsidRPr="00543265" w:rsidRDefault="00DB4F38" w:rsidP="00685F48">
      <w:pPr>
        <w:pStyle w:val="TableParagraph"/>
        <w:spacing w:line="360" w:lineRule="auto"/>
        <w:jc w:val="both"/>
        <w:rPr>
          <w:rFonts w:ascii="Arial Black" w:hAnsi="Arial Black"/>
          <w:b/>
          <w:bCs/>
          <w:sz w:val="24"/>
          <w:szCs w:val="26"/>
          <w:u w:val="single"/>
        </w:rPr>
      </w:pPr>
      <w:r w:rsidRPr="00543265">
        <w:rPr>
          <w:rFonts w:ascii="Arial Black" w:hAnsi="Arial Black"/>
          <w:b/>
          <w:bCs/>
          <w:sz w:val="24"/>
          <w:szCs w:val="26"/>
          <w:u w:val="single"/>
        </w:rPr>
        <w:t>SUJET 2</w:t>
      </w:r>
      <w:r w:rsidR="00543265">
        <w:rPr>
          <w:rFonts w:ascii="Arial Black" w:hAnsi="Arial Black"/>
          <w:b/>
          <w:bCs/>
          <w:sz w:val="24"/>
          <w:szCs w:val="26"/>
          <w:u w:val="single"/>
        </w:rPr>
        <w:t xml:space="preserve"> </w:t>
      </w:r>
      <w:r w:rsidRPr="00543265">
        <w:rPr>
          <w:rFonts w:ascii="Arial Black" w:hAnsi="Arial Black"/>
          <w:b/>
          <w:bCs/>
          <w:sz w:val="24"/>
          <w:szCs w:val="26"/>
        </w:rPr>
        <w:t>: A/S BYTEL</w:t>
      </w:r>
    </w:p>
    <w:p w14:paraId="361B93A7" w14:textId="77777777" w:rsidR="00543265" w:rsidRDefault="005972DD" w:rsidP="005B3039">
      <w:pPr>
        <w:pStyle w:val="TableParagraph"/>
        <w:spacing w:line="360" w:lineRule="auto"/>
        <w:ind w:left="0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>Des i</w:t>
      </w:r>
      <w:r w:rsidR="00685F48">
        <w:rPr>
          <w:rFonts w:ascii="Century Gothic" w:hAnsi="Century Gothic"/>
          <w:bCs/>
          <w:sz w:val="24"/>
          <w:szCs w:val="26"/>
        </w:rPr>
        <w:t xml:space="preserve">nstructions </w:t>
      </w:r>
      <w:r>
        <w:rPr>
          <w:rFonts w:ascii="Century Gothic" w:hAnsi="Century Gothic"/>
          <w:bCs/>
          <w:sz w:val="24"/>
          <w:szCs w:val="26"/>
        </w:rPr>
        <w:t xml:space="preserve">ont </w:t>
      </w:r>
      <w:r w:rsidR="00E37E1E">
        <w:rPr>
          <w:rFonts w:ascii="Century Gothic" w:hAnsi="Century Gothic"/>
          <w:bCs/>
          <w:sz w:val="24"/>
          <w:szCs w:val="26"/>
        </w:rPr>
        <w:t xml:space="preserve">été </w:t>
      </w:r>
      <w:r>
        <w:rPr>
          <w:rFonts w:ascii="Century Gothic" w:hAnsi="Century Gothic"/>
          <w:bCs/>
          <w:sz w:val="24"/>
          <w:szCs w:val="26"/>
        </w:rPr>
        <w:t>données au Service logistique et achats</w:t>
      </w:r>
      <w:r w:rsidR="00E37E1E">
        <w:rPr>
          <w:rFonts w:ascii="Century Gothic" w:hAnsi="Century Gothic"/>
          <w:bCs/>
          <w:sz w:val="24"/>
          <w:szCs w:val="26"/>
        </w:rPr>
        <w:t xml:space="preserve"> de procéder à l’a</w:t>
      </w:r>
      <w:r>
        <w:rPr>
          <w:rFonts w:ascii="Century Gothic" w:hAnsi="Century Gothic"/>
          <w:bCs/>
          <w:sz w:val="24"/>
          <w:szCs w:val="26"/>
        </w:rPr>
        <w:t>ménagement du</w:t>
      </w:r>
      <w:r w:rsidR="00DB4F38" w:rsidRPr="005B3039">
        <w:rPr>
          <w:rFonts w:ascii="Century Gothic" w:hAnsi="Century Gothic"/>
          <w:bCs/>
          <w:sz w:val="24"/>
          <w:szCs w:val="26"/>
        </w:rPr>
        <w:t xml:space="preserve"> </w:t>
      </w:r>
      <w:r>
        <w:rPr>
          <w:rFonts w:ascii="Century Gothic" w:hAnsi="Century Gothic"/>
          <w:bCs/>
          <w:sz w:val="24"/>
          <w:szCs w:val="26"/>
        </w:rPr>
        <w:t>plateau niveau</w:t>
      </w:r>
      <w:r w:rsidR="00685F48">
        <w:rPr>
          <w:rFonts w:ascii="Century Gothic" w:hAnsi="Century Gothic"/>
          <w:bCs/>
          <w:sz w:val="24"/>
          <w:szCs w:val="26"/>
        </w:rPr>
        <w:t xml:space="preserve">1 depuis le jeudi 4 mars dernier </w:t>
      </w:r>
      <w:r w:rsidR="00543265">
        <w:rPr>
          <w:rFonts w:ascii="Century Gothic" w:hAnsi="Century Gothic"/>
          <w:bCs/>
          <w:sz w:val="24"/>
          <w:szCs w:val="26"/>
        </w:rPr>
        <w:t>pour le démarrage de la formation BYTEL.</w:t>
      </w:r>
    </w:p>
    <w:p w14:paraId="5AFC31A0" w14:textId="77777777" w:rsidR="00E37E1E" w:rsidRDefault="00543265" w:rsidP="00175359">
      <w:pPr>
        <w:pStyle w:val="TableParagraph"/>
        <w:spacing w:line="360" w:lineRule="auto"/>
        <w:ind w:left="0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 xml:space="preserve">A cet effet, M. Alban, assistant </w:t>
      </w:r>
      <w:r w:rsidR="00C3353F">
        <w:rPr>
          <w:rFonts w:ascii="Century Gothic" w:hAnsi="Century Gothic"/>
          <w:bCs/>
          <w:sz w:val="24"/>
          <w:szCs w:val="26"/>
        </w:rPr>
        <w:t xml:space="preserve">du service logistique, </w:t>
      </w:r>
      <w:r w:rsidR="00E37E1E">
        <w:rPr>
          <w:rFonts w:ascii="Century Gothic" w:hAnsi="Century Gothic"/>
          <w:bCs/>
          <w:sz w:val="24"/>
          <w:szCs w:val="26"/>
        </w:rPr>
        <w:t xml:space="preserve">a été </w:t>
      </w:r>
      <w:r>
        <w:rPr>
          <w:rFonts w:ascii="Century Gothic" w:hAnsi="Century Gothic"/>
          <w:bCs/>
          <w:sz w:val="24"/>
          <w:szCs w:val="26"/>
        </w:rPr>
        <w:t>convoqué au CODIR pour s’expliquer sur le sujet</w:t>
      </w:r>
      <w:r w:rsidR="00175359">
        <w:rPr>
          <w:rFonts w:ascii="Century Gothic" w:hAnsi="Century Gothic"/>
          <w:bCs/>
          <w:sz w:val="24"/>
          <w:szCs w:val="26"/>
        </w:rPr>
        <w:t xml:space="preserve"> 1 </w:t>
      </w:r>
      <w:r w:rsidR="00C3353F">
        <w:rPr>
          <w:rFonts w:ascii="Century Gothic" w:hAnsi="Century Gothic"/>
          <w:bCs/>
          <w:sz w:val="24"/>
          <w:szCs w:val="26"/>
        </w:rPr>
        <w:t>du</w:t>
      </w:r>
      <w:r w:rsidR="00175359">
        <w:rPr>
          <w:rFonts w:ascii="Century Gothic" w:hAnsi="Century Gothic"/>
          <w:bCs/>
          <w:sz w:val="24"/>
          <w:szCs w:val="26"/>
        </w:rPr>
        <w:t xml:space="preserve"> non-respect des délais concernant le réaménagement du plateau 1.</w:t>
      </w:r>
    </w:p>
    <w:p w14:paraId="1808BDAA" w14:textId="77777777" w:rsidR="00175359" w:rsidRDefault="00175359" w:rsidP="005B3039">
      <w:pPr>
        <w:pStyle w:val="TableParagraph"/>
        <w:spacing w:line="360" w:lineRule="auto"/>
        <w:ind w:left="0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>L’intéressé a expliqué que le non-respect des instructions données pour ledit réaménagement est dû au fait que certains éléments essentiels des matériels à poser sont restés introuvables.</w:t>
      </w:r>
    </w:p>
    <w:p w14:paraId="2260E3DF" w14:textId="77777777" w:rsidR="00C3353F" w:rsidRPr="00383424" w:rsidRDefault="00C3353F" w:rsidP="00C3353F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C00000"/>
          <w:sz w:val="28"/>
          <w:szCs w:val="28"/>
        </w:rPr>
      </w:pPr>
      <w:r w:rsidRPr="00383424">
        <w:rPr>
          <w:rFonts w:ascii="Agency FB" w:hAnsi="Agency FB"/>
          <w:b/>
          <w:bCs/>
          <w:color w:val="C00000"/>
          <w:sz w:val="28"/>
          <w:szCs w:val="28"/>
        </w:rPr>
        <w:t>RECOMMANDATIONS :</w:t>
      </w:r>
    </w:p>
    <w:p w14:paraId="7A12B5EE" w14:textId="77777777" w:rsidR="00C3353F" w:rsidRPr="00383424" w:rsidRDefault="00C3353F" w:rsidP="00C3353F">
      <w:pPr>
        <w:pStyle w:val="TableParagraph"/>
        <w:tabs>
          <w:tab w:val="left" w:pos="3117"/>
        </w:tabs>
        <w:ind w:left="0"/>
        <w:jc w:val="both"/>
        <w:rPr>
          <w:rFonts w:ascii="Agency FB" w:hAnsi="Agency FB"/>
          <w:b/>
          <w:bCs/>
          <w:color w:val="C00000"/>
          <w:sz w:val="28"/>
          <w:szCs w:val="28"/>
        </w:rPr>
      </w:pPr>
    </w:p>
    <w:p w14:paraId="3ADA5616" w14:textId="77777777" w:rsidR="00C3353F" w:rsidRPr="00383424" w:rsidRDefault="00383424" w:rsidP="00383424">
      <w:pPr>
        <w:pStyle w:val="TableParagraph"/>
        <w:numPr>
          <w:ilvl w:val="0"/>
          <w:numId w:val="133"/>
        </w:numPr>
        <w:spacing w:line="276" w:lineRule="auto"/>
        <w:rPr>
          <w:rFonts w:ascii="Agency FB" w:hAnsi="Agency FB"/>
          <w:b/>
          <w:color w:val="C00000"/>
          <w:sz w:val="30"/>
          <w:szCs w:val="30"/>
        </w:rPr>
      </w:pPr>
      <w:r w:rsidRPr="00383424">
        <w:rPr>
          <w:rFonts w:ascii="Agency FB" w:hAnsi="Agency FB"/>
          <w:b/>
          <w:color w:val="C00000"/>
          <w:sz w:val="30"/>
          <w:szCs w:val="30"/>
        </w:rPr>
        <w:t>Rendre disponible les p</w:t>
      </w:r>
      <w:r>
        <w:rPr>
          <w:rFonts w:ascii="Agency FB" w:hAnsi="Agency FB"/>
          <w:b/>
          <w:color w:val="C00000"/>
          <w:sz w:val="30"/>
          <w:szCs w:val="30"/>
        </w:rPr>
        <w:t xml:space="preserve">istes prévues pour l’opération de BYTEL le 10 mars dans la matinée </w:t>
      </w:r>
    </w:p>
    <w:p w14:paraId="65254FC0" w14:textId="77777777" w:rsidR="00DB4F38" w:rsidRPr="00383424" w:rsidRDefault="00B73294" w:rsidP="005B3039">
      <w:pPr>
        <w:pStyle w:val="TableParagraph"/>
        <w:numPr>
          <w:ilvl w:val="0"/>
          <w:numId w:val="133"/>
        </w:numPr>
        <w:spacing w:line="360" w:lineRule="auto"/>
        <w:rPr>
          <w:rFonts w:ascii="Agency FB" w:hAnsi="Agency FB"/>
          <w:b/>
          <w:color w:val="C00000"/>
          <w:sz w:val="30"/>
          <w:szCs w:val="30"/>
        </w:rPr>
      </w:pPr>
      <w:r>
        <w:rPr>
          <w:rFonts w:ascii="Agency FB" w:hAnsi="Agency FB"/>
          <w:b/>
          <w:color w:val="C00000"/>
          <w:sz w:val="30"/>
          <w:szCs w:val="30"/>
        </w:rPr>
        <w:t>R</w:t>
      </w:r>
      <w:r w:rsidR="00E37E1E" w:rsidRPr="00383424">
        <w:rPr>
          <w:rFonts w:ascii="Agency FB" w:hAnsi="Agency FB"/>
          <w:b/>
          <w:color w:val="C00000"/>
          <w:sz w:val="30"/>
          <w:szCs w:val="30"/>
        </w:rPr>
        <w:t>éaliser</w:t>
      </w:r>
      <w:r w:rsidR="00DB4F38" w:rsidRPr="00383424">
        <w:rPr>
          <w:rFonts w:ascii="Agency FB" w:hAnsi="Agency FB"/>
          <w:b/>
          <w:color w:val="C00000"/>
          <w:sz w:val="30"/>
          <w:szCs w:val="30"/>
        </w:rPr>
        <w:t xml:space="preserve"> un audit du matériel existant</w:t>
      </w:r>
      <w:r w:rsidR="0023027C" w:rsidRPr="00383424">
        <w:rPr>
          <w:rFonts w:ascii="Agency FB" w:hAnsi="Agency FB"/>
          <w:b/>
          <w:color w:val="C00000"/>
          <w:sz w:val="30"/>
          <w:szCs w:val="30"/>
        </w:rPr>
        <w:t> : à coordonner avec le Responsable Audit Interne (</w:t>
      </w:r>
      <w:r w:rsidR="00DB4F38" w:rsidRPr="00383424">
        <w:rPr>
          <w:rFonts w:ascii="Agency FB" w:hAnsi="Agency FB"/>
          <w:b/>
          <w:color w:val="C00000"/>
          <w:sz w:val="30"/>
          <w:szCs w:val="30"/>
        </w:rPr>
        <w:t>RAI)</w:t>
      </w:r>
    </w:p>
    <w:p w14:paraId="637156B5" w14:textId="77777777" w:rsidR="00DB4F38" w:rsidRPr="00383424" w:rsidRDefault="00DB4F38" w:rsidP="005B3039">
      <w:pPr>
        <w:pStyle w:val="TableParagraph"/>
        <w:numPr>
          <w:ilvl w:val="0"/>
          <w:numId w:val="133"/>
        </w:numPr>
        <w:spacing w:line="360" w:lineRule="auto"/>
        <w:rPr>
          <w:rFonts w:ascii="Agency FB" w:hAnsi="Agency FB"/>
          <w:b/>
          <w:color w:val="C00000"/>
          <w:sz w:val="30"/>
          <w:szCs w:val="30"/>
        </w:rPr>
      </w:pPr>
      <w:r w:rsidRPr="00383424">
        <w:rPr>
          <w:rFonts w:ascii="Agency FB" w:hAnsi="Agency FB"/>
          <w:b/>
          <w:color w:val="C00000"/>
          <w:sz w:val="30"/>
          <w:szCs w:val="30"/>
        </w:rPr>
        <w:t>Réorganiser le service logistique</w:t>
      </w:r>
    </w:p>
    <w:p w14:paraId="0E18556B" w14:textId="77777777" w:rsidR="00DB4F38" w:rsidRPr="005B3039" w:rsidRDefault="00DB4F38" w:rsidP="005B3039">
      <w:pPr>
        <w:pStyle w:val="TableParagraph"/>
        <w:ind w:left="0" w:firstLine="60"/>
        <w:rPr>
          <w:rFonts w:ascii="Century Gothic" w:hAnsi="Century Gothic"/>
          <w:sz w:val="24"/>
          <w:szCs w:val="24"/>
        </w:rPr>
      </w:pPr>
    </w:p>
    <w:p w14:paraId="5691A06B" w14:textId="77777777" w:rsidR="00867A14" w:rsidRDefault="00B85827" w:rsidP="00685F48">
      <w:pPr>
        <w:pStyle w:val="TableParagraph"/>
        <w:spacing w:line="360" w:lineRule="auto"/>
        <w:jc w:val="both"/>
        <w:rPr>
          <w:rFonts w:ascii="Arial Black" w:hAnsi="Arial Black"/>
          <w:b/>
          <w:bCs/>
          <w:sz w:val="24"/>
          <w:szCs w:val="26"/>
          <w:lang w:val="en-US"/>
        </w:rPr>
      </w:pPr>
      <w:r w:rsidRPr="00685F48">
        <w:rPr>
          <w:rFonts w:ascii="Arial Black" w:hAnsi="Arial Black"/>
          <w:b/>
          <w:bCs/>
          <w:sz w:val="24"/>
          <w:szCs w:val="26"/>
          <w:u w:val="single"/>
          <w:lang w:val="en-US"/>
        </w:rPr>
        <w:t xml:space="preserve">SUJET </w:t>
      </w:r>
      <w:r w:rsidR="00175359">
        <w:rPr>
          <w:rFonts w:ascii="Arial Black" w:hAnsi="Arial Black"/>
          <w:b/>
          <w:bCs/>
          <w:sz w:val="24"/>
          <w:szCs w:val="26"/>
          <w:u w:val="single"/>
          <w:lang w:val="en-US"/>
        </w:rPr>
        <w:t>3</w:t>
      </w:r>
      <w:r w:rsidR="00175359" w:rsidRPr="00175359">
        <w:rPr>
          <w:rFonts w:ascii="Arial Black" w:hAnsi="Arial Black"/>
          <w:b/>
          <w:bCs/>
          <w:sz w:val="24"/>
          <w:szCs w:val="26"/>
          <w:lang w:val="en-US"/>
        </w:rPr>
        <w:t>:</w:t>
      </w:r>
      <w:r w:rsidRPr="00175359">
        <w:rPr>
          <w:rFonts w:ascii="Arial Black" w:hAnsi="Arial Black"/>
          <w:b/>
          <w:bCs/>
          <w:sz w:val="24"/>
          <w:szCs w:val="26"/>
          <w:lang w:val="en-US"/>
        </w:rPr>
        <w:t xml:space="preserve"> SOLDE DES CONGES </w:t>
      </w:r>
    </w:p>
    <w:p w14:paraId="2BC40BB4" w14:textId="77777777" w:rsidR="00B73294" w:rsidRDefault="00B73294" w:rsidP="00685F48">
      <w:pPr>
        <w:pStyle w:val="TableParagraph"/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>
        <w:rPr>
          <w:rFonts w:ascii="Century Gothic" w:hAnsi="Century Gothic"/>
          <w:bCs/>
          <w:sz w:val="24"/>
          <w:szCs w:val="26"/>
        </w:rPr>
        <w:t xml:space="preserve">Il a été constaté que les soldes de congés qui s’affichent sur certaines fiches de paie sont erronés. </w:t>
      </w:r>
    </w:p>
    <w:p w14:paraId="1B01C246" w14:textId="77777777" w:rsidR="00B73294" w:rsidRDefault="00B73294" w:rsidP="00685F48">
      <w:pPr>
        <w:pStyle w:val="TableParagraph"/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</w:p>
    <w:p w14:paraId="2D86AEA7" w14:textId="77777777" w:rsidR="00B73294" w:rsidRPr="00B73294" w:rsidRDefault="00B73294" w:rsidP="00685F48">
      <w:pPr>
        <w:pStyle w:val="TableParagraph"/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r w:rsidRPr="00B73294">
        <w:rPr>
          <w:rFonts w:ascii="Century Gothic" w:hAnsi="Century Gothic"/>
          <w:bCs/>
          <w:sz w:val="24"/>
          <w:szCs w:val="26"/>
        </w:rPr>
        <w:t xml:space="preserve"> </w:t>
      </w:r>
    </w:p>
    <w:p w14:paraId="22E7117D" w14:textId="77777777" w:rsidR="00B73294" w:rsidRPr="00B73294" w:rsidRDefault="00B73294" w:rsidP="00685F48">
      <w:pPr>
        <w:pStyle w:val="TableParagraph"/>
        <w:spacing w:line="360" w:lineRule="auto"/>
        <w:jc w:val="both"/>
        <w:rPr>
          <w:rFonts w:ascii="Arial Black" w:hAnsi="Arial Black"/>
          <w:b/>
          <w:bCs/>
          <w:sz w:val="24"/>
          <w:szCs w:val="26"/>
        </w:rPr>
      </w:pPr>
    </w:p>
    <w:p w14:paraId="1596B391" w14:textId="77777777" w:rsidR="00867A14" w:rsidRPr="007409E7" w:rsidRDefault="00B73294" w:rsidP="007409E7">
      <w:pPr>
        <w:pStyle w:val="TableParagraph"/>
        <w:numPr>
          <w:ilvl w:val="0"/>
          <w:numId w:val="134"/>
        </w:numPr>
        <w:spacing w:line="360" w:lineRule="auto"/>
        <w:rPr>
          <w:rFonts w:ascii="Agency FB" w:hAnsi="Agency FB"/>
          <w:b/>
          <w:color w:val="C00000"/>
          <w:sz w:val="30"/>
          <w:szCs w:val="30"/>
        </w:rPr>
      </w:pPr>
      <w:r w:rsidRPr="007409E7">
        <w:rPr>
          <w:rFonts w:ascii="Agency FB" w:hAnsi="Agency FB"/>
          <w:b/>
          <w:color w:val="C00000"/>
          <w:sz w:val="30"/>
          <w:szCs w:val="30"/>
        </w:rPr>
        <w:t>Prendre comme hypothèse que tous les soldes sont erronés et reconstituer</w:t>
      </w:r>
      <w:r w:rsidR="007409E7" w:rsidRPr="007409E7">
        <w:rPr>
          <w:rFonts w:ascii="Agency FB" w:hAnsi="Agency FB"/>
          <w:b/>
          <w:color w:val="C00000"/>
          <w:sz w:val="30"/>
          <w:szCs w:val="30"/>
        </w:rPr>
        <w:t xml:space="preserve"> le fichier source E</w:t>
      </w:r>
      <w:r w:rsidRPr="007409E7">
        <w:rPr>
          <w:rFonts w:ascii="Agency FB" w:hAnsi="Agency FB"/>
          <w:b/>
          <w:color w:val="C00000"/>
          <w:sz w:val="30"/>
          <w:szCs w:val="30"/>
        </w:rPr>
        <w:t xml:space="preserve">xcel </w:t>
      </w:r>
      <w:r w:rsidR="007409E7" w:rsidRPr="007409E7">
        <w:rPr>
          <w:rFonts w:ascii="Agency FB" w:hAnsi="Agency FB"/>
          <w:b/>
          <w:color w:val="C00000"/>
          <w:sz w:val="30"/>
          <w:szCs w:val="30"/>
        </w:rPr>
        <w:t>des congés</w:t>
      </w:r>
      <w:r w:rsidR="00867A14" w:rsidRPr="007409E7">
        <w:rPr>
          <w:rFonts w:ascii="Agency FB" w:hAnsi="Agency FB"/>
          <w:b/>
          <w:color w:val="C00000"/>
          <w:sz w:val="30"/>
          <w:szCs w:val="30"/>
        </w:rPr>
        <w:t xml:space="preserve"> (Voir avec Rodolphine)</w:t>
      </w:r>
    </w:p>
    <w:p w14:paraId="51737C45" w14:textId="77777777" w:rsidR="00A25667" w:rsidRPr="007409E7" w:rsidRDefault="00A25667" w:rsidP="005B3039">
      <w:pPr>
        <w:pStyle w:val="TableParagraph"/>
        <w:numPr>
          <w:ilvl w:val="0"/>
          <w:numId w:val="134"/>
        </w:numPr>
        <w:spacing w:line="360" w:lineRule="auto"/>
        <w:rPr>
          <w:rFonts w:ascii="Agency FB" w:hAnsi="Agency FB"/>
          <w:b/>
          <w:color w:val="C00000"/>
          <w:sz w:val="30"/>
          <w:szCs w:val="30"/>
        </w:rPr>
      </w:pPr>
      <w:r w:rsidRPr="007409E7">
        <w:rPr>
          <w:rFonts w:ascii="Agency FB" w:hAnsi="Agency FB"/>
          <w:b/>
          <w:color w:val="C00000"/>
          <w:sz w:val="30"/>
          <w:szCs w:val="30"/>
        </w:rPr>
        <w:t>Revoir le planning de formation des membres du CODIR pour synchroniser avec la DSI</w:t>
      </w:r>
    </w:p>
    <w:p w14:paraId="56733E8E" w14:textId="77777777" w:rsidR="00867A14" w:rsidRPr="007409E7" w:rsidRDefault="00867A14" w:rsidP="005B3039">
      <w:pPr>
        <w:pStyle w:val="TableParagraph"/>
        <w:spacing w:line="360" w:lineRule="auto"/>
        <w:ind w:left="1800"/>
        <w:rPr>
          <w:rFonts w:ascii="Agency FB" w:hAnsi="Agency FB"/>
          <w:b/>
          <w:color w:val="C00000"/>
          <w:sz w:val="30"/>
          <w:szCs w:val="30"/>
        </w:rPr>
      </w:pPr>
    </w:p>
    <w:p w14:paraId="1E339F1C" w14:textId="77777777" w:rsidR="00FD188A" w:rsidRPr="00DB4F38" w:rsidRDefault="00FD188A" w:rsidP="005B7BC7">
      <w:pPr>
        <w:pStyle w:val="TableParagraph"/>
        <w:spacing w:line="360" w:lineRule="auto"/>
        <w:jc w:val="both"/>
        <w:rPr>
          <w:rFonts w:ascii="Century Gothic" w:hAnsi="Century Gothic"/>
          <w:sz w:val="26"/>
          <w:szCs w:val="26"/>
        </w:rPr>
      </w:pPr>
    </w:p>
    <w:p w14:paraId="3D6BC0A0" w14:textId="77777777" w:rsidR="006C7D57" w:rsidRPr="002876CA" w:rsidRDefault="006C7D57" w:rsidP="002876CA">
      <w:pPr>
        <w:widowControl/>
        <w:autoSpaceDE/>
        <w:autoSpaceDN/>
        <w:jc w:val="both"/>
        <w:rPr>
          <w:rFonts w:ascii="Britannic Bold" w:hAnsi="Britannic Bold" w:cs="Courier New"/>
          <w:bCs/>
          <w:sz w:val="32"/>
          <w:szCs w:val="24"/>
          <w:highlight w:val="yellow"/>
          <w:u w:val="single"/>
        </w:rPr>
      </w:pPr>
      <w:r w:rsidRPr="002876CA">
        <w:rPr>
          <w:rFonts w:ascii="Britannic Bold" w:hAnsi="Britannic Bold" w:cs="Courier New"/>
          <w:bCs/>
          <w:sz w:val="32"/>
          <w:szCs w:val="24"/>
          <w:highlight w:val="yellow"/>
          <w:u w:val="single"/>
        </w:rPr>
        <w:t>CLÔTURE DE LA REUNION</w:t>
      </w:r>
    </w:p>
    <w:p w14:paraId="69C99097" w14:textId="77777777" w:rsidR="006C7D57" w:rsidRPr="00FA5572" w:rsidRDefault="006C7D57" w:rsidP="006C7D57">
      <w:pPr>
        <w:ind w:left="567"/>
        <w:jc w:val="both"/>
        <w:rPr>
          <w:rFonts w:ascii="Century Gothic" w:hAnsi="Century Gothic"/>
          <w:b/>
          <w:bCs/>
          <w:sz w:val="26"/>
          <w:szCs w:val="26"/>
        </w:rPr>
      </w:pPr>
    </w:p>
    <w:p w14:paraId="74BCE238" w14:textId="77777777" w:rsidR="0051184B" w:rsidRPr="00D214C9" w:rsidRDefault="0051184B" w:rsidP="0051184B">
      <w:pPr>
        <w:spacing w:line="360" w:lineRule="auto"/>
        <w:jc w:val="both"/>
        <w:rPr>
          <w:rFonts w:ascii="Century Gothic" w:hAnsi="Century Gothic"/>
          <w:bCs/>
          <w:sz w:val="24"/>
          <w:szCs w:val="26"/>
        </w:rPr>
      </w:pPr>
      <w:bookmarkStart w:id="5" w:name="_Hlk428192184"/>
      <w:r w:rsidRPr="00D214C9">
        <w:rPr>
          <w:rFonts w:ascii="Century Gothic" w:eastAsia="Calibri" w:hAnsi="Century Gothic"/>
          <w:color w:val="000000"/>
          <w:sz w:val="24"/>
          <w:szCs w:val="26"/>
          <w:lang w:eastAsia="fr-FR"/>
        </w:rPr>
        <w:t>La s</w:t>
      </w:r>
      <w:r w:rsidR="006C7D57" w:rsidRPr="00D214C9">
        <w:rPr>
          <w:rFonts w:ascii="Century Gothic" w:eastAsia="Calibri" w:hAnsi="Century Gothic"/>
          <w:color w:val="000000"/>
          <w:sz w:val="24"/>
          <w:szCs w:val="26"/>
          <w:lang w:eastAsia="fr-FR"/>
        </w:rPr>
        <w:t>éance</w:t>
      </w:r>
      <w:bookmarkEnd w:id="5"/>
      <w:r w:rsidR="006C7D57" w:rsidRPr="00D214C9">
        <w:rPr>
          <w:rFonts w:ascii="Century Gothic" w:eastAsia="Calibri" w:hAnsi="Century Gothic"/>
          <w:color w:val="000000"/>
          <w:sz w:val="24"/>
          <w:szCs w:val="26"/>
          <w:lang w:eastAsia="fr-FR"/>
        </w:rPr>
        <w:t xml:space="preserve"> </w:t>
      </w:r>
      <w:r w:rsidR="005A2E68" w:rsidRPr="00D214C9">
        <w:rPr>
          <w:rFonts w:ascii="Century Gothic" w:eastAsia="Calibri" w:hAnsi="Century Gothic"/>
          <w:color w:val="000000"/>
          <w:sz w:val="24"/>
          <w:szCs w:val="26"/>
          <w:lang w:eastAsia="fr-FR"/>
        </w:rPr>
        <w:t xml:space="preserve">est levée </w:t>
      </w:r>
      <w:r w:rsidR="006C7D57" w:rsidRPr="00D214C9">
        <w:rPr>
          <w:rFonts w:ascii="Century Gothic" w:eastAsia="Calibri" w:hAnsi="Century Gothic"/>
          <w:color w:val="000000"/>
          <w:sz w:val="24"/>
          <w:szCs w:val="26"/>
          <w:lang w:eastAsia="fr-FR"/>
        </w:rPr>
        <w:t>à</w:t>
      </w:r>
      <w:r w:rsidR="00DD0B92">
        <w:rPr>
          <w:rFonts w:ascii="Century Gothic" w:eastAsia="Calibri" w:hAnsi="Century Gothic"/>
          <w:color w:val="000000"/>
          <w:sz w:val="24"/>
          <w:szCs w:val="26"/>
          <w:lang w:eastAsia="fr-FR"/>
        </w:rPr>
        <w:t xml:space="preserve"> </w:t>
      </w:r>
      <w:r w:rsidR="00EE5F9E">
        <w:rPr>
          <w:rFonts w:ascii="Century Gothic" w:eastAsia="Calibri" w:hAnsi="Century Gothic"/>
          <w:b/>
          <w:color w:val="000000"/>
          <w:sz w:val="24"/>
          <w:szCs w:val="26"/>
          <w:lang w:eastAsia="fr-FR"/>
        </w:rPr>
        <w:t>20</w:t>
      </w:r>
      <w:r w:rsidR="00EE5F9E" w:rsidRPr="00F743DE">
        <w:rPr>
          <w:rFonts w:ascii="Century Gothic" w:eastAsia="Calibri" w:hAnsi="Century Gothic"/>
          <w:b/>
          <w:color w:val="000000"/>
          <w:sz w:val="24"/>
          <w:szCs w:val="26"/>
          <w:lang w:eastAsia="fr-FR"/>
        </w:rPr>
        <w:t>h</w:t>
      </w:r>
      <w:r w:rsidR="00EE5F9E">
        <w:rPr>
          <w:rFonts w:ascii="Century Gothic" w:eastAsia="Calibri" w:hAnsi="Century Gothic"/>
          <w:b/>
          <w:color w:val="000000"/>
          <w:sz w:val="24"/>
          <w:szCs w:val="26"/>
          <w:lang w:eastAsia="fr-FR"/>
        </w:rPr>
        <w:t>2</w:t>
      </w:r>
      <w:r w:rsidR="00EE5F9E" w:rsidRPr="00F743DE">
        <w:rPr>
          <w:rFonts w:ascii="Century Gothic" w:eastAsia="Calibri" w:hAnsi="Century Gothic"/>
          <w:b/>
          <w:color w:val="000000"/>
          <w:sz w:val="24"/>
          <w:szCs w:val="26"/>
          <w:lang w:eastAsia="fr-FR"/>
        </w:rPr>
        <w:t xml:space="preserve">5 </w:t>
      </w:r>
      <w:r w:rsidR="000F4B87" w:rsidRPr="00F743DE">
        <w:rPr>
          <w:rFonts w:ascii="Century Gothic" w:eastAsia="Calibri" w:hAnsi="Century Gothic"/>
          <w:b/>
          <w:color w:val="000000"/>
          <w:sz w:val="24"/>
          <w:szCs w:val="26"/>
          <w:lang w:eastAsia="fr-FR"/>
        </w:rPr>
        <w:t>mn</w:t>
      </w:r>
      <w:r w:rsidR="006C7D57" w:rsidRPr="00D214C9">
        <w:rPr>
          <w:rFonts w:ascii="Century Gothic" w:eastAsia="Calibri" w:hAnsi="Century Gothic"/>
          <w:color w:val="000000"/>
          <w:sz w:val="24"/>
          <w:szCs w:val="26"/>
          <w:lang w:eastAsia="fr-FR"/>
        </w:rPr>
        <w:t xml:space="preserve"> </w:t>
      </w:r>
      <w:r w:rsidR="006C7D57" w:rsidRPr="00D214C9">
        <w:rPr>
          <w:rFonts w:ascii="Century Gothic" w:hAnsi="Century Gothic"/>
          <w:bCs/>
          <w:sz w:val="24"/>
          <w:szCs w:val="26"/>
        </w:rPr>
        <w:t xml:space="preserve">par le </w:t>
      </w:r>
      <w:r w:rsidR="00DB1FE1" w:rsidRPr="00D214C9">
        <w:rPr>
          <w:rFonts w:ascii="Century Gothic" w:hAnsi="Century Gothic"/>
          <w:bCs/>
          <w:sz w:val="24"/>
          <w:szCs w:val="26"/>
        </w:rPr>
        <w:t>Président Directeur Général</w:t>
      </w:r>
      <w:r w:rsidR="006C7D57" w:rsidRPr="00D214C9">
        <w:rPr>
          <w:rFonts w:ascii="Century Gothic" w:hAnsi="Century Gothic"/>
          <w:bCs/>
          <w:sz w:val="24"/>
          <w:szCs w:val="26"/>
        </w:rPr>
        <w:t xml:space="preserve">, Monsieur </w:t>
      </w:r>
      <w:r w:rsidR="00DB1FE1" w:rsidRPr="00D214C9">
        <w:rPr>
          <w:rFonts w:ascii="Century Gothic" w:hAnsi="Century Gothic"/>
          <w:bCs/>
          <w:sz w:val="24"/>
          <w:szCs w:val="26"/>
        </w:rPr>
        <w:t>Claude PADONOU</w:t>
      </w:r>
      <w:r w:rsidRPr="00D214C9">
        <w:rPr>
          <w:rFonts w:ascii="Century Gothic" w:hAnsi="Century Gothic"/>
          <w:bCs/>
          <w:sz w:val="24"/>
          <w:szCs w:val="26"/>
        </w:rPr>
        <w:t>.</w:t>
      </w:r>
    </w:p>
    <w:p w14:paraId="0D3F77BB" w14:textId="77777777" w:rsidR="00407C60" w:rsidRDefault="00702FC6" w:rsidP="00FD70A0">
      <w:pPr>
        <w:spacing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  <w:r w:rsidRPr="00D214C9">
        <w:rPr>
          <w:rFonts w:ascii="Century Gothic" w:eastAsia="Calibri" w:hAnsi="Century Gothic"/>
          <w:color w:val="000000"/>
          <w:sz w:val="24"/>
          <w:szCs w:val="26"/>
          <w:lang w:eastAsia="fr-FR"/>
        </w:rPr>
        <w:t>La p</w:t>
      </w:r>
      <w:r w:rsidR="006C7D57" w:rsidRPr="00D214C9">
        <w:rPr>
          <w:rFonts w:ascii="Century Gothic" w:eastAsia="Calibri" w:hAnsi="Century Gothic"/>
          <w:color w:val="000000"/>
          <w:sz w:val="24"/>
          <w:szCs w:val="26"/>
          <w:lang w:eastAsia="fr-FR"/>
        </w:rPr>
        <w:t xml:space="preserve">rochaine séance </w:t>
      </w:r>
      <w:r w:rsidR="00BE0C7B" w:rsidRPr="00D214C9">
        <w:rPr>
          <w:rFonts w:ascii="Century Gothic" w:eastAsia="Calibri" w:hAnsi="Century Gothic"/>
          <w:color w:val="000000"/>
          <w:sz w:val="24"/>
          <w:szCs w:val="26"/>
          <w:lang w:eastAsia="fr-FR"/>
        </w:rPr>
        <w:t xml:space="preserve">est prévue pour le </w:t>
      </w:r>
      <w:r w:rsidR="00BE0C7B" w:rsidRPr="009A418F">
        <w:rPr>
          <w:rFonts w:ascii="Century Gothic" w:eastAsia="Calibri" w:hAnsi="Century Gothic"/>
          <w:b/>
          <w:color w:val="000000"/>
          <w:sz w:val="24"/>
          <w:szCs w:val="26"/>
          <w:lang w:eastAsia="fr-FR"/>
        </w:rPr>
        <w:t xml:space="preserve">Mardi </w:t>
      </w:r>
      <w:r w:rsidR="00EE5F9E">
        <w:rPr>
          <w:rFonts w:ascii="Century Gothic" w:eastAsia="Calibri" w:hAnsi="Century Gothic"/>
          <w:b/>
          <w:color w:val="000000"/>
          <w:sz w:val="24"/>
          <w:szCs w:val="26"/>
          <w:lang w:eastAsia="fr-FR"/>
        </w:rPr>
        <w:t>16</w:t>
      </w:r>
      <w:r w:rsidR="00EE5F9E" w:rsidRPr="009A418F">
        <w:rPr>
          <w:rFonts w:ascii="Century Gothic" w:eastAsia="Calibri" w:hAnsi="Century Gothic"/>
          <w:b/>
          <w:color w:val="000000"/>
          <w:sz w:val="24"/>
          <w:szCs w:val="26"/>
          <w:lang w:eastAsia="fr-FR"/>
        </w:rPr>
        <w:t xml:space="preserve"> </w:t>
      </w:r>
      <w:r w:rsidR="00BE0C7B" w:rsidRPr="009A418F">
        <w:rPr>
          <w:rFonts w:ascii="Century Gothic" w:eastAsia="Calibri" w:hAnsi="Century Gothic"/>
          <w:b/>
          <w:color w:val="000000"/>
          <w:sz w:val="24"/>
          <w:szCs w:val="26"/>
          <w:lang w:eastAsia="fr-FR"/>
        </w:rPr>
        <w:t>Mars 2021</w:t>
      </w:r>
      <w:r w:rsidR="006C7D57" w:rsidRPr="009A418F">
        <w:rPr>
          <w:rFonts w:ascii="Century Gothic" w:eastAsia="Calibri" w:hAnsi="Century Gothic"/>
          <w:b/>
          <w:color w:val="000000"/>
          <w:sz w:val="24"/>
          <w:szCs w:val="26"/>
          <w:lang w:eastAsia="fr-FR"/>
        </w:rPr>
        <w:t xml:space="preserve"> à 09h00</w:t>
      </w:r>
      <w:r w:rsidR="006C7D57" w:rsidRPr="00D214C9">
        <w:rPr>
          <w:rFonts w:ascii="Century Gothic" w:eastAsia="Calibri" w:hAnsi="Century Gothic"/>
          <w:color w:val="000000"/>
          <w:sz w:val="24"/>
          <w:szCs w:val="26"/>
          <w:lang w:eastAsia="fr-FR"/>
        </w:rPr>
        <w:t xml:space="preserve"> dans la Salle de réunion du niveau</w:t>
      </w:r>
      <w:r w:rsidR="00EE5F9E">
        <w:rPr>
          <w:rFonts w:ascii="Century Gothic" w:eastAsia="Calibri" w:hAnsi="Century Gothic"/>
          <w:color w:val="000000"/>
          <w:sz w:val="24"/>
          <w:szCs w:val="26"/>
          <w:lang w:eastAsia="fr-FR"/>
        </w:rPr>
        <w:t xml:space="preserve"> 1.</w:t>
      </w:r>
    </w:p>
    <w:p w14:paraId="56E0FE4C" w14:textId="77777777" w:rsidR="00407C60" w:rsidRDefault="00407C60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1088A0C0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648B91E2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5968646A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14E12421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1C33D5DD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0BA04AE4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1F65CADF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1F248FC6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58AC72B3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6AB919B6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5A1C4F68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0B1F1F07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43F605A4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504343F6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3F9316F9" w14:textId="77777777" w:rsidR="00835DA7" w:rsidRDefault="00835DA7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08E529CC" w14:textId="77777777" w:rsidR="00143D2E" w:rsidRDefault="00143D2E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p w14:paraId="5A813AB2" w14:textId="77777777" w:rsidR="008A1E10" w:rsidRPr="005B3039" w:rsidRDefault="00EE3172" w:rsidP="005B3039">
      <w:pPr>
        <w:spacing w:before="60" w:line="360" w:lineRule="auto"/>
        <w:jc w:val="center"/>
        <w:rPr>
          <w:rFonts w:ascii="Century Gothic" w:eastAsia="Calibri" w:hAnsi="Century Gothic"/>
          <w:b/>
          <w:color w:val="000000"/>
          <w:sz w:val="26"/>
          <w:szCs w:val="26"/>
          <w:lang w:eastAsia="fr-FR"/>
        </w:rPr>
      </w:pPr>
      <w:r w:rsidRPr="005B3039">
        <w:rPr>
          <w:rFonts w:ascii="Century Gothic" w:eastAsia="Calibri" w:hAnsi="Century Gothic"/>
          <w:b/>
          <w:color w:val="000000"/>
          <w:sz w:val="26"/>
          <w:szCs w:val="26"/>
          <w:lang w:eastAsia="fr-FR"/>
        </w:rPr>
        <w:t>FICHE DE SUIVI</w:t>
      </w:r>
    </w:p>
    <w:tbl>
      <w:tblPr>
        <w:tblStyle w:val="TableNormal"/>
        <w:tblW w:w="10774" w:type="dxa"/>
        <w:tblInd w:w="-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5670"/>
        <w:gridCol w:w="1559"/>
        <w:gridCol w:w="2408"/>
      </w:tblGrid>
      <w:tr w:rsidR="004143C2" w14:paraId="67998256" w14:textId="77777777" w:rsidTr="005B3039">
        <w:trPr>
          <w:trHeight w:val="351"/>
        </w:trPr>
        <w:tc>
          <w:tcPr>
            <w:tcW w:w="1137" w:type="dxa"/>
            <w:shd w:val="clear" w:color="auto" w:fill="FDE9D9" w:themeFill="accent6" w:themeFillTint="33"/>
          </w:tcPr>
          <w:p w14:paraId="2AB5925C" w14:textId="77777777" w:rsidR="004143C2" w:rsidRPr="00F61366" w:rsidRDefault="004143C2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</w:p>
          <w:p w14:paraId="12BCA925" w14:textId="77777777" w:rsidR="004143C2" w:rsidRPr="00F61366" w:rsidRDefault="004143C2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  <w:r>
              <w:rPr>
                <w:b/>
              </w:rPr>
              <w:t>ACT</w:t>
            </w:r>
            <w:r w:rsidRPr="00F61366">
              <w:rPr>
                <w:b/>
              </w:rPr>
              <w:t>EUR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14:paraId="6AB19C1F" w14:textId="77777777" w:rsidR="004143C2" w:rsidRPr="00F61366" w:rsidRDefault="004143C2" w:rsidP="008125DE">
            <w:pPr>
              <w:pStyle w:val="TableParagraph"/>
              <w:spacing w:before="59"/>
              <w:ind w:right="482"/>
              <w:jc w:val="center"/>
              <w:rPr>
                <w:b/>
              </w:rPr>
            </w:pPr>
          </w:p>
          <w:p w14:paraId="3ABF4D7E" w14:textId="77777777" w:rsidR="004143C2" w:rsidRPr="00F61366" w:rsidRDefault="004143C2" w:rsidP="004143C2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  <w:r w:rsidRPr="00F61366">
              <w:rPr>
                <w:b/>
              </w:rPr>
              <w:t>ACTIONS A MENER</w:t>
            </w:r>
          </w:p>
          <w:p w14:paraId="580CBAC1" w14:textId="77777777" w:rsidR="004143C2" w:rsidRPr="00F61366" w:rsidRDefault="004143C2" w:rsidP="008125DE">
            <w:pPr>
              <w:pStyle w:val="TableParagraph"/>
              <w:spacing w:before="59"/>
              <w:ind w:right="482"/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14:paraId="7B657219" w14:textId="77777777" w:rsidR="004143C2" w:rsidRDefault="004143C2" w:rsidP="008125DE">
            <w:pPr>
              <w:pStyle w:val="TableParagraph"/>
              <w:spacing w:before="59"/>
              <w:jc w:val="center"/>
              <w:rPr>
                <w:b/>
              </w:rPr>
            </w:pPr>
          </w:p>
          <w:p w14:paraId="7DD7302D" w14:textId="77777777" w:rsidR="004143C2" w:rsidRPr="00F61366" w:rsidRDefault="004143C2" w:rsidP="008125DE">
            <w:pPr>
              <w:pStyle w:val="TableParagraph"/>
              <w:spacing w:before="59"/>
              <w:jc w:val="center"/>
              <w:rPr>
                <w:b/>
              </w:rPr>
            </w:pPr>
            <w:r w:rsidRPr="00F61366">
              <w:rPr>
                <w:b/>
              </w:rPr>
              <w:t xml:space="preserve">DELAI </w:t>
            </w:r>
          </w:p>
          <w:p w14:paraId="43601B5E" w14:textId="77777777" w:rsidR="004143C2" w:rsidRPr="00F61366" w:rsidRDefault="004143C2" w:rsidP="008125DE">
            <w:pPr>
              <w:pStyle w:val="TableParagraph"/>
              <w:spacing w:before="59"/>
              <w:jc w:val="center"/>
              <w:rPr>
                <w:b/>
              </w:rPr>
            </w:pPr>
          </w:p>
        </w:tc>
        <w:tc>
          <w:tcPr>
            <w:tcW w:w="2408" w:type="dxa"/>
            <w:shd w:val="clear" w:color="auto" w:fill="FDE9D9" w:themeFill="accent6" w:themeFillTint="33"/>
          </w:tcPr>
          <w:p w14:paraId="5906CA13" w14:textId="77777777" w:rsidR="004143C2" w:rsidRDefault="004143C2" w:rsidP="008125DE">
            <w:pPr>
              <w:pStyle w:val="TableParagraph"/>
              <w:spacing w:before="59"/>
              <w:jc w:val="center"/>
              <w:rPr>
                <w:b/>
              </w:rPr>
            </w:pPr>
            <w:r>
              <w:rPr>
                <w:b/>
              </w:rPr>
              <w:t xml:space="preserve">ETAT </w:t>
            </w:r>
          </w:p>
          <w:p w14:paraId="74832E70" w14:textId="77777777" w:rsidR="004143C2" w:rsidRPr="00F61366" w:rsidRDefault="004143C2" w:rsidP="008125DE">
            <w:pPr>
              <w:pStyle w:val="TableParagraph"/>
              <w:spacing w:before="59"/>
              <w:jc w:val="center"/>
              <w:rPr>
                <w:b/>
              </w:rPr>
            </w:pPr>
            <w:r>
              <w:rPr>
                <w:b/>
              </w:rPr>
              <w:t>DE REALISATION</w:t>
            </w:r>
          </w:p>
        </w:tc>
      </w:tr>
      <w:tr w:rsidR="004143C2" w:rsidRPr="00687EC1" w14:paraId="1FAFA81E" w14:textId="77777777" w:rsidTr="005B3039">
        <w:trPr>
          <w:trHeight w:val="547"/>
        </w:trPr>
        <w:tc>
          <w:tcPr>
            <w:tcW w:w="1137" w:type="dxa"/>
          </w:tcPr>
          <w:p w14:paraId="0729FCA1" w14:textId="77777777" w:rsidR="00E9797B" w:rsidRDefault="00E9797B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0CD68BA" w14:textId="77777777" w:rsidR="008D4847" w:rsidRDefault="008D4847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337A946" w14:textId="77777777" w:rsidR="008D4847" w:rsidRDefault="008D4847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965A617" w14:textId="77777777" w:rsidR="008D4847" w:rsidRDefault="008D4847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BA19B05" w14:textId="77777777" w:rsidR="008D4847" w:rsidRPr="005B3039" w:rsidRDefault="008D4847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1C4E069" w14:textId="77777777" w:rsidR="00687EC1" w:rsidRPr="005B3039" w:rsidRDefault="00E9797B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B3039">
              <w:rPr>
                <w:rFonts w:ascii="Century Gothic" w:hAnsi="Century Gothic"/>
                <w:b/>
                <w:sz w:val="24"/>
                <w:szCs w:val="24"/>
              </w:rPr>
              <w:t>DO</w:t>
            </w:r>
          </w:p>
        </w:tc>
        <w:tc>
          <w:tcPr>
            <w:tcW w:w="5670" w:type="dxa"/>
          </w:tcPr>
          <w:p w14:paraId="28E214EE" w14:textId="77777777" w:rsidR="005A09B5" w:rsidRPr="005B3039" w:rsidRDefault="00E9797B" w:rsidP="005B3039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12875">
              <w:rPr>
                <w:rFonts w:ascii="Century Gothic" w:hAnsi="Century Gothic"/>
                <w:b/>
                <w:bCs/>
                <w:sz w:val="24"/>
                <w:szCs w:val="24"/>
              </w:rPr>
              <w:t>BACK OFFICE MTN</w:t>
            </w:r>
          </w:p>
          <w:p w14:paraId="0449C0D0" w14:textId="77777777" w:rsidR="000037AC" w:rsidRDefault="000037AC" w:rsidP="005B3039">
            <w:pPr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1C769094" w14:textId="77777777" w:rsidR="00E9797B" w:rsidRPr="005A09B5" w:rsidRDefault="00E9797B" w:rsidP="005B3039">
            <w:pPr>
              <w:pStyle w:val="Paragraphedeliste"/>
              <w:numPr>
                <w:ilvl w:val="0"/>
                <w:numId w:val="126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5A09B5">
              <w:rPr>
                <w:rFonts w:ascii="Century Gothic" w:hAnsi="Century Gothic"/>
                <w:bCs/>
                <w:sz w:val="24"/>
                <w:szCs w:val="24"/>
              </w:rPr>
              <w:t>Présenter la réalisation de toute la chaîne de production</w:t>
            </w:r>
            <w:r w:rsidR="002C7149" w:rsidRPr="005A09B5">
              <w:rPr>
                <w:rFonts w:ascii="Century Gothic" w:hAnsi="Century Gothic"/>
                <w:bCs/>
                <w:sz w:val="24"/>
                <w:szCs w:val="24"/>
              </w:rPr>
              <w:t xml:space="preserve"> </w:t>
            </w:r>
          </w:p>
          <w:p w14:paraId="0B954D45" w14:textId="77777777" w:rsidR="005A09B5" w:rsidRDefault="005A09B5" w:rsidP="005B3039">
            <w:pPr>
              <w:ind w:hanging="360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79C1F8D3" w14:textId="77777777" w:rsidR="00E9797B" w:rsidRPr="005B3039" w:rsidRDefault="005A09B5" w:rsidP="005B3039">
            <w:pPr>
              <w:pStyle w:val="Paragraphedeliste"/>
              <w:numPr>
                <w:ilvl w:val="0"/>
                <w:numId w:val="126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5B3039">
              <w:rPr>
                <w:rFonts w:ascii="Century Gothic" w:hAnsi="Century Gothic"/>
                <w:bCs/>
                <w:sz w:val="24"/>
                <w:szCs w:val="24"/>
              </w:rPr>
              <w:t>Fournir par campagne les résultats opérationnels selon les niveaux hiérarchiques (CRCD, TLS, RBU, SUPERVISEUR, DO)</w:t>
            </w:r>
          </w:p>
          <w:p w14:paraId="2173AFAA" w14:textId="77777777" w:rsidR="005A09B5" w:rsidRDefault="005A09B5" w:rsidP="005B3039">
            <w:pPr>
              <w:ind w:hanging="360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6E26CDB8" w14:textId="77777777" w:rsidR="005A09B5" w:rsidRDefault="005A09B5" w:rsidP="005B3039">
            <w:pPr>
              <w:pStyle w:val="Paragraphedeliste"/>
              <w:numPr>
                <w:ilvl w:val="0"/>
                <w:numId w:val="126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5B3039">
              <w:rPr>
                <w:rFonts w:ascii="Century Gothic" w:hAnsi="Century Gothic"/>
                <w:bCs/>
                <w:sz w:val="24"/>
                <w:szCs w:val="24"/>
              </w:rPr>
              <w:t>Présenter les résultats de façon ascendante, en ajoutant les éléments de performance additive selon les responsabilités</w:t>
            </w:r>
          </w:p>
          <w:p w14:paraId="61AEF830" w14:textId="77777777" w:rsidR="00810384" w:rsidRPr="005B3039" w:rsidRDefault="00810384" w:rsidP="005B3039">
            <w:pPr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743C75" w14:textId="77777777" w:rsidR="009D79BB" w:rsidRPr="005B3039" w:rsidRDefault="009D79BB" w:rsidP="005B3039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56400103" w14:textId="77777777" w:rsidR="00687EC1" w:rsidRPr="005B3039" w:rsidRDefault="002C7149" w:rsidP="005B3039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5B3039">
              <w:rPr>
                <w:rFonts w:ascii="Century Gothic" w:hAnsi="Century Gothic"/>
                <w:sz w:val="24"/>
                <w:szCs w:val="24"/>
              </w:rPr>
              <w:t>I</w:t>
            </w:r>
          </w:p>
        </w:tc>
        <w:tc>
          <w:tcPr>
            <w:tcW w:w="2408" w:type="dxa"/>
          </w:tcPr>
          <w:p w14:paraId="7073A5E1" w14:textId="77777777" w:rsidR="004143C2" w:rsidRPr="005B3039" w:rsidRDefault="004143C2" w:rsidP="005B3039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143C2" w:rsidRPr="00687EC1" w14:paraId="5B460EBE" w14:textId="77777777" w:rsidTr="005B3039">
        <w:trPr>
          <w:trHeight w:val="547"/>
        </w:trPr>
        <w:tc>
          <w:tcPr>
            <w:tcW w:w="1137" w:type="dxa"/>
          </w:tcPr>
          <w:p w14:paraId="30D158A5" w14:textId="77777777" w:rsidR="008D4847" w:rsidRDefault="008D484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A42924C" w14:textId="77777777" w:rsidR="008D4847" w:rsidRDefault="008D484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6F35E14" w14:textId="77777777" w:rsidR="008D4847" w:rsidRDefault="008D484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16CF165" w14:textId="77777777" w:rsidR="008D4847" w:rsidRDefault="008D4847">
            <w:pPr>
              <w:pStyle w:val="Table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B757826" w14:textId="77777777" w:rsidR="008D4847" w:rsidRDefault="008D484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48F1616" w14:textId="77777777" w:rsidR="004143C2" w:rsidRPr="005B3039" w:rsidRDefault="00AD68D5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B3039">
              <w:rPr>
                <w:rFonts w:ascii="Century Gothic" w:hAnsi="Century Gothic"/>
                <w:b/>
                <w:sz w:val="24"/>
                <w:szCs w:val="24"/>
              </w:rPr>
              <w:t>D</w:t>
            </w:r>
            <w:r w:rsidR="00092F2B" w:rsidRPr="005B3039">
              <w:rPr>
                <w:rFonts w:ascii="Century Gothic" w:hAnsi="Century Gothic"/>
                <w:b/>
                <w:sz w:val="24"/>
                <w:szCs w:val="24"/>
              </w:rPr>
              <w:t>F</w:t>
            </w:r>
          </w:p>
        </w:tc>
        <w:tc>
          <w:tcPr>
            <w:tcW w:w="5670" w:type="dxa"/>
          </w:tcPr>
          <w:p w14:paraId="004EFA07" w14:textId="77777777" w:rsidR="00495AA9" w:rsidRDefault="00495AA9" w:rsidP="005B3039">
            <w:pPr>
              <w:pStyle w:val="TableParagraph"/>
              <w:ind w:left="0"/>
              <w:jc w:val="both"/>
              <w:rPr>
                <w:rFonts w:ascii="Century Gothic" w:hAnsi="Century Gothic"/>
                <w:b/>
                <w:bCs/>
                <w:sz w:val="24"/>
                <w:szCs w:val="30"/>
              </w:rPr>
            </w:pPr>
            <w:r w:rsidRPr="005B3039">
              <w:rPr>
                <w:rFonts w:ascii="Century Gothic" w:hAnsi="Century Gothic"/>
                <w:b/>
                <w:bCs/>
                <w:sz w:val="24"/>
                <w:szCs w:val="30"/>
              </w:rPr>
              <w:t xml:space="preserve">CAMEROUN </w:t>
            </w:r>
          </w:p>
          <w:p w14:paraId="70DA7C36" w14:textId="77777777" w:rsidR="00E11AF6" w:rsidRPr="005B3039" w:rsidRDefault="00E11AF6" w:rsidP="005B3039">
            <w:pPr>
              <w:pStyle w:val="TableParagraph"/>
              <w:ind w:left="0"/>
              <w:jc w:val="both"/>
              <w:rPr>
                <w:rFonts w:ascii="Century Gothic" w:hAnsi="Century Gothic"/>
                <w:b/>
                <w:bCs/>
                <w:sz w:val="24"/>
                <w:szCs w:val="30"/>
              </w:rPr>
            </w:pPr>
          </w:p>
          <w:p w14:paraId="08DC2121" w14:textId="77777777" w:rsidR="004143C2" w:rsidRDefault="00241E65" w:rsidP="005B3039">
            <w:pPr>
              <w:pStyle w:val="TableParagraph"/>
              <w:numPr>
                <w:ilvl w:val="0"/>
                <w:numId w:val="127"/>
              </w:numPr>
              <w:rPr>
                <w:rFonts w:ascii="Century Gothic" w:hAnsi="Century Gothic"/>
                <w:bCs/>
                <w:sz w:val="24"/>
                <w:szCs w:val="30"/>
              </w:rPr>
            </w:pPr>
            <w:r w:rsidRPr="00F05F10">
              <w:rPr>
                <w:rFonts w:ascii="Century Gothic" w:hAnsi="Century Gothic"/>
                <w:bCs/>
                <w:sz w:val="24"/>
                <w:szCs w:val="30"/>
              </w:rPr>
              <w:t>Conserver les agents et démarrer le recrutement</w:t>
            </w:r>
            <w:r w:rsidR="00495AA9">
              <w:rPr>
                <w:rFonts w:ascii="Century Gothic" w:hAnsi="Century Gothic"/>
                <w:bCs/>
                <w:sz w:val="24"/>
                <w:szCs w:val="30"/>
              </w:rPr>
              <w:t> ;</w:t>
            </w:r>
          </w:p>
          <w:p w14:paraId="7FEF9413" w14:textId="77777777" w:rsidR="00E11AF6" w:rsidRDefault="00E11AF6" w:rsidP="005B3039">
            <w:pPr>
              <w:pStyle w:val="TableParagraph"/>
              <w:ind w:left="720"/>
              <w:rPr>
                <w:rFonts w:ascii="Century Gothic" w:hAnsi="Century Gothic"/>
                <w:bCs/>
                <w:sz w:val="24"/>
                <w:szCs w:val="30"/>
              </w:rPr>
            </w:pPr>
          </w:p>
          <w:p w14:paraId="251099BC" w14:textId="77777777" w:rsidR="00495AA9" w:rsidRDefault="00495AA9" w:rsidP="005B3039">
            <w:pPr>
              <w:pStyle w:val="TableParagraph"/>
              <w:numPr>
                <w:ilvl w:val="0"/>
                <w:numId w:val="127"/>
              </w:numPr>
              <w:rPr>
                <w:rFonts w:ascii="Century Gothic" w:hAnsi="Century Gothic"/>
                <w:bCs/>
                <w:sz w:val="24"/>
                <w:szCs w:val="30"/>
              </w:rPr>
            </w:pPr>
            <w:r w:rsidRPr="00F05F10">
              <w:rPr>
                <w:rFonts w:ascii="Century Gothic" w:hAnsi="Century Gothic"/>
                <w:bCs/>
                <w:sz w:val="24"/>
                <w:szCs w:val="30"/>
              </w:rPr>
              <w:t xml:space="preserve">Se référer au responsable de la filiale, pour vérifier en attendant le début de la production si les agents peuvent recevoir un forfait fixe </w:t>
            </w:r>
            <w:proofErr w:type="gramStart"/>
            <w:r w:rsidRPr="00F05F10">
              <w:rPr>
                <w:rFonts w:ascii="Century Gothic" w:hAnsi="Century Gothic"/>
                <w:bCs/>
                <w:sz w:val="24"/>
                <w:szCs w:val="30"/>
              </w:rPr>
              <w:t>lié</w:t>
            </w:r>
            <w:proofErr w:type="gramEnd"/>
            <w:r w:rsidRPr="00F05F10">
              <w:rPr>
                <w:rFonts w:ascii="Century Gothic" w:hAnsi="Century Gothic"/>
                <w:bCs/>
                <w:sz w:val="24"/>
                <w:szCs w:val="30"/>
              </w:rPr>
              <w:t xml:space="preserve"> à la formation d’une durée de 1 ou 2 mois</w:t>
            </w:r>
            <w:r w:rsidR="00E11AF6">
              <w:rPr>
                <w:rFonts w:ascii="Century Gothic" w:hAnsi="Century Gothic"/>
                <w:bCs/>
                <w:sz w:val="24"/>
                <w:szCs w:val="30"/>
              </w:rPr>
              <w:t> ;</w:t>
            </w:r>
          </w:p>
          <w:p w14:paraId="08E68C74" w14:textId="77777777" w:rsidR="00E11AF6" w:rsidRDefault="00E11AF6" w:rsidP="005B3039">
            <w:pPr>
              <w:pStyle w:val="TableParagraph"/>
              <w:ind w:left="720"/>
              <w:rPr>
                <w:rFonts w:ascii="Century Gothic" w:hAnsi="Century Gothic"/>
                <w:bCs/>
                <w:sz w:val="24"/>
                <w:szCs w:val="30"/>
              </w:rPr>
            </w:pPr>
          </w:p>
          <w:p w14:paraId="0FA6F8BD" w14:textId="77777777" w:rsidR="00495AA9" w:rsidRDefault="00495AA9" w:rsidP="005B3039">
            <w:pPr>
              <w:pStyle w:val="TableParagraph"/>
              <w:numPr>
                <w:ilvl w:val="0"/>
                <w:numId w:val="127"/>
              </w:numPr>
              <w:rPr>
                <w:rFonts w:ascii="Century Gothic" w:hAnsi="Century Gothic"/>
                <w:bCs/>
                <w:sz w:val="24"/>
                <w:szCs w:val="30"/>
              </w:rPr>
            </w:pPr>
            <w:r w:rsidRPr="00F05F10">
              <w:rPr>
                <w:rFonts w:ascii="Century Gothic" w:hAnsi="Century Gothic"/>
                <w:bCs/>
                <w:sz w:val="24"/>
                <w:szCs w:val="30"/>
              </w:rPr>
              <w:t xml:space="preserve">Analyser la rentabilité </w:t>
            </w:r>
            <w:proofErr w:type="gramStart"/>
            <w:r w:rsidRPr="00F05F10">
              <w:rPr>
                <w:rFonts w:ascii="Century Gothic" w:hAnsi="Century Gothic"/>
                <w:bCs/>
                <w:sz w:val="24"/>
                <w:szCs w:val="30"/>
              </w:rPr>
              <w:t>de  la</w:t>
            </w:r>
            <w:proofErr w:type="gramEnd"/>
            <w:r w:rsidRPr="00F05F10">
              <w:rPr>
                <w:rFonts w:ascii="Century Gothic" w:hAnsi="Century Gothic"/>
                <w:bCs/>
                <w:sz w:val="24"/>
                <w:szCs w:val="30"/>
              </w:rPr>
              <w:t xml:space="preserve"> campagne par rapport  aux propositions salariales envoyées retour prévisionnel</w:t>
            </w:r>
            <w:r w:rsidR="00E11AF6">
              <w:rPr>
                <w:rFonts w:ascii="Century Gothic" w:hAnsi="Century Gothic"/>
                <w:bCs/>
                <w:sz w:val="24"/>
                <w:szCs w:val="30"/>
              </w:rPr>
              <w:t xml:space="preserve">. </w:t>
            </w:r>
          </w:p>
          <w:p w14:paraId="13A11FCA" w14:textId="77777777" w:rsidR="006004EF" w:rsidRPr="005B3039" w:rsidRDefault="006004EF" w:rsidP="005B3039">
            <w:pPr>
              <w:pStyle w:val="TableParagraph"/>
              <w:ind w:left="720"/>
              <w:jc w:val="both"/>
              <w:rPr>
                <w:rFonts w:ascii="Century Gothic" w:hAnsi="Century Gothic"/>
                <w:bCs/>
                <w:sz w:val="24"/>
                <w:szCs w:val="30"/>
              </w:rPr>
            </w:pPr>
          </w:p>
        </w:tc>
        <w:tc>
          <w:tcPr>
            <w:tcW w:w="1559" w:type="dxa"/>
          </w:tcPr>
          <w:p w14:paraId="274D338B" w14:textId="77777777" w:rsidR="004143C2" w:rsidRPr="005B3039" w:rsidRDefault="004143C2" w:rsidP="005B3039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08" w:type="dxa"/>
          </w:tcPr>
          <w:p w14:paraId="57BF26F3" w14:textId="77777777" w:rsidR="004143C2" w:rsidRPr="005B3039" w:rsidRDefault="004143C2" w:rsidP="005B3039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4847" w:rsidRPr="00687EC1" w14:paraId="1A714E06" w14:textId="77777777" w:rsidTr="00543265">
        <w:trPr>
          <w:trHeight w:val="547"/>
        </w:trPr>
        <w:tc>
          <w:tcPr>
            <w:tcW w:w="1137" w:type="dxa"/>
            <w:vMerge w:val="restart"/>
          </w:tcPr>
          <w:p w14:paraId="29B08064" w14:textId="77777777" w:rsidR="008D4847" w:rsidRDefault="008D484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33A4F59" w14:textId="77777777" w:rsidR="008D4847" w:rsidRDefault="008D484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F02ED10" w14:textId="77777777" w:rsidR="008D4847" w:rsidRDefault="008D484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E4D4FA9" w14:textId="77777777" w:rsidR="008D4847" w:rsidRPr="005B3039" w:rsidRDefault="008D484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B3039">
              <w:rPr>
                <w:rFonts w:ascii="Century Gothic" w:hAnsi="Century Gothic"/>
                <w:b/>
                <w:sz w:val="24"/>
                <w:szCs w:val="24"/>
              </w:rPr>
              <w:t>DRH</w:t>
            </w:r>
          </w:p>
        </w:tc>
        <w:tc>
          <w:tcPr>
            <w:tcW w:w="5670" w:type="dxa"/>
          </w:tcPr>
          <w:p w14:paraId="06F5DFDD" w14:textId="77777777" w:rsidR="00AA0F04" w:rsidRDefault="00AA0F04" w:rsidP="005B3039">
            <w:pPr>
              <w:pStyle w:val="TableParagraph"/>
              <w:ind w:left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2199D01E" w14:textId="77777777" w:rsidR="008D4847" w:rsidRDefault="008D4847" w:rsidP="005B3039">
            <w:pPr>
              <w:pStyle w:val="TableParagraph"/>
              <w:ind w:left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Analyser l’avis de recrutement pour le poste d’Assistant Qualité</w:t>
            </w:r>
          </w:p>
          <w:p w14:paraId="24D1D688" w14:textId="77777777" w:rsidR="00AA0F04" w:rsidRPr="005B3039" w:rsidRDefault="00AA0F04" w:rsidP="005B3039">
            <w:pPr>
              <w:pStyle w:val="TableParagraph"/>
              <w:ind w:left="0"/>
              <w:jc w:val="both"/>
              <w:rPr>
                <w:rFonts w:ascii="Century Gothic" w:hAnsi="Century Gothic"/>
                <w:bCs/>
                <w:sz w:val="24"/>
                <w:szCs w:val="30"/>
              </w:rPr>
            </w:pPr>
          </w:p>
        </w:tc>
        <w:tc>
          <w:tcPr>
            <w:tcW w:w="1559" w:type="dxa"/>
          </w:tcPr>
          <w:p w14:paraId="211FEBC3" w14:textId="77777777" w:rsidR="008D4847" w:rsidRPr="005B3039" w:rsidRDefault="008D4847" w:rsidP="005B3039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408" w:type="dxa"/>
          </w:tcPr>
          <w:p w14:paraId="60A44ED6" w14:textId="77777777" w:rsidR="008D4847" w:rsidRPr="005B3039" w:rsidRDefault="008D4847" w:rsidP="005B3039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4847" w:rsidRPr="00687EC1" w14:paraId="4F93C726" w14:textId="77777777" w:rsidTr="00543265">
        <w:trPr>
          <w:trHeight w:val="547"/>
        </w:trPr>
        <w:tc>
          <w:tcPr>
            <w:tcW w:w="1137" w:type="dxa"/>
            <w:vMerge/>
          </w:tcPr>
          <w:p w14:paraId="07CAED56" w14:textId="77777777" w:rsidR="008D4847" w:rsidRPr="005B3039" w:rsidRDefault="008D4847" w:rsidP="005B3039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EFFB5B7" w14:textId="77777777" w:rsidR="00AA0F04" w:rsidRDefault="00AA0F04" w:rsidP="005B3039">
            <w:pPr>
              <w:pStyle w:val="TableParagraph"/>
              <w:tabs>
                <w:tab w:val="left" w:pos="993"/>
              </w:tabs>
              <w:ind w:left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02EAED2C" w14:textId="77777777" w:rsidR="008D4847" w:rsidRPr="00F05F10" w:rsidRDefault="008D4847" w:rsidP="005B3039">
            <w:pPr>
              <w:pStyle w:val="TableParagraph"/>
              <w:tabs>
                <w:tab w:val="left" w:pos="993"/>
              </w:tabs>
              <w:ind w:left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 xml:space="preserve">Valider avec </w:t>
            </w:r>
            <w:r>
              <w:rPr>
                <w:rFonts w:ascii="Century Gothic" w:hAnsi="Century Gothic"/>
                <w:bCs/>
                <w:sz w:val="24"/>
                <w:szCs w:val="24"/>
              </w:rPr>
              <w:t>le PDG l</w:t>
            </w: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e Plan de recrutement des profil</w:t>
            </w:r>
            <w:r w:rsidR="00AA0F04">
              <w:rPr>
                <w:rFonts w:ascii="Century Gothic" w:hAnsi="Century Gothic"/>
                <w:bCs/>
                <w:sz w:val="24"/>
                <w:szCs w:val="24"/>
              </w:rPr>
              <w:t>s demandés par les Directions, les F</w:t>
            </w:r>
            <w:r w:rsidR="002D4298">
              <w:rPr>
                <w:rFonts w:ascii="Century Gothic" w:hAnsi="Century Gothic"/>
                <w:bCs/>
                <w:sz w:val="24"/>
                <w:szCs w:val="24"/>
              </w:rPr>
              <w:t xml:space="preserve">iches d'objectifs et les Fiches de poste </w:t>
            </w: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des Directeurs et Responsables</w:t>
            </w:r>
            <w:r w:rsidR="002D4298">
              <w:rPr>
                <w:rFonts w:ascii="Century Gothic" w:hAnsi="Century Gothic"/>
                <w:bCs/>
                <w:sz w:val="24"/>
                <w:szCs w:val="24"/>
              </w:rPr>
              <w:t xml:space="preserve">. </w:t>
            </w:r>
          </w:p>
          <w:p w14:paraId="09997399" w14:textId="77777777" w:rsidR="008D4847" w:rsidRPr="005B3039" w:rsidRDefault="008D4847" w:rsidP="005B3039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F47A6A" w14:textId="77777777" w:rsidR="008D4847" w:rsidRPr="005B3039" w:rsidRDefault="008D4847" w:rsidP="005B3039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08" w:type="dxa"/>
          </w:tcPr>
          <w:p w14:paraId="6409306E" w14:textId="77777777" w:rsidR="008D4847" w:rsidRPr="005B3039" w:rsidRDefault="008D4847" w:rsidP="005B3039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34BD8D0" w14:textId="77777777" w:rsidR="00FD188A" w:rsidRPr="00687EC1" w:rsidRDefault="00FD188A" w:rsidP="006C7D57">
      <w:pPr>
        <w:spacing w:before="60" w:line="360" w:lineRule="auto"/>
        <w:jc w:val="both"/>
        <w:rPr>
          <w:rFonts w:ascii="Century Gothic" w:eastAsia="Calibri" w:hAnsi="Century Gothic"/>
          <w:color w:val="000000"/>
          <w:sz w:val="26"/>
          <w:szCs w:val="26"/>
          <w:lang w:eastAsia="fr-FR"/>
        </w:rPr>
      </w:pPr>
    </w:p>
    <w:tbl>
      <w:tblPr>
        <w:tblStyle w:val="TableNormal"/>
        <w:tblW w:w="10774" w:type="dxa"/>
        <w:tblInd w:w="-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5101"/>
        <w:gridCol w:w="1418"/>
        <w:gridCol w:w="2693"/>
      </w:tblGrid>
      <w:tr w:rsidR="00312D36" w14:paraId="32A40AE0" w14:textId="77777777" w:rsidTr="005B3039">
        <w:trPr>
          <w:trHeight w:val="351"/>
        </w:trPr>
        <w:tc>
          <w:tcPr>
            <w:tcW w:w="1562" w:type="dxa"/>
            <w:shd w:val="clear" w:color="auto" w:fill="FDE9D9" w:themeFill="accent6" w:themeFillTint="33"/>
          </w:tcPr>
          <w:p w14:paraId="3FC9A5DD" w14:textId="77777777" w:rsidR="00312D36" w:rsidRPr="00F61366" w:rsidRDefault="00312D36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</w:p>
          <w:p w14:paraId="35ECE454" w14:textId="77777777" w:rsidR="00312D36" w:rsidRPr="00F61366" w:rsidRDefault="00312D36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  <w:r>
              <w:rPr>
                <w:b/>
              </w:rPr>
              <w:t>ACT</w:t>
            </w:r>
            <w:r w:rsidRPr="00F61366">
              <w:rPr>
                <w:b/>
              </w:rPr>
              <w:t>EUR</w:t>
            </w:r>
          </w:p>
        </w:tc>
        <w:tc>
          <w:tcPr>
            <w:tcW w:w="5101" w:type="dxa"/>
            <w:shd w:val="clear" w:color="auto" w:fill="FDE9D9" w:themeFill="accent6" w:themeFillTint="33"/>
          </w:tcPr>
          <w:p w14:paraId="5C004A93" w14:textId="77777777" w:rsidR="00312D36" w:rsidRPr="00F61366" w:rsidRDefault="00312D36" w:rsidP="008125DE">
            <w:pPr>
              <w:pStyle w:val="TableParagraph"/>
              <w:spacing w:before="59"/>
              <w:ind w:right="482"/>
              <w:jc w:val="center"/>
              <w:rPr>
                <w:b/>
              </w:rPr>
            </w:pPr>
          </w:p>
          <w:p w14:paraId="1239BE00" w14:textId="77777777" w:rsidR="00312D36" w:rsidRPr="00F61366" w:rsidRDefault="00312D36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  <w:r w:rsidRPr="00F61366">
              <w:rPr>
                <w:b/>
              </w:rPr>
              <w:t>ACTIONS A MENER</w:t>
            </w:r>
          </w:p>
          <w:p w14:paraId="4C3ABC3F" w14:textId="77777777" w:rsidR="00312D36" w:rsidRPr="00F61366" w:rsidRDefault="00312D36" w:rsidP="008125DE">
            <w:pPr>
              <w:pStyle w:val="TableParagraph"/>
              <w:spacing w:before="59"/>
              <w:ind w:right="482"/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14:paraId="0454AA36" w14:textId="77777777" w:rsidR="00312D36" w:rsidRDefault="00312D36" w:rsidP="008125DE">
            <w:pPr>
              <w:pStyle w:val="TableParagraph"/>
              <w:spacing w:before="59"/>
              <w:jc w:val="center"/>
              <w:rPr>
                <w:b/>
              </w:rPr>
            </w:pPr>
          </w:p>
          <w:p w14:paraId="3F128D9E" w14:textId="77777777" w:rsidR="00312D36" w:rsidRPr="00F61366" w:rsidRDefault="00312D36" w:rsidP="008125DE">
            <w:pPr>
              <w:pStyle w:val="TableParagraph"/>
              <w:spacing w:before="59"/>
              <w:jc w:val="center"/>
              <w:rPr>
                <w:b/>
              </w:rPr>
            </w:pPr>
            <w:r w:rsidRPr="00F61366">
              <w:rPr>
                <w:b/>
              </w:rPr>
              <w:t xml:space="preserve">DELAI </w:t>
            </w:r>
          </w:p>
          <w:p w14:paraId="45CFC27C" w14:textId="77777777" w:rsidR="00312D36" w:rsidRPr="00F61366" w:rsidRDefault="00312D36" w:rsidP="008125DE">
            <w:pPr>
              <w:pStyle w:val="TableParagraph"/>
              <w:spacing w:before="59"/>
              <w:jc w:val="center"/>
              <w:rPr>
                <w:b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14:paraId="4E64F1F4" w14:textId="77777777" w:rsidR="00312D36" w:rsidRDefault="00312D36" w:rsidP="008125DE">
            <w:pPr>
              <w:pStyle w:val="TableParagraph"/>
              <w:spacing w:before="59"/>
              <w:jc w:val="center"/>
              <w:rPr>
                <w:b/>
              </w:rPr>
            </w:pPr>
            <w:r>
              <w:rPr>
                <w:b/>
              </w:rPr>
              <w:t xml:space="preserve">ETAT </w:t>
            </w:r>
          </w:p>
          <w:p w14:paraId="11A2EE7E" w14:textId="77777777" w:rsidR="00312D36" w:rsidRPr="00F61366" w:rsidRDefault="00312D36" w:rsidP="008125DE">
            <w:pPr>
              <w:pStyle w:val="TableParagraph"/>
              <w:spacing w:before="59"/>
              <w:jc w:val="center"/>
              <w:rPr>
                <w:b/>
              </w:rPr>
            </w:pPr>
            <w:r>
              <w:rPr>
                <w:b/>
              </w:rPr>
              <w:t>DE REALISATION</w:t>
            </w:r>
          </w:p>
        </w:tc>
      </w:tr>
      <w:tr w:rsidR="007A3A17" w:rsidRPr="00E21F75" w14:paraId="740727C6" w14:textId="77777777" w:rsidTr="00543265">
        <w:trPr>
          <w:trHeight w:val="547"/>
        </w:trPr>
        <w:tc>
          <w:tcPr>
            <w:tcW w:w="1562" w:type="dxa"/>
            <w:vMerge w:val="restart"/>
          </w:tcPr>
          <w:p w14:paraId="5A420891" w14:textId="77777777" w:rsidR="007A3A17" w:rsidRDefault="007A3A17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24F90AC" w14:textId="77777777" w:rsidR="007A3A17" w:rsidRDefault="007A3A17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16DE2D6" w14:textId="77777777" w:rsidR="007A3A17" w:rsidRDefault="007A3A17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FA4091A" w14:textId="77777777" w:rsidR="007A3A17" w:rsidRDefault="007A3A17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2FE10B9" w14:textId="77777777" w:rsidR="007A3A17" w:rsidRDefault="007A3A17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7D460B9" w14:textId="77777777" w:rsidR="007A3A17" w:rsidRPr="005B3039" w:rsidRDefault="007A3A17" w:rsidP="005B3039">
            <w:pPr>
              <w:tabs>
                <w:tab w:val="left" w:pos="1410"/>
              </w:tabs>
              <w:jc w:val="center"/>
              <w:rPr>
                <w:b/>
              </w:rPr>
            </w:pPr>
            <w:r w:rsidRPr="005B3039">
              <w:rPr>
                <w:rFonts w:ascii="Century Gothic" w:hAnsi="Century Gothic"/>
                <w:b/>
                <w:sz w:val="24"/>
                <w:szCs w:val="24"/>
              </w:rPr>
              <w:t>DRH</w:t>
            </w:r>
          </w:p>
        </w:tc>
        <w:tc>
          <w:tcPr>
            <w:tcW w:w="5101" w:type="dxa"/>
          </w:tcPr>
          <w:p w14:paraId="098F790B" w14:textId="77777777" w:rsidR="007A3A17" w:rsidRDefault="007A3A17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Faire un zoom sur les intérimaires</w:t>
            </w:r>
          </w:p>
          <w:p w14:paraId="60235AAF" w14:textId="77777777" w:rsidR="007A3A17" w:rsidRPr="00F05F10" w:rsidRDefault="007A3A17" w:rsidP="005B3039">
            <w:pPr>
              <w:pStyle w:val="TableParagraph"/>
              <w:ind w:left="818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75AD48C" w14:textId="77777777" w:rsidR="007A3A17" w:rsidRDefault="007A3A17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 xml:space="preserve">Faire signer la charte du CODIR à tous les membres </w:t>
            </w:r>
          </w:p>
          <w:p w14:paraId="0298EB0F" w14:textId="77777777" w:rsidR="007A3A17" w:rsidRPr="005B3039" w:rsidRDefault="007A3A17" w:rsidP="005B3039">
            <w:pPr>
              <w:pStyle w:val="TableParagraph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F7E5D04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6DC32FA1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7A3A17" w:rsidRPr="00E21F75" w14:paraId="413BFF20" w14:textId="77777777" w:rsidTr="00543265">
        <w:trPr>
          <w:trHeight w:val="547"/>
        </w:trPr>
        <w:tc>
          <w:tcPr>
            <w:tcW w:w="1562" w:type="dxa"/>
            <w:vMerge/>
          </w:tcPr>
          <w:p w14:paraId="518DD389" w14:textId="77777777" w:rsidR="007A3A17" w:rsidRPr="009045D6" w:rsidRDefault="007A3A17" w:rsidP="008125DE">
            <w:pPr>
              <w:pStyle w:val="Table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5101" w:type="dxa"/>
          </w:tcPr>
          <w:p w14:paraId="48F90B4E" w14:textId="77777777" w:rsidR="007A3A17" w:rsidRDefault="007A3A17">
            <w:pPr>
              <w:pStyle w:val="TableParagraph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153395B1" w14:textId="77777777" w:rsidR="007A3A17" w:rsidRPr="00F05F10" w:rsidRDefault="007A3A17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 xml:space="preserve">Au sujet du Cameroun : </w:t>
            </w:r>
          </w:p>
          <w:p w14:paraId="77025F6B" w14:textId="77777777" w:rsidR="007A3A17" w:rsidRPr="00F05F10" w:rsidRDefault="007A3A17" w:rsidP="005B3039">
            <w:pPr>
              <w:pStyle w:val="TableParagraph"/>
              <w:numPr>
                <w:ilvl w:val="0"/>
                <w:numId w:val="129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Clarifier </w:t>
            </w: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le temps de latence (formation) avant signature de nouveaux contrats de travail sur la base du contrat de prestation avec le client</w:t>
            </w: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 </w:t>
            </w: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 xml:space="preserve">(DRH, DF, DP) </w:t>
            </w:r>
          </w:p>
          <w:p w14:paraId="31138DF3" w14:textId="77777777" w:rsidR="007A3A17" w:rsidRPr="00F05F10" w:rsidRDefault="007A3A17" w:rsidP="005B3039">
            <w:pPr>
              <w:pStyle w:val="TableParagraph"/>
              <w:numPr>
                <w:ilvl w:val="0"/>
                <w:numId w:val="129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 xml:space="preserve">Démarrage des activités. Signature des contrats sur 3 mois à partir du 15 mars. </w:t>
            </w:r>
          </w:p>
          <w:p w14:paraId="56396357" w14:textId="77777777" w:rsidR="007A3A17" w:rsidRPr="00F05F10" w:rsidRDefault="007A3A17" w:rsidP="005B3039">
            <w:pPr>
              <w:pStyle w:val="TableParagraph"/>
              <w:numPr>
                <w:ilvl w:val="0"/>
                <w:numId w:val="129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Validation de la grille des salaires (DRH, DF, DP, DFC)</w:t>
            </w:r>
          </w:p>
          <w:p w14:paraId="72A4E60E" w14:textId="77777777" w:rsidR="007A3A17" w:rsidRPr="00B64551" w:rsidRDefault="007A3A17" w:rsidP="005B303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</w:tcPr>
          <w:p w14:paraId="3B1AA50B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083A5783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7A3A17" w:rsidRPr="00E21F75" w14:paraId="63BEE358" w14:textId="77777777" w:rsidTr="00543265">
        <w:trPr>
          <w:trHeight w:val="547"/>
        </w:trPr>
        <w:tc>
          <w:tcPr>
            <w:tcW w:w="1562" w:type="dxa"/>
            <w:vMerge/>
          </w:tcPr>
          <w:p w14:paraId="35B753DB" w14:textId="77777777" w:rsidR="007A3A17" w:rsidRPr="00102A95" w:rsidRDefault="007A3A17" w:rsidP="005B3039">
            <w:pPr>
              <w:pStyle w:val="TableParagraph"/>
              <w:spacing w:before="59"/>
              <w:ind w:left="0"/>
              <w:rPr>
                <w:rFonts w:ascii="Century Gothic" w:hAnsi="Century Gothic"/>
              </w:rPr>
            </w:pPr>
          </w:p>
        </w:tc>
        <w:tc>
          <w:tcPr>
            <w:tcW w:w="5101" w:type="dxa"/>
          </w:tcPr>
          <w:p w14:paraId="5518BB3E" w14:textId="77777777" w:rsidR="007A3A17" w:rsidRDefault="007A3A17">
            <w:pPr>
              <w:pStyle w:val="TableParagraph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30D42CB1" w14:textId="77777777" w:rsidR="007A3A17" w:rsidRPr="00F05F10" w:rsidRDefault="007A3A17">
            <w:pPr>
              <w:pStyle w:val="TableParagraph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BYTEL</w:t>
            </w: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 : </w:t>
            </w: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Séance d'échange avec les candidats (PDG, RH, RCOM et Chargés de formation)</w:t>
            </w: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 </w:t>
            </w:r>
          </w:p>
          <w:p w14:paraId="56C33CBE" w14:textId="77777777" w:rsidR="007A3A17" w:rsidRDefault="007A3A17" w:rsidP="008125DE">
            <w:r>
              <w:t xml:space="preserve"> </w:t>
            </w:r>
          </w:p>
        </w:tc>
        <w:tc>
          <w:tcPr>
            <w:tcW w:w="1418" w:type="dxa"/>
          </w:tcPr>
          <w:p w14:paraId="1AFE38F1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25DB28F4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7A3A17" w:rsidRPr="00E21F75" w14:paraId="3F642755" w14:textId="77777777" w:rsidTr="00543265">
        <w:trPr>
          <w:trHeight w:val="547"/>
        </w:trPr>
        <w:tc>
          <w:tcPr>
            <w:tcW w:w="1562" w:type="dxa"/>
            <w:vMerge w:val="restart"/>
          </w:tcPr>
          <w:p w14:paraId="2D24847B" w14:textId="77777777" w:rsidR="007A3A17" w:rsidRDefault="007A3A1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6CFB3088" w14:textId="77777777" w:rsidR="007A3A17" w:rsidRDefault="007A3A1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7B81C70A" w14:textId="77777777" w:rsidR="007A3A17" w:rsidRDefault="007A3A1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3CBDD1BB" w14:textId="77777777" w:rsidR="007A3A17" w:rsidRDefault="007A3A1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5923B997" w14:textId="77777777" w:rsidR="007A3A17" w:rsidRDefault="007A3A1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4A93BAB5" w14:textId="77777777" w:rsidR="007A3A17" w:rsidRDefault="007A3A1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206E9E54" w14:textId="77777777" w:rsidR="007A3A17" w:rsidRDefault="007A3A1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4EBCB78F" w14:textId="77777777" w:rsidR="007A3A17" w:rsidRPr="005B3039" w:rsidRDefault="007A3A17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  <w:r w:rsidRPr="005B3039">
              <w:rPr>
                <w:rFonts w:ascii="Century Gothic" w:hAnsi="Century Gothic"/>
                <w:b/>
                <w:sz w:val="24"/>
              </w:rPr>
              <w:t>DP</w:t>
            </w:r>
          </w:p>
        </w:tc>
        <w:tc>
          <w:tcPr>
            <w:tcW w:w="5101" w:type="dxa"/>
          </w:tcPr>
          <w:p w14:paraId="38DAC7E2" w14:textId="77777777" w:rsidR="007A3A17" w:rsidRPr="005B3039" w:rsidRDefault="007A3A17" w:rsidP="005B3039">
            <w:pPr>
              <w:pStyle w:val="TableParagraph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Faire ressortir une performance moyenne pour l’activité INBOUND CALL à mettre à l’actif de MEDIA CONTACT</w:t>
            </w:r>
          </w:p>
        </w:tc>
        <w:tc>
          <w:tcPr>
            <w:tcW w:w="1418" w:type="dxa"/>
          </w:tcPr>
          <w:p w14:paraId="3C330843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0CD0C00B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7A3A17" w:rsidRPr="00E21F75" w14:paraId="6D07EEEF" w14:textId="77777777" w:rsidTr="00543265">
        <w:trPr>
          <w:trHeight w:val="547"/>
        </w:trPr>
        <w:tc>
          <w:tcPr>
            <w:tcW w:w="1562" w:type="dxa"/>
            <w:vMerge/>
          </w:tcPr>
          <w:p w14:paraId="0045D0B5" w14:textId="77777777" w:rsidR="007A3A17" w:rsidRPr="00102A95" w:rsidRDefault="007A3A17" w:rsidP="008125DE">
            <w:pPr>
              <w:pStyle w:val="TableParagraph"/>
            </w:pPr>
          </w:p>
        </w:tc>
        <w:tc>
          <w:tcPr>
            <w:tcW w:w="5101" w:type="dxa"/>
          </w:tcPr>
          <w:p w14:paraId="116467A7" w14:textId="77777777" w:rsidR="007A3A17" w:rsidRPr="005B3039" w:rsidRDefault="007A3A17" w:rsidP="005B3039">
            <w:pPr>
              <w:pStyle w:val="TableParagraph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Récupérer les performances de la période de grasse afin de déterminer la performance moyenne de MEDIA CONACT pour l’acti</w:t>
            </w:r>
            <w:r>
              <w:rPr>
                <w:rFonts w:ascii="Century Gothic" w:hAnsi="Century Gothic"/>
                <w:bCs/>
                <w:sz w:val="24"/>
                <w:szCs w:val="24"/>
              </w:rPr>
              <w:t>vité back office activation SIM</w:t>
            </w:r>
          </w:p>
        </w:tc>
        <w:tc>
          <w:tcPr>
            <w:tcW w:w="1418" w:type="dxa"/>
          </w:tcPr>
          <w:p w14:paraId="53E9387A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35287B1E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7A3A17" w:rsidRPr="00E21F75" w14:paraId="5A03B926" w14:textId="77777777" w:rsidTr="00543265">
        <w:trPr>
          <w:trHeight w:val="547"/>
        </w:trPr>
        <w:tc>
          <w:tcPr>
            <w:tcW w:w="1562" w:type="dxa"/>
            <w:vMerge/>
          </w:tcPr>
          <w:p w14:paraId="64663A23" w14:textId="77777777" w:rsidR="007A3A17" w:rsidRPr="00FE48AE" w:rsidRDefault="007A3A17" w:rsidP="008125DE">
            <w:pPr>
              <w:pStyle w:val="Table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5101" w:type="dxa"/>
          </w:tcPr>
          <w:p w14:paraId="40D13F89" w14:textId="77777777" w:rsidR="007A3A17" w:rsidRPr="005B3039" w:rsidRDefault="007A3A17" w:rsidP="005B3039">
            <w:pPr>
              <w:pStyle w:val="TableParagraph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 xml:space="preserve">Prendre les bases de données des </w:t>
            </w:r>
            <w:proofErr w:type="gramStart"/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filiales  qui</w:t>
            </w:r>
            <w:proofErr w:type="gramEnd"/>
            <w:r w:rsidRPr="00F05F10">
              <w:rPr>
                <w:rFonts w:ascii="Century Gothic" w:hAnsi="Century Gothic"/>
                <w:bCs/>
                <w:sz w:val="24"/>
                <w:szCs w:val="24"/>
              </w:rPr>
              <w:t xml:space="preserve"> réalisent ces activités, et   pour définir la performance moyenne de l’activité OUTBOUNDCALL</w:t>
            </w:r>
          </w:p>
        </w:tc>
        <w:tc>
          <w:tcPr>
            <w:tcW w:w="1418" w:type="dxa"/>
          </w:tcPr>
          <w:p w14:paraId="367F370C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496F9DC0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7A3A17" w:rsidRPr="00E21F75" w14:paraId="244BE2CD" w14:textId="77777777" w:rsidTr="00543265">
        <w:trPr>
          <w:trHeight w:val="547"/>
        </w:trPr>
        <w:tc>
          <w:tcPr>
            <w:tcW w:w="1562" w:type="dxa"/>
            <w:vMerge/>
          </w:tcPr>
          <w:p w14:paraId="5BE2BDF2" w14:textId="77777777" w:rsidR="007A3A17" w:rsidRDefault="007A3A17" w:rsidP="008125DE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6"/>
              </w:rPr>
            </w:pPr>
          </w:p>
        </w:tc>
        <w:tc>
          <w:tcPr>
            <w:tcW w:w="5101" w:type="dxa"/>
          </w:tcPr>
          <w:p w14:paraId="249DD045" w14:textId="77777777" w:rsidR="000E6AB5" w:rsidRDefault="000E6AB5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554BBB5C" w14:textId="77777777" w:rsidR="007A3A17" w:rsidRDefault="007A3A17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Vente routeur : envoyer</w:t>
            </w: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 xml:space="preserve"> le rapport et</w:t>
            </w: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 les données facturables au DFC</w:t>
            </w:r>
          </w:p>
          <w:p w14:paraId="555F9F86" w14:textId="77777777" w:rsidR="000E6AB5" w:rsidRPr="005B3039" w:rsidRDefault="000E6AB5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77AF1F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1A861121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7A3A17" w:rsidRPr="00E21F75" w14:paraId="6FF46B67" w14:textId="77777777" w:rsidTr="00543265">
        <w:trPr>
          <w:trHeight w:val="547"/>
        </w:trPr>
        <w:tc>
          <w:tcPr>
            <w:tcW w:w="1562" w:type="dxa"/>
            <w:vMerge/>
          </w:tcPr>
          <w:p w14:paraId="0E4894B6" w14:textId="77777777" w:rsidR="007A3A17" w:rsidRDefault="007A3A17" w:rsidP="008125DE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6"/>
              </w:rPr>
            </w:pPr>
          </w:p>
        </w:tc>
        <w:tc>
          <w:tcPr>
            <w:tcW w:w="5101" w:type="dxa"/>
          </w:tcPr>
          <w:p w14:paraId="117DD37A" w14:textId="77777777" w:rsidR="000E6AB5" w:rsidRDefault="000E6AB5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23269C21" w14:textId="77777777" w:rsidR="007A3A17" w:rsidRDefault="007A3A17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Discuter en marge de la réunion du BACK OFFICE des points bloquant IT suite à la dernière réunion de revue de portefeuille</w:t>
            </w:r>
          </w:p>
          <w:p w14:paraId="1B40694B" w14:textId="77777777" w:rsidR="000E6AB5" w:rsidRPr="005B3039" w:rsidRDefault="000E6AB5" w:rsidP="005B3039">
            <w:pPr>
              <w:pStyle w:val="TableParagraph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1142AC8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4DB9E78A" w14:textId="77777777" w:rsidR="007A3A17" w:rsidRPr="00102A95" w:rsidRDefault="007A3A17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</w:tbl>
    <w:p w14:paraId="0EC93932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58A3E07F" w14:textId="77777777" w:rsidR="00EE3172" w:rsidRDefault="00EE3172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21E83DDB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tbl>
      <w:tblPr>
        <w:tblStyle w:val="TableNormal"/>
        <w:tblW w:w="10774" w:type="dxa"/>
        <w:tblInd w:w="-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819"/>
        <w:gridCol w:w="1418"/>
        <w:gridCol w:w="2693"/>
      </w:tblGrid>
      <w:tr w:rsidR="000A4A6A" w14:paraId="62235D46" w14:textId="77777777" w:rsidTr="008125DE">
        <w:trPr>
          <w:trHeight w:val="351"/>
        </w:trPr>
        <w:tc>
          <w:tcPr>
            <w:tcW w:w="1844" w:type="dxa"/>
            <w:shd w:val="clear" w:color="auto" w:fill="FDE9D9" w:themeFill="accent6" w:themeFillTint="33"/>
          </w:tcPr>
          <w:p w14:paraId="6599CC9A" w14:textId="77777777" w:rsidR="000A4A6A" w:rsidRPr="00F61366" w:rsidRDefault="000A4A6A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</w:p>
          <w:p w14:paraId="584B2C2D" w14:textId="77777777" w:rsidR="000A4A6A" w:rsidRPr="00F61366" w:rsidRDefault="000A4A6A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  <w:r>
              <w:rPr>
                <w:b/>
              </w:rPr>
              <w:t>ACT</w:t>
            </w:r>
            <w:r w:rsidRPr="00F61366">
              <w:rPr>
                <w:b/>
              </w:rPr>
              <w:t>EUR</w:t>
            </w:r>
          </w:p>
        </w:tc>
        <w:tc>
          <w:tcPr>
            <w:tcW w:w="4819" w:type="dxa"/>
            <w:shd w:val="clear" w:color="auto" w:fill="FDE9D9" w:themeFill="accent6" w:themeFillTint="33"/>
          </w:tcPr>
          <w:p w14:paraId="56EA9A54" w14:textId="77777777" w:rsidR="000A4A6A" w:rsidRPr="00F61366" w:rsidRDefault="000A4A6A" w:rsidP="008125DE">
            <w:pPr>
              <w:pStyle w:val="TableParagraph"/>
              <w:spacing w:before="59"/>
              <w:ind w:right="482"/>
              <w:jc w:val="center"/>
              <w:rPr>
                <w:b/>
              </w:rPr>
            </w:pPr>
          </w:p>
          <w:p w14:paraId="012F7C82" w14:textId="77777777" w:rsidR="000A4A6A" w:rsidRPr="00F61366" w:rsidRDefault="000A4A6A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  <w:r w:rsidRPr="00F61366">
              <w:rPr>
                <w:b/>
              </w:rPr>
              <w:t>ACTIONS A MENER</w:t>
            </w:r>
          </w:p>
          <w:p w14:paraId="15C84199" w14:textId="77777777" w:rsidR="000A4A6A" w:rsidRPr="00F61366" w:rsidRDefault="000A4A6A" w:rsidP="008125DE">
            <w:pPr>
              <w:pStyle w:val="TableParagraph"/>
              <w:spacing w:before="59"/>
              <w:ind w:right="482"/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14:paraId="3E89512B" w14:textId="77777777" w:rsidR="000A4A6A" w:rsidRDefault="000A4A6A" w:rsidP="008125DE">
            <w:pPr>
              <w:pStyle w:val="TableParagraph"/>
              <w:spacing w:before="59"/>
              <w:jc w:val="center"/>
              <w:rPr>
                <w:b/>
              </w:rPr>
            </w:pPr>
          </w:p>
          <w:p w14:paraId="34FBA1A5" w14:textId="77777777" w:rsidR="000A4A6A" w:rsidRPr="00F61366" w:rsidRDefault="000A4A6A" w:rsidP="008125DE">
            <w:pPr>
              <w:pStyle w:val="TableParagraph"/>
              <w:spacing w:before="59"/>
              <w:jc w:val="center"/>
              <w:rPr>
                <w:b/>
              </w:rPr>
            </w:pPr>
            <w:r w:rsidRPr="00F61366">
              <w:rPr>
                <w:b/>
              </w:rPr>
              <w:t xml:space="preserve">DELAI </w:t>
            </w:r>
          </w:p>
          <w:p w14:paraId="34750FF5" w14:textId="77777777" w:rsidR="000A4A6A" w:rsidRPr="00F61366" w:rsidRDefault="000A4A6A" w:rsidP="008125DE">
            <w:pPr>
              <w:pStyle w:val="TableParagraph"/>
              <w:spacing w:before="59"/>
              <w:jc w:val="center"/>
              <w:rPr>
                <w:b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14:paraId="09F1FBC1" w14:textId="77777777" w:rsidR="000A4A6A" w:rsidRDefault="000A4A6A" w:rsidP="008125DE">
            <w:pPr>
              <w:pStyle w:val="TableParagraph"/>
              <w:spacing w:before="59"/>
              <w:jc w:val="center"/>
              <w:rPr>
                <w:b/>
              </w:rPr>
            </w:pPr>
            <w:r>
              <w:rPr>
                <w:b/>
              </w:rPr>
              <w:t xml:space="preserve">ETAT </w:t>
            </w:r>
          </w:p>
          <w:p w14:paraId="2353D51C" w14:textId="77777777" w:rsidR="000A4A6A" w:rsidRPr="00F61366" w:rsidRDefault="000A4A6A" w:rsidP="008125DE">
            <w:pPr>
              <w:pStyle w:val="TableParagraph"/>
              <w:spacing w:before="59"/>
              <w:jc w:val="center"/>
              <w:rPr>
                <w:b/>
              </w:rPr>
            </w:pPr>
            <w:r>
              <w:rPr>
                <w:b/>
              </w:rPr>
              <w:t>DE REALISATION</w:t>
            </w:r>
          </w:p>
        </w:tc>
      </w:tr>
      <w:tr w:rsidR="00EE3172" w:rsidRPr="00E21F75" w14:paraId="7121FE8C" w14:textId="77777777" w:rsidTr="005B3039">
        <w:trPr>
          <w:trHeight w:val="1298"/>
        </w:trPr>
        <w:tc>
          <w:tcPr>
            <w:tcW w:w="1844" w:type="dxa"/>
            <w:vMerge w:val="restart"/>
          </w:tcPr>
          <w:p w14:paraId="01BE38ED" w14:textId="77777777" w:rsidR="00EE3172" w:rsidRDefault="00EE3172" w:rsidP="008125DE">
            <w:pPr>
              <w:tabs>
                <w:tab w:val="left" w:pos="1410"/>
              </w:tabs>
              <w:rPr>
                <w:rFonts w:ascii="Century Gothic" w:hAnsi="Century Gothic"/>
                <w:b/>
                <w:sz w:val="24"/>
              </w:rPr>
            </w:pPr>
          </w:p>
          <w:p w14:paraId="799A7E30" w14:textId="77777777" w:rsidR="00EE3172" w:rsidRDefault="00EE3172" w:rsidP="008125DE">
            <w:pPr>
              <w:tabs>
                <w:tab w:val="left" w:pos="1410"/>
              </w:tabs>
              <w:rPr>
                <w:rFonts w:ascii="Century Gothic" w:hAnsi="Century Gothic"/>
                <w:b/>
                <w:sz w:val="24"/>
              </w:rPr>
            </w:pPr>
          </w:p>
          <w:p w14:paraId="36E7EA15" w14:textId="77777777" w:rsidR="00EE3172" w:rsidRDefault="00EE3172" w:rsidP="008125DE">
            <w:pPr>
              <w:tabs>
                <w:tab w:val="left" w:pos="1410"/>
              </w:tabs>
              <w:rPr>
                <w:rFonts w:ascii="Century Gothic" w:hAnsi="Century Gothic"/>
                <w:b/>
                <w:sz w:val="24"/>
              </w:rPr>
            </w:pPr>
          </w:p>
          <w:p w14:paraId="7A0BEEBC" w14:textId="77777777" w:rsidR="00EE3172" w:rsidRDefault="00EE3172" w:rsidP="008125DE">
            <w:pPr>
              <w:tabs>
                <w:tab w:val="left" w:pos="1410"/>
              </w:tabs>
              <w:rPr>
                <w:rFonts w:ascii="Century Gothic" w:hAnsi="Century Gothic"/>
                <w:b/>
                <w:sz w:val="24"/>
              </w:rPr>
            </w:pPr>
          </w:p>
          <w:p w14:paraId="36D28A99" w14:textId="77777777" w:rsidR="00EE3172" w:rsidRDefault="00EE3172" w:rsidP="008125DE">
            <w:pPr>
              <w:tabs>
                <w:tab w:val="left" w:pos="1410"/>
              </w:tabs>
              <w:rPr>
                <w:rFonts w:ascii="Century Gothic" w:hAnsi="Century Gothic"/>
                <w:b/>
                <w:sz w:val="24"/>
              </w:rPr>
            </w:pPr>
          </w:p>
          <w:p w14:paraId="461BE36D" w14:textId="77777777" w:rsidR="00EE3172" w:rsidRDefault="00EE3172" w:rsidP="008125DE">
            <w:pPr>
              <w:tabs>
                <w:tab w:val="left" w:pos="1410"/>
              </w:tabs>
              <w:rPr>
                <w:rFonts w:ascii="Century Gothic" w:hAnsi="Century Gothic"/>
                <w:b/>
                <w:sz w:val="24"/>
              </w:rPr>
            </w:pPr>
          </w:p>
          <w:p w14:paraId="36F0B041" w14:textId="77777777" w:rsidR="00EE3172" w:rsidRDefault="00EE3172" w:rsidP="008125DE">
            <w:pPr>
              <w:tabs>
                <w:tab w:val="left" w:pos="1410"/>
              </w:tabs>
              <w:rPr>
                <w:rFonts w:ascii="Century Gothic" w:hAnsi="Century Gothic"/>
                <w:b/>
                <w:sz w:val="24"/>
              </w:rPr>
            </w:pPr>
          </w:p>
          <w:p w14:paraId="4AA6776B" w14:textId="77777777" w:rsidR="00EE3172" w:rsidRDefault="00EE3172" w:rsidP="008125DE">
            <w:pPr>
              <w:tabs>
                <w:tab w:val="left" w:pos="1410"/>
              </w:tabs>
              <w:rPr>
                <w:rFonts w:ascii="Century Gothic" w:hAnsi="Century Gothic"/>
                <w:b/>
                <w:sz w:val="24"/>
              </w:rPr>
            </w:pPr>
          </w:p>
          <w:p w14:paraId="6F401A7C" w14:textId="77777777" w:rsidR="00EE3172" w:rsidRDefault="00EE3172" w:rsidP="008125DE">
            <w:pPr>
              <w:tabs>
                <w:tab w:val="left" w:pos="1410"/>
              </w:tabs>
              <w:rPr>
                <w:rFonts w:ascii="Century Gothic" w:hAnsi="Century Gothic"/>
                <w:b/>
                <w:sz w:val="24"/>
              </w:rPr>
            </w:pPr>
          </w:p>
          <w:p w14:paraId="0945065B" w14:textId="77777777" w:rsidR="00EE3172" w:rsidRPr="005B3039" w:rsidRDefault="00EE3172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b/>
              </w:rPr>
            </w:pPr>
            <w:r w:rsidRPr="005B3039">
              <w:rPr>
                <w:rFonts w:ascii="Century Gothic" w:hAnsi="Century Gothic"/>
                <w:b/>
                <w:sz w:val="24"/>
              </w:rPr>
              <w:t>DQ</w:t>
            </w:r>
          </w:p>
        </w:tc>
        <w:tc>
          <w:tcPr>
            <w:tcW w:w="4819" w:type="dxa"/>
          </w:tcPr>
          <w:p w14:paraId="3811758D" w14:textId="77777777" w:rsidR="00EE3172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10D7674F" w14:textId="77777777" w:rsidR="00EE3172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EE3172">
              <w:rPr>
                <w:rFonts w:ascii="Century Gothic" w:hAnsi="Century Gothic"/>
                <w:bCs/>
                <w:sz w:val="24"/>
                <w:szCs w:val="24"/>
              </w:rPr>
              <w:t>Intégrer les résultats des CRCD, des RBU et des Superviseurs dans les cartographies d’évaluations prochaines</w:t>
            </w:r>
          </w:p>
          <w:p w14:paraId="32A3074F" w14:textId="77777777" w:rsidR="00EE3172" w:rsidRPr="005B3039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35C31B9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</w:tcPr>
          <w:p w14:paraId="72EC5FBE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</w:tr>
      <w:tr w:rsidR="00EE3172" w:rsidRPr="00E21F75" w14:paraId="4FE490A9" w14:textId="77777777" w:rsidTr="008125DE">
        <w:trPr>
          <w:trHeight w:val="547"/>
        </w:trPr>
        <w:tc>
          <w:tcPr>
            <w:tcW w:w="1844" w:type="dxa"/>
            <w:vMerge/>
          </w:tcPr>
          <w:p w14:paraId="402F2AE2" w14:textId="77777777" w:rsidR="00EE3172" w:rsidRPr="00EE3172" w:rsidRDefault="00EE3172" w:rsidP="008125DE">
            <w:pPr>
              <w:pStyle w:val="Table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4819" w:type="dxa"/>
          </w:tcPr>
          <w:p w14:paraId="6C8CFAD6" w14:textId="77777777" w:rsidR="00EE3172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777FE2AB" w14:textId="77777777" w:rsidR="00EE3172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EE3172">
              <w:rPr>
                <w:rFonts w:ascii="Century Gothic" w:hAnsi="Century Gothic"/>
                <w:bCs/>
                <w:sz w:val="24"/>
                <w:szCs w:val="24"/>
              </w:rPr>
              <w:t>Faire ressortir les analyses et des constats pour mettre chacun face aux responsabilités de ses résultats</w:t>
            </w:r>
          </w:p>
          <w:p w14:paraId="0027AEF0" w14:textId="77777777" w:rsidR="00EE3172" w:rsidRPr="005B3039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6EE78F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</w:tcPr>
          <w:p w14:paraId="72B61F88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</w:tr>
      <w:tr w:rsidR="00EE3172" w:rsidRPr="00E21F75" w14:paraId="6E356976" w14:textId="77777777" w:rsidTr="008125DE">
        <w:trPr>
          <w:trHeight w:val="547"/>
        </w:trPr>
        <w:tc>
          <w:tcPr>
            <w:tcW w:w="1844" w:type="dxa"/>
            <w:vMerge/>
          </w:tcPr>
          <w:p w14:paraId="0E8E70CC" w14:textId="77777777" w:rsidR="00EE3172" w:rsidRPr="00EE3172" w:rsidRDefault="00EE3172" w:rsidP="008125DE">
            <w:pPr>
              <w:pStyle w:val="TableParagraph"/>
              <w:spacing w:before="59"/>
              <w:ind w:left="97"/>
              <w:jc w:val="center"/>
              <w:rPr>
                <w:rFonts w:ascii="Century Gothic" w:hAnsi="Century Gothic"/>
              </w:rPr>
            </w:pPr>
          </w:p>
        </w:tc>
        <w:tc>
          <w:tcPr>
            <w:tcW w:w="4819" w:type="dxa"/>
          </w:tcPr>
          <w:p w14:paraId="098A0DF1" w14:textId="77777777" w:rsidR="00EE3172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10458323" w14:textId="77777777" w:rsidR="00EE3172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EE3172">
              <w:rPr>
                <w:rFonts w:ascii="Century Gothic" w:hAnsi="Century Gothic"/>
                <w:bCs/>
                <w:sz w:val="24"/>
                <w:szCs w:val="24"/>
              </w:rPr>
              <w:t>Mettre en place des actions urgentes d’accompagnement aux différentes campagnes en difficulté</w:t>
            </w:r>
          </w:p>
          <w:p w14:paraId="55C48C1D" w14:textId="77777777" w:rsidR="00EE3172" w:rsidRPr="005B3039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40096D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</w:tcPr>
          <w:p w14:paraId="63B69315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</w:tr>
      <w:tr w:rsidR="00EE3172" w:rsidRPr="00E21F75" w14:paraId="1E3027FD" w14:textId="77777777" w:rsidTr="008125DE">
        <w:trPr>
          <w:trHeight w:val="547"/>
        </w:trPr>
        <w:tc>
          <w:tcPr>
            <w:tcW w:w="1844" w:type="dxa"/>
            <w:vMerge/>
          </w:tcPr>
          <w:p w14:paraId="121BD618" w14:textId="77777777" w:rsidR="00EE3172" w:rsidRPr="00EE3172" w:rsidRDefault="00EE3172" w:rsidP="008125DE">
            <w:pPr>
              <w:pStyle w:val="Table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4819" w:type="dxa"/>
          </w:tcPr>
          <w:p w14:paraId="50F124DE" w14:textId="77777777" w:rsidR="00EE3172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E2043CC" w14:textId="77777777" w:rsidR="00EE3172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EE3172">
              <w:rPr>
                <w:rFonts w:ascii="Century Gothic" w:hAnsi="Century Gothic"/>
                <w:bCs/>
                <w:sz w:val="24"/>
                <w:szCs w:val="24"/>
              </w:rPr>
              <w:t>Respecter les ratios de dimensionnement prévus pour la Qualité</w:t>
            </w:r>
          </w:p>
          <w:p w14:paraId="46D5B935" w14:textId="77777777" w:rsidR="00EE3172" w:rsidRPr="005B3039" w:rsidRDefault="00EE3172" w:rsidP="005B3039">
            <w:pPr>
              <w:pStyle w:val="TableParagraph"/>
              <w:tabs>
                <w:tab w:val="left" w:pos="7488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2F06C4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</w:tcPr>
          <w:p w14:paraId="77233EE1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</w:tr>
      <w:tr w:rsidR="00EE3172" w:rsidRPr="00E21F75" w14:paraId="55BE16E2" w14:textId="77777777" w:rsidTr="008125DE">
        <w:trPr>
          <w:trHeight w:val="547"/>
        </w:trPr>
        <w:tc>
          <w:tcPr>
            <w:tcW w:w="1844" w:type="dxa"/>
            <w:vMerge/>
          </w:tcPr>
          <w:p w14:paraId="387ADE44" w14:textId="77777777" w:rsidR="00EE3172" w:rsidRPr="005B3039" w:rsidRDefault="00EE3172" w:rsidP="008125D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819" w:type="dxa"/>
          </w:tcPr>
          <w:p w14:paraId="5CADA9DF" w14:textId="77777777" w:rsidR="00EE3172" w:rsidRDefault="00EE3172" w:rsidP="005B3039">
            <w:pPr>
              <w:pStyle w:val="TableParagraph"/>
              <w:tabs>
                <w:tab w:val="left" w:pos="7488"/>
              </w:tabs>
              <w:spacing w:line="276" w:lineRule="auto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0D5AC1AE" w14:textId="77777777" w:rsidR="00EE3172" w:rsidRDefault="00EE3172" w:rsidP="005B3039">
            <w:pPr>
              <w:pStyle w:val="TableParagraph"/>
              <w:tabs>
                <w:tab w:val="left" w:pos="7488"/>
              </w:tabs>
              <w:spacing w:line="276" w:lineRule="auto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EE3172">
              <w:rPr>
                <w:rFonts w:ascii="Century Gothic" w:hAnsi="Century Gothic"/>
                <w:bCs/>
                <w:sz w:val="24"/>
                <w:szCs w:val="24"/>
              </w:rPr>
              <w:t>Faire un mail au DRH pour mettre à disposition de la Direction générale les QA proposés dans le PA 2021.</w:t>
            </w:r>
          </w:p>
          <w:p w14:paraId="6DC4F8BD" w14:textId="77777777" w:rsidR="00EE3172" w:rsidRPr="005B3039" w:rsidRDefault="00EE3172" w:rsidP="005B3039">
            <w:pPr>
              <w:pStyle w:val="TableParagraph"/>
              <w:tabs>
                <w:tab w:val="left" w:pos="7488"/>
              </w:tabs>
              <w:spacing w:line="276" w:lineRule="auto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8876445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</w:tcPr>
          <w:p w14:paraId="3D1E7D6A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</w:tr>
      <w:tr w:rsidR="00EE3172" w:rsidRPr="00E21F75" w14:paraId="2FD786FB" w14:textId="77777777" w:rsidTr="008125DE">
        <w:trPr>
          <w:trHeight w:val="547"/>
        </w:trPr>
        <w:tc>
          <w:tcPr>
            <w:tcW w:w="1844" w:type="dxa"/>
            <w:vMerge w:val="restart"/>
          </w:tcPr>
          <w:p w14:paraId="7880D1F6" w14:textId="77777777" w:rsidR="00EE3172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Cs/>
                <w:sz w:val="24"/>
                <w:szCs w:val="26"/>
              </w:rPr>
            </w:pPr>
          </w:p>
          <w:p w14:paraId="0103BFDC" w14:textId="77777777" w:rsidR="00EE3172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Cs/>
                <w:sz w:val="24"/>
                <w:szCs w:val="26"/>
              </w:rPr>
            </w:pPr>
          </w:p>
          <w:p w14:paraId="07E40735" w14:textId="77777777" w:rsidR="00EE3172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Cs/>
                <w:sz w:val="24"/>
                <w:szCs w:val="26"/>
              </w:rPr>
            </w:pPr>
          </w:p>
          <w:p w14:paraId="51F53D24" w14:textId="77777777" w:rsidR="00EE3172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Cs/>
                <w:sz w:val="24"/>
                <w:szCs w:val="26"/>
              </w:rPr>
            </w:pPr>
          </w:p>
          <w:p w14:paraId="48377EF5" w14:textId="77777777" w:rsidR="00EE3172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Cs/>
                <w:sz w:val="24"/>
                <w:szCs w:val="26"/>
              </w:rPr>
            </w:pPr>
          </w:p>
          <w:p w14:paraId="140E5C51" w14:textId="77777777" w:rsidR="00EE3172" w:rsidRPr="005B3039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bCs/>
                <w:sz w:val="24"/>
                <w:szCs w:val="26"/>
              </w:rPr>
            </w:pPr>
            <w:r w:rsidRPr="005B3039">
              <w:rPr>
                <w:rFonts w:ascii="Century Gothic" w:hAnsi="Century Gothic"/>
                <w:b/>
                <w:bCs/>
                <w:sz w:val="24"/>
                <w:szCs w:val="26"/>
              </w:rPr>
              <w:t>DSIRI</w:t>
            </w:r>
          </w:p>
        </w:tc>
        <w:tc>
          <w:tcPr>
            <w:tcW w:w="4819" w:type="dxa"/>
          </w:tcPr>
          <w:p w14:paraId="05F844B4" w14:textId="77777777" w:rsidR="00EE3172" w:rsidRPr="005B3039" w:rsidRDefault="00EE3172" w:rsidP="005B3039">
            <w:pPr>
              <w:pStyle w:val="TableParagraph"/>
              <w:spacing w:line="276" w:lineRule="auto"/>
              <w:rPr>
                <w:rFonts w:ascii="Century Gothic" w:hAnsi="Century Gothic"/>
                <w:bCs/>
                <w:sz w:val="24"/>
                <w:szCs w:val="24"/>
              </w:rPr>
            </w:pPr>
            <w:r w:rsidRPr="00EE3172">
              <w:rPr>
                <w:rFonts w:ascii="Century Gothic" w:hAnsi="Century Gothic"/>
                <w:bCs/>
                <w:sz w:val="24"/>
                <w:szCs w:val="24"/>
              </w:rPr>
              <w:t>Insister sur l’utilisation de l’outil de la DSIRI pour les tickets d’incident (pour l’efficacité de l’outil, mettre à disposition un agent DSI pour le suivi et l’utilisation)</w:t>
            </w:r>
            <w:r w:rsidRPr="005B3039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1418" w:type="dxa"/>
          </w:tcPr>
          <w:p w14:paraId="2070667D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</w:tcPr>
          <w:p w14:paraId="5A54699F" w14:textId="77777777" w:rsidR="00EE3172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  <w:p w14:paraId="13188CA0" w14:textId="6E533C1C" w:rsidR="00A0414D" w:rsidRPr="005B3039" w:rsidRDefault="00A0414D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FAIT</w:t>
            </w:r>
          </w:p>
        </w:tc>
      </w:tr>
      <w:tr w:rsidR="00EE3172" w:rsidRPr="00E21F75" w14:paraId="08311EA2" w14:textId="77777777" w:rsidTr="008125DE">
        <w:trPr>
          <w:trHeight w:val="547"/>
        </w:trPr>
        <w:tc>
          <w:tcPr>
            <w:tcW w:w="1844" w:type="dxa"/>
            <w:vMerge/>
          </w:tcPr>
          <w:p w14:paraId="7A620F24" w14:textId="77777777" w:rsidR="00EE3172" w:rsidRPr="00EE3172" w:rsidRDefault="00EE3172" w:rsidP="008125DE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6"/>
              </w:rPr>
            </w:pPr>
          </w:p>
        </w:tc>
        <w:tc>
          <w:tcPr>
            <w:tcW w:w="4819" w:type="dxa"/>
          </w:tcPr>
          <w:p w14:paraId="1EEBCE9E" w14:textId="77777777" w:rsidR="00EE3172" w:rsidRPr="005B3039" w:rsidRDefault="00EE3172" w:rsidP="005B3039">
            <w:pPr>
              <w:pStyle w:val="TableParagraph"/>
              <w:spacing w:line="276" w:lineRule="auto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proofErr w:type="gramStart"/>
            <w:r w:rsidRPr="00EE3172">
              <w:rPr>
                <w:rFonts w:ascii="Century Gothic" w:hAnsi="Century Gothic"/>
                <w:bCs/>
                <w:sz w:val="24"/>
                <w:szCs w:val="24"/>
              </w:rPr>
              <w:t>faire</w:t>
            </w:r>
            <w:proofErr w:type="gramEnd"/>
            <w:r w:rsidRPr="00EE3172">
              <w:rPr>
                <w:rFonts w:ascii="Century Gothic" w:hAnsi="Century Gothic"/>
                <w:bCs/>
                <w:sz w:val="24"/>
                <w:szCs w:val="24"/>
              </w:rPr>
              <w:t xml:space="preserve"> une formation de recyclage à tous les Directeurs pour organiser leur réunion</w:t>
            </w:r>
          </w:p>
        </w:tc>
        <w:tc>
          <w:tcPr>
            <w:tcW w:w="1418" w:type="dxa"/>
          </w:tcPr>
          <w:p w14:paraId="576244A9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</w:tcPr>
          <w:p w14:paraId="6FF0E940" w14:textId="3C1F2526" w:rsidR="00EE3172" w:rsidRPr="005B3039" w:rsidRDefault="00A0414D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En attente</w:t>
            </w:r>
          </w:p>
        </w:tc>
      </w:tr>
      <w:tr w:rsidR="00EE3172" w:rsidRPr="00E21F75" w14:paraId="1DD2EF01" w14:textId="77777777" w:rsidTr="008125DE">
        <w:trPr>
          <w:trHeight w:val="547"/>
        </w:trPr>
        <w:tc>
          <w:tcPr>
            <w:tcW w:w="1844" w:type="dxa"/>
            <w:vMerge/>
          </w:tcPr>
          <w:p w14:paraId="5F70F35C" w14:textId="77777777" w:rsidR="00EE3172" w:rsidRPr="00EE3172" w:rsidRDefault="00EE3172" w:rsidP="008125DE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6"/>
              </w:rPr>
            </w:pPr>
          </w:p>
        </w:tc>
        <w:tc>
          <w:tcPr>
            <w:tcW w:w="4819" w:type="dxa"/>
          </w:tcPr>
          <w:p w14:paraId="0B34E758" w14:textId="77777777" w:rsidR="00EE3172" w:rsidRPr="005B3039" w:rsidRDefault="00EE3172" w:rsidP="005B3039">
            <w:pPr>
              <w:pStyle w:val="TableParagraph"/>
              <w:spacing w:line="276" w:lineRule="auto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EE3172">
              <w:rPr>
                <w:rFonts w:ascii="Century Gothic" w:hAnsi="Century Gothic"/>
                <w:bCs/>
                <w:sz w:val="24"/>
                <w:szCs w:val="24"/>
              </w:rPr>
              <w:t>Mettre en place un système de cartographie du parc informatique pour les filiales</w:t>
            </w:r>
          </w:p>
        </w:tc>
        <w:tc>
          <w:tcPr>
            <w:tcW w:w="1418" w:type="dxa"/>
          </w:tcPr>
          <w:p w14:paraId="079BC30F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</w:tcPr>
          <w:p w14:paraId="00E9E4DD" w14:textId="77777777" w:rsidR="00EE3172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  <w:p w14:paraId="7D96D0BD" w14:textId="44FA274E" w:rsidR="00A0414D" w:rsidRPr="005B3039" w:rsidRDefault="00A0414D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FAIT</w:t>
            </w:r>
          </w:p>
        </w:tc>
      </w:tr>
      <w:tr w:rsidR="00EE3172" w:rsidRPr="00E21F75" w14:paraId="7EBF75D0" w14:textId="77777777" w:rsidTr="008125DE">
        <w:trPr>
          <w:trHeight w:val="547"/>
        </w:trPr>
        <w:tc>
          <w:tcPr>
            <w:tcW w:w="1844" w:type="dxa"/>
            <w:vMerge/>
          </w:tcPr>
          <w:p w14:paraId="4027B515" w14:textId="77777777" w:rsidR="00EE3172" w:rsidRPr="00EE3172" w:rsidRDefault="00EE3172" w:rsidP="008125DE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6"/>
              </w:rPr>
            </w:pPr>
          </w:p>
        </w:tc>
        <w:tc>
          <w:tcPr>
            <w:tcW w:w="4819" w:type="dxa"/>
          </w:tcPr>
          <w:p w14:paraId="4E5AB78D" w14:textId="77777777" w:rsidR="00EE3172" w:rsidRPr="005B3039" w:rsidRDefault="00EE3172" w:rsidP="005B3039">
            <w:pPr>
              <w:rPr>
                <w:rFonts w:ascii="Century Gothic" w:hAnsi="Century Gothic"/>
                <w:i/>
                <w:sz w:val="24"/>
                <w:szCs w:val="24"/>
                <w:u w:val="single"/>
              </w:rPr>
            </w:pPr>
            <w:r w:rsidRPr="00EE3172">
              <w:rPr>
                <w:rFonts w:ascii="Century Gothic" w:hAnsi="Century Gothic"/>
                <w:bCs/>
                <w:sz w:val="24"/>
                <w:szCs w:val="24"/>
              </w:rPr>
              <w:t>Faire le point de manière simultanée des 15 positions BYTEL pour tester l’efficacité de la connexion</w:t>
            </w:r>
          </w:p>
        </w:tc>
        <w:tc>
          <w:tcPr>
            <w:tcW w:w="1418" w:type="dxa"/>
          </w:tcPr>
          <w:p w14:paraId="09407CA9" w14:textId="77777777" w:rsidR="00EE3172" w:rsidRPr="005B3039" w:rsidRDefault="00EE3172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</w:tcPr>
          <w:p w14:paraId="3E8A64D2" w14:textId="77777777" w:rsidR="00A0414D" w:rsidRDefault="00A0414D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  <w:p w14:paraId="09FB0A1B" w14:textId="138709A9" w:rsidR="00EE3172" w:rsidRPr="005B3039" w:rsidRDefault="00A0414D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FAIT</w:t>
            </w:r>
          </w:p>
        </w:tc>
      </w:tr>
    </w:tbl>
    <w:p w14:paraId="12179BC2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2EBF2A3C" w14:textId="77777777" w:rsidR="00EE3172" w:rsidRDefault="00EE3172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76C40195" w14:textId="77777777" w:rsidR="00EE3172" w:rsidRDefault="00EE3172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587D9D66" w14:textId="77777777" w:rsidR="00EE3172" w:rsidRDefault="00EE3172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tbl>
      <w:tblPr>
        <w:tblStyle w:val="TableNormal"/>
        <w:tblW w:w="10774" w:type="dxa"/>
        <w:tblInd w:w="-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819"/>
        <w:gridCol w:w="1418"/>
        <w:gridCol w:w="2693"/>
      </w:tblGrid>
      <w:tr w:rsidR="000A4A6A" w14:paraId="1C1F924D" w14:textId="77777777" w:rsidTr="008125DE">
        <w:trPr>
          <w:trHeight w:val="351"/>
        </w:trPr>
        <w:tc>
          <w:tcPr>
            <w:tcW w:w="1844" w:type="dxa"/>
            <w:shd w:val="clear" w:color="auto" w:fill="FDE9D9" w:themeFill="accent6" w:themeFillTint="33"/>
          </w:tcPr>
          <w:p w14:paraId="660C3E06" w14:textId="77777777" w:rsidR="000A4A6A" w:rsidRPr="00F61366" w:rsidRDefault="000A4A6A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</w:p>
          <w:p w14:paraId="7EB46290" w14:textId="77777777" w:rsidR="000A4A6A" w:rsidRPr="00F61366" w:rsidRDefault="000A4A6A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  <w:r>
              <w:rPr>
                <w:b/>
              </w:rPr>
              <w:t>ACT</w:t>
            </w:r>
            <w:r w:rsidRPr="00F61366">
              <w:rPr>
                <w:b/>
              </w:rPr>
              <w:t>EUR</w:t>
            </w:r>
          </w:p>
        </w:tc>
        <w:tc>
          <w:tcPr>
            <w:tcW w:w="4819" w:type="dxa"/>
            <w:shd w:val="clear" w:color="auto" w:fill="FDE9D9" w:themeFill="accent6" w:themeFillTint="33"/>
          </w:tcPr>
          <w:p w14:paraId="69362E37" w14:textId="77777777" w:rsidR="000A4A6A" w:rsidRPr="00F61366" w:rsidRDefault="000A4A6A" w:rsidP="008125DE">
            <w:pPr>
              <w:pStyle w:val="TableParagraph"/>
              <w:spacing w:before="59"/>
              <w:ind w:right="482"/>
              <w:jc w:val="center"/>
              <w:rPr>
                <w:b/>
              </w:rPr>
            </w:pPr>
          </w:p>
          <w:p w14:paraId="5E97D037" w14:textId="77777777" w:rsidR="000A4A6A" w:rsidRPr="00F61366" w:rsidRDefault="000A4A6A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  <w:r w:rsidRPr="00F61366">
              <w:rPr>
                <w:b/>
              </w:rPr>
              <w:t>ACTIONS A MENER</w:t>
            </w:r>
          </w:p>
          <w:p w14:paraId="011BBED4" w14:textId="77777777" w:rsidR="000A4A6A" w:rsidRPr="00F61366" w:rsidRDefault="000A4A6A" w:rsidP="008125DE">
            <w:pPr>
              <w:pStyle w:val="TableParagraph"/>
              <w:spacing w:before="59"/>
              <w:ind w:right="482"/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14:paraId="20746D43" w14:textId="77777777" w:rsidR="000A4A6A" w:rsidRDefault="000A4A6A" w:rsidP="008125DE">
            <w:pPr>
              <w:pStyle w:val="TableParagraph"/>
              <w:spacing w:before="59"/>
              <w:jc w:val="center"/>
              <w:rPr>
                <w:b/>
              </w:rPr>
            </w:pPr>
          </w:p>
          <w:p w14:paraId="2D905731" w14:textId="77777777" w:rsidR="000A4A6A" w:rsidRPr="00F61366" w:rsidRDefault="000A4A6A" w:rsidP="008125DE">
            <w:pPr>
              <w:pStyle w:val="TableParagraph"/>
              <w:spacing w:before="59"/>
              <w:jc w:val="center"/>
              <w:rPr>
                <w:b/>
              </w:rPr>
            </w:pPr>
            <w:r w:rsidRPr="00F61366">
              <w:rPr>
                <w:b/>
              </w:rPr>
              <w:t xml:space="preserve">DELAI </w:t>
            </w:r>
          </w:p>
          <w:p w14:paraId="156DCC75" w14:textId="77777777" w:rsidR="000A4A6A" w:rsidRPr="00F61366" w:rsidRDefault="000A4A6A" w:rsidP="008125DE">
            <w:pPr>
              <w:pStyle w:val="TableParagraph"/>
              <w:spacing w:before="59"/>
              <w:jc w:val="center"/>
              <w:rPr>
                <w:b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14:paraId="30495193" w14:textId="77777777" w:rsidR="000A4A6A" w:rsidRDefault="000A4A6A" w:rsidP="008125DE">
            <w:pPr>
              <w:pStyle w:val="TableParagraph"/>
              <w:spacing w:before="59"/>
              <w:jc w:val="center"/>
              <w:rPr>
                <w:b/>
              </w:rPr>
            </w:pPr>
            <w:r>
              <w:rPr>
                <w:b/>
              </w:rPr>
              <w:t xml:space="preserve">ETAT </w:t>
            </w:r>
          </w:p>
          <w:p w14:paraId="07CB44EB" w14:textId="77777777" w:rsidR="000A4A6A" w:rsidRPr="00F61366" w:rsidRDefault="000A4A6A" w:rsidP="008125DE">
            <w:pPr>
              <w:pStyle w:val="TableParagraph"/>
              <w:spacing w:before="59"/>
              <w:jc w:val="center"/>
              <w:rPr>
                <w:b/>
              </w:rPr>
            </w:pPr>
            <w:r>
              <w:rPr>
                <w:b/>
              </w:rPr>
              <w:t>DE REALISATION</w:t>
            </w:r>
          </w:p>
        </w:tc>
      </w:tr>
      <w:tr w:rsidR="00EE3172" w:rsidRPr="00E21F75" w14:paraId="5BCD0F86" w14:textId="77777777" w:rsidTr="008125DE">
        <w:trPr>
          <w:trHeight w:val="547"/>
        </w:trPr>
        <w:tc>
          <w:tcPr>
            <w:tcW w:w="1844" w:type="dxa"/>
            <w:vMerge w:val="restart"/>
          </w:tcPr>
          <w:p w14:paraId="023C422C" w14:textId="77777777" w:rsidR="00EE3172" w:rsidRDefault="00EE3172" w:rsidP="005B3039">
            <w:pPr>
              <w:tabs>
                <w:tab w:val="left" w:pos="1410"/>
              </w:tabs>
              <w:jc w:val="center"/>
              <w:rPr>
                <w:b/>
              </w:rPr>
            </w:pPr>
          </w:p>
          <w:p w14:paraId="5CC33191" w14:textId="77777777" w:rsidR="00EE3172" w:rsidRDefault="00EE3172" w:rsidP="005B3039">
            <w:pPr>
              <w:tabs>
                <w:tab w:val="left" w:pos="1410"/>
              </w:tabs>
              <w:jc w:val="center"/>
              <w:rPr>
                <w:b/>
              </w:rPr>
            </w:pPr>
          </w:p>
          <w:p w14:paraId="475163E1" w14:textId="77777777" w:rsidR="00EE3172" w:rsidRDefault="00EE3172" w:rsidP="005B3039">
            <w:pPr>
              <w:tabs>
                <w:tab w:val="left" w:pos="1410"/>
              </w:tabs>
              <w:jc w:val="center"/>
              <w:rPr>
                <w:b/>
              </w:rPr>
            </w:pPr>
          </w:p>
          <w:p w14:paraId="18717985" w14:textId="77777777" w:rsidR="00EE3172" w:rsidRDefault="00EE3172" w:rsidP="005B3039">
            <w:pPr>
              <w:tabs>
                <w:tab w:val="left" w:pos="1410"/>
              </w:tabs>
              <w:jc w:val="center"/>
              <w:rPr>
                <w:b/>
              </w:rPr>
            </w:pPr>
          </w:p>
          <w:p w14:paraId="544FA16E" w14:textId="77777777" w:rsidR="00EE3172" w:rsidRDefault="00EE3172" w:rsidP="005B3039">
            <w:pPr>
              <w:tabs>
                <w:tab w:val="left" w:pos="1410"/>
              </w:tabs>
              <w:jc w:val="center"/>
              <w:rPr>
                <w:b/>
              </w:rPr>
            </w:pPr>
          </w:p>
          <w:p w14:paraId="0DF0E90F" w14:textId="77777777" w:rsidR="00EE3172" w:rsidRDefault="00EE3172" w:rsidP="005B3039">
            <w:pPr>
              <w:tabs>
                <w:tab w:val="left" w:pos="1410"/>
              </w:tabs>
              <w:jc w:val="center"/>
              <w:rPr>
                <w:b/>
              </w:rPr>
            </w:pPr>
          </w:p>
          <w:p w14:paraId="6E298DBB" w14:textId="77777777" w:rsidR="00EE3172" w:rsidRDefault="00EE3172" w:rsidP="005B3039">
            <w:pPr>
              <w:tabs>
                <w:tab w:val="left" w:pos="1410"/>
              </w:tabs>
              <w:jc w:val="center"/>
              <w:rPr>
                <w:b/>
              </w:rPr>
            </w:pPr>
          </w:p>
          <w:p w14:paraId="4B2F425C" w14:textId="77777777" w:rsidR="00EE3172" w:rsidRDefault="00EE3172" w:rsidP="005B3039">
            <w:pPr>
              <w:tabs>
                <w:tab w:val="left" w:pos="1410"/>
              </w:tabs>
              <w:jc w:val="center"/>
              <w:rPr>
                <w:b/>
              </w:rPr>
            </w:pPr>
          </w:p>
          <w:p w14:paraId="6F118DF9" w14:textId="77777777" w:rsidR="00EE3172" w:rsidRDefault="00EE3172" w:rsidP="005B3039">
            <w:pPr>
              <w:tabs>
                <w:tab w:val="left" w:pos="1410"/>
              </w:tabs>
              <w:jc w:val="center"/>
              <w:rPr>
                <w:b/>
              </w:rPr>
            </w:pPr>
          </w:p>
          <w:p w14:paraId="0F807F66" w14:textId="77777777" w:rsidR="00EE3172" w:rsidRPr="005B3039" w:rsidRDefault="00EE3172" w:rsidP="005B3039">
            <w:pPr>
              <w:tabs>
                <w:tab w:val="left" w:pos="1410"/>
              </w:tabs>
              <w:jc w:val="center"/>
              <w:rPr>
                <w:b/>
              </w:rPr>
            </w:pPr>
            <w:r w:rsidRPr="005B3039">
              <w:rPr>
                <w:b/>
              </w:rPr>
              <w:t>DFC</w:t>
            </w:r>
          </w:p>
        </w:tc>
        <w:tc>
          <w:tcPr>
            <w:tcW w:w="4819" w:type="dxa"/>
          </w:tcPr>
          <w:p w14:paraId="4FA41BEF" w14:textId="77777777" w:rsidR="00EE3172" w:rsidRPr="00102A95" w:rsidRDefault="00EE3172" w:rsidP="005B3039">
            <w:pPr>
              <w:rPr>
                <w:b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Demandez une revue de portefeuille client afin d’en faire une analyse</w:t>
            </w:r>
          </w:p>
        </w:tc>
        <w:tc>
          <w:tcPr>
            <w:tcW w:w="1418" w:type="dxa"/>
          </w:tcPr>
          <w:p w14:paraId="65D07C49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0A3CDBE8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EE3172" w:rsidRPr="00E21F75" w14:paraId="5BBA59BC" w14:textId="77777777" w:rsidTr="008125DE">
        <w:trPr>
          <w:trHeight w:val="547"/>
        </w:trPr>
        <w:tc>
          <w:tcPr>
            <w:tcW w:w="1844" w:type="dxa"/>
            <w:vMerge/>
          </w:tcPr>
          <w:p w14:paraId="64D96304" w14:textId="77777777" w:rsidR="00EE3172" w:rsidRPr="005B3039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4819" w:type="dxa"/>
          </w:tcPr>
          <w:p w14:paraId="02B87A68" w14:textId="77777777" w:rsidR="00EE3172" w:rsidRPr="005B3039" w:rsidRDefault="00EE3172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Pour bien étayer la réunion, prendre les données d’une année entière (requêtes reçues traitées, effectifs, type de matériel)</w:t>
            </w:r>
          </w:p>
        </w:tc>
        <w:tc>
          <w:tcPr>
            <w:tcW w:w="1418" w:type="dxa"/>
          </w:tcPr>
          <w:p w14:paraId="7A3C951C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01314F42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EE3172" w:rsidRPr="00E21F75" w14:paraId="50715255" w14:textId="77777777" w:rsidTr="008125DE">
        <w:trPr>
          <w:trHeight w:val="547"/>
        </w:trPr>
        <w:tc>
          <w:tcPr>
            <w:tcW w:w="1844" w:type="dxa"/>
            <w:vMerge/>
          </w:tcPr>
          <w:p w14:paraId="17117B6F" w14:textId="77777777" w:rsidR="00EE3172" w:rsidRPr="005B3039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bCs/>
                <w:sz w:val="24"/>
                <w:szCs w:val="26"/>
              </w:rPr>
            </w:pPr>
          </w:p>
        </w:tc>
        <w:tc>
          <w:tcPr>
            <w:tcW w:w="4819" w:type="dxa"/>
          </w:tcPr>
          <w:p w14:paraId="14B9131D" w14:textId="77777777" w:rsidR="00EE3172" w:rsidRPr="005B3039" w:rsidRDefault="00EE3172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5B3039">
              <w:rPr>
                <w:rFonts w:ascii="Century Gothic" w:hAnsi="Century Gothic"/>
                <w:bCs/>
                <w:sz w:val="24"/>
                <w:szCs w:val="24"/>
              </w:rPr>
              <w:t>Travailler à corriger la productivité des agents avant la réunion du mardi prochain</w:t>
            </w:r>
          </w:p>
        </w:tc>
        <w:tc>
          <w:tcPr>
            <w:tcW w:w="1418" w:type="dxa"/>
          </w:tcPr>
          <w:p w14:paraId="1B1F0572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1020ABF3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EE3172" w:rsidRPr="00E21F75" w14:paraId="3E0834BC" w14:textId="77777777" w:rsidTr="008125DE">
        <w:trPr>
          <w:trHeight w:val="547"/>
        </w:trPr>
        <w:tc>
          <w:tcPr>
            <w:tcW w:w="1844" w:type="dxa"/>
            <w:vMerge/>
          </w:tcPr>
          <w:p w14:paraId="2670648B" w14:textId="77777777" w:rsidR="00EE3172" w:rsidRPr="005B3039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bCs/>
                <w:sz w:val="24"/>
                <w:szCs w:val="26"/>
              </w:rPr>
            </w:pPr>
          </w:p>
        </w:tc>
        <w:tc>
          <w:tcPr>
            <w:tcW w:w="4819" w:type="dxa"/>
          </w:tcPr>
          <w:p w14:paraId="40CDDDEC" w14:textId="77777777" w:rsidR="00EE3172" w:rsidRPr="005B3039" w:rsidRDefault="00EE3172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Faire un test avec les postes du premier étage afin de déceler les éventuels dysfonctionnements</w:t>
            </w:r>
          </w:p>
        </w:tc>
        <w:tc>
          <w:tcPr>
            <w:tcW w:w="1418" w:type="dxa"/>
          </w:tcPr>
          <w:p w14:paraId="34C76DC4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61CAD989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EE3172" w:rsidRPr="00E21F75" w14:paraId="7B1C8AE9" w14:textId="77777777" w:rsidTr="008125DE">
        <w:trPr>
          <w:trHeight w:val="547"/>
        </w:trPr>
        <w:tc>
          <w:tcPr>
            <w:tcW w:w="1844" w:type="dxa"/>
            <w:vMerge/>
          </w:tcPr>
          <w:p w14:paraId="5BDBF393" w14:textId="77777777" w:rsidR="00EE3172" w:rsidRPr="005B3039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bCs/>
                <w:sz w:val="24"/>
                <w:szCs w:val="26"/>
              </w:rPr>
            </w:pPr>
          </w:p>
        </w:tc>
        <w:tc>
          <w:tcPr>
            <w:tcW w:w="4819" w:type="dxa"/>
          </w:tcPr>
          <w:p w14:paraId="201C4218" w14:textId="77777777" w:rsidR="00EE3172" w:rsidRPr="005B3039" w:rsidRDefault="00EE3172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Demander aux auditeurs d’analyser les équipements dédiés au BO à verser au rapport</w:t>
            </w:r>
          </w:p>
        </w:tc>
        <w:tc>
          <w:tcPr>
            <w:tcW w:w="1418" w:type="dxa"/>
          </w:tcPr>
          <w:p w14:paraId="77205793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2ECC9FD5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EE3172" w:rsidRPr="00E21F75" w14:paraId="218E8A04" w14:textId="77777777" w:rsidTr="008125DE">
        <w:trPr>
          <w:trHeight w:val="547"/>
        </w:trPr>
        <w:tc>
          <w:tcPr>
            <w:tcW w:w="1844" w:type="dxa"/>
            <w:vMerge/>
          </w:tcPr>
          <w:p w14:paraId="110A195D" w14:textId="77777777" w:rsidR="00EE3172" w:rsidRPr="005B3039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bCs/>
                <w:sz w:val="24"/>
                <w:szCs w:val="26"/>
              </w:rPr>
            </w:pPr>
          </w:p>
        </w:tc>
        <w:tc>
          <w:tcPr>
            <w:tcW w:w="4819" w:type="dxa"/>
          </w:tcPr>
          <w:p w14:paraId="4B7BBD0E" w14:textId="77777777" w:rsidR="00EE3172" w:rsidRPr="00F05F10" w:rsidRDefault="00EE3172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F05F10">
              <w:rPr>
                <w:rFonts w:ascii="Century Gothic" w:hAnsi="Century Gothic"/>
                <w:bCs/>
                <w:sz w:val="24"/>
                <w:szCs w:val="24"/>
              </w:rPr>
              <w:t>Il faut également réfléchir à mutualiser les RH sur les autres campagnes en cas de non résolution du ticket</w:t>
            </w:r>
          </w:p>
          <w:p w14:paraId="6510ABBC" w14:textId="77777777" w:rsidR="00EE3172" w:rsidRPr="00D6358F" w:rsidRDefault="00EE3172" w:rsidP="008125DE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</w:tcPr>
          <w:p w14:paraId="4B99297B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4DD939E3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0A4A6A" w:rsidRPr="00E21F75" w14:paraId="6D6CB9FC" w14:textId="77777777" w:rsidTr="008125DE">
        <w:trPr>
          <w:trHeight w:val="547"/>
        </w:trPr>
        <w:tc>
          <w:tcPr>
            <w:tcW w:w="1844" w:type="dxa"/>
          </w:tcPr>
          <w:p w14:paraId="7451790B" w14:textId="77777777" w:rsidR="00EE3172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bCs/>
                <w:sz w:val="24"/>
                <w:szCs w:val="26"/>
              </w:rPr>
            </w:pPr>
          </w:p>
          <w:p w14:paraId="749D80AC" w14:textId="77777777" w:rsidR="000A4A6A" w:rsidRPr="005B3039" w:rsidRDefault="00213D36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bCs/>
                <w:sz w:val="24"/>
                <w:szCs w:val="26"/>
              </w:rPr>
            </w:pPr>
            <w:r w:rsidRPr="005B3039">
              <w:rPr>
                <w:rFonts w:ascii="Century Gothic" w:hAnsi="Century Gothic"/>
                <w:b/>
                <w:bCs/>
                <w:sz w:val="24"/>
                <w:szCs w:val="26"/>
              </w:rPr>
              <w:t>DAI</w:t>
            </w:r>
          </w:p>
        </w:tc>
        <w:tc>
          <w:tcPr>
            <w:tcW w:w="4819" w:type="dxa"/>
          </w:tcPr>
          <w:p w14:paraId="595E330E" w14:textId="77777777" w:rsidR="00213D36" w:rsidRPr="0031601C" w:rsidRDefault="00213D36" w:rsidP="00213D36">
            <w:pPr>
              <w:pStyle w:val="TableParagraph"/>
              <w:spacing w:line="276" w:lineRule="auto"/>
              <w:ind w:left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31601C">
              <w:rPr>
                <w:rFonts w:ascii="Century Gothic" w:hAnsi="Century Gothic"/>
                <w:bCs/>
                <w:sz w:val="24"/>
                <w:szCs w:val="24"/>
              </w:rPr>
              <w:t>Etre précis et concis dans les hypothèses d’audit pour que les recommandations soient prises en compte</w:t>
            </w:r>
          </w:p>
          <w:p w14:paraId="0DD98192" w14:textId="77777777" w:rsidR="000A4A6A" w:rsidRPr="00D6358F" w:rsidRDefault="000A4A6A" w:rsidP="008125DE">
            <w:pPr>
              <w:jc w:val="center"/>
              <w:rPr>
                <w:sz w:val="24"/>
              </w:rPr>
            </w:pPr>
          </w:p>
        </w:tc>
        <w:tc>
          <w:tcPr>
            <w:tcW w:w="1418" w:type="dxa"/>
          </w:tcPr>
          <w:p w14:paraId="6C4C7D93" w14:textId="77777777" w:rsidR="000A4A6A" w:rsidRPr="00102A95" w:rsidRDefault="000A4A6A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4D7A71CE" w14:textId="77777777" w:rsidR="000A4A6A" w:rsidRPr="00102A95" w:rsidRDefault="000A4A6A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EE3172" w:rsidRPr="00E21F75" w14:paraId="3607DDEB" w14:textId="77777777" w:rsidTr="008125DE">
        <w:trPr>
          <w:trHeight w:val="547"/>
        </w:trPr>
        <w:tc>
          <w:tcPr>
            <w:tcW w:w="1844" w:type="dxa"/>
            <w:vMerge w:val="restart"/>
          </w:tcPr>
          <w:p w14:paraId="7F27E3B1" w14:textId="77777777" w:rsidR="00EE3172" w:rsidRDefault="00EE3172" w:rsidP="008125DE">
            <w:pPr>
              <w:pStyle w:val="TableParagraph"/>
              <w:ind w:left="0"/>
              <w:rPr>
                <w:rFonts w:ascii="Century Gothic" w:hAnsi="Century Gothic"/>
                <w:b/>
                <w:bCs/>
                <w:sz w:val="24"/>
                <w:szCs w:val="26"/>
              </w:rPr>
            </w:pPr>
          </w:p>
          <w:p w14:paraId="3856F3EA" w14:textId="77777777" w:rsidR="00EE3172" w:rsidRDefault="00EE3172" w:rsidP="008125DE">
            <w:pPr>
              <w:pStyle w:val="TableParagraph"/>
              <w:ind w:left="0"/>
              <w:rPr>
                <w:rFonts w:ascii="Century Gothic" w:hAnsi="Century Gothic"/>
                <w:b/>
                <w:bCs/>
                <w:sz w:val="24"/>
                <w:szCs w:val="26"/>
              </w:rPr>
            </w:pPr>
          </w:p>
          <w:p w14:paraId="7AD82029" w14:textId="77777777" w:rsidR="00EE3172" w:rsidRDefault="00EE3172" w:rsidP="008125DE">
            <w:pPr>
              <w:pStyle w:val="TableParagraph"/>
              <w:ind w:left="0"/>
              <w:rPr>
                <w:rFonts w:ascii="Century Gothic" w:hAnsi="Century Gothic"/>
                <w:b/>
                <w:bCs/>
                <w:sz w:val="24"/>
                <w:szCs w:val="26"/>
              </w:rPr>
            </w:pPr>
          </w:p>
          <w:p w14:paraId="5056C206" w14:textId="77777777" w:rsidR="00EE3172" w:rsidRDefault="00EE3172" w:rsidP="008125DE">
            <w:pPr>
              <w:pStyle w:val="TableParagraph"/>
              <w:ind w:left="0"/>
              <w:rPr>
                <w:rFonts w:ascii="Century Gothic" w:hAnsi="Century Gothic"/>
                <w:b/>
                <w:bCs/>
                <w:sz w:val="24"/>
                <w:szCs w:val="26"/>
              </w:rPr>
            </w:pPr>
          </w:p>
          <w:p w14:paraId="2B5E4735" w14:textId="77777777" w:rsidR="00EE3172" w:rsidRDefault="00EE3172" w:rsidP="008125DE">
            <w:pPr>
              <w:pStyle w:val="TableParagraph"/>
              <w:ind w:left="0"/>
              <w:rPr>
                <w:rFonts w:ascii="Century Gothic" w:hAnsi="Century Gothic"/>
                <w:b/>
                <w:bCs/>
                <w:sz w:val="24"/>
                <w:szCs w:val="26"/>
              </w:rPr>
            </w:pPr>
          </w:p>
          <w:p w14:paraId="5ADE8CBA" w14:textId="77777777" w:rsidR="00EE3172" w:rsidRPr="005B3039" w:rsidRDefault="00EE3172" w:rsidP="005B3039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bCs/>
                <w:sz w:val="24"/>
                <w:szCs w:val="26"/>
              </w:rPr>
            </w:pPr>
            <w:r w:rsidRPr="005B3039">
              <w:rPr>
                <w:rFonts w:ascii="Century Gothic" w:hAnsi="Century Gothic"/>
                <w:b/>
                <w:bCs/>
                <w:sz w:val="24"/>
                <w:szCs w:val="26"/>
              </w:rPr>
              <w:t>DCOM</w:t>
            </w:r>
          </w:p>
        </w:tc>
        <w:tc>
          <w:tcPr>
            <w:tcW w:w="4819" w:type="dxa"/>
          </w:tcPr>
          <w:p w14:paraId="26C9988F" w14:textId="77777777" w:rsidR="00EE3172" w:rsidRPr="0031601C" w:rsidRDefault="00EE3172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31601C">
              <w:rPr>
                <w:rFonts w:ascii="Century Gothic" w:hAnsi="Century Gothic"/>
                <w:bCs/>
                <w:sz w:val="24"/>
                <w:szCs w:val="24"/>
              </w:rPr>
              <w:t xml:space="preserve">Présenter à chaque fois l’accompagnement de la Communication vers les Directions. </w:t>
            </w:r>
          </w:p>
          <w:p w14:paraId="1EEE6963" w14:textId="77777777" w:rsidR="00EE3172" w:rsidRPr="0031601C" w:rsidRDefault="00EE3172" w:rsidP="005B3039">
            <w:pPr>
              <w:pStyle w:val="TableParagraph"/>
              <w:ind w:left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4DC0B9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30E7572B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EE3172" w:rsidRPr="00E21F75" w14:paraId="51E8D829" w14:textId="77777777" w:rsidTr="008125DE">
        <w:trPr>
          <w:trHeight w:val="547"/>
        </w:trPr>
        <w:tc>
          <w:tcPr>
            <w:tcW w:w="1844" w:type="dxa"/>
            <w:vMerge/>
          </w:tcPr>
          <w:p w14:paraId="66D95D48" w14:textId="77777777" w:rsidR="00EE3172" w:rsidRDefault="00EE3172" w:rsidP="008125DE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6"/>
              </w:rPr>
            </w:pPr>
          </w:p>
        </w:tc>
        <w:tc>
          <w:tcPr>
            <w:tcW w:w="4819" w:type="dxa"/>
          </w:tcPr>
          <w:p w14:paraId="3BDC75FD" w14:textId="77777777" w:rsidR="00EE3172" w:rsidRPr="0031601C" w:rsidRDefault="00EE3172" w:rsidP="005B3039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31601C">
              <w:rPr>
                <w:rFonts w:ascii="Century Gothic" w:hAnsi="Century Gothic"/>
                <w:bCs/>
                <w:sz w:val="24"/>
                <w:szCs w:val="24"/>
              </w:rPr>
              <w:t>Plan de communication du Groupe Média Contact à travers chaque direction</w:t>
            </w: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 </w:t>
            </w:r>
          </w:p>
          <w:p w14:paraId="13A734CB" w14:textId="77777777" w:rsidR="00EE3172" w:rsidRPr="0031601C" w:rsidRDefault="00EE3172" w:rsidP="005B3039">
            <w:pPr>
              <w:pStyle w:val="TableParagraph"/>
              <w:ind w:left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A106F9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0C952CEB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  <w:tr w:rsidR="00EE3172" w:rsidRPr="00E21F75" w14:paraId="2D6886A6" w14:textId="77777777" w:rsidTr="008125DE">
        <w:trPr>
          <w:trHeight w:val="547"/>
        </w:trPr>
        <w:tc>
          <w:tcPr>
            <w:tcW w:w="1844" w:type="dxa"/>
            <w:vMerge/>
          </w:tcPr>
          <w:p w14:paraId="6CB97DD9" w14:textId="77777777" w:rsidR="00EE3172" w:rsidRDefault="00EE3172" w:rsidP="008125DE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6"/>
              </w:rPr>
            </w:pPr>
          </w:p>
        </w:tc>
        <w:tc>
          <w:tcPr>
            <w:tcW w:w="4819" w:type="dxa"/>
          </w:tcPr>
          <w:p w14:paraId="231DEFAF" w14:textId="77777777" w:rsidR="00EE3172" w:rsidRPr="0031601C" w:rsidRDefault="00EE3172" w:rsidP="005B3039">
            <w:pPr>
              <w:pStyle w:val="TableParagraph"/>
              <w:rPr>
                <w:rFonts w:ascii="Century Gothic" w:hAnsi="Century Gothic"/>
                <w:bCs/>
                <w:sz w:val="24"/>
                <w:szCs w:val="24"/>
              </w:rPr>
            </w:pPr>
            <w:r w:rsidRPr="0031601C">
              <w:rPr>
                <w:rFonts w:ascii="Century Gothic" w:hAnsi="Century Gothic"/>
                <w:bCs/>
                <w:sz w:val="24"/>
                <w:szCs w:val="24"/>
              </w:rPr>
              <w:t>Utiliser les panneaux d’affichage prévus pour passer les statistiques de la production en temps réel</w:t>
            </w:r>
          </w:p>
          <w:p w14:paraId="4E80DE2C" w14:textId="77777777" w:rsidR="00EE3172" w:rsidRPr="0031601C" w:rsidRDefault="00EE3172" w:rsidP="005B3039">
            <w:pPr>
              <w:pStyle w:val="TableParagraph"/>
              <w:rPr>
                <w:rFonts w:ascii="Century Gothic" w:hAnsi="Century Gothic"/>
                <w:bCs/>
                <w:sz w:val="24"/>
                <w:szCs w:val="24"/>
              </w:rPr>
            </w:pPr>
            <w:r w:rsidRPr="0031601C">
              <w:rPr>
                <w:rFonts w:ascii="Century Gothic" w:hAnsi="Century Gothic"/>
                <w:bCs/>
                <w:sz w:val="24"/>
                <w:szCs w:val="24"/>
              </w:rPr>
              <w:t>Revoir les thèmes proposés</w:t>
            </w:r>
          </w:p>
          <w:p w14:paraId="40D81068" w14:textId="77777777" w:rsidR="00EE3172" w:rsidRPr="0031601C" w:rsidRDefault="00EE3172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FA3821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</w:tcPr>
          <w:p w14:paraId="0948155F" w14:textId="77777777" w:rsidR="00EE3172" w:rsidRPr="00102A95" w:rsidRDefault="00EE3172" w:rsidP="008125DE">
            <w:pPr>
              <w:pStyle w:val="TableParagraph"/>
              <w:ind w:left="0"/>
              <w:jc w:val="center"/>
              <w:rPr>
                <w:b/>
              </w:rPr>
            </w:pPr>
          </w:p>
        </w:tc>
      </w:tr>
    </w:tbl>
    <w:p w14:paraId="1E025D6E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5BC7179B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7FE17C8E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08745F55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7379EA36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271B0B83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tbl>
      <w:tblPr>
        <w:tblStyle w:val="TableNormal"/>
        <w:tblW w:w="10774" w:type="dxa"/>
        <w:tblInd w:w="-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5101"/>
        <w:gridCol w:w="1418"/>
        <w:gridCol w:w="2693"/>
      </w:tblGrid>
      <w:tr w:rsidR="008125DE" w14:paraId="3FFA5333" w14:textId="77777777" w:rsidTr="005B3039">
        <w:trPr>
          <w:trHeight w:val="351"/>
        </w:trPr>
        <w:tc>
          <w:tcPr>
            <w:tcW w:w="1562" w:type="dxa"/>
            <w:shd w:val="clear" w:color="auto" w:fill="FDE9D9" w:themeFill="accent6" w:themeFillTint="33"/>
          </w:tcPr>
          <w:p w14:paraId="539557A9" w14:textId="77777777" w:rsidR="008125DE" w:rsidRPr="00F61366" w:rsidRDefault="008125DE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</w:p>
          <w:p w14:paraId="2350DBA4" w14:textId="77777777" w:rsidR="008125DE" w:rsidRPr="00F61366" w:rsidRDefault="008125DE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  <w:r>
              <w:rPr>
                <w:b/>
              </w:rPr>
              <w:t>ACT</w:t>
            </w:r>
            <w:r w:rsidRPr="00F61366">
              <w:rPr>
                <w:b/>
              </w:rPr>
              <w:t>EUR</w:t>
            </w:r>
          </w:p>
        </w:tc>
        <w:tc>
          <w:tcPr>
            <w:tcW w:w="5101" w:type="dxa"/>
            <w:shd w:val="clear" w:color="auto" w:fill="FDE9D9" w:themeFill="accent6" w:themeFillTint="33"/>
          </w:tcPr>
          <w:p w14:paraId="7006F5F9" w14:textId="77777777" w:rsidR="008125DE" w:rsidRPr="00F61366" w:rsidRDefault="008125DE" w:rsidP="008125DE">
            <w:pPr>
              <w:pStyle w:val="TableParagraph"/>
              <w:spacing w:before="59"/>
              <w:ind w:right="482"/>
              <w:jc w:val="center"/>
              <w:rPr>
                <w:b/>
              </w:rPr>
            </w:pPr>
          </w:p>
          <w:p w14:paraId="561731AA" w14:textId="77777777" w:rsidR="008125DE" w:rsidRPr="00F61366" w:rsidRDefault="008125DE" w:rsidP="008125DE">
            <w:pPr>
              <w:pStyle w:val="TableParagraph"/>
              <w:spacing w:before="59"/>
              <w:ind w:left="97"/>
              <w:jc w:val="center"/>
              <w:rPr>
                <w:b/>
              </w:rPr>
            </w:pPr>
            <w:r w:rsidRPr="00F61366">
              <w:rPr>
                <w:b/>
              </w:rPr>
              <w:t>ACTIONS A MENER</w:t>
            </w:r>
          </w:p>
          <w:p w14:paraId="52D9294A" w14:textId="77777777" w:rsidR="008125DE" w:rsidRPr="00F61366" w:rsidRDefault="008125DE" w:rsidP="008125DE">
            <w:pPr>
              <w:pStyle w:val="TableParagraph"/>
              <w:spacing w:before="59"/>
              <w:ind w:right="482"/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14:paraId="7011D040" w14:textId="77777777" w:rsidR="008125DE" w:rsidRDefault="008125DE" w:rsidP="008125DE">
            <w:pPr>
              <w:pStyle w:val="TableParagraph"/>
              <w:spacing w:before="59"/>
              <w:jc w:val="center"/>
              <w:rPr>
                <w:b/>
              </w:rPr>
            </w:pPr>
          </w:p>
          <w:p w14:paraId="766F1551" w14:textId="77777777" w:rsidR="008125DE" w:rsidRPr="00F61366" w:rsidRDefault="008125DE" w:rsidP="008125DE">
            <w:pPr>
              <w:pStyle w:val="TableParagraph"/>
              <w:spacing w:before="59"/>
              <w:jc w:val="center"/>
              <w:rPr>
                <w:b/>
              </w:rPr>
            </w:pPr>
            <w:r w:rsidRPr="00F61366">
              <w:rPr>
                <w:b/>
              </w:rPr>
              <w:t xml:space="preserve">DELAI </w:t>
            </w:r>
          </w:p>
          <w:p w14:paraId="1E91BE30" w14:textId="77777777" w:rsidR="008125DE" w:rsidRPr="00F61366" w:rsidRDefault="008125DE" w:rsidP="008125DE">
            <w:pPr>
              <w:pStyle w:val="TableParagraph"/>
              <w:spacing w:before="59"/>
              <w:jc w:val="center"/>
              <w:rPr>
                <w:b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14:paraId="5839F15B" w14:textId="77777777" w:rsidR="008125DE" w:rsidRDefault="008125DE" w:rsidP="008125DE">
            <w:pPr>
              <w:pStyle w:val="TableParagraph"/>
              <w:spacing w:before="59"/>
              <w:jc w:val="center"/>
              <w:rPr>
                <w:b/>
              </w:rPr>
            </w:pPr>
            <w:r>
              <w:rPr>
                <w:b/>
              </w:rPr>
              <w:t xml:space="preserve">ETAT </w:t>
            </w:r>
          </w:p>
          <w:p w14:paraId="41ED198F" w14:textId="77777777" w:rsidR="008125DE" w:rsidRPr="00F61366" w:rsidRDefault="008125DE" w:rsidP="008125DE">
            <w:pPr>
              <w:pStyle w:val="TableParagraph"/>
              <w:spacing w:before="59"/>
              <w:jc w:val="center"/>
              <w:rPr>
                <w:b/>
              </w:rPr>
            </w:pPr>
            <w:r>
              <w:rPr>
                <w:b/>
              </w:rPr>
              <w:t>DE REALISATION</w:t>
            </w:r>
          </w:p>
        </w:tc>
      </w:tr>
      <w:tr w:rsidR="00D50665" w:rsidRPr="00F9423A" w14:paraId="46E26D91" w14:textId="77777777" w:rsidTr="005B3039">
        <w:trPr>
          <w:trHeight w:val="547"/>
        </w:trPr>
        <w:tc>
          <w:tcPr>
            <w:tcW w:w="1562" w:type="dxa"/>
            <w:vMerge w:val="restart"/>
          </w:tcPr>
          <w:p w14:paraId="0156939D" w14:textId="77777777" w:rsidR="00F9423A" w:rsidRDefault="00F9423A" w:rsidP="008125DE">
            <w:pPr>
              <w:tabs>
                <w:tab w:val="left" w:pos="1410"/>
              </w:tabs>
              <w:rPr>
                <w:rFonts w:ascii="Century Gothic" w:hAnsi="Century Gothic"/>
                <w:sz w:val="24"/>
                <w:szCs w:val="24"/>
              </w:rPr>
            </w:pPr>
          </w:p>
          <w:p w14:paraId="71699778" w14:textId="77777777" w:rsidR="00F9423A" w:rsidRDefault="00F9423A" w:rsidP="008125DE">
            <w:pPr>
              <w:tabs>
                <w:tab w:val="left" w:pos="1410"/>
              </w:tabs>
              <w:rPr>
                <w:rFonts w:ascii="Century Gothic" w:hAnsi="Century Gothic"/>
                <w:sz w:val="24"/>
                <w:szCs w:val="24"/>
              </w:rPr>
            </w:pPr>
          </w:p>
          <w:p w14:paraId="7AE4C197" w14:textId="77777777" w:rsidR="00F9423A" w:rsidRDefault="00F9423A" w:rsidP="008125DE">
            <w:pPr>
              <w:tabs>
                <w:tab w:val="left" w:pos="1410"/>
              </w:tabs>
              <w:rPr>
                <w:rFonts w:ascii="Century Gothic" w:hAnsi="Century Gothic"/>
                <w:sz w:val="24"/>
                <w:szCs w:val="24"/>
              </w:rPr>
            </w:pPr>
          </w:p>
          <w:p w14:paraId="34E3B1EC" w14:textId="77777777" w:rsidR="00D50665" w:rsidRPr="005B3039" w:rsidRDefault="00D50665" w:rsidP="005B3039">
            <w:pPr>
              <w:tabs>
                <w:tab w:val="left" w:pos="1410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B3039">
              <w:rPr>
                <w:rFonts w:ascii="Century Gothic" w:hAnsi="Century Gothic"/>
                <w:b/>
                <w:sz w:val="24"/>
                <w:szCs w:val="24"/>
              </w:rPr>
              <w:t>DRD</w:t>
            </w:r>
          </w:p>
        </w:tc>
        <w:tc>
          <w:tcPr>
            <w:tcW w:w="5101" w:type="dxa"/>
          </w:tcPr>
          <w:p w14:paraId="1E2D6C26" w14:textId="77777777" w:rsidR="00D50665" w:rsidRPr="00F9423A" w:rsidRDefault="00D50665" w:rsidP="005B3039">
            <w:pPr>
              <w:pStyle w:val="TableParagraph"/>
              <w:tabs>
                <w:tab w:val="left" w:pos="3117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F9423A">
              <w:rPr>
                <w:rFonts w:ascii="Century Gothic" w:hAnsi="Century Gothic"/>
                <w:bCs/>
                <w:sz w:val="24"/>
                <w:szCs w:val="24"/>
              </w:rPr>
              <w:t>Organiser une rencontre avec les Directions Opérations, DRH, DP, DFC pour valider le cahier de charges.</w:t>
            </w:r>
          </w:p>
          <w:p w14:paraId="4F9AB73C" w14:textId="77777777" w:rsidR="00D50665" w:rsidRPr="005B3039" w:rsidRDefault="00D50665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7D7452EF" w14:textId="77777777" w:rsidR="00D50665" w:rsidRPr="005B3039" w:rsidRDefault="00D50665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29E885E" w14:textId="77777777" w:rsidR="00D50665" w:rsidRPr="005B3039" w:rsidRDefault="00D50665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50665" w:rsidRPr="00F9423A" w14:paraId="18333FC0" w14:textId="77777777" w:rsidTr="005B3039">
        <w:trPr>
          <w:trHeight w:val="547"/>
        </w:trPr>
        <w:tc>
          <w:tcPr>
            <w:tcW w:w="1562" w:type="dxa"/>
            <w:vMerge/>
          </w:tcPr>
          <w:p w14:paraId="77923168" w14:textId="77777777" w:rsidR="00D50665" w:rsidRPr="005B3039" w:rsidRDefault="00D50665" w:rsidP="008125DE">
            <w:pPr>
              <w:pStyle w:val="TableParagraph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101" w:type="dxa"/>
          </w:tcPr>
          <w:p w14:paraId="3E7E6BE7" w14:textId="77777777" w:rsidR="00D50665" w:rsidRPr="00F9423A" w:rsidRDefault="00D50665" w:rsidP="005B3039">
            <w:pPr>
              <w:pStyle w:val="TableParagraph"/>
              <w:tabs>
                <w:tab w:val="left" w:pos="3117"/>
              </w:tabs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  <w:r w:rsidRPr="00F9423A">
              <w:rPr>
                <w:rFonts w:ascii="Century Gothic" w:hAnsi="Century Gothic"/>
                <w:bCs/>
                <w:sz w:val="24"/>
                <w:szCs w:val="24"/>
              </w:rPr>
              <w:t xml:space="preserve">Pari tenu pour le paiement des salaires dans toutes les filiales à la date du 26 de chaque mois </w:t>
            </w:r>
          </w:p>
          <w:p w14:paraId="12FE3FFB" w14:textId="77777777" w:rsidR="00D50665" w:rsidRPr="00F9423A" w:rsidRDefault="00D50665">
            <w:pPr>
              <w:pStyle w:val="TableParagraph"/>
              <w:ind w:left="0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E94977" w14:textId="77777777" w:rsidR="00D50665" w:rsidRPr="005B3039" w:rsidRDefault="00D50665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6B4266F" w14:textId="77777777" w:rsidR="00D50665" w:rsidRPr="005B3039" w:rsidRDefault="00D50665" w:rsidP="008125DE">
            <w:pPr>
              <w:pStyle w:val="Table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60E4E" w:rsidRPr="00F9423A" w14:paraId="36B9E3F8" w14:textId="77777777" w:rsidTr="005B3039">
        <w:trPr>
          <w:trHeight w:val="547"/>
        </w:trPr>
        <w:tc>
          <w:tcPr>
            <w:tcW w:w="1562" w:type="dxa"/>
          </w:tcPr>
          <w:p w14:paraId="012170E9" w14:textId="77777777" w:rsidR="00F60E4E" w:rsidRDefault="00F60E4E" w:rsidP="00543265">
            <w:pPr>
              <w:tabs>
                <w:tab w:val="left" w:pos="1410"/>
              </w:tabs>
              <w:rPr>
                <w:rFonts w:ascii="Century Gothic" w:hAnsi="Century Gothic"/>
              </w:rPr>
            </w:pPr>
          </w:p>
          <w:p w14:paraId="7AF54B0C" w14:textId="77777777" w:rsidR="00F60E4E" w:rsidRPr="00F60E4E" w:rsidRDefault="00F60E4E" w:rsidP="00543265">
            <w:pPr>
              <w:tabs>
                <w:tab w:val="left" w:pos="1410"/>
              </w:tabs>
              <w:jc w:val="center"/>
              <w:rPr>
                <w:rFonts w:ascii="Century Gothic" w:hAnsi="Century Gothic"/>
                <w:b/>
              </w:rPr>
            </w:pPr>
            <w:r w:rsidRPr="00F60E4E">
              <w:rPr>
                <w:rFonts w:ascii="Century Gothic" w:hAnsi="Century Gothic"/>
                <w:b/>
              </w:rPr>
              <w:t>DA</w:t>
            </w:r>
          </w:p>
          <w:p w14:paraId="2F4CF23D" w14:textId="77777777" w:rsidR="00F60E4E" w:rsidRPr="009045D6" w:rsidRDefault="00F60E4E" w:rsidP="00543265">
            <w:pPr>
              <w:pStyle w:val="Table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5101" w:type="dxa"/>
          </w:tcPr>
          <w:p w14:paraId="35F5DC50" w14:textId="77777777" w:rsidR="00F60E4E" w:rsidRPr="00B64551" w:rsidRDefault="00F60E4E" w:rsidP="00543265">
            <w:pPr>
              <w:rPr>
                <w:b/>
                <w:sz w:val="24"/>
              </w:rPr>
            </w:pPr>
            <w:r w:rsidRPr="00F05F10">
              <w:rPr>
                <w:rFonts w:ascii="Century Gothic" w:hAnsi="Century Gothic"/>
              </w:rPr>
              <w:t xml:space="preserve">Faire </w:t>
            </w:r>
            <w:proofErr w:type="gramStart"/>
            <w:r w:rsidRPr="00F05F10">
              <w:rPr>
                <w:rFonts w:ascii="Century Gothic" w:hAnsi="Century Gothic"/>
              </w:rPr>
              <w:t>du porte</w:t>
            </w:r>
            <w:proofErr w:type="gramEnd"/>
            <w:r w:rsidRPr="00F05F10">
              <w:rPr>
                <w:rFonts w:ascii="Century Gothic" w:hAnsi="Century Gothic"/>
              </w:rPr>
              <w:t xml:space="preserve"> à porte et</w:t>
            </w:r>
            <w:r w:rsidRPr="00F05F10">
              <w:rPr>
                <w:rFonts w:ascii="Century Gothic" w:hAnsi="Century Gothic"/>
                <w:b/>
              </w:rPr>
              <w:t xml:space="preserve"> </w:t>
            </w:r>
            <w:r w:rsidRPr="00F05F10">
              <w:rPr>
                <w:rFonts w:ascii="Century Gothic" w:hAnsi="Century Gothic"/>
                <w:bCs/>
                <w:sz w:val="24"/>
                <w:szCs w:val="26"/>
              </w:rPr>
              <w:t>obtenir les retours des recommandations avant le début du CODIR</w:t>
            </w:r>
          </w:p>
        </w:tc>
        <w:tc>
          <w:tcPr>
            <w:tcW w:w="1418" w:type="dxa"/>
          </w:tcPr>
          <w:p w14:paraId="3411ADD9" w14:textId="77777777" w:rsidR="00F60E4E" w:rsidRPr="00102A95" w:rsidRDefault="00F60E4E" w:rsidP="00F60E4E">
            <w:pPr>
              <w:pStyle w:val="TableParagraph"/>
              <w:ind w:left="0"/>
              <w:rPr>
                <w:b/>
              </w:rPr>
            </w:pPr>
            <w:r w:rsidRPr="00F05F10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2693" w:type="dxa"/>
          </w:tcPr>
          <w:p w14:paraId="25472DEF" w14:textId="77777777" w:rsidR="00F60E4E" w:rsidRPr="00102A95" w:rsidRDefault="00F60E4E" w:rsidP="00543265">
            <w:pPr>
              <w:pStyle w:val="TableParagraph"/>
              <w:ind w:left="0"/>
              <w:rPr>
                <w:b/>
              </w:rPr>
            </w:pPr>
          </w:p>
        </w:tc>
      </w:tr>
    </w:tbl>
    <w:p w14:paraId="146B7923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7A12F799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44B19826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6C26D579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28D883D6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15466C68" w14:textId="77777777" w:rsidR="006A5701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49B98615" w14:textId="77777777" w:rsidR="008125DE" w:rsidRDefault="008125DE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6D59A539" w14:textId="77777777" w:rsidR="007E26EE" w:rsidRDefault="007E26EE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2324747E" w14:textId="77777777" w:rsidR="007E26EE" w:rsidRPr="005B3039" w:rsidRDefault="007E26EE" w:rsidP="00374F8C">
      <w:pPr>
        <w:jc w:val="center"/>
        <w:rPr>
          <w:rFonts w:ascii="Century Gothic" w:hAnsi="Century Gothic"/>
          <w:i/>
          <w:sz w:val="24"/>
          <w:szCs w:val="24"/>
          <w:u w:val="single"/>
        </w:rPr>
      </w:pPr>
    </w:p>
    <w:p w14:paraId="4895D81F" w14:textId="77777777" w:rsidR="007E26EE" w:rsidRPr="005B3039" w:rsidRDefault="007E26EE" w:rsidP="00374F8C">
      <w:pPr>
        <w:jc w:val="center"/>
        <w:rPr>
          <w:rFonts w:ascii="Century Gothic" w:hAnsi="Century Gothic"/>
          <w:i/>
          <w:sz w:val="24"/>
          <w:szCs w:val="24"/>
          <w:u w:val="single"/>
        </w:rPr>
      </w:pPr>
    </w:p>
    <w:p w14:paraId="3790E8A4" w14:textId="77777777" w:rsidR="007E26EE" w:rsidRPr="005B3039" w:rsidRDefault="007E26EE" w:rsidP="00374F8C">
      <w:pPr>
        <w:jc w:val="center"/>
        <w:rPr>
          <w:rFonts w:ascii="Century Gothic" w:hAnsi="Century Gothic"/>
          <w:i/>
          <w:sz w:val="24"/>
          <w:szCs w:val="24"/>
          <w:u w:val="single"/>
        </w:rPr>
      </w:pPr>
    </w:p>
    <w:p w14:paraId="4D39AB14" w14:textId="77777777" w:rsidR="007E26EE" w:rsidRPr="005B3039" w:rsidRDefault="007E26EE" w:rsidP="00374F8C">
      <w:pPr>
        <w:jc w:val="center"/>
        <w:rPr>
          <w:rFonts w:ascii="Century Gothic" w:hAnsi="Century Gothic"/>
          <w:i/>
          <w:sz w:val="24"/>
          <w:szCs w:val="24"/>
          <w:u w:val="single"/>
        </w:rPr>
      </w:pPr>
    </w:p>
    <w:p w14:paraId="3864ED64" w14:textId="77777777" w:rsidR="007E26EE" w:rsidRDefault="007E26EE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12F3E7FA" w14:textId="77777777" w:rsidR="007E26EE" w:rsidRDefault="007E26EE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321722B6" w14:textId="77777777" w:rsidR="007E26EE" w:rsidRDefault="007E26EE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3C9B5F22" w14:textId="77777777" w:rsidR="007E26EE" w:rsidRDefault="007E26EE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2F9D6BFA" w14:textId="77777777" w:rsidR="006A5701" w:rsidRPr="00DE2C94" w:rsidRDefault="006A5701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45441A61" w14:textId="77777777" w:rsidR="00C91958" w:rsidRPr="00DE2C94" w:rsidRDefault="00C2028B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  <w:r w:rsidRPr="00374F8C">
        <w:rPr>
          <w:rFonts w:ascii="Bauhaus 93" w:hAnsi="Bauhaus 93"/>
          <w:i/>
          <w:color w:val="FF0000"/>
          <w:sz w:val="36"/>
          <w:u w:val="single"/>
        </w:rPr>
        <w:t>FIN DU DOCUMENT</w:t>
      </w:r>
    </w:p>
    <w:p w14:paraId="60B4DCCB" w14:textId="77777777" w:rsidR="00C91958" w:rsidRPr="00DE2C94" w:rsidRDefault="00C91958" w:rsidP="00374F8C">
      <w:pPr>
        <w:jc w:val="center"/>
        <w:rPr>
          <w:rFonts w:ascii="Century Gothic" w:hAnsi="Century Gothic"/>
          <w:i/>
          <w:color w:val="FF0000"/>
          <w:sz w:val="36"/>
          <w:u w:val="single"/>
        </w:rPr>
      </w:pPr>
    </w:p>
    <w:p w14:paraId="1587449F" w14:textId="77777777" w:rsidR="001C0E57" w:rsidRDefault="001C0E57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01603852" w14:textId="77777777" w:rsidR="00460F82" w:rsidRDefault="00460F82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635D49E0" w14:textId="77777777" w:rsidR="00460F82" w:rsidRDefault="00460F82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0CE7F709" w14:textId="77777777" w:rsidR="00460F82" w:rsidRDefault="00460F82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39FCDF59" w14:textId="77777777" w:rsidR="00460F82" w:rsidRDefault="00460F82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35113352" w14:textId="77777777" w:rsidR="00460F82" w:rsidRDefault="00460F82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6FEAB065" w14:textId="77777777" w:rsidR="00EE5F9E" w:rsidRDefault="00EE5F9E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197E0A34" w14:textId="77777777" w:rsidR="00EE5F9E" w:rsidRDefault="00EE5F9E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135A3BF1" w14:textId="77777777" w:rsidR="00C91958" w:rsidRDefault="005C5AB1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  <w:r w:rsidRPr="008251AD">
        <w:rPr>
          <w:noProof/>
          <w:sz w:val="24"/>
          <w:lang w:eastAsia="fr-FR"/>
        </w:rPr>
        <w:drawing>
          <wp:inline distT="0" distB="0" distL="0" distR="0" wp14:anchorId="4F7B98C4" wp14:editId="53A06A73">
            <wp:extent cx="6561425" cy="5728771"/>
            <wp:effectExtent l="0" t="0" r="0" b="5715"/>
            <wp:docPr id="4" name="Image 4" descr="Z:\STR 2K21\Mme Germaine\Implantation with Bissau 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TR 2K21\Mme Germaine\Implantation with Bissau 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31" cy="57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A583B" w14:textId="77777777" w:rsidR="00C91958" w:rsidRDefault="00C91958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12D79472" w14:textId="77777777" w:rsidR="00C91958" w:rsidRDefault="00C91958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7366980D" w14:textId="77777777" w:rsidR="00C91958" w:rsidRDefault="00C91958" w:rsidP="00374F8C">
      <w:pPr>
        <w:jc w:val="center"/>
        <w:rPr>
          <w:rFonts w:ascii="Bauhaus 93" w:hAnsi="Bauhaus 93"/>
          <w:i/>
          <w:color w:val="FF0000"/>
          <w:sz w:val="36"/>
          <w:u w:val="single"/>
        </w:rPr>
      </w:pPr>
    </w:p>
    <w:p w14:paraId="41E4253B" w14:textId="77777777" w:rsidR="007A15C8" w:rsidRPr="007A15C8" w:rsidRDefault="007A15C8" w:rsidP="007A15C8">
      <w:pPr>
        <w:rPr>
          <w:sz w:val="24"/>
        </w:rPr>
      </w:pPr>
    </w:p>
    <w:sectPr w:rsidR="007A15C8" w:rsidRPr="007A15C8" w:rsidSect="003E5459">
      <w:headerReference w:type="default" r:id="rId11"/>
      <w:footerReference w:type="default" r:id="rId12"/>
      <w:pgSz w:w="11910" w:h="16840"/>
      <w:pgMar w:top="1134" w:right="1134" w:bottom="1134" w:left="1134" w:header="0" w:footer="62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86C3A" w14:textId="77777777" w:rsidR="00E10C07" w:rsidRDefault="00E10C07">
      <w:r>
        <w:separator/>
      </w:r>
    </w:p>
  </w:endnote>
  <w:endnote w:type="continuationSeparator" w:id="0">
    <w:p w14:paraId="76FE6D37" w14:textId="77777777" w:rsidR="00E10C07" w:rsidRDefault="00E10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A5706" w14:textId="77777777" w:rsidR="00543265" w:rsidRPr="00716054" w:rsidRDefault="00543265" w:rsidP="00A46542">
    <w:pPr>
      <w:ind w:right="260"/>
      <w:jc w:val="center"/>
      <w:rPr>
        <w:i/>
        <w:color w:val="0F243E" w:themeColor="text2" w:themeShade="80"/>
        <w:sz w:val="24"/>
        <w:szCs w:val="26"/>
      </w:rPr>
    </w:pPr>
    <w:r w:rsidRPr="00716054">
      <w:rPr>
        <w:i/>
        <w:noProof/>
        <w:color w:val="1F497D" w:themeColor="text2"/>
        <w:szCs w:val="2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841FB3" wp14:editId="64C0C874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6882130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9944735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Zone de text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D6ED58" w14:textId="77777777" w:rsidR="00543265" w:rsidRDefault="00543265">
                          <w:pPr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12425D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21841FB3" id="_x0000_t202" coordsize="21600,21600" o:spt="202" path="m,l,21600r21600,l21600,xe">
              <v:stroke joinstyle="miter"/>
              <v:path gradientshapeok="t" o:connecttype="rect"/>
            </v:shapetype>
            <v:shape id="Zone de texte 49" o:spid="_x0000_s1026" type="#_x0000_t202" style="position:absolute;left:0;text-align:left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" fillcolor="white [3201]" stroked="f" strokeweight=".5pt">
              <v:textbox style="mso-fit-shape-to-text:t" inset="0,,0">
                <w:txbxContent>
                  <w:p w14:paraId="52D6ED58" w14:textId="77777777" w:rsidR="00543265" w:rsidRDefault="00543265">
                    <w:pPr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12425D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16054">
      <w:rPr>
        <w:i/>
        <w:color w:val="0F243E" w:themeColor="text2" w:themeShade="80"/>
        <w:szCs w:val="26"/>
      </w:rPr>
      <w:t>PV CODIR</w:t>
    </w:r>
  </w:p>
  <w:p w14:paraId="1E694225" w14:textId="77777777" w:rsidR="00543265" w:rsidRDefault="00543265">
    <w:pPr>
      <w:pStyle w:val="Corpsdetexte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605DC" w14:textId="77777777" w:rsidR="00E10C07" w:rsidRDefault="00E10C07">
      <w:r>
        <w:separator/>
      </w:r>
    </w:p>
  </w:footnote>
  <w:footnote w:type="continuationSeparator" w:id="0">
    <w:p w14:paraId="48F5850C" w14:textId="77777777" w:rsidR="00E10C07" w:rsidRDefault="00E10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EC537" w14:textId="77777777" w:rsidR="00543265" w:rsidRDefault="0054326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0" allowOverlap="1" wp14:anchorId="377EE761" wp14:editId="1A7F5247">
          <wp:simplePos x="0" y="0"/>
          <wp:positionH relativeFrom="margin">
            <wp:posOffset>-480087</wp:posOffset>
          </wp:positionH>
          <wp:positionV relativeFrom="margin">
            <wp:posOffset>-685053</wp:posOffset>
          </wp:positionV>
          <wp:extent cx="2895600" cy="809625"/>
          <wp:effectExtent l="0" t="0" r="0" b="9525"/>
          <wp:wrapNone/>
          <wp:docPr id="3" name="Image 3" descr="Papier ENTETE 01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3494696" descr="Papier ENTETE 01-1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38" t="1871" r="56671" b="90560"/>
                  <a:stretch/>
                </pic:blipFill>
                <pic:spPr bwMode="auto">
                  <a:xfrm>
                    <a:off x="0" y="0"/>
                    <a:ext cx="2895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9.75pt" o:bullet="t">
        <v:imagedata r:id="rId1" o:title="BD21298_"/>
      </v:shape>
    </w:pict>
  </w:numPicBullet>
  <w:numPicBullet w:numPicBulletId="1">
    <w:pict>
      <v:shape id="_x0000_i1057" type="#_x0000_t75" style="width:12pt;height:12.75pt" o:bullet="t">
        <v:imagedata r:id="rId2" o:title="BD21302_"/>
      </v:shape>
    </w:pict>
  </w:numPicBullet>
  <w:numPicBullet w:numPicBulletId="2">
    <w:pict>
      <v:shape id="_x0000_i1058" type="#_x0000_t75" style="width:11.25pt;height:11.25pt" o:bullet="t">
        <v:imagedata r:id="rId3" o:title="j0115834"/>
      </v:shape>
    </w:pict>
  </w:numPicBullet>
  <w:abstractNum w:abstractNumId="0" w15:restartNumberingAfterBreak="0">
    <w:nsid w:val="01832AAB"/>
    <w:multiLevelType w:val="hybridMultilevel"/>
    <w:tmpl w:val="79FE6672"/>
    <w:lvl w:ilvl="0" w:tplc="A9FEF942">
      <w:start w:val="1"/>
      <w:numFmt w:val="bullet"/>
      <w:lvlText w:val=""/>
      <w:lvlJc w:val="left"/>
      <w:pPr>
        <w:ind w:left="1800" w:hanging="360"/>
      </w:pPr>
      <w:rPr>
        <w:rFonts w:ascii="Wingdings" w:hAnsi="Wingdings" w:hint="default"/>
        <w:b w:val="0"/>
        <w:i w:val="0"/>
        <w:color w:val="C00000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29247A1"/>
    <w:multiLevelType w:val="hybridMultilevel"/>
    <w:tmpl w:val="7E365E6E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13FB1"/>
    <w:multiLevelType w:val="hybridMultilevel"/>
    <w:tmpl w:val="6AB0749C"/>
    <w:lvl w:ilvl="0" w:tplc="ADE6EB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B3905"/>
    <w:multiLevelType w:val="hybridMultilevel"/>
    <w:tmpl w:val="89E46CDE"/>
    <w:lvl w:ilvl="0" w:tplc="420650F0">
      <w:start w:val="5"/>
      <w:numFmt w:val="bullet"/>
      <w:lvlText w:val=""/>
      <w:lvlPicBulletId w:val="2"/>
      <w:lvlJc w:val="left"/>
      <w:pPr>
        <w:ind w:left="818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4" w15:restartNumberingAfterBreak="0">
    <w:nsid w:val="06E40FFE"/>
    <w:multiLevelType w:val="hybridMultilevel"/>
    <w:tmpl w:val="B25CED8C"/>
    <w:lvl w:ilvl="0" w:tplc="F57A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16694"/>
    <w:multiLevelType w:val="hybridMultilevel"/>
    <w:tmpl w:val="00CE26AE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56415"/>
    <w:multiLevelType w:val="hybridMultilevel"/>
    <w:tmpl w:val="8F204DFA"/>
    <w:lvl w:ilvl="0" w:tplc="420650F0">
      <w:start w:val="5"/>
      <w:numFmt w:val="bullet"/>
      <w:lvlText w:val=""/>
      <w:lvlPicBulletId w:val="2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8C102A6"/>
    <w:multiLevelType w:val="hybridMultilevel"/>
    <w:tmpl w:val="6CF43FF0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13253"/>
    <w:multiLevelType w:val="hybridMultilevel"/>
    <w:tmpl w:val="9E5CCBC6"/>
    <w:lvl w:ilvl="0" w:tplc="420650F0">
      <w:start w:val="5"/>
      <w:numFmt w:val="bullet"/>
      <w:lvlText w:val=""/>
      <w:lvlPicBulletId w:val="2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88329D"/>
    <w:multiLevelType w:val="hybridMultilevel"/>
    <w:tmpl w:val="959CFA68"/>
    <w:lvl w:ilvl="0" w:tplc="040C0009">
      <w:start w:val="1"/>
      <w:numFmt w:val="bullet"/>
      <w:lvlText w:val=""/>
      <w:lvlJc w:val="left"/>
      <w:pPr>
        <w:ind w:left="8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0" w15:restartNumberingAfterBreak="0">
    <w:nsid w:val="10FC594E"/>
    <w:multiLevelType w:val="hybridMultilevel"/>
    <w:tmpl w:val="2F449CEC"/>
    <w:lvl w:ilvl="0" w:tplc="EE887184"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373A0"/>
    <w:multiLevelType w:val="hybridMultilevel"/>
    <w:tmpl w:val="2702E026"/>
    <w:lvl w:ilvl="0" w:tplc="45A43BB4">
      <w:start w:val="1"/>
      <w:numFmt w:val="bullet"/>
      <w:lvlText w:val=""/>
      <w:lvlJc w:val="left"/>
      <w:pPr>
        <w:ind w:left="8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2" w15:restartNumberingAfterBreak="0">
    <w:nsid w:val="11EA6B9A"/>
    <w:multiLevelType w:val="hybridMultilevel"/>
    <w:tmpl w:val="90883952"/>
    <w:lvl w:ilvl="0" w:tplc="420650F0">
      <w:start w:val="5"/>
      <w:numFmt w:val="bullet"/>
      <w:lvlText w:val=""/>
      <w:lvlPicBulletId w:val="2"/>
      <w:lvlJc w:val="left"/>
      <w:pPr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2673C35"/>
    <w:multiLevelType w:val="hybridMultilevel"/>
    <w:tmpl w:val="E0884C9E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684C40"/>
    <w:multiLevelType w:val="hybridMultilevel"/>
    <w:tmpl w:val="5E9ABC08"/>
    <w:lvl w:ilvl="0" w:tplc="45A43BB4">
      <w:start w:val="1"/>
      <w:numFmt w:val="bullet"/>
      <w:lvlText w:val=""/>
      <w:lvlJc w:val="left"/>
      <w:pPr>
        <w:ind w:left="8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5" w15:restartNumberingAfterBreak="0">
    <w:nsid w:val="12863FDB"/>
    <w:multiLevelType w:val="hybridMultilevel"/>
    <w:tmpl w:val="BA829270"/>
    <w:lvl w:ilvl="0" w:tplc="CF9C0CC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fr-FR" w:eastAsia="en-US" w:bidi="ar-S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20FBD"/>
    <w:multiLevelType w:val="hybridMultilevel"/>
    <w:tmpl w:val="8C8EA150"/>
    <w:lvl w:ilvl="0" w:tplc="4072D53A">
      <w:start w:val="1"/>
      <w:numFmt w:val="upperRoman"/>
      <w:lvlText w:val="%1-"/>
      <w:lvlJc w:val="left"/>
      <w:pPr>
        <w:ind w:left="81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78" w:hanging="360"/>
      </w:pPr>
    </w:lvl>
    <w:lvl w:ilvl="2" w:tplc="040C001B" w:tentative="1">
      <w:start w:val="1"/>
      <w:numFmt w:val="lowerRoman"/>
      <w:lvlText w:val="%3."/>
      <w:lvlJc w:val="right"/>
      <w:pPr>
        <w:ind w:left="1898" w:hanging="180"/>
      </w:pPr>
    </w:lvl>
    <w:lvl w:ilvl="3" w:tplc="040C000F" w:tentative="1">
      <w:start w:val="1"/>
      <w:numFmt w:val="decimal"/>
      <w:lvlText w:val="%4."/>
      <w:lvlJc w:val="left"/>
      <w:pPr>
        <w:ind w:left="2618" w:hanging="360"/>
      </w:pPr>
    </w:lvl>
    <w:lvl w:ilvl="4" w:tplc="040C0019" w:tentative="1">
      <w:start w:val="1"/>
      <w:numFmt w:val="lowerLetter"/>
      <w:lvlText w:val="%5."/>
      <w:lvlJc w:val="left"/>
      <w:pPr>
        <w:ind w:left="3338" w:hanging="360"/>
      </w:pPr>
    </w:lvl>
    <w:lvl w:ilvl="5" w:tplc="040C001B" w:tentative="1">
      <w:start w:val="1"/>
      <w:numFmt w:val="lowerRoman"/>
      <w:lvlText w:val="%6."/>
      <w:lvlJc w:val="right"/>
      <w:pPr>
        <w:ind w:left="4058" w:hanging="180"/>
      </w:pPr>
    </w:lvl>
    <w:lvl w:ilvl="6" w:tplc="040C000F" w:tentative="1">
      <w:start w:val="1"/>
      <w:numFmt w:val="decimal"/>
      <w:lvlText w:val="%7."/>
      <w:lvlJc w:val="left"/>
      <w:pPr>
        <w:ind w:left="4778" w:hanging="360"/>
      </w:pPr>
    </w:lvl>
    <w:lvl w:ilvl="7" w:tplc="040C0019" w:tentative="1">
      <w:start w:val="1"/>
      <w:numFmt w:val="lowerLetter"/>
      <w:lvlText w:val="%8."/>
      <w:lvlJc w:val="left"/>
      <w:pPr>
        <w:ind w:left="5498" w:hanging="360"/>
      </w:pPr>
    </w:lvl>
    <w:lvl w:ilvl="8" w:tplc="040C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17" w15:restartNumberingAfterBreak="0">
    <w:nsid w:val="14472805"/>
    <w:multiLevelType w:val="hybridMultilevel"/>
    <w:tmpl w:val="7E6ECFD0"/>
    <w:lvl w:ilvl="0" w:tplc="45A43BB4">
      <w:start w:val="1"/>
      <w:numFmt w:val="bullet"/>
      <w:lvlText w:val=""/>
      <w:lvlJc w:val="left"/>
      <w:pPr>
        <w:ind w:left="8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8" w15:restartNumberingAfterBreak="0">
    <w:nsid w:val="148E4D87"/>
    <w:multiLevelType w:val="hybridMultilevel"/>
    <w:tmpl w:val="FD5698E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702FC8"/>
    <w:multiLevelType w:val="hybridMultilevel"/>
    <w:tmpl w:val="5D529518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1560DB"/>
    <w:multiLevelType w:val="hybridMultilevel"/>
    <w:tmpl w:val="D5DE4FA0"/>
    <w:lvl w:ilvl="0" w:tplc="040C000F">
      <w:start w:val="1"/>
      <w:numFmt w:val="decimal"/>
      <w:lvlText w:val="%1."/>
      <w:lvlJc w:val="left"/>
      <w:pPr>
        <w:ind w:left="818" w:hanging="360"/>
      </w:pPr>
    </w:lvl>
    <w:lvl w:ilvl="1" w:tplc="040C0019" w:tentative="1">
      <w:start w:val="1"/>
      <w:numFmt w:val="lowerLetter"/>
      <w:lvlText w:val="%2."/>
      <w:lvlJc w:val="left"/>
      <w:pPr>
        <w:ind w:left="1538" w:hanging="360"/>
      </w:pPr>
    </w:lvl>
    <w:lvl w:ilvl="2" w:tplc="040C001B" w:tentative="1">
      <w:start w:val="1"/>
      <w:numFmt w:val="lowerRoman"/>
      <w:lvlText w:val="%3."/>
      <w:lvlJc w:val="right"/>
      <w:pPr>
        <w:ind w:left="2258" w:hanging="180"/>
      </w:pPr>
    </w:lvl>
    <w:lvl w:ilvl="3" w:tplc="040C000F" w:tentative="1">
      <w:start w:val="1"/>
      <w:numFmt w:val="decimal"/>
      <w:lvlText w:val="%4."/>
      <w:lvlJc w:val="left"/>
      <w:pPr>
        <w:ind w:left="2978" w:hanging="360"/>
      </w:pPr>
    </w:lvl>
    <w:lvl w:ilvl="4" w:tplc="040C0019" w:tentative="1">
      <w:start w:val="1"/>
      <w:numFmt w:val="lowerLetter"/>
      <w:lvlText w:val="%5."/>
      <w:lvlJc w:val="left"/>
      <w:pPr>
        <w:ind w:left="3698" w:hanging="360"/>
      </w:pPr>
    </w:lvl>
    <w:lvl w:ilvl="5" w:tplc="040C001B" w:tentative="1">
      <w:start w:val="1"/>
      <w:numFmt w:val="lowerRoman"/>
      <w:lvlText w:val="%6."/>
      <w:lvlJc w:val="right"/>
      <w:pPr>
        <w:ind w:left="4418" w:hanging="180"/>
      </w:pPr>
    </w:lvl>
    <w:lvl w:ilvl="6" w:tplc="040C000F" w:tentative="1">
      <w:start w:val="1"/>
      <w:numFmt w:val="decimal"/>
      <w:lvlText w:val="%7."/>
      <w:lvlJc w:val="left"/>
      <w:pPr>
        <w:ind w:left="5138" w:hanging="360"/>
      </w:pPr>
    </w:lvl>
    <w:lvl w:ilvl="7" w:tplc="040C0019" w:tentative="1">
      <w:start w:val="1"/>
      <w:numFmt w:val="lowerLetter"/>
      <w:lvlText w:val="%8."/>
      <w:lvlJc w:val="left"/>
      <w:pPr>
        <w:ind w:left="5858" w:hanging="360"/>
      </w:pPr>
    </w:lvl>
    <w:lvl w:ilvl="8" w:tplc="040C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1" w15:restartNumberingAfterBreak="0">
    <w:nsid w:val="17BA657B"/>
    <w:multiLevelType w:val="hybridMultilevel"/>
    <w:tmpl w:val="B6EE3FB6"/>
    <w:lvl w:ilvl="0" w:tplc="420650F0">
      <w:start w:val="5"/>
      <w:numFmt w:val="bullet"/>
      <w:lvlText w:val=""/>
      <w:lvlPicBulletId w:val="2"/>
      <w:lvlJc w:val="left"/>
      <w:pPr>
        <w:ind w:left="818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22" w15:restartNumberingAfterBreak="0">
    <w:nsid w:val="1857039A"/>
    <w:multiLevelType w:val="hybridMultilevel"/>
    <w:tmpl w:val="A7560CFC"/>
    <w:lvl w:ilvl="0" w:tplc="2F5AE5A6">
      <w:numFmt w:val="bullet"/>
      <w:lvlText w:val="-"/>
      <w:lvlJc w:val="left"/>
      <w:pPr>
        <w:ind w:left="458" w:hanging="360"/>
      </w:pPr>
      <w:rPr>
        <w:rFonts w:ascii="Century Gothic" w:eastAsia="Arial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23" w15:restartNumberingAfterBreak="0">
    <w:nsid w:val="1AD16E3C"/>
    <w:multiLevelType w:val="hybridMultilevel"/>
    <w:tmpl w:val="6108E1DC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D63DC6"/>
    <w:multiLevelType w:val="hybridMultilevel"/>
    <w:tmpl w:val="147E73D4"/>
    <w:lvl w:ilvl="0" w:tplc="45A43BB4">
      <w:start w:val="1"/>
      <w:numFmt w:val="bullet"/>
      <w:lvlText w:val=""/>
      <w:lvlJc w:val="left"/>
      <w:pPr>
        <w:ind w:left="8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5" w15:restartNumberingAfterBreak="0">
    <w:nsid w:val="1B304916"/>
    <w:multiLevelType w:val="hybridMultilevel"/>
    <w:tmpl w:val="5044AFA6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BFF46BE"/>
    <w:multiLevelType w:val="hybridMultilevel"/>
    <w:tmpl w:val="3634B122"/>
    <w:lvl w:ilvl="0" w:tplc="420650F0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3E6F41"/>
    <w:multiLevelType w:val="hybridMultilevel"/>
    <w:tmpl w:val="4510DA12"/>
    <w:lvl w:ilvl="0" w:tplc="4856689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09A7AE3"/>
    <w:multiLevelType w:val="hybridMultilevel"/>
    <w:tmpl w:val="EE304728"/>
    <w:lvl w:ilvl="0" w:tplc="06FA111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422041"/>
    <w:multiLevelType w:val="hybridMultilevel"/>
    <w:tmpl w:val="FCACD858"/>
    <w:lvl w:ilvl="0" w:tplc="45A43BB4">
      <w:start w:val="1"/>
      <w:numFmt w:val="bullet"/>
      <w:lvlText w:val="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2579498D"/>
    <w:multiLevelType w:val="hybridMultilevel"/>
    <w:tmpl w:val="EEE8C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1F1EBD"/>
    <w:multiLevelType w:val="hybridMultilevel"/>
    <w:tmpl w:val="CA98CE76"/>
    <w:lvl w:ilvl="0" w:tplc="073E37BC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EDAB44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2F5AE53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A970BDE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41E82E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CA4CA9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8C0B01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E1A574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384BE0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7D127D2"/>
    <w:multiLevelType w:val="hybridMultilevel"/>
    <w:tmpl w:val="D0447ACA"/>
    <w:lvl w:ilvl="0" w:tplc="420650F0">
      <w:start w:val="5"/>
      <w:numFmt w:val="bullet"/>
      <w:lvlText w:val=""/>
      <w:lvlPicBulletId w:val="2"/>
      <w:lvlJc w:val="left"/>
      <w:pPr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297E0636"/>
    <w:multiLevelType w:val="hybridMultilevel"/>
    <w:tmpl w:val="3AE03518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4" w15:restartNumberingAfterBreak="0">
    <w:nsid w:val="29B964DD"/>
    <w:multiLevelType w:val="hybridMultilevel"/>
    <w:tmpl w:val="E1004806"/>
    <w:lvl w:ilvl="0" w:tplc="E1C839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250CCA"/>
    <w:multiLevelType w:val="hybridMultilevel"/>
    <w:tmpl w:val="AAB2FE64"/>
    <w:lvl w:ilvl="0" w:tplc="040C000F">
      <w:start w:val="1"/>
      <w:numFmt w:val="decimal"/>
      <w:lvlText w:val="%1."/>
      <w:lvlJc w:val="left"/>
      <w:pPr>
        <w:ind w:left="818" w:hanging="360"/>
      </w:pPr>
    </w:lvl>
    <w:lvl w:ilvl="1" w:tplc="040C0019" w:tentative="1">
      <w:start w:val="1"/>
      <w:numFmt w:val="lowerLetter"/>
      <w:lvlText w:val="%2."/>
      <w:lvlJc w:val="left"/>
      <w:pPr>
        <w:ind w:left="1538" w:hanging="360"/>
      </w:pPr>
    </w:lvl>
    <w:lvl w:ilvl="2" w:tplc="040C001B" w:tentative="1">
      <w:start w:val="1"/>
      <w:numFmt w:val="lowerRoman"/>
      <w:lvlText w:val="%3."/>
      <w:lvlJc w:val="right"/>
      <w:pPr>
        <w:ind w:left="2258" w:hanging="180"/>
      </w:pPr>
    </w:lvl>
    <w:lvl w:ilvl="3" w:tplc="040C000F" w:tentative="1">
      <w:start w:val="1"/>
      <w:numFmt w:val="decimal"/>
      <w:lvlText w:val="%4."/>
      <w:lvlJc w:val="left"/>
      <w:pPr>
        <w:ind w:left="2978" w:hanging="360"/>
      </w:pPr>
    </w:lvl>
    <w:lvl w:ilvl="4" w:tplc="040C0019" w:tentative="1">
      <w:start w:val="1"/>
      <w:numFmt w:val="lowerLetter"/>
      <w:lvlText w:val="%5."/>
      <w:lvlJc w:val="left"/>
      <w:pPr>
        <w:ind w:left="3698" w:hanging="360"/>
      </w:pPr>
    </w:lvl>
    <w:lvl w:ilvl="5" w:tplc="040C001B" w:tentative="1">
      <w:start w:val="1"/>
      <w:numFmt w:val="lowerRoman"/>
      <w:lvlText w:val="%6."/>
      <w:lvlJc w:val="right"/>
      <w:pPr>
        <w:ind w:left="4418" w:hanging="180"/>
      </w:pPr>
    </w:lvl>
    <w:lvl w:ilvl="6" w:tplc="040C000F" w:tentative="1">
      <w:start w:val="1"/>
      <w:numFmt w:val="decimal"/>
      <w:lvlText w:val="%7."/>
      <w:lvlJc w:val="left"/>
      <w:pPr>
        <w:ind w:left="5138" w:hanging="360"/>
      </w:pPr>
    </w:lvl>
    <w:lvl w:ilvl="7" w:tplc="040C0019" w:tentative="1">
      <w:start w:val="1"/>
      <w:numFmt w:val="lowerLetter"/>
      <w:lvlText w:val="%8."/>
      <w:lvlJc w:val="left"/>
      <w:pPr>
        <w:ind w:left="5858" w:hanging="360"/>
      </w:pPr>
    </w:lvl>
    <w:lvl w:ilvl="8" w:tplc="040C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36" w15:restartNumberingAfterBreak="0">
    <w:nsid w:val="2A292EAE"/>
    <w:multiLevelType w:val="hybridMultilevel"/>
    <w:tmpl w:val="1224709E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BD4639"/>
    <w:multiLevelType w:val="hybridMultilevel"/>
    <w:tmpl w:val="942CF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B050EF7"/>
    <w:multiLevelType w:val="hybridMultilevel"/>
    <w:tmpl w:val="BB8C8324"/>
    <w:lvl w:ilvl="0" w:tplc="45A43BB4">
      <w:start w:val="1"/>
      <w:numFmt w:val="bullet"/>
      <w:lvlText w:val=""/>
      <w:lvlJc w:val="left"/>
      <w:pPr>
        <w:ind w:left="8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39" w15:restartNumberingAfterBreak="0">
    <w:nsid w:val="2B6C038A"/>
    <w:multiLevelType w:val="hybridMultilevel"/>
    <w:tmpl w:val="E500D084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C130B15"/>
    <w:multiLevelType w:val="hybridMultilevel"/>
    <w:tmpl w:val="0B2CD9C4"/>
    <w:lvl w:ilvl="0" w:tplc="B0E84910">
      <w:start w:val="1"/>
      <w:numFmt w:val="upperRoman"/>
      <w:lvlText w:val="%1-"/>
      <w:lvlJc w:val="left"/>
      <w:pPr>
        <w:ind w:left="2357" w:hanging="1080"/>
      </w:pPr>
      <w:rPr>
        <w:rFonts w:ascii="Arial Black" w:hAnsi="Arial Black" w:hint="default"/>
        <w:color w:val="0070C0"/>
        <w:sz w:val="28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2357" w:hanging="360"/>
      </w:pPr>
    </w:lvl>
    <w:lvl w:ilvl="2" w:tplc="040C001B" w:tentative="1">
      <w:start w:val="1"/>
      <w:numFmt w:val="lowerRoman"/>
      <w:lvlText w:val="%3."/>
      <w:lvlJc w:val="right"/>
      <w:pPr>
        <w:ind w:left="3077" w:hanging="180"/>
      </w:pPr>
    </w:lvl>
    <w:lvl w:ilvl="3" w:tplc="040C000F" w:tentative="1">
      <w:start w:val="1"/>
      <w:numFmt w:val="decimal"/>
      <w:lvlText w:val="%4."/>
      <w:lvlJc w:val="left"/>
      <w:pPr>
        <w:ind w:left="3797" w:hanging="360"/>
      </w:pPr>
    </w:lvl>
    <w:lvl w:ilvl="4" w:tplc="040C0019" w:tentative="1">
      <w:start w:val="1"/>
      <w:numFmt w:val="lowerLetter"/>
      <w:lvlText w:val="%5."/>
      <w:lvlJc w:val="left"/>
      <w:pPr>
        <w:ind w:left="4517" w:hanging="360"/>
      </w:pPr>
    </w:lvl>
    <w:lvl w:ilvl="5" w:tplc="040C001B" w:tentative="1">
      <w:start w:val="1"/>
      <w:numFmt w:val="lowerRoman"/>
      <w:lvlText w:val="%6."/>
      <w:lvlJc w:val="right"/>
      <w:pPr>
        <w:ind w:left="5237" w:hanging="180"/>
      </w:pPr>
    </w:lvl>
    <w:lvl w:ilvl="6" w:tplc="040C000F" w:tentative="1">
      <w:start w:val="1"/>
      <w:numFmt w:val="decimal"/>
      <w:lvlText w:val="%7."/>
      <w:lvlJc w:val="left"/>
      <w:pPr>
        <w:ind w:left="5957" w:hanging="360"/>
      </w:pPr>
    </w:lvl>
    <w:lvl w:ilvl="7" w:tplc="040C0019" w:tentative="1">
      <w:start w:val="1"/>
      <w:numFmt w:val="lowerLetter"/>
      <w:lvlText w:val="%8."/>
      <w:lvlJc w:val="left"/>
      <w:pPr>
        <w:ind w:left="6677" w:hanging="360"/>
      </w:pPr>
    </w:lvl>
    <w:lvl w:ilvl="8" w:tplc="040C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1" w15:restartNumberingAfterBreak="0">
    <w:nsid w:val="2D851223"/>
    <w:multiLevelType w:val="hybridMultilevel"/>
    <w:tmpl w:val="0C78C67C"/>
    <w:lvl w:ilvl="0" w:tplc="040C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2" w15:restartNumberingAfterBreak="0">
    <w:nsid w:val="2EAE124E"/>
    <w:multiLevelType w:val="hybridMultilevel"/>
    <w:tmpl w:val="F998E7EA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F0352C3"/>
    <w:multiLevelType w:val="hybridMultilevel"/>
    <w:tmpl w:val="1A988C16"/>
    <w:lvl w:ilvl="0" w:tplc="45A43BB4">
      <w:start w:val="1"/>
      <w:numFmt w:val="bullet"/>
      <w:lvlText w:val="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303D4697"/>
    <w:multiLevelType w:val="hybridMultilevel"/>
    <w:tmpl w:val="85DA8154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1CB7E5D"/>
    <w:multiLevelType w:val="hybridMultilevel"/>
    <w:tmpl w:val="FB524294"/>
    <w:lvl w:ilvl="0" w:tplc="420650F0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1DB5C77"/>
    <w:multiLevelType w:val="hybridMultilevel"/>
    <w:tmpl w:val="1CA43D0C"/>
    <w:lvl w:ilvl="0" w:tplc="E27C70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2274C3B"/>
    <w:multiLevelType w:val="hybridMultilevel"/>
    <w:tmpl w:val="816C8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2C44C85"/>
    <w:multiLevelType w:val="hybridMultilevel"/>
    <w:tmpl w:val="0180EFCA"/>
    <w:lvl w:ilvl="0" w:tplc="420650F0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36B5D20"/>
    <w:multiLevelType w:val="hybridMultilevel"/>
    <w:tmpl w:val="9BDE0408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517613E"/>
    <w:multiLevelType w:val="hybridMultilevel"/>
    <w:tmpl w:val="9F180BC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A95C98"/>
    <w:multiLevelType w:val="hybridMultilevel"/>
    <w:tmpl w:val="F672F906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616319"/>
    <w:multiLevelType w:val="hybridMultilevel"/>
    <w:tmpl w:val="035AE9F2"/>
    <w:lvl w:ilvl="0" w:tplc="EE887184"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74F1609"/>
    <w:multiLevelType w:val="hybridMultilevel"/>
    <w:tmpl w:val="FD6A6258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8F56028"/>
    <w:multiLevelType w:val="hybridMultilevel"/>
    <w:tmpl w:val="40126014"/>
    <w:lvl w:ilvl="0" w:tplc="420650F0">
      <w:start w:val="5"/>
      <w:numFmt w:val="bullet"/>
      <w:lvlText w:val=""/>
      <w:lvlPicBulletId w:val="2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39332B03"/>
    <w:multiLevelType w:val="hybridMultilevel"/>
    <w:tmpl w:val="5F420294"/>
    <w:lvl w:ilvl="0" w:tplc="45A43BB4">
      <w:start w:val="1"/>
      <w:numFmt w:val="bullet"/>
      <w:lvlText w:val=""/>
      <w:lvlJc w:val="left"/>
      <w:pPr>
        <w:ind w:left="15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56" w15:restartNumberingAfterBreak="0">
    <w:nsid w:val="39C6102C"/>
    <w:multiLevelType w:val="hybridMultilevel"/>
    <w:tmpl w:val="54B06C98"/>
    <w:lvl w:ilvl="0" w:tplc="FDBCB6E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9FC476E"/>
    <w:multiLevelType w:val="hybridMultilevel"/>
    <w:tmpl w:val="0B62F042"/>
    <w:lvl w:ilvl="0" w:tplc="040C0009">
      <w:start w:val="1"/>
      <w:numFmt w:val="bullet"/>
      <w:lvlText w:val=""/>
      <w:lvlJc w:val="left"/>
      <w:pPr>
        <w:ind w:left="8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58" w15:restartNumberingAfterBreak="0">
    <w:nsid w:val="3A1D31A0"/>
    <w:multiLevelType w:val="hybridMultilevel"/>
    <w:tmpl w:val="FFDC3CA6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A342DFA"/>
    <w:multiLevelType w:val="hybridMultilevel"/>
    <w:tmpl w:val="266E91AA"/>
    <w:lvl w:ilvl="0" w:tplc="B64C302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B114609"/>
    <w:multiLevelType w:val="hybridMultilevel"/>
    <w:tmpl w:val="B1ACC194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F52C12"/>
    <w:multiLevelType w:val="hybridMultilevel"/>
    <w:tmpl w:val="EBEEAEF4"/>
    <w:lvl w:ilvl="0" w:tplc="D74CF6B6">
      <w:start w:val="1"/>
      <w:numFmt w:val="decimal"/>
      <w:lvlText w:val="%1-"/>
      <w:lvlJc w:val="left"/>
      <w:pPr>
        <w:ind w:left="8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38" w:hanging="360"/>
      </w:pPr>
    </w:lvl>
    <w:lvl w:ilvl="2" w:tplc="040C001B" w:tentative="1">
      <w:start w:val="1"/>
      <w:numFmt w:val="lowerRoman"/>
      <w:lvlText w:val="%3."/>
      <w:lvlJc w:val="right"/>
      <w:pPr>
        <w:ind w:left="2258" w:hanging="180"/>
      </w:pPr>
    </w:lvl>
    <w:lvl w:ilvl="3" w:tplc="040C000F" w:tentative="1">
      <w:start w:val="1"/>
      <w:numFmt w:val="decimal"/>
      <w:lvlText w:val="%4."/>
      <w:lvlJc w:val="left"/>
      <w:pPr>
        <w:ind w:left="2978" w:hanging="360"/>
      </w:pPr>
    </w:lvl>
    <w:lvl w:ilvl="4" w:tplc="040C0019" w:tentative="1">
      <w:start w:val="1"/>
      <w:numFmt w:val="lowerLetter"/>
      <w:lvlText w:val="%5."/>
      <w:lvlJc w:val="left"/>
      <w:pPr>
        <w:ind w:left="3698" w:hanging="360"/>
      </w:pPr>
    </w:lvl>
    <w:lvl w:ilvl="5" w:tplc="040C001B" w:tentative="1">
      <w:start w:val="1"/>
      <w:numFmt w:val="lowerRoman"/>
      <w:lvlText w:val="%6."/>
      <w:lvlJc w:val="right"/>
      <w:pPr>
        <w:ind w:left="4418" w:hanging="180"/>
      </w:pPr>
    </w:lvl>
    <w:lvl w:ilvl="6" w:tplc="040C000F" w:tentative="1">
      <w:start w:val="1"/>
      <w:numFmt w:val="decimal"/>
      <w:lvlText w:val="%7."/>
      <w:lvlJc w:val="left"/>
      <w:pPr>
        <w:ind w:left="5138" w:hanging="360"/>
      </w:pPr>
    </w:lvl>
    <w:lvl w:ilvl="7" w:tplc="040C0019" w:tentative="1">
      <w:start w:val="1"/>
      <w:numFmt w:val="lowerLetter"/>
      <w:lvlText w:val="%8."/>
      <w:lvlJc w:val="left"/>
      <w:pPr>
        <w:ind w:left="5858" w:hanging="360"/>
      </w:pPr>
    </w:lvl>
    <w:lvl w:ilvl="8" w:tplc="040C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62" w15:restartNumberingAfterBreak="0">
    <w:nsid w:val="3E2543CD"/>
    <w:multiLevelType w:val="hybridMultilevel"/>
    <w:tmpl w:val="9794AC08"/>
    <w:lvl w:ilvl="0" w:tplc="420650F0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F846E98"/>
    <w:multiLevelType w:val="hybridMultilevel"/>
    <w:tmpl w:val="17AA55B4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2102BAB"/>
    <w:multiLevelType w:val="hybridMultilevel"/>
    <w:tmpl w:val="FCEA2AF0"/>
    <w:lvl w:ilvl="0" w:tplc="45A43BB4">
      <w:start w:val="1"/>
      <w:numFmt w:val="bullet"/>
      <w:lvlText w:val=""/>
      <w:lvlJc w:val="left"/>
      <w:pPr>
        <w:ind w:left="14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5" w15:restartNumberingAfterBreak="0">
    <w:nsid w:val="42864796"/>
    <w:multiLevelType w:val="hybridMultilevel"/>
    <w:tmpl w:val="BE322104"/>
    <w:lvl w:ilvl="0" w:tplc="EE887184"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29B7272"/>
    <w:multiLevelType w:val="hybridMultilevel"/>
    <w:tmpl w:val="95E04202"/>
    <w:lvl w:ilvl="0" w:tplc="040C000F">
      <w:start w:val="1"/>
      <w:numFmt w:val="decimal"/>
      <w:lvlText w:val="%1."/>
      <w:lvlJc w:val="left"/>
      <w:pPr>
        <w:ind w:left="818" w:hanging="360"/>
      </w:pPr>
    </w:lvl>
    <w:lvl w:ilvl="1" w:tplc="040C0019" w:tentative="1">
      <w:start w:val="1"/>
      <w:numFmt w:val="lowerLetter"/>
      <w:lvlText w:val="%2."/>
      <w:lvlJc w:val="left"/>
      <w:pPr>
        <w:ind w:left="1538" w:hanging="360"/>
      </w:pPr>
    </w:lvl>
    <w:lvl w:ilvl="2" w:tplc="040C001B" w:tentative="1">
      <w:start w:val="1"/>
      <w:numFmt w:val="lowerRoman"/>
      <w:lvlText w:val="%3."/>
      <w:lvlJc w:val="right"/>
      <w:pPr>
        <w:ind w:left="2258" w:hanging="180"/>
      </w:pPr>
    </w:lvl>
    <w:lvl w:ilvl="3" w:tplc="040C000F" w:tentative="1">
      <w:start w:val="1"/>
      <w:numFmt w:val="decimal"/>
      <w:lvlText w:val="%4."/>
      <w:lvlJc w:val="left"/>
      <w:pPr>
        <w:ind w:left="2978" w:hanging="360"/>
      </w:pPr>
    </w:lvl>
    <w:lvl w:ilvl="4" w:tplc="040C0019" w:tentative="1">
      <w:start w:val="1"/>
      <w:numFmt w:val="lowerLetter"/>
      <w:lvlText w:val="%5."/>
      <w:lvlJc w:val="left"/>
      <w:pPr>
        <w:ind w:left="3698" w:hanging="360"/>
      </w:pPr>
    </w:lvl>
    <w:lvl w:ilvl="5" w:tplc="040C001B" w:tentative="1">
      <w:start w:val="1"/>
      <w:numFmt w:val="lowerRoman"/>
      <w:lvlText w:val="%6."/>
      <w:lvlJc w:val="right"/>
      <w:pPr>
        <w:ind w:left="4418" w:hanging="180"/>
      </w:pPr>
    </w:lvl>
    <w:lvl w:ilvl="6" w:tplc="040C000F" w:tentative="1">
      <w:start w:val="1"/>
      <w:numFmt w:val="decimal"/>
      <w:lvlText w:val="%7."/>
      <w:lvlJc w:val="left"/>
      <w:pPr>
        <w:ind w:left="5138" w:hanging="360"/>
      </w:pPr>
    </w:lvl>
    <w:lvl w:ilvl="7" w:tplc="040C0019" w:tentative="1">
      <w:start w:val="1"/>
      <w:numFmt w:val="lowerLetter"/>
      <w:lvlText w:val="%8."/>
      <w:lvlJc w:val="left"/>
      <w:pPr>
        <w:ind w:left="5858" w:hanging="360"/>
      </w:pPr>
    </w:lvl>
    <w:lvl w:ilvl="8" w:tplc="040C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67" w15:restartNumberingAfterBreak="0">
    <w:nsid w:val="446A4F4F"/>
    <w:multiLevelType w:val="hybridMultilevel"/>
    <w:tmpl w:val="C4E65726"/>
    <w:lvl w:ilvl="0" w:tplc="45A43BB4">
      <w:start w:val="1"/>
      <w:numFmt w:val="bullet"/>
      <w:lvlText w:val=""/>
      <w:lvlJc w:val="left"/>
      <w:pPr>
        <w:ind w:left="43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6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88" w:hanging="360"/>
      </w:pPr>
      <w:rPr>
        <w:rFonts w:ascii="Wingdings" w:hAnsi="Wingdings" w:hint="default"/>
      </w:rPr>
    </w:lvl>
  </w:abstractNum>
  <w:abstractNum w:abstractNumId="68" w15:restartNumberingAfterBreak="0">
    <w:nsid w:val="446A5B14"/>
    <w:multiLevelType w:val="hybridMultilevel"/>
    <w:tmpl w:val="F7F4DEB6"/>
    <w:lvl w:ilvl="0" w:tplc="6A220268">
      <w:start w:val="1"/>
      <w:numFmt w:val="bullet"/>
      <w:lvlText w:val=""/>
      <w:lvlJc w:val="left"/>
      <w:pPr>
        <w:ind w:left="1800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9" w15:restartNumberingAfterBreak="0">
    <w:nsid w:val="48A35E1F"/>
    <w:multiLevelType w:val="hybridMultilevel"/>
    <w:tmpl w:val="4F3C1436"/>
    <w:lvl w:ilvl="0" w:tplc="45A43BB4">
      <w:start w:val="1"/>
      <w:numFmt w:val="bullet"/>
      <w:lvlText w:val=""/>
      <w:lvlJc w:val="left"/>
      <w:pPr>
        <w:ind w:left="8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70" w15:restartNumberingAfterBreak="0">
    <w:nsid w:val="4B901CD1"/>
    <w:multiLevelType w:val="hybridMultilevel"/>
    <w:tmpl w:val="6A7A515A"/>
    <w:lvl w:ilvl="0" w:tplc="420650F0">
      <w:start w:val="5"/>
      <w:numFmt w:val="bullet"/>
      <w:lvlText w:val=""/>
      <w:lvlPicBulletId w:val="2"/>
      <w:lvlJc w:val="left"/>
      <w:pPr>
        <w:ind w:left="1538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71" w15:restartNumberingAfterBreak="0">
    <w:nsid w:val="4CC024DA"/>
    <w:multiLevelType w:val="hybridMultilevel"/>
    <w:tmpl w:val="06122760"/>
    <w:lvl w:ilvl="0" w:tplc="420650F0">
      <w:start w:val="5"/>
      <w:numFmt w:val="bullet"/>
      <w:lvlText w:val=""/>
      <w:lvlPicBulletId w:val="2"/>
      <w:lvlJc w:val="left"/>
      <w:pPr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4D0A40AA"/>
    <w:multiLevelType w:val="hybridMultilevel"/>
    <w:tmpl w:val="1B2CB7BA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E1E1BA7"/>
    <w:multiLevelType w:val="hybridMultilevel"/>
    <w:tmpl w:val="09FE9FB2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E2C257A"/>
    <w:multiLevelType w:val="hybridMultilevel"/>
    <w:tmpl w:val="C5945DC0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F181907"/>
    <w:multiLevelType w:val="hybridMultilevel"/>
    <w:tmpl w:val="B24E1190"/>
    <w:lvl w:ilvl="0" w:tplc="878098C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0785296"/>
    <w:multiLevelType w:val="hybridMultilevel"/>
    <w:tmpl w:val="07D4ACDE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1BB281D"/>
    <w:multiLevelType w:val="hybridMultilevel"/>
    <w:tmpl w:val="11E4B0C2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8" w15:restartNumberingAfterBreak="0">
    <w:nsid w:val="51BB35E2"/>
    <w:multiLevelType w:val="hybridMultilevel"/>
    <w:tmpl w:val="A17E0A42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58C1ABB"/>
    <w:multiLevelType w:val="hybridMultilevel"/>
    <w:tmpl w:val="A5E02968"/>
    <w:lvl w:ilvl="0" w:tplc="F1A266C8"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5C953ED"/>
    <w:multiLevelType w:val="hybridMultilevel"/>
    <w:tmpl w:val="7E80881E"/>
    <w:lvl w:ilvl="0" w:tplc="420650F0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63C0AA5"/>
    <w:multiLevelType w:val="hybridMultilevel"/>
    <w:tmpl w:val="2374691A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65661CC"/>
    <w:multiLevelType w:val="hybridMultilevel"/>
    <w:tmpl w:val="496066BE"/>
    <w:lvl w:ilvl="0" w:tplc="CF9C0CC8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57AF1A74"/>
    <w:multiLevelType w:val="hybridMultilevel"/>
    <w:tmpl w:val="347C0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8824A9B"/>
    <w:multiLevelType w:val="hybridMultilevel"/>
    <w:tmpl w:val="38F0D252"/>
    <w:lvl w:ilvl="0" w:tplc="A9222E8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8D826BA"/>
    <w:multiLevelType w:val="hybridMultilevel"/>
    <w:tmpl w:val="D77C4FAA"/>
    <w:lvl w:ilvl="0" w:tplc="45A43BB4">
      <w:start w:val="1"/>
      <w:numFmt w:val="bullet"/>
      <w:lvlText w:val=""/>
      <w:lvlJc w:val="left"/>
      <w:pPr>
        <w:ind w:left="8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86" w15:restartNumberingAfterBreak="0">
    <w:nsid w:val="59294F26"/>
    <w:multiLevelType w:val="hybridMultilevel"/>
    <w:tmpl w:val="4DFAF450"/>
    <w:lvl w:ilvl="0" w:tplc="420650F0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34BCD"/>
    <w:multiLevelType w:val="hybridMultilevel"/>
    <w:tmpl w:val="8034EBF6"/>
    <w:lvl w:ilvl="0" w:tplc="CF9C0CC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A250902"/>
    <w:multiLevelType w:val="hybridMultilevel"/>
    <w:tmpl w:val="9CC4A9F2"/>
    <w:lvl w:ilvl="0" w:tplc="45A43BB4">
      <w:start w:val="1"/>
      <w:numFmt w:val="bullet"/>
      <w:lvlText w:val=""/>
      <w:lvlJc w:val="left"/>
      <w:pPr>
        <w:ind w:left="8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89" w15:restartNumberingAfterBreak="0">
    <w:nsid w:val="5A3F6853"/>
    <w:multiLevelType w:val="hybridMultilevel"/>
    <w:tmpl w:val="200480F8"/>
    <w:lvl w:ilvl="0" w:tplc="420650F0">
      <w:start w:val="5"/>
      <w:numFmt w:val="bullet"/>
      <w:lvlText w:val=""/>
      <w:lvlPicBulletId w:val="2"/>
      <w:lvlJc w:val="left"/>
      <w:pPr>
        <w:ind w:left="1249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90" w15:restartNumberingAfterBreak="0">
    <w:nsid w:val="5B3713EA"/>
    <w:multiLevelType w:val="hybridMultilevel"/>
    <w:tmpl w:val="6B262528"/>
    <w:lvl w:ilvl="0" w:tplc="2F5AE5A6">
      <w:numFmt w:val="bullet"/>
      <w:lvlText w:val="-"/>
      <w:lvlJc w:val="left"/>
      <w:pPr>
        <w:ind w:left="458" w:hanging="360"/>
      </w:pPr>
      <w:rPr>
        <w:rFonts w:ascii="Century Gothic" w:eastAsia="Arial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B8B2621"/>
    <w:multiLevelType w:val="hybridMultilevel"/>
    <w:tmpl w:val="D1DA52D2"/>
    <w:lvl w:ilvl="0" w:tplc="420650F0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C0870AF"/>
    <w:multiLevelType w:val="hybridMultilevel"/>
    <w:tmpl w:val="5746B15A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CF446E7"/>
    <w:multiLevelType w:val="hybridMultilevel"/>
    <w:tmpl w:val="B0BCBCB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5D305451"/>
    <w:multiLevelType w:val="hybridMultilevel"/>
    <w:tmpl w:val="6AC23236"/>
    <w:lvl w:ilvl="0" w:tplc="420650F0">
      <w:start w:val="5"/>
      <w:numFmt w:val="bullet"/>
      <w:lvlText w:val=""/>
      <w:lvlPicBulletId w:val="2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5" w15:restartNumberingAfterBreak="0">
    <w:nsid w:val="5E194080"/>
    <w:multiLevelType w:val="hybridMultilevel"/>
    <w:tmpl w:val="42425560"/>
    <w:lvl w:ilvl="0" w:tplc="420650F0">
      <w:start w:val="5"/>
      <w:numFmt w:val="bullet"/>
      <w:lvlText w:val=""/>
      <w:lvlPicBulletId w:val="2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5E385E68"/>
    <w:multiLevelType w:val="hybridMultilevel"/>
    <w:tmpl w:val="2804A11C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F18736D"/>
    <w:multiLevelType w:val="hybridMultilevel"/>
    <w:tmpl w:val="F0E052F8"/>
    <w:lvl w:ilvl="0" w:tplc="CF9C0CC8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 w15:restartNumberingAfterBreak="0">
    <w:nsid w:val="5FAF104B"/>
    <w:multiLevelType w:val="hybridMultilevel"/>
    <w:tmpl w:val="EA14BA20"/>
    <w:lvl w:ilvl="0" w:tplc="420650F0">
      <w:start w:val="5"/>
      <w:numFmt w:val="bullet"/>
      <w:lvlText w:val=""/>
      <w:lvlPicBulletId w:val="2"/>
      <w:lvlJc w:val="left"/>
      <w:pPr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5FE47A33"/>
    <w:multiLevelType w:val="hybridMultilevel"/>
    <w:tmpl w:val="A5F404BC"/>
    <w:lvl w:ilvl="0" w:tplc="040C000F">
      <w:start w:val="1"/>
      <w:numFmt w:val="decimal"/>
      <w:lvlText w:val="%1."/>
      <w:lvlJc w:val="left"/>
      <w:pPr>
        <w:ind w:left="818" w:hanging="360"/>
      </w:pPr>
    </w:lvl>
    <w:lvl w:ilvl="1" w:tplc="040C0019" w:tentative="1">
      <w:start w:val="1"/>
      <w:numFmt w:val="lowerLetter"/>
      <w:lvlText w:val="%2."/>
      <w:lvlJc w:val="left"/>
      <w:pPr>
        <w:ind w:left="1538" w:hanging="360"/>
      </w:pPr>
    </w:lvl>
    <w:lvl w:ilvl="2" w:tplc="040C001B" w:tentative="1">
      <w:start w:val="1"/>
      <w:numFmt w:val="lowerRoman"/>
      <w:lvlText w:val="%3."/>
      <w:lvlJc w:val="right"/>
      <w:pPr>
        <w:ind w:left="2258" w:hanging="180"/>
      </w:pPr>
    </w:lvl>
    <w:lvl w:ilvl="3" w:tplc="040C000F" w:tentative="1">
      <w:start w:val="1"/>
      <w:numFmt w:val="decimal"/>
      <w:lvlText w:val="%4."/>
      <w:lvlJc w:val="left"/>
      <w:pPr>
        <w:ind w:left="2978" w:hanging="360"/>
      </w:pPr>
    </w:lvl>
    <w:lvl w:ilvl="4" w:tplc="040C0019" w:tentative="1">
      <w:start w:val="1"/>
      <w:numFmt w:val="lowerLetter"/>
      <w:lvlText w:val="%5."/>
      <w:lvlJc w:val="left"/>
      <w:pPr>
        <w:ind w:left="3698" w:hanging="360"/>
      </w:pPr>
    </w:lvl>
    <w:lvl w:ilvl="5" w:tplc="040C001B" w:tentative="1">
      <w:start w:val="1"/>
      <w:numFmt w:val="lowerRoman"/>
      <w:lvlText w:val="%6."/>
      <w:lvlJc w:val="right"/>
      <w:pPr>
        <w:ind w:left="4418" w:hanging="180"/>
      </w:pPr>
    </w:lvl>
    <w:lvl w:ilvl="6" w:tplc="040C000F" w:tentative="1">
      <w:start w:val="1"/>
      <w:numFmt w:val="decimal"/>
      <w:lvlText w:val="%7."/>
      <w:lvlJc w:val="left"/>
      <w:pPr>
        <w:ind w:left="5138" w:hanging="360"/>
      </w:pPr>
    </w:lvl>
    <w:lvl w:ilvl="7" w:tplc="040C0019" w:tentative="1">
      <w:start w:val="1"/>
      <w:numFmt w:val="lowerLetter"/>
      <w:lvlText w:val="%8."/>
      <w:lvlJc w:val="left"/>
      <w:pPr>
        <w:ind w:left="5858" w:hanging="360"/>
      </w:pPr>
    </w:lvl>
    <w:lvl w:ilvl="8" w:tplc="040C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100" w15:restartNumberingAfterBreak="0">
    <w:nsid w:val="60072F00"/>
    <w:multiLevelType w:val="hybridMultilevel"/>
    <w:tmpl w:val="96329914"/>
    <w:lvl w:ilvl="0" w:tplc="07A6DBC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804CE9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86FE678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89A088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CDD62BB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192193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3B604B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47806FA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AAAAEFC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0B960F5"/>
    <w:multiLevelType w:val="hybridMultilevel"/>
    <w:tmpl w:val="83F6FF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0C949CC"/>
    <w:multiLevelType w:val="hybridMultilevel"/>
    <w:tmpl w:val="A220461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0E1565F"/>
    <w:multiLevelType w:val="hybridMultilevel"/>
    <w:tmpl w:val="8FAE815A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179313E"/>
    <w:multiLevelType w:val="hybridMultilevel"/>
    <w:tmpl w:val="9EBC3164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17F0F2D"/>
    <w:multiLevelType w:val="hybridMultilevel"/>
    <w:tmpl w:val="DBEA2AE8"/>
    <w:lvl w:ilvl="0" w:tplc="45A43BB4">
      <w:start w:val="1"/>
      <w:numFmt w:val="bullet"/>
      <w:lvlText w:val=""/>
      <w:lvlJc w:val="left"/>
      <w:pPr>
        <w:ind w:left="8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06" w15:restartNumberingAfterBreak="0">
    <w:nsid w:val="624D7ADA"/>
    <w:multiLevelType w:val="hybridMultilevel"/>
    <w:tmpl w:val="B70A90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25D5D1E"/>
    <w:multiLevelType w:val="hybridMultilevel"/>
    <w:tmpl w:val="172AFA98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3F45D92"/>
    <w:multiLevelType w:val="hybridMultilevel"/>
    <w:tmpl w:val="C7DA864A"/>
    <w:lvl w:ilvl="0" w:tplc="FE6E687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651A73CA"/>
    <w:multiLevelType w:val="hybridMultilevel"/>
    <w:tmpl w:val="E8C0BC6C"/>
    <w:lvl w:ilvl="0" w:tplc="409E7250">
      <w:start w:val="1"/>
      <w:numFmt w:val="upperLetter"/>
      <w:lvlText w:val="%1-"/>
      <w:lvlJc w:val="left"/>
      <w:pPr>
        <w:ind w:left="45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78" w:hanging="360"/>
      </w:pPr>
    </w:lvl>
    <w:lvl w:ilvl="2" w:tplc="040C001B" w:tentative="1">
      <w:start w:val="1"/>
      <w:numFmt w:val="lowerRoman"/>
      <w:lvlText w:val="%3."/>
      <w:lvlJc w:val="right"/>
      <w:pPr>
        <w:ind w:left="1898" w:hanging="180"/>
      </w:pPr>
    </w:lvl>
    <w:lvl w:ilvl="3" w:tplc="040C000F" w:tentative="1">
      <w:start w:val="1"/>
      <w:numFmt w:val="decimal"/>
      <w:lvlText w:val="%4."/>
      <w:lvlJc w:val="left"/>
      <w:pPr>
        <w:ind w:left="2618" w:hanging="360"/>
      </w:pPr>
    </w:lvl>
    <w:lvl w:ilvl="4" w:tplc="040C0019" w:tentative="1">
      <w:start w:val="1"/>
      <w:numFmt w:val="lowerLetter"/>
      <w:lvlText w:val="%5."/>
      <w:lvlJc w:val="left"/>
      <w:pPr>
        <w:ind w:left="3338" w:hanging="360"/>
      </w:pPr>
    </w:lvl>
    <w:lvl w:ilvl="5" w:tplc="040C001B" w:tentative="1">
      <w:start w:val="1"/>
      <w:numFmt w:val="lowerRoman"/>
      <w:lvlText w:val="%6."/>
      <w:lvlJc w:val="right"/>
      <w:pPr>
        <w:ind w:left="4058" w:hanging="180"/>
      </w:pPr>
    </w:lvl>
    <w:lvl w:ilvl="6" w:tplc="040C000F" w:tentative="1">
      <w:start w:val="1"/>
      <w:numFmt w:val="decimal"/>
      <w:lvlText w:val="%7."/>
      <w:lvlJc w:val="left"/>
      <w:pPr>
        <w:ind w:left="4778" w:hanging="360"/>
      </w:pPr>
    </w:lvl>
    <w:lvl w:ilvl="7" w:tplc="040C0019" w:tentative="1">
      <w:start w:val="1"/>
      <w:numFmt w:val="lowerLetter"/>
      <w:lvlText w:val="%8."/>
      <w:lvlJc w:val="left"/>
      <w:pPr>
        <w:ind w:left="5498" w:hanging="360"/>
      </w:pPr>
    </w:lvl>
    <w:lvl w:ilvl="8" w:tplc="040C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110" w15:restartNumberingAfterBreak="0">
    <w:nsid w:val="65E41F87"/>
    <w:multiLevelType w:val="hybridMultilevel"/>
    <w:tmpl w:val="5ED0CCD4"/>
    <w:lvl w:ilvl="0" w:tplc="45A43BB4">
      <w:start w:val="1"/>
      <w:numFmt w:val="bullet"/>
      <w:lvlText w:val=""/>
      <w:lvlJc w:val="left"/>
      <w:pPr>
        <w:ind w:left="14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11" w15:restartNumberingAfterBreak="0">
    <w:nsid w:val="66B85C11"/>
    <w:multiLevelType w:val="hybridMultilevel"/>
    <w:tmpl w:val="73EED37A"/>
    <w:lvl w:ilvl="0" w:tplc="9CAA9DE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AB6B37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08E5DA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4FCA780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F8BE504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70C3E9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968B01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7427A3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17B0085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6E10AFC"/>
    <w:multiLevelType w:val="hybridMultilevel"/>
    <w:tmpl w:val="50DC80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7591D30"/>
    <w:multiLevelType w:val="hybridMultilevel"/>
    <w:tmpl w:val="0784B0DA"/>
    <w:lvl w:ilvl="0" w:tplc="ADE6EB66">
      <w:start w:val="1"/>
      <w:numFmt w:val="decimal"/>
      <w:lvlText w:val="%1-"/>
      <w:lvlJc w:val="left"/>
      <w:pPr>
        <w:ind w:left="8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38" w:hanging="360"/>
      </w:pPr>
    </w:lvl>
    <w:lvl w:ilvl="2" w:tplc="040C001B" w:tentative="1">
      <w:start w:val="1"/>
      <w:numFmt w:val="lowerRoman"/>
      <w:lvlText w:val="%3."/>
      <w:lvlJc w:val="right"/>
      <w:pPr>
        <w:ind w:left="2258" w:hanging="180"/>
      </w:pPr>
    </w:lvl>
    <w:lvl w:ilvl="3" w:tplc="040C000F" w:tentative="1">
      <w:start w:val="1"/>
      <w:numFmt w:val="decimal"/>
      <w:lvlText w:val="%4."/>
      <w:lvlJc w:val="left"/>
      <w:pPr>
        <w:ind w:left="2978" w:hanging="360"/>
      </w:pPr>
    </w:lvl>
    <w:lvl w:ilvl="4" w:tplc="040C0019" w:tentative="1">
      <w:start w:val="1"/>
      <w:numFmt w:val="lowerLetter"/>
      <w:lvlText w:val="%5."/>
      <w:lvlJc w:val="left"/>
      <w:pPr>
        <w:ind w:left="3698" w:hanging="360"/>
      </w:pPr>
    </w:lvl>
    <w:lvl w:ilvl="5" w:tplc="040C001B" w:tentative="1">
      <w:start w:val="1"/>
      <w:numFmt w:val="lowerRoman"/>
      <w:lvlText w:val="%6."/>
      <w:lvlJc w:val="right"/>
      <w:pPr>
        <w:ind w:left="4418" w:hanging="180"/>
      </w:pPr>
    </w:lvl>
    <w:lvl w:ilvl="6" w:tplc="040C000F" w:tentative="1">
      <w:start w:val="1"/>
      <w:numFmt w:val="decimal"/>
      <w:lvlText w:val="%7."/>
      <w:lvlJc w:val="left"/>
      <w:pPr>
        <w:ind w:left="5138" w:hanging="360"/>
      </w:pPr>
    </w:lvl>
    <w:lvl w:ilvl="7" w:tplc="040C0019" w:tentative="1">
      <w:start w:val="1"/>
      <w:numFmt w:val="lowerLetter"/>
      <w:lvlText w:val="%8."/>
      <w:lvlJc w:val="left"/>
      <w:pPr>
        <w:ind w:left="5858" w:hanging="360"/>
      </w:pPr>
    </w:lvl>
    <w:lvl w:ilvl="8" w:tplc="040C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114" w15:restartNumberingAfterBreak="0">
    <w:nsid w:val="684A3CFB"/>
    <w:multiLevelType w:val="hybridMultilevel"/>
    <w:tmpl w:val="4490CD3A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87E7019"/>
    <w:multiLevelType w:val="hybridMultilevel"/>
    <w:tmpl w:val="616026B0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6" w15:restartNumberingAfterBreak="0">
    <w:nsid w:val="694412EA"/>
    <w:multiLevelType w:val="hybridMultilevel"/>
    <w:tmpl w:val="A5FE9F76"/>
    <w:lvl w:ilvl="0" w:tplc="FE6E68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96508DC"/>
    <w:multiLevelType w:val="hybridMultilevel"/>
    <w:tmpl w:val="16DAF32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8" w15:restartNumberingAfterBreak="0">
    <w:nsid w:val="6A2C71F9"/>
    <w:multiLevelType w:val="hybridMultilevel"/>
    <w:tmpl w:val="7D546028"/>
    <w:lvl w:ilvl="0" w:tplc="45A43BB4">
      <w:start w:val="1"/>
      <w:numFmt w:val="bullet"/>
      <w:lvlText w:val=""/>
      <w:lvlJc w:val="left"/>
      <w:pPr>
        <w:ind w:left="7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19" w15:restartNumberingAfterBreak="0">
    <w:nsid w:val="6C635A32"/>
    <w:multiLevelType w:val="hybridMultilevel"/>
    <w:tmpl w:val="045A6286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CFF3D9D"/>
    <w:multiLevelType w:val="hybridMultilevel"/>
    <w:tmpl w:val="F74486E4"/>
    <w:lvl w:ilvl="0" w:tplc="420650F0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E353A9F"/>
    <w:multiLevelType w:val="hybridMultilevel"/>
    <w:tmpl w:val="5F300DC4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E994184"/>
    <w:multiLevelType w:val="hybridMultilevel"/>
    <w:tmpl w:val="20B62DEE"/>
    <w:lvl w:ilvl="0" w:tplc="818087A6">
      <w:start w:val="1"/>
      <w:numFmt w:val="upperRoman"/>
      <w:lvlText w:val="%1-"/>
      <w:lvlJc w:val="left"/>
      <w:pPr>
        <w:ind w:left="786" w:hanging="360"/>
      </w:pPr>
      <w:rPr>
        <w:rFonts w:ascii="Arial Black" w:eastAsia="Times New Roman" w:hAnsi="Arial Black" w:cs="Arial" w:hint="default"/>
        <w:b/>
        <w:color w:val="0070C0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0250C3F"/>
    <w:multiLevelType w:val="hybridMultilevel"/>
    <w:tmpl w:val="BDF61050"/>
    <w:lvl w:ilvl="0" w:tplc="ADE6EB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0D73C4D"/>
    <w:multiLevelType w:val="hybridMultilevel"/>
    <w:tmpl w:val="37F29912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27A09A1"/>
    <w:multiLevelType w:val="hybridMultilevel"/>
    <w:tmpl w:val="4CFE21D0"/>
    <w:lvl w:ilvl="0" w:tplc="45A43BB4">
      <w:start w:val="1"/>
      <w:numFmt w:val="bullet"/>
      <w:lvlText w:val=""/>
      <w:lvlJc w:val="left"/>
      <w:pPr>
        <w:ind w:left="10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26" w15:restartNumberingAfterBreak="0">
    <w:nsid w:val="73414758"/>
    <w:multiLevelType w:val="hybridMultilevel"/>
    <w:tmpl w:val="5EDCA29A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4A77933"/>
    <w:multiLevelType w:val="hybridMultilevel"/>
    <w:tmpl w:val="DCFEAE44"/>
    <w:lvl w:ilvl="0" w:tplc="B64C302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6265DD4"/>
    <w:multiLevelType w:val="hybridMultilevel"/>
    <w:tmpl w:val="8C0ABBBE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6B557EB"/>
    <w:multiLevelType w:val="hybridMultilevel"/>
    <w:tmpl w:val="4C54CAB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0" w15:restartNumberingAfterBreak="0">
    <w:nsid w:val="779E34B0"/>
    <w:multiLevelType w:val="hybridMultilevel"/>
    <w:tmpl w:val="A6E2B7C4"/>
    <w:lvl w:ilvl="0" w:tplc="EE887184"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8B91F69"/>
    <w:multiLevelType w:val="hybridMultilevel"/>
    <w:tmpl w:val="BAF021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7CD07FA5"/>
    <w:multiLevelType w:val="hybridMultilevel"/>
    <w:tmpl w:val="F5A07C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D516215"/>
    <w:multiLevelType w:val="hybridMultilevel"/>
    <w:tmpl w:val="11B6E6C8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DA902FC"/>
    <w:multiLevelType w:val="hybridMultilevel"/>
    <w:tmpl w:val="6E867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DFE57E4"/>
    <w:multiLevelType w:val="hybridMultilevel"/>
    <w:tmpl w:val="43965BAC"/>
    <w:lvl w:ilvl="0" w:tplc="45A43B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EE14C57"/>
    <w:multiLevelType w:val="hybridMultilevel"/>
    <w:tmpl w:val="EBFE0F1E"/>
    <w:lvl w:ilvl="0" w:tplc="420650F0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0"/>
  </w:num>
  <w:num w:numId="3">
    <w:abstractNumId w:val="117"/>
  </w:num>
  <w:num w:numId="4">
    <w:abstractNumId w:val="41"/>
  </w:num>
  <w:num w:numId="5">
    <w:abstractNumId w:val="37"/>
  </w:num>
  <w:num w:numId="6">
    <w:abstractNumId w:val="48"/>
  </w:num>
  <w:num w:numId="7">
    <w:abstractNumId w:val="134"/>
  </w:num>
  <w:num w:numId="8">
    <w:abstractNumId w:val="15"/>
  </w:num>
  <w:num w:numId="9">
    <w:abstractNumId w:val="129"/>
  </w:num>
  <w:num w:numId="10">
    <w:abstractNumId w:val="87"/>
  </w:num>
  <w:num w:numId="11">
    <w:abstractNumId w:val="20"/>
  </w:num>
  <w:num w:numId="12">
    <w:abstractNumId w:val="97"/>
  </w:num>
  <w:num w:numId="13">
    <w:abstractNumId w:val="82"/>
  </w:num>
  <w:num w:numId="14">
    <w:abstractNumId w:val="59"/>
  </w:num>
  <w:num w:numId="15">
    <w:abstractNumId w:val="61"/>
  </w:num>
  <w:num w:numId="16">
    <w:abstractNumId w:val="77"/>
  </w:num>
  <w:num w:numId="17">
    <w:abstractNumId w:val="80"/>
  </w:num>
  <w:num w:numId="18">
    <w:abstractNumId w:val="94"/>
  </w:num>
  <w:num w:numId="19">
    <w:abstractNumId w:val="122"/>
  </w:num>
  <w:num w:numId="20">
    <w:abstractNumId w:val="33"/>
  </w:num>
  <w:num w:numId="21">
    <w:abstractNumId w:val="47"/>
  </w:num>
  <w:num w:numId="22">
    <w:abstractNumId w:val="19"/>
  </w:num>
  <w:num w:numId="23">
    <w:abstractNumId w:val="118"/>
  </w:num>
  <w:num w:numId="24">
    <w:abstractNumId w:val="108"/>
  </w:num>
  <w:num w:numId="25">
    <w:abstractNumId w:val="10"/>
  </w:num>
  <w:num w:numId="26">
    <w:abstractNumId w:val="100"/>
  </w:num>
  <w:num w:numId="27">
    <w:abstractNumId w:val="98"/>
  </w:num>
  <w:num w:numId="28">
    <w:abstractNumId w:val="29"/>
  </w:num>
  <w:num w:numId="29">
    <w:abstractNumId w:val="120"/>
  </w:num>
  <w:num w:numId="30">
    <w:abstractNumId w:val="116"/>
  </w:num>
  <w:num w:numId="31">
    <w:abstractNumId w:val="71"/>
  </w:num>
  <w:num w:numId="32">
    <w:abstractNumId w:val="8"/>
  </w:num>
  <w:num w:numId="33">
    <w:abstractNumId w:val="32"/>
  </w:num>
  <w:num w:numId="34">
    <w:abstractNumId w:val="70"/>
  </w:num>
  <w:num w:numId="35">
    <w:abstractNumId w:val="46"/>
  </w:num>
  <w:num w:numId="36">
    <w:abstractNumId w:val="95"/>
  </w:num>
  <w:num w:numId="37">
    <w:abstractNumId w:val="132"/>
  </w:num>
  <w:num w:numId="38">
    <w:abstractNumId w:val="62"/>
  </w:num>
  <w:num w:numId="39">
    <w:abstractNumId w:val="128"/>
  </w:num>
  <w:num w:numId="40">
    <w:abstractNumId w:val="103"/>
  </w:num>
  <w:num w:numId="41">
    <w:abstractNumId w:val="60"/>
  </w:num>
  <w:num w:numId="42">
    <w:abstractNumId w:val="66"/>
  </w:num>
  <w:num w:numId="43">
    <w:abstractNumId w:val="11"/>
  </w:num>
  <w:num w:numId="44">
    <w:abstractNumId w:val="63"/>
  </w:num>
  <w:num w:numId="45">
    <w:abstractNumId w:val="104"/>
  </w:num>
  <w:num w:numId="46">
    <w:abstractNumId w:val="114"/>
  </w:num>
  <w:num w:numId="47">
    <w:abstractNumId w:val="76"/>
  </w:num>
  <w:num w:numId="48">
    <w:abstractNumId w:val="119"/>
  </w:num>
  <w:num w:numId="49">
    <w:abstractNumId w:val="99"/>
  </w:num>
  <w:num w:numId="50">
    <w:abstractNumId w:val="35"/>
  </w:num>
  <w:num w:numId="51">
    <w:abstractNumId w:val="88"/>
  </w:num>
  <w:num w:numId="52">
    <w:abstractNumId w:val="105"/>
  </w:num>
  <w:num w:numId="53">
    <w:abstractNumId w:val="109"/>
  </w:num>
  <w:num w:numId="54">
    <w:abstractNumId w:val="85"/>
  </w:num>
  <w:num w:numId="55">
    <w:abstractNumId w:val="130"/>
  </w:num>
  <w:num w:numId="56">
    <w:abstractNumId w:val="106"/>
  </w:num>
  <w:num w:numId="57">
    <w:abstractNumId w:val="83"/>
  </w:num>
  <w:num w:numId="58">
    <w:abstractNumId w:val="7"/>
  </w:num>
  <w:num w:numId="59">
    <w:abstractNumId w:val="5"/>
  </w:num>
  <w:num w:numId="60">
    <w:abstractNumId w:val="124"/>
  </w:num>
  <w:num w:numId="61">
    <w:abstractNumId w:val="73"/>
  </w:num>
  <w:num w:numId="62">
    <w:abstractNumId w:val="135"/>
  </w:num>
  <w:num w:numId="63">
    <w:abstractNumId w:val="2"/>
  </w:num>
  <w:num w:numId="64">
    <w:abstractNumId w:val="38"/>
  </w:num>
  <w:num w:numId="65">
    <w:abstractNumId w:val="113"/>
  </w:num>
  <w:num w:numId="66">
    <w:abstractNumId w:val="55"/>
  </w:num>
  <w:num w:numId="67">
    <w:abstractNumId w:val="64"/>
  </w:num>
  <w:num w:numId="68">
    <w:abstractNumId w:val="14"/>
  </w:num>
  <w:num w:numId="69">
    <w:abstractNumId w:val="17"/>
  </w:num>
  <w:num w:numId="70">
    <w:abstractNumId w:val="39"/>
  </w:num>
  <w:num w:numId="71">
    <w:abstractNumId w:val="123"/>
  </w:num>
  <w:num w:numId="72">
    <w:abstractNumId w:val="86"/>
  </w:num>
  <w:num w:numId="73">
    <w:abstractNumId w:val="44"/>
  </w:num>
  <w:num w:numId="74">
    <w:abstractNumId w:val="24"/>
  </w:num>
  <w:num w:numId="75">
    <w:abstractNumId w:val="51"/>
  </w:num>
  <w:num w:numId="76">
    <w:abstractNumId w:val="121"/>
  </w:num>
  <w:num w:numId="77">
    <w:abstractNumId w:val="13"/>
  </w:num>
  <w:num w:numId="78">
    <w:abstractNumId w:val="53"/>
  </w:num>
  <w:num w:numId="79">
    <w:abstractNumId w:val="78"/>
  </w:num>
  <w:num w:numId="80">
    <w:abstractNumId w:val="96"/>
  </w:num>
  <w:num w:numId="81">
    <w:abstractNumId w:val="125"/>
  </w:num>
  <w:num w:numId="82">
    <w:abstractNumId w:val="25"/>
  </w:num>
  <w:num w:numId="83">
    <w:abstractNumId w:val="42"/>
  </w:num>
  <w:num w:numId="84">
    <w:abstractNumId w:val="67"/>
  </w:num>
  <w:num w:numId="85">
    <w:abstractNumId w:val="79"/>
  </w:num>
  <w:num w:numId="86">
    <w:abstractNumId w:val="1"/>
  </w:num>
  <w:num w:numId="87">
    <w:abstractNumId w:val="92"/>
  </w:num>
  <w:num w:numId="88">
    <w:abstractNumId w:val="107"/>
  </w:num>
  <w:num w:numId="89">
    <w:abstractNumId w:val="27"/>
  </w:num>
  <w:num w:numId="90">
    <w:abstractNumId w:val="72"/>
  </w:num>
  <w:num w:numId="91">
    <w:abstractNumId w:val="28"/>
  </w:num>
  <w:num w:numId="92">
    <w:abstractNumId w:val="84"/>
  </w:num>
  <w:num w:numId="93">
    <w:abstractNumId w:val="75"/>
  </w:num>
  <w:num w:numId="94">
    <w:abstractNumId w:val="56"/>
  </w:num>
  <w:num w:numId="95">
    <w:abstractNumId w:val="89"/>
  </w:num>
  <w:num w:numId="96">
    <w:abstractNumId w:val="81"/>
  </w:num>
  <w:num w:numId="97">
    <w:abstractNumId w:val="74"/>
  </w:num>
  <w:num w:numId="98">
    <w:abstractNumId w:val="58"/>
  </w:num>
  <w:num w:numId="99">
    <w:abstractNumId w:val="126"/>
  </w:num>
  <w:num w:numId="100">
    <w:abstractNumId w:val="3"/>
  </w:num>
  <w:num w:numId="101">
    <w:abstractNumId w:val="49"/>
  </w:num>
  <w:num w:numId="102">
    <w:abstractNumId w:val="111"/>
  </w:num>
  <w:num w:numId="103">
    <w:abstractNumId w:val="16"/>
  </w:num>
  <w:num w:numId="104">
    <w:abstractNumId w:val="34"/>
  </w:num>
  <w:num w:numId="105">
    <w:abstractNumId w:val="45"/>
  </w:num>
  <w:num w:numId="106">
    <w:abstractNumId w:val="54"/>
  </w:num>
  <w:num w:numId="107">
    <w:abstractNumId w:val="65"/>
  </w:num>
  <w:num w:numId="108">
    <w:abstractNumId w:val="6"/>
  </w:num>
  <w:num w:numId="109">
    <w:abstractNumId w:val="110"/>
  </w:num>
  <w:num w:numId="110">
    <w:abstractNumId w:val="52"/>
  </w:num>
  <w:num w:numId="111">
    <w:abstractNumId w:val="101"/>
  </w:num>
  <w:num w:numId="112">
    <w:abstractNumId w:val="23"/>
  </w:num>
  <w:num w:numId="113">
    <w:abstractNumId w:val="133"/>
  </w:num>
  <w:num w:numId="114">
    <w:abstractNumId w:val="93"/>
  </w:num>
  <w:num w:numId="115">
    <w:abstractNumId w:val="131"/>
  </w:num>
  <w:num w:numId="116">
    <w:abstractNumId w:val="30"/>
  </w:num>
  <w:num w:numId="117">
    <w:abstractNumId w:val="43"/>
  </w:num>
  <w:num w:numId="118">
    <w:abstractNumId w:val="36"/>
  </w:num>
  <w:num w:numId="119">
    <w:abstractNumId w:val="21"/>
  </w:num>
  <w:num w:numId="120">
    <w:abstractNumId w:val="69"/>
  </w:num>
  <w:num w:numId="121">
    <w:abstractNumId w:val="91"/>
  </w:num>
  <w:num w:numId="122">
    <w:abstractNumId w:val="26"/>
  </w:num>
  <w:num w:numId="123">
    <w:abstractNumId w:val="136"/>
  </w:num>
  <w:num w:numId="124">
    <w:abstractNumId w:val="31"/>
  </w:num>
  <w:num w:numId="125">
    <w:abstractNumId w:val="12"/>
  </w:num>
  <w:num w:numId="126">
    <w:abstractNumId w:val="18"/>
  </w:num>
  <w:num w:numId="127">
    <w:abstractNumId w:val="112"/>
  </w:num>
  <w:num w:numId="128">
    <w:abstractNumId w:val="9"/>
  </w:num>
  <w:num w:numId="129">
    <w:abstractNumId w:val="102"/>
  </w:num>
  <w:num w:numId="130">
    <w:abstractNumId w:val="57"/>
  </w:num>
  <w:num w:numId="131">
    <w:abstractNumId w:val="115"/>
  </w:num>
  <w:num w:numId="132">
    <w:abstractNumId w:val="127"/>
  </w:num>
  <w:num w:numId="133">
    <w:abstractNumId w:val="0"/>
  </w:num>
  <w:num w:numId="134">
    <w:abstractNumId w:val="68"/>
  </w:num>
  <w:num w:numId="135">
    <w:abstractNumId w:val="50"/>
  </w:num>
  <w:num w:numId="136">
    <w:abstractNumId w:val="22"/>
  </w:num>
  <w:num w:numId="137">
    <w:abstractNumId w:val="90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4EE"/>
    <w:rsid w:val="00001A70"/>
    <w:rsid w:val="00001B39"/>
    <w:rsid w:val="000037AC"/>
    <w:rsid w:val="00006C20"/>
    <w:rsid w:val="00007E08"/>
    <w:rsid w:val="00010A39"/>
    <w:rsid w:val="00010DA1"/>
    <w:rsid w:val="00012044"/>
    <w:rsid w:val="0001219D"/>
    <w:rsid w:val="00012875"/>
    <w:rsid w:val="00014863"/>
    <w:rsid w:val="000176F7"/>
    <w:rsid w:val="000177F5"/>
    <w:rsid w:val="0002159A"/>
    <w:rsid w:val="00021C3F"/>
    <w:rsid w:val="0002306B"/>
    <w:rsid w:val="0002373A"/>
    <w:rsid w:val="00023756"/>
    <w:rsid w:val="00026704"/>
    <w:rsid w:val="000268B0"/>
    <w:rsid w:val="00030191"/>
    <w:rsid w:val="00030A4F"/>
    <w:rsid w:val="00031901"/>
    <w:rsid w:val="00035764"/>
    <w:rsid w:val="000443C9"/>
    <w:rsid w:val="000452D8"/>
    <w:rsid w:val="000454AF"/>
    <w:rsid w:val="000501B3"/>
    <w:rsid w:val="00054E4C"/>
    <w:rsid w:val="000556EC"/>
    <w:rsid w:val="00057EA4"/>
    <w:rsid w:val="00063E25"/>
    <w:rsid w:val="0006684D"/>
    <w:rsid w:val="00066C3A"/>
    <w:rsid w:val="000673F7"/>
    <w:rsid w:val="000723F7"/>
    <w:rsid w:val="00072D19"/>
    <w:rsid w:val="00076E95"/>
    <w:rsid w:val="00077B45"/>
    <w:rsid w:val="00077D89"/>
    <w:rsid w:val="00080F54"/>
    <w:rsid w:val="00082553"/>
    <w:rsid w:val="00082614"/>
    <w:rsid w:val="00082BB8"/>
    <w:rsid w:val="0008498F"/>
    <w:rsid w:val="000850DF"/>
    <w:rsid w:val="0008682A"/>
    <w:rsid w:val="00090386"/>
    <w:rsid w:val="00090952"/>
    <w:rsid w:val="000914F4"/>
    <w:rsid w:val="00092F2B"/>
    <w:rsid w:val="00094683"/>
    <w:rsid w:val="00094D4E"/>
    <w:rsid w:val="0009770B"/>
    <w:rsid w:val="000A07B7"/>
    <w:rsid w:val="000A1794"/>
    <w:rsid w:val="000A4A6A"/>
    <w:rsid w:val="000B1193"/>
    <w:rsid w:val="000B1DCC"/>
    <w:rsid w:val="000B38A4"/>
    <w:rsid w:val="000B62F3"/>
    <w:rsid w:val="000B6500"/>
    <w:rsid w:val="000B704C"/>
    <w:rsid w:val="000B79A4"/>
    <w:rsid w:val="000B7B74"/>
    <w:rsid w:val="000C412A"/>
    <w:rsid w:val="000C6726"/>
    <w:rsid w:val="000D0064"/>
    <w:rsid w:val="000D18E1"/>
    <w:rsid w:val="000D2D65"/>
    <w:rsid w:val="000D4C5C"/>
    <w:rsid w:val="000D64D6"/>
    <w:rsid w:val="000D73B2"/>
    <w:rsid w:val="000D7744"/>
    <w:rsid w:val="000D7AA7"/>
    <w:rsid w:val="000D7E51"/>
    <w:rsid w:val="000E026F"/>
    <w:rsid w:val="000E1638"/>
    <w:rsid w:val="000E470D"/>
    <w:rsid w:val="000E4A6D"/>
    <w:rsid w:val="000E64CC"/>
    <w:rsid w:val="000E69E9"/>
    <w:rsid w:val="000E6AB5"/>
    <w:rsid w:val="000F1812"/>
    <w:rsid w:val="000F4B87"/>
    <w:rsid w:val="000F4CB6"/>
    <w:rsid w:val="000F7828"/>
    <w:rsid w:val="00111B78"/>
    <w:rsid w:val="00112859"/>
    <w:rsid w:val="00117329"/>
    <w:rsid w:val="00117489"/>
    <w:rsid w:val="001175BC"/>
    <w:rsid w:val="001176BF"/>
    <w:rsid w:val="00117E82"/>
    <w:rsid w:val="0012071C"/>
    <w:rsid w:val="00122DFA"/>
    <w:rsid w:val="0012425D"/>
    <w:rsid w:val="001274FA"/>
    <w:rsid w:val="001312E8"/>
    <w:rsid w:val="001322C2"/>
    <w:rsid w:val="00132BF5"/>
    <w:rsid w:val="001330E1"/>
    <w:rsid w:val="001331CC"/>
    <w:rsid w:val="001360ED"/>
    <w:rsid w:val="00136A13"/>
    <w:rsid w:val="00136E77"/>
    <w:rsid w:val="00142B8F"/>
    <w:rsid w:val="00143171"/>
    <w:rsid w:val="00143B1D"/>
    <w:rsid w:val="00143D2E"/>
    <w:rsid w:val="00144838"/>
    <w:rsid w:val="0014522D"/>
    <w:rsid w:val="00145D2F"/>
    <w:rsid w:val="00145E42"/>
    <w:rsid w:val="001461F4"/>
    <w:rsid w:val="001501D9"/>
    <w:rsid w:val="001502E2"/>
    <w:rsid w:val="00150CCC"/>
    <w:rsid w:val="001543A1"/>
    <w:rsid w:val="001552A1"/>
    <w:rsid w:val="0015658F"/>
    <w:rsid w:val="00156FD8"/>
    <w:rsid w:val="001570CE"/>
    <w:rsid w:val="00160E8C"/>
    <w:rsid w:val="00161F07"/>
    <w:rsid w:val="00170BE5"/>
    <w:rsid w:val="00170C60"/>
    <w:rsid w:val="001739D5"/>
    <w:rsid w:val="00173ADE"/>
    <w:rsid w:val="00174F64"/>
    <w:rsid w:val="00175359"/>
    <w:rsid w:val="00177CE3"/>
    <w:rsid w:val="00177F74"/>
    <w:rsid w:val="00181C1A"/>
    <w:rsid w:val="001825F8"/>
    <w:rsid w:val="00183A48"/>
    <w:rsid w:val="001853F2"/>
    <w:rsid w:val="00185BA4"/>
    <w:rsid w:val="0018675E"/>
    <w:rsid w:val="0018721C"/>
    <w:rsid w:val="00187666"/>
    <w:rsid w:val="00187858"/>
    <w:rsid w:val="00190CDB"/>
    <w:rsid w:val="00191D88"/>
    <w:rsid w:val="00194AEF"/>
    <w:rsid w:val="00195877"/>
    <w:rsid w:val="00195DD3"/>
    <w:rsid w:val="00196121"/>
    <w:rsid w:val="00196A4F"/>
    <w:rsid w:val="00197E3E"/>
    <w:rsid w:val="001A319D"/>
    <w:rsid w:val="001A4700"/>
    <w:rsid w:val="001A56D3"/>
    <w:rsid w:val="001A7A83"/>
    <w:rsid w:val="001A7C99"/>
    <w:rsid w:val="001B2B3D"/>
    <w:rsid w:val="001B3A6C"/>
    <w:rsid w:val="001B5C34"/>
    <w:rsid w:val="001B6A45"/>
    <w:rsid w:val="001B7AFD"/>
    <w:rsid w:val="001C0860"/>
    <w:rsid w:val="001C0B8D"/>
    <w:rsid w:val="001C0E57"/>
    <w:rsid w:val="001C0F5C"/>
    <w:rsid w:val="001C50E8"/>
    <w:rsid w:val="001C6355"/>
    <w:rsid w:val="001C70F1"/>
    <w:rsid w:val="001D2EC2"/>
    <w:rsid w:val="001D3DD7"/>
    <w:rsid w:val="001D4B55"/>
    <w:rsid w:val="001D6A59"/>
    <w:rsid w:val="001E1D5A"/>
    <w:rsid w:val="001E2424"/>
    <w:rsid w:val="001E2D8C"/>
    <w:rsid w:val="001E3E9C"/>
    <w:rsid w:val="001E6B1B"/>
    <w:rsid w:val="001E786A"/>
    <w:rsid w:val="001F044F"/>
    <w:rsid w:val="001F0D6C"/>
    <w:rsid w:val="001F38C1"/>
    <w:rsid w:val="001F493A"/>
    <w:rsid w:val="001F5E14"/>
    <w:rsid w:val="001F6855"/>
    <w:rsid w:val="001F70D5"/>
    <w:rsid w:val="0020118C"/>
    <w:rsid w:val="002037FB"/>
    <w:rsid w:val="00203801"/>
    <w:rsid w:val="002039D5"/>
    <w:rsid w:val="002050A5"/>
    <w:rsid w:val="00205B1B"/>
    <w:rsid w:val="002123CC"/>
    <w:rsid w:val="00213D36"/>
    <w:rsid w:val="002174AB"/>
    <w:rsid w:val="0022149F"/>
    <w:rsid w:val="00222145"/>
    <w:rsid w:val="00222BFF"/>
    <w:rsid w:val="00223D20"/>
    <w:rsid w:val="002260DE"/>
    <w:rsid w:val="002261E6"/>
    <w:rsid w:val="0023027C"/>
    <w:rsid w:val="002319EF"/>
    <w:rsid w:val="002331B7"/>
    <w:rsid w:val="00233335"/>
    <w:rsid w:val="002333E1"/>
    <w:rsid w:val="00233C25"/>
    <w:rsid w:val="00233CFC"/>
    <w:rsid w:val="00234DDD"/>
    <w:rsid w:val="002371CE"/>
    <w:rsid w:val="00240C83"/>
    <w:rsid w:val="00241A2F"/>
    <w:rsid w:val="00241E65"/>
    <w:rsid w:val="0024247A"/>
    <w:rsid w:val="00242E90"/>
    <w:rsid w:val="00244448"/>
    <w:rsid w:val="0025174E"/>
    <w:rsid w:val="00251DA1"/>
    <w:rsid w:val="00253604"/>
    <w:rsid w:val="00254C95"/>
    <w:rsid w:val="0025516D"/>
    <w:rsid w:val="002551FA"/>
    <w:rsid w:val="00266199"/>
    <w:rsid w:val="00266811"/>
    <w:rsid w:val="00272A8B"/>
    <w:rsid w:val="0027521F"/>
    <w:rsid w:val="0027733B"/>
    <w:rsid w:val="002813BC"/>
    <w:rsid w:val="0028159D"/>
    <w:rsid w:val="00285EF9"/>
    <w:rsid w:val="00286EB3"/>
    <w:rsid w:val="002876CA"/>
    <w:rsid w:val="00287ADE"/>
    <w:rsid w:val="00287D70"/>
    <w:rsid w:val="00291434"/>
    <w:rsid w:val="00291C80"/>
    <w:rsid w:val="00291F19"/>
    <w:rsid w:val="002940D3"/>
    <w:rsid w:val="002956D0"/>
    <w:rsid w:val="002958CF"/>
    <w:rsid w:val="002A01BB"/>
    <w:rsid w:val="002A115B"/>
    <w:rsid w:val="002A2BE4"/>
    <w:rsid w:val="002A3A7E"/>
    <w:rsid w:val="002A3D36"/>
    <w:rsid w:val="002A79E4"/>
    <w:rsid w:val="002B0893"/>
    <w:rsid w:val="002B1480"/>
    <w:rsid w:val="002B49E7"/>
    <w:rsid w:val="002B5820"/>
    <w:rsid w:val="002B61C2"/>
    <w:rsid w:val="002B64B9"/>
    <w:rsid w:val="002B7473"/>
    <w:rsid w:val="002B7705"/>
    <w:rsid w:val="002C01B9"/>
    <w:rsid w:val="002C1B08"/>
    <w:rsid w:val="002C2B30"/>
    <w:rsid w:val="002C2EE3"/>
    <w:rsid w:val="002C312D"/>
    <w:rsid w:val="002C3371"/>
    <w:rsid w:val="002C37C6"/>
    <w:rsid w:val="002C3FC5"/>
    <w:rsid w:val="002C6C62"/>
    <w:rsid w:val="002C7149"/>
    <w:rsid w:val="002D4298"/>
    <w:rsid w:val="002D5E39"/>
    <w:rsid w:val="002D6166"/>
    <w:rsid w:val="002E40C2"/>
    <w:rsid w:val="002E5A22"/>
    <w:rsid w:val="002E5F0A"/>
    <w:rsid w:val="002E68B7"/>
    <w:rsid w:val="002F0ADE"/>
    <w:rsid w:val="002F22AE"/>
    <w:rsid w:val="002F7A5B"/>
    <w:rsid w:val="00303321"/>
    <w:rsid w:val="00304184"/>
    <w:rsid w:val="0030798D"/>
    <w:rsid w:val="0031245D"/>
    <w:rsid w:val="00312D36"/>
    <w:rsid w:val="00314206"/>
    <w:rsid w:val="0031476C"/>
    <w:rsid w:val="003147B4"/>
    <w:rsid w:val="00314BFD"/>
    <w:rsid w:val="00314FE2"/>
    <w:rsid w:val="0031581C"/>
    <w:rsid w:val="00315FCD"/>
    <w:rsid w:val="00321943"/>
    <w:rsid w:val="00323160"/>
    <w:rsid w:val="003235AC"/>
    <w:rsid w:val="00325F20"/>
    <w:rsid w:val="00327B7B"/>
    <w:rsid w:val="0033478F"/>
    <w:rsid w:val="00335123"/>
    <w:rsid w:val="00337315"/>
    <w:rsid w:val="00343AEE"/>
    <w:rsid w:val="00344B3A"/>
    <w:rsid w:val="00345B0F"/>
    <w:rsid w:val="00346E33"/>
    <w:rsid w:val="00347038"/>
    <w:rsid w:val="00347166"/>
    <w:rsid w:val="003474A0"/>
    <w:rsid w:val="0035133D"/>
    <w:rsid w:val="0035251C"/>
    <w:rsid w:val="00352BF3"/>
    <w:rsid w:val="00352C8D"/>
    <w:rsid w:val="00353092"/>
    <w:rsid w:val="00356E0B"/>
    <w:rsid w:val="00366ED5"/>
    <w:rsid w:val="003677CD"/>
    <w:rsid w:val="00372A5E"/>
    <w:rsid w:val="00374F8C"/>
    <w:rsid w:val="003762CB"/>
    <w:rsid w:val="00377C7B"/>
    <w:rsid w:val="00377E7D"/>
    <w:rsid w:val="003801FD"/>
    <w:rsid w:val="0038024E"/>
    <w:rsid w:val="00381435"/>
    <w:rsid w:val="003825D2"/>
    <w:rsid w:val="00383424"/>
    <w:rsid w:val="00393395"/>
    <w:rsid w:val="00394C4F"/>
    <w:rsid w:val="0039768B"/>
    <w:rsid w:val="003977B1"/>
    <w:rsid w:val="003A2011"/>
    <w:rsid w:val="003A286F"/>
    <w:rsid w:val="003A2DDB"/>
    <w:rsid w:val="003A4575"/>
    <w:rsid w:val="003A4799"/>
    <w:rsid w:val="003A4EF3"/>
    <w:rsid w:val="003A52D2"/>
    <w:rsid w:val="003A54B9"/>
    <w:rsid w:val="003A69C6"/>
    <w:rsid w:val="003A7C3C"/>
    <w:rsid w:val="003B004D"/>
    <w:rsid w:val="003B159D"/>
    <w:rsid w:val="003B7994"/>
    <w:rsid w:val="003C1709"/>
    <w:rsid w:val="003C1C49"/>
    <w:rsid w:val="003C21B3"/>
    <w:rsid w:val="003C3046"/>
    <w:rsid w:val="003C3EB1"/>
    <w:rsid w:val="003C5DAB"/>
    <w:rsid w:val="003D1856"/>
    <w:rsid w:val="003D19DC"/>
    <w:rsid w:val="003D302B"/>
    <w:rsid w:val="003D4CA1"/>
    <w:rsid w:val="003D4D93"/>
    <w:rsid w:val="003D4F7E"/>
    <w:rsid w:val="003D51C3"/>
    <w:rsid w:val="003D7E3E"/>
    <w:rsid w:val="003E1651"/>
    <w:rsid w:val="003E5459"/>
    <w:rsid w:val="003E556A"/>
    <w:rsid w:val="003E6042"/>
    <w:rsid w:val="003E617D"/>
    <w:rsid w:val="003E7618"/>
    <w:rsid w:val="003F0175"/>
    <w:rsid w:val="003F04B8"/>
    <w:rsid w:val="003F3A08"/>
    <w:rsid w:val="003F42DC"/>
    <w:rsid w:val="003F4710"/>
    <w:rsid w:val="003F62B8"/>
    <w:rsid w:val="003F714A"/>
    <w:rsid w:val="00400475"/>
    <w:rsid w:val="00401F97"/>
    <w:rsid w:val="004024BC"/>
    <w:rsid w:val="00402D0E"/>
    <w:rsid w:val="00402F50"/>
    <w:rsid w:val="004044EE"/>
    <w:rsid w:val="004059E6"/>
    <w:rsid w:val="004060DA"/>
    <w:rsid w:val="00407C60"/>
    <w:rsid w:val="004143C2"/>
    <w:rsid w:val="00415178"/>
    <w:rsid w:val="00416FCE"/>
    <w:rsid w:val="00422534"/>
    <w:rsid w:val="004273A8"/>
    <w:rsid w:val="004300E7"/>
    <w:rsid w:val="00432814"/>
    <w:rsid w:val="004329E6"/>
    <w:rsid w:val="00433E0D"/>
    <w:rsid w:val="0043424E"/>
    <w:rsid w:val="004347F9"/>
    <w:rsid w:val="00434CE5"/>
    <w:rsid w:val="00437C82"/>
    <w:rsid w:val="0044004C"/>
    <w:rsid w:val="00442880"/>
    <w:rsid w:val="00442E7D"/>
    <w:rsid w:val="004438A2"/>
    <w:rsid w:val="00444A72"/>
    <w:rsid w:val="00446265"/>
    <w:rsid w:val="00446497"/>
    <w:rsid w:val="004500D5"/>
    <w:rsid w:val="00452121"/>
    <w:rsid w:val="00455AD4"/>
    <w:rsid w:val="00456844"/>
    <w:rsid w:val="00456855"/>
    <w:rsid w:val="0046000A"/>
    <w:rsid w:val="00460F82"/>
    <w:rsid w:val="0046116B"/>
    <w:rsid w:val="00463E99"/>
    <w:rsid w:val="00463EDE"/>
    <w:rsid w:val="004743A2"/>
    <w:rsid w:val="004754F2"/>
    <w:rsid w:val="004760DD"/>
    <w:rsid w:val="00480D90"/>
    <w:rsid w:val="004814E7"/>
    <w:rsid w:val="00482919"/>
    <w:rsid w:val="00483A2B"/>
    <w:rsid w:val="00484092"/>
    <w:rsid w:val="00484AF8"/>
    <w:rsid w:val="00484C3A"/>
    <w:rsid w:val="0048541E"/>
    <w:rsid w:val="00486000"/>
    <w:rsid w:val="004879D7"/>
    <w:rsid w:val="00490FAC"/>
    <w:rsid w:val="00491AE1"/>
    <w:rsid w:val="00493E8A"/>
    <w:rsid w:val="00494A33"/>
    <w:rsid w:val="004958C2"/>
    <w:rsid w:val="00495AA9"/>
    <w:rsid w:val="00496C5F"/>
    <w:rsid w:val="004A1C92"/>
    <w:rsid w:val="004A1D7E"/>
    <w:rsid w:val="004A36F6"/>
    <w:rsid w:val="004A62BB"/>
    <w:rsid w:val="004B092C"/>
    <w:rsid w:val="004B0D09"/>
    <w:rsid w:val="004B1526"/>
    <w:rsid w:val="004B16AD"/>
    <w:rsid w:val="004B53E3"/>
    <w:rsid w:val="004B5C02"/>
    <w:rsid w:val="004B7327"/>
    <w:rsid w:val="004C1802"/>
    <w:rsid w:val="004C4291"/>
    <w:rsid w:val="004C4860"/>
    <w:rsid w:val="004C58C7"/>
    <w:rsid w:val="004D02F6"/>
    <w:rsid w:val="004D08FC"/>
    <w:rsid w:val="004D1B52"/>
    <w:rsid w:val="004D2782"/>
    <w:rsid w:val="004D4138"/>
    <w:rsid w:val="004D4386"/>
    <w:rsid w:val="004D5149"/>
    <w:rsid w:val="004D5D23"/>
    <w:rsid w:val="004D63B8"/>
    <w:rsid w:val="004E1F9A"/>
    <w:rsid w:val="004E228D"/>
    <w:rsid w:val="004E3C37"/>
    <w:rsid w:val="004E468E"/>
    <w:rsid w:val="004E4C08"/>
    <w:rsid w:val="004E4CC0"/>
    <w:rsid w:val="004F0FCA"/>
    <w:rsid w:val="004F5B41"/>
    <w:rsid w:val="004F6CF3"/>
    <w:rsid w:val="00500773"/>
    <w:rsid w:val="00502F1D"/>
    <w:rsid w:val="0050307E"/>
    <w:rsid w:val="005035F1"/>
    <w:rsid w:val="00503A62"/>
    <w:rsid w:val="00507AC6"/>
    <w:rsid w:val="00510AA5"/>
    <w:rsid w:val="0051148B"/>
    <w:rsid w:val="0051184B"/>
    <w:rsid w:val="0051209B"/>
    <w:rsid w:val="00512474"/>
    <w:rsid w:val="00520408"/>
    <w:rsid w:val="005224C0"/>
    <w:rsid w:val="0052269A"/>
    <w:rsid w:val="00522B6D"/>
    <w:rsid w:val="00523ABC"/>
    <w:rsid w:val="005270BA"/>
    <w:rsid w:val="00530AF8"/>
    <w:rsid w:val="00530B78"/>
    <w:rsid w:val="00531B31"/>
    <w:rsid w:val="00531E53"/>
    <w:rsid w:val="00534F2E"/>
    <w:rsid w:val="0053643A"/>
    <w:rsid w:val="00542188"/>
    <w:rsid w:val="00543208"/>
    <w:rsid w:val="00543265"/>
    <w:rsid w:val="005455D8"/>
    <w:rsid w:val="00547DCC"/>
    <w:rsid w:val="00547E51"/>
    <w:rsid w:val="0055034E"/>
    <w:rsid w:val="005505E3"/>
    <w:rsid w:val="00550B22"/>
    <w:rsid w:val="00553C10"/>
    <w:rsid w:val="00555650"/>
    <w:rsid w:val="00555918"/>
    <w:rsid w:val="00555BE3"/>
    <w:rsid w:val="00556F14"/>
    <w:rsid w:val="00557FEB"/>
    <w:rsid w:val="00560A65"/>
    <w:rsid w:val="00560E26"/>
    <w:rsid w:val="00565951"/>
    <w:rsid w:val="00565F92"/>
    <w:rsid w:val="005702FA"/>
    <w:rsid w:val="00570536"/>
    <w:rsid w:val="00570F58"/>
    <w:rsid w:val="00571AF5"/>
    <w:rsid w:val="005739DE"/>
    <w:rsid w:val="0057482B"/>
    <w:rsid w:val="00575F18"/>
    <w:rsid w:val="00576F52"/>
    <w:rsid w:val="00577724"/>
    <w:rsid w:val="00580F88"/>
    <w:rsid w:val="005818A0"/>
    <w:rsid w:val="00582CA2"/>
    <w:rsid w:val="00583308"/>
    <w:rsid w:val="0058359F"/>
    <w:rsid w:val="00584A73"/>
    <w:rsid w:val="0058660E"/>
    <w:rsid w:val="0059062F"/>
    <w:rsid w:val="005908C3"/>
    <w:rsid w:val="00592E8D"/>
    <w:rsid w:val="00594899"/>
    <w:rsid w:val="005952C3"/>
    <w:rsid w:val="005972DD"/>
    <w:rsid w:val="005A09B5"/>
    <w:rsid w:val="005A28B3"/>
    <w:rsid w:val="005A2E68"/>
    <w:rsid w:val="005A2F95"/>
    <w:rsid w:val="005A3398"/>
    <w:rsid w:val="005A6A53"/>
    <w:rsid w:val="005B0237"/>
    <w:rsid w:val="005B11E5"/>
    <w:rsid w:val="005B2255"/>
    <w:rsid w:val="005B2258"/>
    <w:rsid w:val="005B3039"/>
    <w:rsid w:val="005B4D75"/>
    <w:rsid w:val="005B7BC7"/>
    <w:rsid w:val="005C0BA8"/>
    <w:rsid w:val="005C2F30"/>
    <w:rsid w:val="005C5AB1"/>
    <w:rsid w:val="005C71FB"/>
    <w:rsid w:val="005D03B9"/>
    <w:rsid w:val="005D15FC"/>
    <w:rsid w:val="005D3FA9"/>
    <w:rsid w:val="005D4409"/>
    <w:rsid w:val="005D52D1"/>
    <w:rsid w:val="005E16DA"/>
    <w:rsid w:val="005E2BBF"/>
    <w:rsid w:val="005E6163"/>
    <w:rsid w:val="005F159B"/>
    <w:rsid w:val="005F1697"/>
    <w:rsid w:val="005F2688"/>
    <w:rsid w:val="005F6122"/>
    <w:rsid w:val="005F620B"/>
    <w:rsid w:val="006004EF"/>
    <w:rsid w:val="0060069B"/>
    <w:rsid w:val="006013DB"/>
    <w:rsid w:val="00601E2F"/>
    <w:rsid w:val="006049B0"/>
    <w:rsid w:val="00604ED2"/>
    <w:rsid w:val="00605599"/>
    <w:rsid w:val="00605A42"/>
    <w:rsid w:val="00607AE9"/>
    <w:rsid w:val="00610512"/>
    <w:rsid w:val="00612776"/>
    <w:rsid w:val="00612ABF"/>
    <w:rsid w:val="00613874"/>
    <w:rsid w:val="00614F46"/>
    <w:rsid w:val="00615A86"/>
    <w:rsid w:val="00615FCD"/>
    <w:rsid w:val="00616CC3"/>
    <w:rsid w:val="00620508"/>
    <w:rsid w:val="006218BA"/>
    <w:rsid w:val="0062229B"/>
    <w:rsid w:val="00622FB3"/>
    <w:rsid w:val="006300A2"/>
    <w:rsid w:val="0063253B"/>
    <w:rsid w:val="00633919"/>
    <w:rsid w:val="00633B8C"/>
    <w:rsid w:val="00634181"/>
    <w:rsid w:val="00634AE7"/>
    <w:rsid w:val="00635DDB"/>
    <w:rsid w:val="006376E8"/>
    <w:rsid w:val="00637F31"/>
    <w:rsid w:val="0064162D"/>
    <w:rsid w:val="0064368E"/>
    <w:rsid w:val="00643B31"/>
    <w:rsid w:val="00645460"/>
    <w:rsid w:val="00646EAE"/>
    <w:rsid w:val="0065146B"/>
    <w:rsid w:val="00651EE0"/>
    <w:rsid w:val="00653593"/>
    <w:rsid w:val="0065484C"/>
    <w:rsid w:val="00654884"/>
    <w:rsid w:val="0065492E"/>
    <w:rsid w:val="006558F3"/>
    <w:rsid w:val="00655994"/>
    <w:rsid w:val="00656290"/>
    <w:rsid w:val="006578B9"/>
    <w:rsid w:val="0066030A"/>
    <w:rsid w:val="00661AF2"/>
    <w:rsid w:val="00661CFD"/>
    <w:rsid w:val="006641DF"/>
    <w:rsid w:val="006650E5"/>
    <w:rsid w:val="006657DB"/>
    <w:rsid w:val="006657FE"/>
    <w:rsid w:val="00665F84"/>
    <w:rsid w:val="00666FDA"/>
    <w:rsid w:val="0066706B"/>
    <w:rsid w:val="00667FF6"/>
    <w:rsid w:val="0067217C"/>
    <w:rsid w:val="00673812"/>
    <w:rsid w:val="00675858"/>
    <w:rsid w:val="006765BA"/>
    <w:rsid w:val="00676E08"/>
    <w:rsid w:val="00677382"/>
    <w:rsid w:val="00677609"/>
    <w:rsid w:val="00683B48"/>
    <w:rsid w:val="0068568B"/>
    <w:rsid w:val="00685F48"/>
    <w:rsid w:val="0068674D"/>
    <w:rsid w:val="006868DC"/>
    <w:rsid w:val="00687EC1"/>
    <w:rsid w:val="00691544"/>
    <w:rsid w:val="006946A2"/>
    <w:rsid w:val="00696E02"/>
    <w:rsid w:val="006A2011"/>
    <w:rsid w:val="006A36C7"/>
    <w:rsid w:val="006A41EC"/>
    <w:rsid w:val="006A5701"/>
    <w:rsid w:val="006A6A65"/>
    <w:rsid w:val="006B1A95"/>
    <w:rsid w:val="006B27F3"/>
    <w:rsid w:val="006B2D36"/>
    <w:rsid w:val="006B4678"/>
    <w:rsid w:val="006B4EF4"/>
    <w:rsid w:val="006B5DB9"/>
    <w:rsid w:val="006B78BD"/>
    <w:rsid w:val="006C125A"/>
    <w:rsid w:val="006C4AEE"/>
    <w:rsid w:val="006C6EA8"/>
    <w:rsid w:val="006C7594"/>
    <w:rsid w:val="006C7D57"/>
    <w:rsid w:val="006D4E1A"/>
    <w:rsid w:val="006F2160"/>
    <w:rsid w:val="006F31DA"/>
    <w:rsid w:val="006F43B3"/>
    <w:rsid w:val="006F4DC9"/>
    <w:rsid w:val="006F4E84"/>
    <w:rsid w:val="006F4ED9"/>
    <w:rsid w:val="006F6C6E"/>
    <w:rsid w:val="00700055"/>
    <w:rsid w:val="00700925"/>
    <w:rsid w:val="007012F0"/>
    <w:rsid w:val="007014CE"/>
    <w:rsid w:val="00701C98"/>
    <w:rsid w:val="00702C88"/>
    <w:rsid w:val="00702FC6"/>
    <w:rsid w:val="00704548"/>
    <w:rsid w:val="00705509"/>
    <w:rsid w:val="00705812"/>
    <w:rsid w:val="00706D54"/>
    <w:rsid w:val="00706F4D"/>
    <w:rsid w:val="007129E3"/>
    <w:rsid w:val="007135EB"/>
    <w:rsid w:val="007142A4"/>
    <w:rsid w:val="00716054"/>
    <w:rsid w:val="007176D9"/>
    <w:rsid w:val="00721446"/>
    <w:rsid w:val="00721B96"/>
    <w:rsid w:val="00725FCB"/>
    <w:rsid w:val="0073093B"/>
    <w:rsid w:val="00731C06"/>
    <w:rsid w:val="007343E9"/>
    <w:rsid w:val="0073441B"/>
    <w:rsid w:val="00734484"/>
    <w:rsid w:val="00734607"/>
    <w:rsid w:val="00740823"/>
    <w:rsid w:val="007409E7"/>
    <w:rsid w:val="00740EB0"/>
    <w:rsid w:val="00741AD9"/>
    <w:rsid w:val="00741D80"/>
    <w:rsid w:val="00743300"/>
    <w:rsid w:val="007440B2"/>
    <w:rsid w:val="007478B4"/>
    <w:rsid w:val="00750C8A"/>
    <w:rsid w:val="00751D58"/>
    <w:rsid w:val="007522F9"/>
    <w:rsid w:val="00753D40"/>
    <w:rsid w:val="00754E91"/>
    <w:rsid w:val="00755A06"/>
    <w:rsid w:val="00756D4C"/>
    <w:rsid w:val="00756EEB"/>
    <w:rsid w:val="0076327D"/>
    <w:rsid w:val="0077099D"/>
    <w:rsid w:val="0077588D"/>
    <w:rsid w:val="00777902"/>
    <w:rsid w:val="00780067"/>
    <w:rsid w:val="00781807"/>
    <w:rsid w:val="00781A5A"/>
    <w:rsid w:val="00781EA3"/>
    <w:rsid w:val="00782D04"/>
    <w:rsid w:val="00782D8D"/>
    <w:rsid w:val="00784F26"/>
    <w:rsid w:val="00785D0A"/>
    <w:rsid w:val="00785F77"/>
    <w:rsid w:val="00786360"/>
    <w:rsid w:val="007865EF"/>
    <w:rsid w:val="00790071"/>
    <w:rsid w:val="00792976"/>
    <w:rsid w:val="00793393"/>
    <w:rsid w:val="0079361F"/>
    <w:rsid w:val="00794591"/>
    <w:rsid w:val="00795A5F"/>
    <w:rsid w:val="00796B90"/>
    <w:rsid w:val="007A08A8"/>
    <w:rsid w:val="007A15C8"/>
    <w:rsid w:val="007A3637"/>
    <w:rsid w:val="007A36F3"/>
    <w:rsid w:val="007A3A17"/>
    <w:rsid w:val="007A43FC"/>
    <w:rsid w:val="007A50A6"/>
    <w:rsid w:val="007A52D8"/>
    <w:rsid w:val="007A571D"/>
    <w:rsid w:val="007A6449"/>
    <w:rsid w:val="007A75AC"/>
    <w:rsid w:val="007A7CBB"/>
    <w:rsid w:val="007A7D67"/>
    <w:rsid w:val="007B01C8"/>
    <w:rsid w:val="007B0560"/>
    <w:rsid w:val="007B17DF"/>
    <w:rsid w:val="007B2578"/>
    <w:rsid w:val="007B6996"/>
    <w:rsid w:val="007B73F8"/>
    <w:rsid w:val="007B7EE8"/>
    <w:rsid w:val="007C0797"/>
    <w:rsid w:val="007C314F"/>
    <w:rsid w:val="007C49BD"/>
    <w:rsid w:val="007C4D6E"/>
    <w:rsid w:val="007C71D2"/>
    <w:rsid w:val="007D131E"/>
    <w:rsid w:val="007D2E42"/>
    <w:rsid w:val="007D31B2"/>
    <w:rsid w:val="007D3A44"/>
    <w:rsid w:val="007D46D4"/>
    <w:rsid w:val="007D54A0"/>
    <w:rsid w:val="007E0A25"/>
    <w:rsid w:val="007E1722"/>
    <w:rsid w:val="007E26EE"/>
    <w:rsid w:val="007E3291"/>
    <w:rsid w:val="007E5AAC"/>
    <w:rsid w:val="007E6905"/>
    <w:rsid w:val="007E7FF2"/>
    <w:rsid w:val="007F103A"/>
    <w:rsid w:val="007F1B85"/>
    <w:rsid w:val="007F2C5C"/>
    <w:rsid w:val="007F2E27"/>
    <w:rsid w:val="007F3D11"/>
    <w:rsid w:val="007F4914"/>
    <w:rsid w:val="007F5B3E"/>
    <w:rsid w:val="007F7D16"/>
    <w:rsid w:val="00802516"/>
    <w:rsid w:val="00802B3C"/>
    <w:rsid w:val="00803C4A"/>
    <w:rsid w:val="00804E93"/>
    <w:rsid w:val="00805CB5"/>
    <w:rsid w:val="00805DA6"/>
    <w:rsid w:val="008062FE"/>
    <w:rsid w:val="0080653A"/>
    <w:rsid w:val="00810384"/>
    <w:rsid w:val="00811E82"/>
    <w:rsid w:val="008125DE"/>
    <w:rsid w:val="008134C0"/>
    <w:rsid w:val="00817685"/>
    <w:rsid w:val="00817A96"/>
    <w:rsid w:val="008226B5"/>
    <w:rsid w:val="008239D0"/>
    <w:rsid w:val="008247E7"/>
    <w:rsid w:val="008251AD"/>
    <w:rsid w:val="00825444"/>
    <w:rsid w:val="0082576C"/>
    <w:rsid w:val="008270EA"/>
    <w:rsid w:val="00827740"/>
    <w:rsid w:val="00830D4D"/>
    <w:rsid w:val="00831409"/>
    <w:rsid w:val="00835CEB"/>
    <w:rsid w:val="00835DA7"/>
    <w:rsid w:val="00836705"/>
    <w:rsid w:val="008368C1"/>
    <w:rsid w:val="00841CF2"/>
    <w:rsid w:val="008422B9"/>
    <w:rsid w:val="008438BC"/>
    <w:rsid w:val="0084463A"/>
    <w:rsid w:val="00846419"/>
    <w:rsid w:val="00846C76"/>
    <w:rsid w:val="008479D1"/>
    <w:rsid w:val="008544F2"/>
    <w:rsid w:val="008569A1"/>
    <w:rsid w:val="008614E0"/>
    <w:rsid w:val="0086195A"/>
    <w:rsid w:val="00861E82"/>
    <w:rsid w:val="008638C8"/>
    <w:rsid w:val="00866FB9"/>
    <w:rsid w:val="00867A14"/>
    <w:rsid w:val="00867BB2"/>
    <w:rsid w:val="0087092F"/>
    <w:rsid w:val="00876B63"/>
    <w:rsid w:val="00880218"/>
    <w:rsid w:val="0088035C"/>
    <w:rsid w:val="00885026"/>
    <w:rsid w:val="00887EB3"/>
    <w:rsid w:val="00894AE2"/>
    <w:rsid w:val="0089593A"/>
    <w:rsid w:val="0089622D"/>
    <w:rsid w:val="008A0372"/>
    <w:rsid w:val="008A1749"/>
    <w:rsid w:val="008A1E10"/>
    <w:rsid w:val="008A3AE7"/>
    <w:rsid w:val="008A4FCA"/>
    <w:rsid w:val="008A638C"/>
    <w:rsid w:val="008A6419"/>
    <w:rsid w:val="008B028C"/>
    <w:rsid w:val="008B14BE"/>
    <w:rsid w:val="008B4C2A"/>
    <w:rsid w:val="008B60EB"/>
    <w:rsid w:val="008B6408"/>
    <w:rsid w:val="008B76FF"/>
    <w:rsid w:val="008B7E96"/>
    <w:rsid w:val="008C0F5B"/>
    <w:rsid w:val="008C0FF6"/>
    <w:rsid w:val="008C1E74"/>
    <w:rsid w:val="008C30C4"/>
    <w:rsid w:val="008C3F3A"/>
    <w:rsid w:val="008D28C8"/>
    <w:rsid w:val="008D3031"/>
    <w:rsid w:val="008D329C"/>
    <w:rsid w:val="008D4847"/>
    <w:rsid w:val="008D6C85"/>
    <w:rsid w:val="008D70CA"/>
    <w:rsid w:val="008E0149"/>
    <w:rsid w:val="008E230A"/>
    <w:rsid w:val="008E72E9"/>
    <w:rsid w:val="008E73A3"/>
    <w:rsid w:val="008F2651"/>
    <w:rsid w:val="008F3DA2"/>
    <w:rsid w:val="008F7EBE"/>
    <w:rsid w:val="0090149B"/>
    <w:rsid w:val="00901CDD"/>
    <w:rsid w:val="00903F0E"/>
    <w:rsid w:val="00904E83"/>
    <w:rsid w:val="00906E6E"/>
    <w:rsid w:val="0091037D"/>
    <w:rsid w:val="0091301B"/>
    <w:rsid w:val="009134EE"/>
    <w:rsid w:val="0091443A"/>
    <w:rsid w:val="009235BD"/>
    <w:rsid w:val="00923A18"/>
    <w:rsid w:val="009255B7"/>
    <w:rsid w:val="0092791D"/>
    <w:rsid w:val="00932032"/>
    <w:rsid w:val="009322FD"/>
    <w:rsid w:val="00933967"/>
    <w:rsid w:val="00933D10"/>
    <w:rsid w:val="0093406F"/>
    <w:rsid w:val="00934181"/>
    <w:rsid w:val="00936088"/>
    <w:rsid w:val="00936B38"/>
    <w:rsid w:val="00937991"/>
    <w:rsid w:val="009444AD"/>
    <w:rsid w:val="00946661"/>
    <w:rsid w:val="00947FBA"/>
    <w:rsid w:val="00950FF7"/>
    <w:rsid w:val="009558FE"/>
    <w:rsid w:val="00955B99"/>
    <w:rsid w:val="00955FDA"/>
    <w:rsid w:val="00955FE9"/>
    <w:rsid w:val="0095686C"/>
    <w:rsid w:val="009577A1"/>
    <w:rsid w:val="00960539"/>
    <w:rsid w:val="00960F37"/>
    <w:rsid w:val="00961A20"/>
    <w:rsid w:val="0096298F"/>
    <w:rsid w:val="00962A3F"/>
    <w:rsid w:val="00964C09"/>
    <w:rsid w:val="00965F18"/>
    <w:rsid w:val="0097010A"/>
    <w:rsid w:val="00970879"/>
    <w:rsid w:val="009714E0"/>
    <w:rsid w:val="00971DDE"/>
    <w:rsid w:val="0097373C"/>
    <w:rsid w:val="00973D10"/>
    <w:rsid w:val="00973F26"/>
    <w:rsid w:val="009749A9"/>
    <w:rsid w:val="009766B1"/>
    <w:rsid w:val="00977137"/>
    <w:rsid w:val="00977D56"/>
    <w:rsid w:val="00981940"/>
    <w:rsid w:val="00981E20"/>
    <w:rsid w:val="0098281F"/>
    <w:rsid w:val="009830F0"/>
    <w:rsid w:val="00983DD6"/>
    <w:rsid w:val="0098409D"/>
    <w:rsid w:val="00985C4D"/>
    <w:rsid w:val="00986149"/>
    <w:rsid w:val="009867DF"/>
    <w:rsid w:val="009874EC"/>
    <w:rsid w:val="009932BA"/>
    <w:rsid w:val="00993334"/>
    <w:rsid w:val="009935FE"/>
    <w:rsid w:val="00993605"/>
    <w:rsid w:val="00994F2C"/>
    <w:rsid w:val="00997C85"/>
    <w:rsid w:val="009A36E0"/>
    <w:rsid w:val="009A3EE9"/>
    <w:rsid w:val="009A418F"/>
    <w:rsid w:val="009A4709"/>
    <w:rsid w:val="009A487A"/>
    <w:rsid w:val="009A6AB6"/>
    <w:rsid w:val="009B32B5"/>
    <w:rsid w:val="009B38AF"/>
    <w:rsid w:val="009B427F"/>
    <w:rsid w:val="009B642D"/>
    <w:rsid w:val="009B67D2"/>
    <w:rsid w:val="009C0B26"/>
    <w:rsid w:val="009C12C6"/>
    <w:rsid w:val="009C26E0"/>
    <w:rsid w:val="009C2FB6"/>
    <w:rsid w:val="009C4BA5"/>
    <w:rsid w:val="009C6E93"/>
    <w:rsid w:val="009C7CF8"/>
    <w:rsid w:val="009D1604"/>
    <w:rsid w:val="009D3329"/>
    <w:rsid w:val="009D3F97"/>
    <w:rsid w:val="009D5774"/>
    <w:rsid w:val="009D6A7B"/>
    <w:rsid w:val="009D6D22"/>
    <w:rsid w:val="009D7524"/>
    <w:rsid w:val="009D75FB"/>
    <w:rsid w:val="009D79BB"/>
    <w:rsid w:val="009D7C52"/>
    <w:rsid w:val="009E0566"/>
    <w:rsid w:val="009E0CC5"/>
    <w:rsid w:val="009E1BEF"/>
    <w:rsid w:val="009E3AC0"/>
    <w:rsid w:val="009E4A63"/>
    <w:rsid w:val="009E50C5"/>
    <w:rsid w:val="009E5D2D"/>
    <w:rsid w:val="009F20B2"/>
    <w:rsid w:val="009F36DF"/>
    <w:rsid w:val="009F3EBB"/>
    <w:rsid w:val="009F3EDC"/>
    <w:rsid w:val="009F6740"/>
    <w:rsid w:val="00A01C9A"/>
    <w:rsid w:val="00A0209B"/>
    <w:rsid w:val="00A029F3"/>
    <w:rsid w:val="00A0414D"/>
    <w:rsid w:val="00A07C73"/>
    <w:rsid w:val="00A150E0"/>
    <w:rsid w:val="00A154DD"/>
    <w:rsid w:val="00A17B42"/>
    <w:rsid w:val="00A251F8"/>
    <w:rsid w:val="00A25667"/>
    <w:rsid w:val="00A2596C"/>
    <w:rsid w:val="00A25992"/>
    <w:rsid w:val="00A27835"/>
    <w:rsid w:val="00A31878"/>
    <w:rsid w:val="00A3217B"/>
    <w:rsid w:val="00A3391E"/>
    <w:rsid w:val="00A33DC1"/>
    <w:rsid w:val="00A36E9B"/>
    <w:rsid w:val="00A37331"/>
    <w:rsid w:val="00A46542"/>
    <w:rsid w:val="00A465FE"/>
    <w:rsid w:val="00A4690B"/>
    <w:rsid w:val="00A50C3C"/>
    <w:rsid w:val="00A50D96"/>
    <w:rsid w:val="00A52D5F"/>
    <w:rsid w:val="00A549FC"/>
    <w:rsid w:val="00A5512C"/>
    <w:rsid w:val="00A56C34"/>
    <w:rsid w:val="00A63316"/>
    <w:rsid w:val="00A65517"/>
    <w:rsid w:val="00A662CF"/>
    <w:rsid w:val="00A67A55"/>
    <w:rsid w:val="00A67B45"/>
    <w:rsid w:val="00A723BC"/>
    <w:rsid w:val="00A737DE"/>
    <w:rsid w:val="00A7568F"/>
    <w:rsid w:val="00A75945"/>
    <w:rsid w:val="00A7596F"/>
    <w:rsid w:val="00A8143B"/>
    <w:rsid w:val="00A83173"/>
    <w:rsid w:val="00A855DB"/>
    <w:rsid w:val="00A85658"/>
    <w:rsid w:val="00A85A48"/>
    <w:rsid w:val="00A86059"/>
    <w:rsid w:val="00A86761"/>
    <w:rsid w:val="00A90C49"/>
    <w:rsid w:val="00A9144C"/>
    <w:rsid w:val="00A92AB8"/>
    <w:rsid w:val="00A97AD2"/>
    <w:rsid w:val="00AA0F04"/>
    <w:rsid w:val="00AA19AF"/>
    <w:rsid w:val="00AA3DFE"/>
    <w:rsid w:val="00AA4D85"/>
    <w:rsid w:val="00AA63FA"/>
    <w:rsid w:val="00AA797E"/>
    <w:rsid w:val="00AB007F"/>
    <w:rsid w:val="00AB43DF"/>
    <w:rsid w:val="00AB4C64"/>
    <w:rsid w:val="00AB6244"/>
    <w:rsid w:val="00AB7F90"/>
    <w:rsid w:val="00AC2E34"/>
    <w:rsid w:val="00AC37E5"/>
    <w:rsid w:val="00AC3C1C"/>
    <w:rsid w:val="00AC4BD4"/>
    <w:rsid w:val="00AC6637"/>
    <w:rsid w:val="00AD1A4B"/>
    <w:rsid w:val="00AD1A98"/>
    <w:rsid w:val="00AD68D5"/>
    <w:rsid w:val="00AE019B"/>
    <w:rsid w:val="00AE648E"/>
    <w:rsid w:val="00AE6A3A"/>
    <w:rsid w:val="00AF3C87"/>
    <w:rsid w:val="00AF5694"/>
    <w:rsid w:val="00AF6DDF"/>
    <w:rsid w:val="00AF7067"/>
    <w:rsid w:val="00AF7280"/>
    <w:rsid w:val="00AF776A"/>
    <w:rsid w:val="00B01A4C"/>
    <w:rsid w:val="00B0235D"/>
    <w:rsid w:val="00B02F42"/>
    <w:rsid w:val="00B0400E"/>
    <w:rsid w:val="00B0453C"/>
    <w:rsid w:val="00B1015B"/>
    <w:rsid w:val="00B106D7"/>
    <w:rsid w:val="00B12D21"/>
    <w:rsid w:val="00B15749"/>
    <w:rsid w:val="00B16CD4"/>
    <w:rsid w:val="00B21677"/>
    <w:rsid w:val="00B24916"/>
    <w:rsid w:val="00B25710"/>
    <w:rsid w:val="00B31A55"/>
    <w:rsid w:val="00B322D5"/>
    <w:rsid w:val="00B3568D"/>
    <w:rsid w:val="00B35EF0"/>
    <w:rsid w:val="00B377C1"/>
    <w:rsid w:val="00B42B0C"/>
    <w:rsid w:val="00B4353D"/>
    <w:rsid w:val="00B47194"/>
    <w:rsid w:val="00B50D36"/>
    <w:rsid w:val="00B5272F"/>
    <w:rsid w:val="00B53156"/>
    <w:rsid w:val="00B534F6"/>
    <w:rsid w:val="00B54593"/>
    <w:rsid w:val="00B5703F"/>
    <w:rsid w:val="00B6135C"/>
    <w:rsid w:val="00B63C48"/>
    <w:rsid w:val="00B66F9D"/>
    <w:rsid w:val="00B67050"/>
    <w:rsid w:val="00B7003F"/>
    <w:rsid w:val="00B70383"/>
    <w:rsid w:val="00B71894"/>
    <w:rsid w:val="00B71E00"/>
    <w:rsid w:val="00B73294"/>
    <w:rsid w:val="00B74E84"/>
    <w:rsid w:val="00B765C7"/>
    <w:rsid w:val="00B77EB1"/>
    <w:rsid w:val="00B8002E"/>
    <w:rsid w:val="00B801B5"/>
    <w:rsid w:val="00B80374"/>
    <w:rsid w:val="00B82080"/>
    <w:rsid w:val="00B82430"/>
    <w:rsid w:val="00B82A00"/>
    <w:rsid w:val="00B83A6D"/>
    <w:rsid w:val="00B843FD"/>
    <w:rsid w:val="00B85827"/>
    <w:rsid w:val="00B85A98"/>
    <w:rsid w:val="00B9220D"/>
    <w:rsid w:val="00B93C05"/>
    <w:rsid w:val="00B953A2"/>
    <w:rsid w:val="00B95AC9"/>
    <w:rsid w:val="00BA04C5"/>
    <w:rsid w:val="00BA0933"/>
    <w:rsid w:val="00BA4734"/>
    <w:rsid w:val="00BA4A3D"/>
    <w:rsid w:val="00BA50B5"/>
    <w:rsid w:val="00BA5F03"/>
    <w:rsid w:val="00BA6468"/>
    <w:rsid w:val="00BA783B"/>
    <w:rsid w:val="00BB1CCF"/>
    <w:rsid w:val="00BB2E79"/>
    <w:rsid w:val="00BB7FF9"/>
    <w:rsid w:val="00BC3B7A"/>
    <w:rsid w:val="00BC5192"/>
    <w:rsid w:val="00BC5AFD"/>
    <w:rsid w:val="00BD06B8"/>
    <w:rsid w:val="00BD2F28"/>
    <w:rsid w:val="00BD47F4"/>
    <w:rsid w:val="00BD555E"/>
    <w:rsid w:val="00BD6F92"/>
    <w:rsid w:val="00BE0149"/>
    <w:rsid w:val="00BE0BC3"/>
    <w:rsid w:val="00BE0C7B"/>
    <w:rsid w:val="00BE32C2"/>
    <w:rsid w:val="00BE3651"/>
    <w:rsid w:val="00BE4C7C"/>
    <w:rsid w:val="00BE6FFA"/>
    <w:rsid w:val="00BF059B"/>
    <w:rsid w:val="00BF2466"/>
    <w:rsid w:val="00BF348E"/>
    <w:rsid w:val="00BF5340"/>
    <w:rsid w:val="00BF5EB9"/>
    <w:rsid w:val="00BF628B"/>
    <w:rsid w:val="00BF67A7"/>
    <w:rsid w:val="00BF6B75"/>
    <w:rsid w:val="00C02914"/>
    <w:rsid w:val="00C029B0"/>
    <w:rsid w:val="00C03F23"/>
    <w:rsid w:val="00C04004"/>
    <w:rsid w:val="00C063D5"/>
    <w:rsid w:val="00C07087"/>
    <w:rsid w:val="00C123D0"/>
    <w:rsid w:val="00C13323"/>
    <w:rsid w:val="00C1454C"/>
    <w:rsid w:val="00C1512D"/>
    <w:rsid w:val="00C16492"/>
    <w:rsid w:val="00C164CB"/>
    <w:rsid w:val="00C1764B"/>
    <w:rsid w:val="00C2028B"/>
    <w:rsid w:val="00C20B28"/>
    <w:rsid w:val="00C235BB"/>
    <w:rsid w:val="00C23637"/>
    <w:rsid w:val="00C23D4E"/>
    <w:rsid w:val="00C23FC5"/>
    <w:rsid w:val="00C256ED"/>
    <w:rsid w:val="00C25AB1"/>
    <w:rsid w:val="00C25B28"/>
    <w:rsid w:val="00C25FB4"/>
    <w:rsid w:val="00C26124"/>
    <w:rsid w:val="00C27B19"/>
    <w:rsid w:val="00C303A4"/>
    <w:rsid w:val="00C3353F"/>
    <w:rsid w:val="00C35467"/>
    <w:rsid w:val="00C36AB8"/>
    <w:rsid w:val="00C4068A"/>
    <w:rsid w:val="00C41DCD"/>
    <w:rsid w:val="00C45042"/>
    <w:rsid w:val="00C450BE"/>
    <w:rsid w:val="00C53C4A"/>
    <w:rsid w:val="00C57D78"/>
    <w:rsid w:val="00C60144"/>
    <w:rsid w:val="00C60DDB"/>
    <w:rsid w:val="00C61582"/>
    <w:rsid w:val="00C64CF3"/>
    <w:rsid w:val="00C659CF"/>
    <w:rsid w:val="00C6622E"/>
    <w:rsid w:val="00C66E0D"/>
    <w:rsid w:val="00C7114F"/>
    <w:rsid w:val="00C71926"/>
    <w:rsid w:val="00C71E7E"/>
    <w:rsid w:val="00C724B0"/>
    <w:rsid w:val="00C72C76"/>
    <w:rsid w:val="00C74502"/>
    <w:rsid w:val="00C74850"/>
    <w:rsid w:val="00C776B9"/>
    <w:rsid w:val="00C77F65"/>
    <w:rsid w:val="00C82002"/>
    <w:rsid w:val="00C918FE"/>
    <w:rsid w:val="00C91958"/>
    <w:rsid w:val="00C91C1D"/>
    <w:rsid w:val="00C92ED2"/>
    <w:rsid w:val="00C95AF6"/>
    <w:rsid w:val="00C96594"/>
    <w:rsid w:val="00C967D5"/>
    <w:rsid w:val="00CA2B3F"/>
    <w:rsid w:val="00CA4135"/>
    <w:rsid w:val="00CA5ACC"/>
    <w:rsid w:val="00CA5EA2"/>
    <w:rsid w:val="00CA6103"/>
    <w:rsid w:val="00CB06E2"/>
    <w:rsid w:val="00CB0A6D"/>
    <w:rsid w:val="00CB0B0D"/>
    <w:rsid w:val="00CB1D7E"/>
    <w:rsid w:val="00CB2138"/>
    <w:rsid w:val="00CB2919"/>
    <w:rsid w:val="00CB54B4"/>
    <w:rsid w:val="00CB5B9E"/>
    <w:rsid w:val="00CB6D18"/>
    <w:rsid w:val="00CB7AB2"/>
    <w:rsid w:val="00CC1AA0"/>
    <w:rsid w:val="00CC1F68"/>
    <w:rsid w:val="00CC323F"/>
    <w:rsid w:val="00CC3C91"/>
    <w:rsid w:val="00CC59B1"/>
    <w:rsid w:val="00CC5C5B"/>
    <w:rsid w:val="00CC6C1A"/>
    <w:rsid w:val="00CC7CFE"/>
    <w:rsid w:val="00CD04A2"/>
    <w:rsid w:val="00CD602D"/>
    <w:rsid w:val="00CD7BC1"/>
    <w:rsid w:val="00CE0E60"/>
    <w:rsid w:val="00CE1459"/>
    <w:rsid w:val="00CE1FCA"/>
    <w:rsid w:val="00CE258B"/>
    <w:rsid w:val="00CE34F8"/>
    <w:rsid w:val="00CE3ECC"/>
    <w:rsid w:val="00CE3FA6"/>
    <w:rsid w:val="00CE4668"/>
    <w:rsid w:val="00CE4E1C"/>
    <w:rsid w:val="00CE5050"/>
    <w:rsid w:val="00CE6638"/>
    <w:rsid w:val="00CE6752"/>
    <w:rsid w:val="00CE7496"/>
    <w:rsid w:val="00CF0069"/>
    <w:rsid w:val="00CF02A0"/>
    <w:rsid w:val="00CF0DC7"/>
    <w:rsid w:val="00CF2391"/>
    <w:rsid w:val="00CF2FE8"/>
    <w:rsid w:val="00CF3185"/>
    <w:rsid w:val="00CF678E"/>
    <w:rsid w:val="00D00E40"/>
    <w:rsid w:val="00D014EF"/>
    <w:rsid w:val="00D01D6C"/>
    <w:rsid w:val="00D02BE5"/>
    <w:rsid w:val="00D03294"/>
    <w:rsid w:val="00D033D8"/>
    <w:rsid w:val="00D03B7B"/>
    <w:rsid w:val="00D05918"/>
    <w:rsid w:val="00D0689E"/>
    <w:rsid w:val="00D06A41"/>
    <w:rsid w:val="00D12CE5"/>
    <w:rsid w:val="00D15F9C"/>
    <w:rsid w:val="00D16444"/>
    <w:rsid w:val="00D16CCA"/>
    <w:rsid w:val="00D16D71"/>
    <w:rsid w:val="00D214C9"/>
    <w:rsid w:val="00D23311"/>
    <w:rsid w:val="00D32131"/>
    <w:rsid w:val="00D32183"/>
    <w:rsid w:val="00D352CF"/>
    <w:rsid w:val="00D362F1"/>
    <w:rsid w:val="00D37C18"/>
    <w:rsid w:val="00D40DE8"/>
    <w:rsid w:val="00D42535"/>
    <w:rsid w:val="00D43CC0"/>
    <w:rsid w:val="00D463D9"/>
    <w:rsid w:val="00D46637"/>
    <w:rsid w:val="00D50665"/>
    <w:rsid w:val="00D50C0C"/>
    <w:rsid w:val="00D51665"/>
    <w:rsid w:val="00D52D65"/>
    <w:rsid w:val="00D53139"/>
    <w:rsid w:val="00D55077"/>
    <w:rsid w:val="00D560FB"/>
    <w:rsid w:val="00D60401"/>
    <w:rsid w:val="00D6358F"/>
    <w:rsid w:val="00D63F34"/>
    <w:rsid w:val="00D642E4"/>
    <w:rsid w:val="00D64804"/>
    <w:rsid w:val="00D64FD1"/>
    <w:rsid w:val="00D65515"/>
    <w:rsid w:val="00D658D9"/>
    <w:rsid w:val="00D67CF4"/>
    <w:rsid w:val="00D726D1"/>
    <w:rsid w:val="00D77DAA"/>
    <w:rsid w:val="00D8155F"/>
    <w:rsid w:val="00D8278D"/>
    <w:rsid w:val="00D8441E"/>
    <w:rsid w:val="00D85A88"/>
    <w:rsid w:val="00D8718D"/>
    <w:rsid w:val="00D87578"/>
    <w:rsid w:val="00D90A1F"/>
    <w:rsid w:val="00D92B67"/>
    <w:rsid w:val="00D92DC3"/>
    <w:rsid w:val="00D94207"/>
    <w:rsid w:val="00D948C2"/>
    <w:rsid w:val="00D951FB"/>
    <w:rsid w:val="00D97F8D"/>
    <w:rsid w:val="00DA1EF3"/>
    <w:rsid w:val="00DA2C3E"/>
    <w:rsid w:val="00DA3EEA"/>
    <w:rsid w:val="00DA59D3"/>
    <w:rsid w:val="00DB0397"/>
    <w:rsid w:val="00DB08D5"/>
    <w:rsid w:val="00DB0C8B"/>
    <w:rsid w:val="00DB1CB3"/>
    <w:rsid w:val="00DB1FE1"/>
    <w:rsid w:val="00DB2A50"/>
    <w:rsid w:val="00DB2ECC"/>
    <w:rsid w:val="00DB3A27"/>
    <w:rsid w:val="00DB449C"/>
    <w:rsid w:val="00DB4F38"/>
    <w:rsid w:val="00DB5DCB"/>
    <w:rsid w:val="00DB697D"/>
    <w:rsid w:val="00DC0DD7"/>
    <w:rsid w:val="00DC12AE"/>
    <w:rsid w:val="00DC1767"/>
    <w:rsid w:val="00DC2DE8"/>
    <w:rsid w:val="00DC45F6"/>
    <w:rsid w:val="00DC52B8"/>
    <w:rsid w:val="00DC7511"/>
    <w:rsid w:val="00DC759B"/>
    <w:rsid w:val="00DD0B92"/>
    <w:rsid w:val="00DD3A34"/>
    <w:rsid w:val="00DD57B6"/>
    <w:rsid w:val="00DD59D4"/>
    <w:rsid w:val="00DD5F77"/>
    <w:rsid w:val="00DD60D1"/>
    <w:rsid w:val="00DD61AE"/>
    <w:rsid w:val="00DD6221"/>
    <w:rsid w:val="00DE1922"/>
    <w:rsid w:val="00DE2C94"/>
    <w:rsid w:val="00DE3E8F"/>
    <w:rsid w:val="00DE4754"/>
    <w:rsid w:val="00DE799F"/>
    <w:rsid w:val="00DF3C7F"/>
    <w:rsid w:val="00DF597C"/>
    <w:rsid w:val="00DF6D2C"/>
    <w:rsid w:val="00DF75C1"/>
    <w:rsid w:val="00DF794B"/>
    <w:rsid w:val="00E00766"/>
    <w:rsid w:val="00E01104"/>
    <w:rsid w:val="00E017DA"/>
    <w:rsid w:val="00E0215B"/>
    <w:rsid w:val="00E0230C"/>
    <w:rsid w:val="00E03BF1"/>
    <w:rsid w:val="00E03D45"/>
    <w:rsid w:val="00E05401"/>
    <w:rsid w:val="00E066B8"/>
    <w:rsid w:val="00E06861"/>
    <w:rsid w:val="00E07FE4"/>
    <w:rsid w:val="00E10C07"/>
    <w:rsid w:val="00E1137F"/>
    <w:rsid w:val="00E11AF6"/>
    <w:rsid w:val="00E13267"/>
    <w:rsid w:val="00E146CE"/>
    <w:rsid w:val="00E15BBC"/>
    <w:rsid w:val="00E16107"/>
    <w:rsid w:val="00E22B4F"/>
    <w:rsid w:val="00E24CB2"/>
    <w:rsid w:val="00E2766F"/>
    <w:rsid w:val="00E31006"/>
    <w:rsid w:val="00E31C15"/>
    <w:rsid w:val="00E3625C"/>
    <w:rsid w:val="00E37BA1"/>
    <w:rsid w:val="00E37E1E"/>
    <w:rsid w:val="00E40E38"/>
    <w:rsid w:val="00E41AC7"/>
    <w:rsid w:val="00E4396C"/>
    <w:rsid w:val="00E449BA"/>
    <w:rsid w:val="00E449F8"/>
    <w:rsid w:val="00E50A6D"/>
    <w:rsid w:val="00E52C58"/>
    <w:rsid w:val="00E5320A"/>
    <w:rsid w:val="00E53C8F"/>
    <w:rsid w:val="00E54F35"/>
    <w:rsid w:val="00E551CB"/>
    <w:rsid w:val="00E55D4E"/>
    <w:rsid w:val="00E55E43"/>
    <w:rsid w:val="00E56114"/>
    <w:rsid w:val="00E60588"/>
    <w:rsid w:val="00E620B1"/>
    <w:rsid w:val="00E63530"/>
    <w:rsid w:val="00E657FB"/>
    <w:rsid w:val="00E66CD2"/>
    <w:rsid w:val="00E70276"/>
    <w:rsid w:val="00E70395"/>
    <w:rsid w:val="00E70A6B"/>
    <w:rsid w:val="00E70E7E"/>
    <w:rsid w:val="00E718BA"/>
    <w:rsid w:val="00E71A67"/>
    <w:rsid w:val="00E73DE5"/>
    <w:rsid w:val="00E75278"/>
    <w:rsid w:val="00E80485"/>
    <w:rsid w:val="00E81636"/>
    <w:rsid w:val="00E82821"/>
    <w:rsid w:val="00E83F7B"/>
    <w:rsid w:val="00E844E4"/>
    <w:rsid w:val="00E86891"/>
    <w:rsid w:val="00E91D6F"/>
    <w:rsid w:val="00E931B6"/>
    <w:rsid w:val="00E9622B"/>
    <w:rsid w:val="00E9797B"/>
    <w:rsid w:val="00EA2B41"/>
    <w:rsid w:val="00EA4252"/>
    <w:rsid w:val="00EA52CF"/>
    <w:rsid w:val="00EA74D3"/>
    <w:rsid w:val="00EB0356"/>
    <w:rsid w:val="00EB03D6"/>
    <w:rsid w:val="00EB1B90"/>
    <w:rsid w:val="00EB1C8D"/>
    <w:rsid w:val="00EB370F"/>
    <w:rsid w:val="00EB3DD6"/>
    <w:rsid w:val="00EB4ACC"/>
    <w:rsid w:val="00EB518B"/>
    <w:rsid w:val="00EB558D"/>
    <w:rsid w:val="00EB7823"/>
    <w:rsid w:val="00EB7D82"/>
    <w:rsid w:val="00EC2108"/>
    <w:rsid w:val="00EC3D3B"/>
    <w:rsid w:val="00EC4219"/>
    <w:rsid w:val="00EC4558"/>
    <w:rsid w:val="00EC51BE"/>
    <w:rsid w:val="00ED010C"/>
    <w:rsid w:val="00ED110F"/>
    <w:rsid w:val="00ED43A6"/>
    <w:rsid w:val="00ED5382"/>
    <w:rsid w:val="00ED54F0"/>
    <w:rsid w:val="00EE1331"/>
    <w:rsid w:val="00EE3172"/>
    <w:rsid w:val="00EE4770"/>
    <w:rsid w:val="00EE5F9E"/>
    <w:rsid w:val="00EE6288"/>
    <w:rsid w:val="00EE7025"/>
    <w:rsid w:val="00EF05D8"/>
    <w:rsid w:val="00EF2056"/>
    <w:rsid w:val="00EF22A5"/>
    <w:rsid w:val="00EF58A9"/>
    <w:rsid w:val="00EF6A01"/>
    <w:rsid w:val="00EF7206"/>
    <w:rsid w:val="00F04CCE"/>
    <w:rsid w:val="00F05C75"/>
    <w:rsid w:val="00F06153"/>
    <w:rsid w:val="00F07AC0"/>
    <w:rsid w:val="00F11D92"/>
    <w:rsid w:val="00F12BB3"/>
    <w:rsid w:val="00F14DB5"/>
    <w:rsid w:val="00F16633"/>
    <w:rsid w:val="00F167F1"/>
    <w:rsid w:val="00F16872"/>
    <w:rsid w:val="00F169A6"/>
    <w:rsid w:val="00F17D99"/>
    <w:rsid w:val="00F20E97"/>
    <w:rsid w:val="00F25242"/>
    <w:rsid w:val="00F25C2F"/>
    <w:rsid w:val="00F26A36"/>
    <w:rsid w:val="00F27D82"/>
    <w:rsid w:val="00F30A4F"/>
    <w:rsid w:val="00F32249"/>
    <w:rsid w:val="00F3235A"/>
    <w:rsid w:val="00F32847"/>
    <w:rsid w:val="00F405AD"/>
    <w:rsid w:val="00F43354"/>
    <w:rsid w:val="00F43BF4"/>
    <w:rsid w:val="00F445E2"/>
    <w:rsid w:val="00F44B0C"/>
    <w:rsid w:val="00F44D00"/>
    <w:rsid w:val="00F5210F"/>
    <w:rsid w:val="00F544B4"/>
    <w:rsid w:val="00F54A7B"/>
    <w:rsid w:val="00F556E0"/>
    <w:rsid w:val="00F60DAD"/>
    <w:rsid w:val="00F60E4E"/>
    <w:rsid w:val="00F61FAB"/>
    <w:rsid w:val="00F62B40"/>
    <w:rsid w:val="00F63232"/>
    <w:rsid w:val="00F65C25"/>
    <w:rsid w:val="00F66000"/>
    <w:rsid w:val="00F66DC3"/>
    <w:rsid w:val="00F743DE"/>
    <w:rsid w:val="00F74ACF"/>
    <w:rsid w:val="00F75668"/>
    <w:rsid w:val="00F7796F"/>
    <w:rsid w:val="00F8208C"/>
    <w:rsid w:val="00F82BDF"/>
    <w:rsid w:val="00F83C8E"/>
    <w:rsid w:val="00F8530F"/>
    <w:rsid w:val="00F85C46"/>
    <w:rsid w:val="00F85D32"/>
    <w:rsid w:val="00F92B7A"/>
    <w:rsid w:val="00F92F04"/>
    <w:rsid w:val="00F9423A"/>
    <w:rsid w:val="00FA37B2"/>
    <w:rsid w:val="00FA5572"/>
    <w:rsid w:val="00FA5DC5"/>
    <w:rsid w:val="00FA707A"/>
    <w:rsid w:val="00FA79BC"/>
    <w:rsid w:val="00FB003D"/>
    <w:rsid w:val="00FB030F"/>
    <w:rsid w:val="00FB144F"/>
    <w:rsid w:val="00FB2B73"/>
    <w:rsid w:val="00FB4948"/>
    <w:rsid w:val="00FB4F98"/>
    <w:rsid w:val="00FB5811"/>
    <w:rsid w:val="00FB583C"/>
    <w:rsid w:val="00FB600B"/>
    <w:rsid w:val="00FB7E55"/>
    <w:rsid w:val="00FC0C69"/>
    <w:rsid w:val="00FC216A"/>
    <w:rsid w:val="00FC2AA4"/>
    <w:rsid w:val="00FC3AB4"/>
    <w:rsid w:val="00FC3E9B"/>
    <w:rsid w:val="00FC62C8"/>
    <w:rsid w:val="00FD0BF0"/>
    <w:rsid w:val="00FD188A"/>
    <w:rsid w:val="00FD1CE3"/>
    <w:rsid w:val="00FD2BB0"/>
    <w:rsid w:val="00FD6793"/>
    <w:rsid w:val="00FD6D64"/>
    <w:rsid w:val="00FD70A0"/>
    <w:rsid w:val="00FE4FB0"/>
    <w:rsid w:val="00FE5F44"/>
    <w:rsid w:val="00FF08C4"/>
    <w:rsid w:val="00FF111F"/>
    <w:rsid w:val="00FF11A0"/>
    <w:rsid w:val="00FF16C4"/>
    <w:rsid w:val="00FF2C7D"/>
    <w:rsid w:val="00FF3348"/>
    <w:rsid w:val="00FF387C"/>
    <w:rsid w:val="00FF3911"/>
    <w:rsid w:val="00FF589E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E794BD"/>
  <w15:docId w15:val="{8EED4AFC-9F4B-44D5-9340-7D047F6F9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9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820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2080"/>
    <w:rPr>
      <w:rFonts w:ascii="Tahoma" w:eastAsia="Arial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6548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484C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548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484C"/>
    <w:rPr>
      <w:rFonts w:ascii="Arial" w:eastAsia="Arial" w:hAnsi="Arial" w:cs="Arial"/>
      <w:lang w:val="fr-FR"/>
    </w:rPr>
  </w:style>
  <w:style w:type="character" w:styleId="lev">
    <w:name w:val="Strong"/>
    <w:basedOn w:val="Policepardfaut"/>
    <w:qFormat/>
    <w:rsid w:val="008247E7"/>
    <w:rPr>
      <w:b/>
      <w:bCs/>
    </w:rPr>
  </w:style>
  <w:style w:type="paragraph" w:customStyle="1" w:styleId="Default">
    <w:name w:val="Default"/>
    <w:rsid w:val="008247E7"/>
    <w:pPr>
      <w:widowControl/>
      <w:adjustRightInd w:val="0"/>
    </w:pPr>
    <w:rPr>
      <w:rFonts w:ascii="Garamond" w:eastAsia="Times New Roman" w:hAnsi="Garamond" w:cs="Garamond"/>
      <w:color w:val="000000"/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6C7D5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068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0689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0689E"/>
    <w:rPr>
      <w:rFonts w:ascii="Arial" w:eastAsia="Arial" w:hAnsi="Arial" w:cs="Arial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068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0689E"/>
    <w:rPr>
      <w:rFonts w:ascii="Arial" w:eastAsia="Arial" w:hAnsi="Arial" w:cs="Arial"/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2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78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86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980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43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4939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568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535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296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32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68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11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1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66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254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64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6778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664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E8D68-C6C3-454F-88B9-BB1EF24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2730</Words>
  <Characters>15017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de compte-rendu de réunion</vt:lpstr>
    </vt:vector>
  </TitlesOfParts>
  <Company/>
  <LinksUpToDate>false</LinksUpToDate>
  <CharactersWithSpaces>17712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compte-rendu de réunion</dc:title>
  <dc:creator>Germaine TOHON</dc:creator>
  <cp:lastModifiedBy>Léandre Aguiah</cp:lastModifiedBy>
  <cp:revision>2</cp:revision>
  <cp:lastPrinted>2021-02-18T18:03:00Z</cp:lastPrinted>
  <dcterms:created xsi:type="dcterms:W3CDTF">2021-03-15T17:07:00Z</dcterms:created>
  <dcterms:modified xsi:type="dcterms:W3CDTF">2021-03-15T17:07:00Z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2021-02-17T00:00:00Z</vt:filetime>
  </property>
</Properties>
</file>