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FDC36" w14:textId="4F0A10FA" w:rsidR="00DF5463" w:rsidRPr="00905202" w:rsidRDefault="00905202" w:rsidP="00905202">
      <w:pPr>
        <w:spacing w:line="360" w:lineRule="auto"/>
        <w:jc w:val="center"/>
        <w:rPr>
          <w:rFonts w:ascii="Century Gothic" w:hAnsi="Century Gothic"/>
          <w:b/>
          <w:bCs/>
          <w:sz w:val="32"/>
          <w:szCs w:val="32"/>
        </w:rPr>
      </w:pPr>
      <w:r w:rsidRPr="00905202">
        <w:rPr>
          <w:rFonts w:ascii="Century Gothic" w:hAnsi="Century Gothic"/>
          <w:b/>
          <w:bCs/>
          <w:sz w:val="32"/>
          <w:szCs w:val="32"/>
        </w:rPr>
        <w:t>OUTILS DE MONITORING</w:t>
      </w:r>
    </w:p>
    <w:p w14:paraId="29DB7FF2" w14:textId="2BE3A3FC" w:rsidR="00905202" w:rsidRPr="00905202" w:rsidRDefault="00905202" w:rsidP="00905202">
      <w:pPr>
        <w:spacing w:line="360" w:lineRule="auto"/>
        <w:jc w:val="both"/>
        <w:rPr>
          <w:rFonts w:ascii="Century Gothic" w:hAnsi="Century Gothic"/>
          <w:sz w:val="24"/>
          <w:szCs w:val="24"/>
        </w:rPr>
      </w:pPr>
      <w:r w:rsidRPr="00905202">
        <w:rPr>
          <w:rFonts w:ascii="Century Gothic" w:hAnsi="Century Gothic"/>
          <w:sz w:val="24"/>
          <w:szCs w:val="24"/>
        </w:rPr>
        <w:t>Pour la supervision de nos plateformes, nous utilisons deux outils de monitoring :</w:t>
      </w:r>
    </w:p>
    <w:p w14:paraId="0B4D73C9" w14:textId="32FEDEA5" w:rsidR="00905202" w:rsidRPr="00905202" w:rsidRDefault="00905202" w:rsidP="00905202">
      <w:pPr>
        <w:pStyle w:val="Paragraphedeliste"/>
        <w:numPr>
          <w:ilvl w:val="0"/>
          <w:numId w:val="43"/>
        </w:numPr>
        <w:spacing w:line="360" w:lineRule="auto"/>
        <w:jc w:val="both"/>
        <w:rPr>
          <w:rFonts w:ascii="Century Gothic" w:hAnsi="Century Gothic"/>
          <w:sz w:val="24"/>
          <w:szCs w:val="24"/>
          <w:lang w:val="en-US"/>
        </w:rPr>
      </w:pPr>
      <w:proofErr w:type="spellStart"/>
      <w:r w:rsidRPr="00905202">
        <w:rPr>
          <w:rFonts w:ascii="Century Gothic" w:hAnsi="Century Gothic"/>
          <w:sz w:val="24"/>
          <w:szCs w:val="24"/>
          <w:lang w:val="en-US"/>
        </w:rPr>
        <w:t>Outil</w:t>
      </w:r>
      <w:proofErr w:type="spellEnd"/>
      <w:r w:rsidRPr="00905202">
        <w:rPr>
          <w:rFonts w:ascii="Century Gothic" w:hAnsi="Century Gothic"/>
          <w:sz w:val="24"/>
          <w:szCs w:val="24"/>
          <w:lang w:val="en-US"/>
        </w:rPr>
        <w:t xml:space="preserve"> Hermes (CTI MONITORING)</w:t>
      </w:r>
    </w:p>
    <w:p w14:paraId="636678A6" w14:textId="6A7DEE9E" w:rsidR="00905202" w:rsidRPr="00905202" w:rsidRDefault="00905202" w:rsidP="00905202">
      <w:pPr>
        <w:pStyle w:val="Paragraphedeliste"/>
        <w:numPr>
          <w:ilvl w:val="0"/>
          <w:numId w:val="43"/>
        </w:numPr>
        <w:spacing w:line="360" w:lineRule="auto"/>
        <w:jc w:val="both"/>
        <w:rPr>
          <w:rFonts w:ascii="Century Gothic" w:hAnsi="Century Gothic"/>
          <w:sz w:val="24"/>
          <w:szCs w:val="24"/>
        </w:rPr>
      </w:pPr>
      <w:r w:rsidRPr="00905202">
        <w:rPr>
          <w:rFonts w:ascii="Century Gothic" w:hAnsi="Century Gothic"/>
          <w:sz w:val="24"/>
          <w:szCs w:val="24"/>
        </w:rPr>
        <w:t>Et ZABBIX</w:t>
      </w:r>
    </w:p>
    <w:p w14:paraId="7C381F1A" w14:textId="14859BEA" w:rsidR="00905202" w:rsidRPr="00905202" w:rsidRDefault="00905202" w:rsidP="00905202">
      <w:pPr>
        <w:spacing w:line="360" w:lineRule="auto"/>
        <w:jc w:val="both"/>
        <w:rPr>
          <w:rFonts w:ascii="Century Gothic" w:hAnsi="Century Gothic"/>
          <w:sz w:val="24"/>
          <w:szCs w:val="24"/>
        </w:rPr>
      </w:pPr>
    </w:p>
    <w:p w14:paraId="64BB2BAF" w14:textId="1568B2F9" w:rsidR="00905202" w:rsidRPr="00905202" w:rsidRDefault="00905202" w:rsidP="00905202">
      <w:pPr>
        <w:pStyle w:val="Paragraphedeliste"/>
        <w:numPr>
          <w:ilvl w:val="0"/>
          <w:numId w:val="45"/>
        </w:numPr>
        <w:spacing w:line="360" w:lineRule="auto"/>
        <w:jc w:val="both"/>
        <w:rPr>
          <w:rFonts w:ascii="Century Gothic" w:hAnsi="Century Gothic"/>
          <w:b/>
          <w:bCs/>
          <w:sz w:val="28"/>
          <w:szCs w:val="28"/>
        </w:rPr>
      </w:pPr>
      <w:r w:rsidRPr="00905202">
        <w:rPr>
          <w:rFonts w:ascii="Century Gothic" w:hAnsi="Century Gothic"/>
          <w:b/>
          <w:bCs/>
          <w:sz w:val="28"/>
          <w:szCs w:val="28"/>
        </w:rPr>
        <w:t>OUTILS HERMES</w:t>
      </w:r>
    </w:p>
    <w:p w14:paraId="04794B0E" w14:textId="4E087214" w:rsidR="00905202" w:rsidRPr="00905202" w:rsidRDefault="00905202" w:rsidP="00905202">
      <w:pPr>
        <w:spacing w:line="360" w:lineRule="auto"/>
        <w:jc w:val="both"/>
        <w:rPr>
          <w:rFonts w:ascii="Century Gothic" w:hAnsi="Century Gothic"/>
          <w:sz w:val="24"/>
          <w:szCs w:val="24"/>
        </w:rPr>
      </w:pPr>
      <w:r w:rsidRPr="00905202">
        <w:rPr>
          <w:rFonts w:ascii="Century Gothic" w:hAnsi="Century Gothic"/>
          <w:sz w:val="24"/>
          <w:szCs w:val="24"/>
        </w:rPr>
        <w:t>Notons que la solution CRM que nous utilisons intégrer nativement une solution de monitoring de la plateforme en temps réel. Cela permet à l’administrateur de la plateforme d’avoir une vue 360° sur les activités et services critiques sur sa plateforme et d’anticiper afin de garantir une continuité de service.</w:t>
      </w:r>
    </w:p>
    <w:p w14:paraId="6D1CE1F6" w14:textId="3107F960" w:rsidR="00905202" w:rsidRPr="00905202" w:rsidRDefault="00905202" w:rsidP="00905202">
      <w:pPr>
        <w:spacing w:line="360" w:lineRule="auto"/>
        <w:jc w:val="both"/>
        <w:rPr>
          <w:rFonts w:ascii="Century Gothic" w:hAnsi="Century Gothic"/>
          <w:sz w:val="24"/>
          <w:szCs w:val="24"/>
        </w:rPr>
      </w:pPr>
      <w:r w:rsidRPr="00905202">
        <w:rPr>
          <w:rFonts w:ascii="Century Gothic" w:hAnsi="Century Gothic"/>
          <w:sz w:val="24"/>
          <w:szCs w:val="24"/>
        </w:rPr>
        <w:t>Ainsi, nous avons sur l’interface de monitoring, des modules comme :</w:t>
      </w:r>
    </w:p>
    <w:p w14:paraId="25B3C62F" w14:textId="4373DDA0" w:rsidR="00905202" w:rsidRPr="00905202" w:rsidRDefault="00905202" w:rsidP="00905202">
      <w:pPr>
        <w:pStyle w:val="Paragraphedeliste"/>
        <w:numPr>
          <w:ilvl w:val="0"/>
          <w:numId w:val="44"/>
        </w:numPr>
        <w:spacing w:after="160" w:line="360" w:lineRule="auto"/>
        <w:jc w:val="both"/>
        <w:rPr>
          <w:rFonts w:ascii="Century Gothic" w:hAnsi="Century Gothic"/>
          <w:sz w:val="24"/>
          <w:szCs w:val="24"/>
        </w:rPr>
      </w:pPr>
      <w:r w:rsidRPr="00905202">
        <w:rPr>
          <w:rFonts w:ascii="Century Gothic" w:hAnsi="Century Gothic"/>
          <w:b/>
          <w:bCs/>
          <w:sz w:val="24"/>
          <w:szCs w:val="24"/>
        </w:rPr>
        <w:t>Liste des serveurs</w:t>
      </w:r>
      <w:r w:rsidRPr="00905202">
        <w:rPr>
          <w:rFonts w:ascii="Century Gothic" w:hAnsi="Century Gothic"/>
          <w:sz w:val="24"/>
          <w:szCs w:val="24"/>
        </w:rPr>
        <w:t xml:space="preserve"> : Cet onglet nous montre les différents services </w:t>
      </w:r>
      <w:r w:rsidRPr="00905202">
        <w:rPr>
          <w:rFonts w:ascii="Century Gothic" w:hAnsi="Century Gothic"/>
          <w:sz w:val="24"/>
          <w:szCs w:val="24"/>
        </w:rPr>
        <w:t>critique</w:t>
      </w:r>
      <w:r w:rsidRPr="00905202">
        <w:rPr>
          <w:rFonts w:ascii="Century Gothic" w:hAnsi="Century Gothic"/>
          <w:sz w:val="24"/>
          <w:szCs w:val="24"/>
        </w:rPr>
        <w:t xml:space="preserve"> (SLAVE &amp; MASTER</w:t>
      </w:r>
      <w:r w:rsidRPr="00905202">
        <w:rPr>
          <w:rFonts w:ascii="Century Gothic" w:hAnsi="Century Gothic"/>
          <w:sz w:val="24"/>
          <w:szCs w:val="24"/>
        </w:rPr>
        <w:t>), l’état</w:t>
      </w:r>
      <w:r w:rsidRPr="00905202">
        <w:rPr>
          <w:rFonts w:ascii="Century Gothic" w:hAnsi="Century Gothic"/>
          <w:sz w:val="24"/>
          <w:szCs w:val="24"/>
        </w:rPr>
        <w:t xml:space="preserve"> du CPU, de la mémoire, l’utilisation des disques et une alerte ;</w:t>
      </w:r>
    </w:p>
    <w:p w14:paraId="7CC6BD68" w14:textId="77777777" w:rsidR="00905202" w:rsidRPr="00905202" w:rsidRDefault="00905202" w:rsidP="00905202">
      <w:pPr>
        <w:pStyle w:val="Paragraphedeliste"/>
        <w:numPr>
          <w:ilvl w:val="0"/>
          <w:numId w:val="44"/>
        </w:numPr>
        <w:spacing w:after="160" w:line="360" w:lineRule="auto"/>
        <w:jc w:val="both"/>
        <w:rPr>
          <w:rFonts w:ascii="Century Gothic" w:hAnsi="Century Gothic"/>
          <w:sz w:val="24"/>
          <w:szCs w:val="24"/>
        </w:rPr>
      </w:pPr>
      <w:r w:rsidRPr="00905202">
        <w:rPr>
          <w:rFonts w:ascii="Century Gothic" w:hAnsi="Century Gothic"/>
          <w:b/>
          <w:bCs/>
          <w:sz w:val="24"/>
          <w:szCs w:val="24"/>
        </w:rPr>
        <w:t>Ressources Systèmes</w:t>
      </w:r>
      <w:r w:rsidRPr="00905202">
        <w:rPr>
          <w:rFonts w:ascii="Century Gothic" w:hAnsi="Century Gothic"/>
          <w:sz w:val="24"/>
          <w:szCs w:val="24"/>
        </w:rPr>
        <w:t> : Ce graphe présente l’utilisation des moires CPU et des Disques Dur ;</w:t>
      </w:r>
    </w:p>
    <w:p w14:paraId="6F5D31CB" w14:textId="77777777" w:rsidR="00905202" w:rsidRPr="00905202" w:rsidRDefault="00905202" w:rsidP="00905202">
      <w:pPr>
        <w:pStyle w:val="Paragraphedeliste"/>
        <w:numPr>
          <w:ilvl w:val="0"/>
          <w:numId w:val="44"/>
        </w:numPr>
        <w:spacing w:after="160" w:line="360" w:lineRule="auto"/>
        <w:jc w:val="both"/>
        <w:rPr>
          <w:rFonts w:ascii="Century Gothic" w:hAnsi="Century Gothic"/>
          <w:sz w:val="24"/>
          <w:szCs w:val="24"/>
        </w:rPr>
      </w:pPr>
      <w:r w:rsidRPr="00905202">
        <w:rPr>
          <w:rFonts w:ascii="Century Gothic" w:hAnsi="Century Gothic"/>
          <w:b/>
          <w:bCs/>
          <w:sz w:val="24"/>
          <w:szCs w:val="24"/>
        </w:rPr>
        <w:t>Agents/lignes en services</w:t>
      </w:r>
      <w:r w:rsidRPr="00905202">
        <w:rPr>
          <w:rFonts w:ascii="Century Gothic" w:hAnsi="Century Gothic"/>
          <w:sz w:val="24"/>
          <w:szCs w:val="24"/>
        </w:rPr>
        <w:t> : Définit le nombre d’agents connecté et en ligne ;</w:t>
      </w:r>
    </w:p>
    <w:p w14:paraId="654C320E" w14:textId="77777777" w:rsidR="00905202" w:rsidRPr="00905202" w:rsidRDefault="00905202" w:rsidP="00905202">
      <w:pPr>
        <w:pStyle w:val="Paragraphedeliste"/>
        <w:numPr>
          <w:ilvl w:val="0"/>
          <w:numId w:val="44"/>
        </w:numPr>
        <w:spacing w:after="160" w:line="360" w:lineRule="auto"/>
        <w:jc w:val="both"/>
        <w:rPr>
          <w:rFonts w:ascii="Century Gothic" w:hAnsi="Century Gothic"/>
          <w:sz w:val="24"/>
          <w:szCs w:val="24"/>
        </w:rPr>
      </w:pPr>
      <w:r w:rsidRPr="00905202">
        <w:rPr>
          <w:rFonts w:ascii="Century Gothic" w:hAnsi="Century Gothic"/>
          <w:b/>
          <w:bCs/>
          <w:sz w:val="24"/>
          <w:szCs w:val="24"/>
        </w:rPr>
        <w:t>Utilisation des ressources</w:t>
      </w:r>
      <w:r w:rsidRPr="00905202">
        <w:rPr>
          <w:rFonts w:ascii="Century Gothic" w:hAnsi="Century Gothic"/>
          <w:sz w:val="24"/>
          <w:szCs w:val="24"/>
        </w:rPr>
        <w:t> : Nous présente une vue sur le média Voie (Ressources de Téléphonie &amp; Distribution des appels par Etats) ;</w:t>
      </w:r>
    </w:p>
    <w:p w14:paraId="37291FEC" w14:textId="1ADB4A02" w:rsidR="00905202" w:rsidRPr="00905202" w:rsidRDefault="00905202" w:rsidP="00905202">
      <w:pPr>
        <w:pStyle w:val="Paragraphedeliste"/>
        <w:numPr>
          <w:ilvl w:val="0"/>
          <w:numId w:val="44"/>
        </w:numPr>
        <w:spacing w:after="160" w:line="360" w:lineRule="auto"/>
        <w:jc w:val="both"/>
        <w:rPr>
          <w:rFonts w:ascii="Century Gothic" w:hAnsi="Century Gothic"/>
          <w:b/>
          <w:bCs/>
          <w:sz w:val="24"/>
          <w:szCs w:val="24"/>
        </w:rPr>
      </w:pPr>
      <w:r w:rsidRPr="00905202">
        <w:rPr>
          <w:rFonts w:ascii="Century Gothic" w:hAnsi="Century Gothic"/>
          <w:b/>
          <w:bCs/>
          <w:sz w:val="24"/>
          <w:szCs w:val="24"/>
        </w:rPr>
        <w:t>Messages d’évènement.</w:t>
      </w:r>
    </w:p>
    <w:p w14:paraId="760A7033" w14:textId="77777777" w:rsidR="00905202" w:rsidRDefault="00905202" w:rsidP="00905202">
      <w:pPr>
        <w:spacing w:after="160" w:line="360" w:lineRule="auto"/>
        <w:jc w:val="both"/>
        <w:rPr>
          <w:rFonts w:ascii="Century Gothic" w:hAnsi="Century Gothic"/>
          <w:sz w:val="24"/>
          <w:szCs w:val="24"/>
        </w:rPr>
        <w:sectPr w:rsidR="00905202" w:rsidSect="00EB16DB">
          <w:headerReference w:type="default" r:id="rId8"/>
          <w:footerReference w:type="default" r:id="rId9"/>
          <w:pgSz w:w="11906" w:h="16838"/>
          <w:pgMar w:top="2104" w:right="1418" w:bottom="1276" w:left="1418" w:header="709" w:footer="709" w:gutter="0"/>
          <w:cols w:space="708"/>
          <w:docGrid w:linePitch="360"/>
        </w:sectPr>
      </w:pPr>
    </w:p>
    <w:p w14:paraId="6F47EBD5" w14:textId="77777777" w:rsidR="00905202" w:rsidRDefault="00905202" w:rsidP="00905202">
      <w:pPr>
        <w:rPr>
          <w:rFonts w:ascii="Century Gothic" w:hAnsi="Century Gothic"/>
          <w:sz w:val="24"/>
          <w:szCs w:val="24"/>
        </w:rPr>
      </w:pPr>
      <w:r w:rsidRPr="00905202">
        <w:rPr>
          <w:rFonts w:ascii="Century Gothic" w:hAnsi="Century Gothic"/>
          <w:sz w:val="24"/>
          <w:szCs w:val="24"/>
        </w:rPr>
        <w:lastRenderedPageBreak/>
        <w:drawing>
          <wp:inline distT="0" distB="0" distL="0" distR="0" wp14:anchorId="05224B8E" wp14:editId="0F45604B">
            <wp:extent cx="8545830" cy="461137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545830" cy="4611370"/>
                    </a:xfrm>
                    <a:prstGeom prst="rect">
                      <a:avLst/>
                    </a:prstGeom>
                  </pic:spPr>
                </pic:pic>
              </a:graphicData>
            </a:graphic>
          </wp:inline>
        </w:drawing>
      </w:r>
    </w:p>
    <w:p w14:paraId="75275893" w14:textId="79715A30" w:rsidR="00A42B6B" w:rsidRPr="00905202" w:rsidRDefault="00A42B6B" w:rsidP="00905202">
      <w:pPr>
        <w:rPr>
          <w:rFonts w:ascii="Century Gothic" w:hAnsi="Century Gothic"/>
          <w:sz w:val="24"/>
          <w:szCs w:val="24"/>
        </w:rPr>
        <w:sectPr w:rsidR="00A42B6B" w:rsidRPr="00905202" w:rsidSect="00905202">
          <w:pgSz w:w="16838" w:h="11906" w:orient="landscape"/>
          <w:pgMar w:top="1418" w:right="2104" w:bottom="1418" w:left="1276" w:header="709" w:footer="709" w:gutter="0"/>
          <w:cols w:space="708"/>
          <w:docGrid w:linePitch="360"/>
        </w:sectPr>
      </w:pPr>
      <w:r>
        <w:rPr>
          <w:noProof/>
        </w:rPr>
        <w:lastRenderedPageBreak/>
        <w:drawing>
          <wp:inline distT="0" distB="0" distL="0" distR="0" wp14:anchorId="0C9DEA9D" wp14:editId="2906C1EF">
            <wp:extent cx="8545830" cy="448056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45830" cy="4480560"/>
                    </a:xfrm>
                    <a:prstGeom prst="rect">
                      <a:avLst/>
                    </a:prstGeom>
                  </pic:spPr>
                </pic:pic>
              </a:graphicData>
            </a:graphic>
          </wp:inline>
        </w:drawing>
      </w:r>
    </w:p>
    <w:p w14:paraId="69B2E905" w14:textId="78A7A494" w:rsidR="00905202" w:rsidRPr="00A42B6B" w:rsidRDefault="00A42B6B" w:rsidP="00A42B6B">
      <w:pPr>
        <w:pStyle w:val="Paragraphedeliste"/>
        <w:numPr>
          <w:ilvl w:val="0"/>
          <w:numId w:val="45"/>
        </w:numPr>
        <w:spacing w:after="160" w:line="360" w:lineRule="auto"/>
        <w:jc w:val="both"/>
        <w:rPr>
          <w:rFonts w:ascii="Century Gothic" w:hAnsi="Century Gothic"/>
          <w:b/>
          <w:bCs/>
          <w:sz w:val="28"/>
          <w:szCs w:val="28"/>
        </w:rPr>
      </w:pPr>
      <w:r w:rsidRPr="00A42B6B">
        <w:rPr>
          <w:rFonts w:ascii="Century Gothic" w:hAnsi="Century Gothic"/>
          <w:b/>
          <w:bCs/>
          <w:sz w:val="28"/>
          <w:szCs w:val="28"/>
        </w:rPr>
        <w:lastRenderedPageBreak/>
        <w:t>Outil ZABBIX</w:t>
      </w:r>
    </w:p>
    <w:p w14:paraId="41AFCCAF" w14:textId="5FB2D06B" w:rsidR="00A42B6B" w:rsidRPr="00A42B6B" w:rsidRDefault="00A42B6B" w:rsidP="00A42B6B">
      <w:pPr>
        <w:spacing w:line="360" w:lineRule="auto"/>
        <w:ind w:firstLine="360"/>
        <w:jc w:val="both"/>
        <w:rPr>
          <w:rFonts w:ascii="Century Gothic" w:hAnsi="Century Gothic"/>
          <w:sz w:val="24"/>
          <w:szCs w:val="24"/>
        </w:rPr>
      </w:pPr>
      <w:r w:rsidRPr="00A42B6B">
        <w:rPr>
          <w:rFonts w:ascii="Century Gothic" w:hAnsi="Century Gothic"/>
          <w:sz w:val="24"/>
          <w:szCs w:val="24"/>
        </w:rPr>
        <w:t xml:space="preserve">Notre </w:t>
      </w:r>
      <w:r>
        <w:rPr>
          <w:rFonts w:ascii="Century Gothic" w:hAnsi="Century Gothic"/>
          <w:sz w:val="24"/>
          <w:szCs w:val="24"/>
        </w:rPr>
        <w:t xml:space="preserve">second </w:t>
      </w:r>
      <w:r w:rsidRPr="00A42B6B">
        <w:rPr>
          <w:rFonts w:ascii="Century Gothic" w:hAnsi="Century Gothic"/>
          <w:sz w:val="24"/>
          <w:szCs w:val="24"/>
        </w:rPr>
        <w:t>outil de supervision</w:t>
      </w:r>
      <w:r>
        <w:rPr>
          <w:rFonts w:ascii="Century Gothic" w:hAnsi="Century Gothic"/>
          <w:sz w:val="24"/>
          <w:szCs w:val="24"/>
        </w:rPr>
        <w:t>, qui vient en complet a l’outil hermes,</w:t>
      </w:r>
      <w:r w:rsidRPr="00A42B6B">
        <w:rPr>
          <w:rFonts w:ascii="Century Gothic" w:hAnsi="Century Gothic"/>
          <w:sz w:val="24"/>
          <w:szCs w:val="24"/>
        </w:rPr>
        <w:t xml:space="preserve"> permet une surveillance continue et en temps réel </w:t>
      </w:r>
      <w:r>
        <w:rPr>
          <w:rFonts w:ascii="Century Gothic" w:hAnsi="Century Gothic"/>
          <w:sz w:val="24"/>
          <w:szCs w:val="24"/>
        </w:rPr>
        <w:t xml:space="preserve">de </w:t>
      </w:r>
      <w:r w:rsidRPr="00A42B6B">
        <w:rPr>
          <w:rFonts w:ascii="Century Gothic" w:hAnsi="Century Gothic"/>
          <w:sz w:val="24"/>
          <w:szCs w:val="24"/>
        </w:rPr>
        <w:t>l’état des matériels de notre parc informatique.</w:t>
      </w:r>
      <w:r>
        <w:rPr>
          <w:rFonts w:ascii="Century Gothic" w:hAnsi="Century Gothic"/>
          <w:sz w:val="24"/>
          <w:szCs w:val="24"/>
        </w:rPr>
        <w:t xml:space="preserve"> </w:t>
      </w:r>
      <w:r w:rsidRPr="00A42B6B">
        <w:rPr>
          <w:rFonts w:ascii="Century Gothic" w:hAnsi="Century Gothic"/>
          <w:sz w:val="24"/>
          <w:szCs w:val="24"/>
        </w:rPr>
        <w:t>Il génère, à l’aide des données qu’il récolte, des notifications sur des règles entièrement personnalisables.</w:t>
      </w:r>
      <w:r>
        <w:rPr>
          <w:rFonts w:ascii="Century Gothic" w:hAnsi="Century Gothic"/>
          <w:sz w:val="24"/>
          <w:szCs w:val="24"/>
        </w:rPr>
        <w:t xml:space="preserve"> A la différence </w:t>
      </w:r>
      <w:r w:rsidR="002A387D">
        <w:rPr>
          <w:rFonts w:ascii="Century Gothic" w:hAnsi="Century Gothic"/>
          <w:sz w:val="24"/>
          <w:szCs w:val="24"/>
        </w:rPr>
        <w:t>du premier outil</w:t>
      </w:r>
      <w:r>
        <w:rPr>
          <w:rFonts w:ascii="Century Gothic" w:hAnsi="Century Gothic"/>
          <w:sz w:val="24"/>
          <w:szCs w:val="24"/>
        </w:rPr>
        <w:t xml:space="preserve">, qui ne supervise que les services critiques du CRM et certains services de la plateforme, ce dernier est personnalisable et est capable de superviser tous les services d’une machine ou d’une ressources réseau. </w:t>
      </w:r>
    </w:p>
    <w:p w14:paraId="3FA4F294" w14:textId="77777777" w:rsidR="00A42B6B" w:rsidRDefault="00A42B6B" w:rsidP="00A42B6B">
      <w:pPr>
        <w:spacing w:line="360" w:lineRule="auto"/>
        <w:jc w:val="both"/>
        <w:rPr>
          <w:rFonts w:ascii="Century Gothic" w:hAnsi="Century Gothic"/>
          <w:sz w:val="24"/>
          <w:szCs w:val="24"/>
        </w:rPr>
      </w:pPr>
      <w:r w:rsidRPr="00A42B6B">
        <w:rPr>
          <w:rFonts w:ascii="Century Gothic" w:hAnsi="Century Gothic"/>
          <w:sz w:val="24"/>
          <w:szCs w:val="24"/>
        </w:rPr>
        <w:t>Son interface web fournit un moyen efficace de visualisation de tous les éléments supervisés et ce, sous différentes formes (graphes, tableaux, cartes, etc.). Grâce aux alertes en temps réels, vous pouvez réagir rapidement en cas de pannes ou de défaillances et ainsi limiter toute perte de productivité</w:t>
      </w:r>
    </w:p>
    <w:p w14:paraId="744AB90D" w14:textId="77777777" w:rsidR="00A42B6B" w:rsidRDefault="00A42B6B" w:rsidP="00A42B6B">
      <w:pPr>
        <w:rPr>
          <w:rFonts w:ascii="Century Gothic" w:hAnsi="Century Gothic"/>
          <w:sz w:val="24"/>
          <w:szCs w:val="24"/>
        </w:rPr>
      </w:pPr>
    </w:p>
    <w:p w14:paraId="000D6C56" w14:textId="77777777" w:rsidR="00A42B6B" w:rsidRDefault="00A42B6B" w:rsidP="00A42B6B">
      <w:pPr>
        <w:tabs>
          <w:tab w:val="left" w:pos="1116"/>
        </w:tabs>
        <w:rPr>
          <w:rFonts w:ascii="Century Gothic" w:hAnsi="Century Gothic"/>
          <w:sz w:val="24"/>
          <w:szCs w:val="24"/>
        </w:rPr>
      </w:pPr>
    </w:p>
    <w:p w14:paraId="47A18725" w14:textId="77777777" w:rsidR="00235AE9" w:rsidRPr="00235AE9" w:rsidRDefault="00235AE9" w:rsidP="00235AE9">
      <w:pPr>
        <w:rPr>
          <w:rFonts w:ascii="Century Gothic" w:hAnsi="Century Gothic"/>
          <w:sz w:val="24"/>
          <w:szCs w:val="24"/>
        </w:rPr>
      </w:pPr>
    </w:p>
    <w:p w14:paraId="64871D36" w14:textId="77777777" w:rsidR="00235AE9" w:rsidRPr="00235AE9" w:rsidRDefault="00235AE9" w:rsidP="00235AE9">
      <w:pPr>
        <w:rPr>
          <w:rFonts w:ascii="Century Gothic" w:hAnsi="Century Gothic"/>
          <w:sz w:val="24"/>
          <w:szCs w:val="24"/>
        </w:rPr>
      </w:pPr>
    </w:p>
    <w:p w14:paraId="63E113EB" w14:textId="77777777" w:rsidR="00235AE9" w:rsidRPr="00235AE9" w:rsidRDefault="00235AE9" w:rsidP="00235AE9">
      <w:pPr>
        <w:rPr>
          <w:rFonts w:ascii="Century Gothic" w:hAnsi="Century Gothic"/>
          <w:sz w:val="24"/>
          <w:szCs w:val="24"/>
        </w:rPr>
      </w:pPr>
    </w:p>
    <w:p w14:paraId="634E5016" w14:textId="77777777" w:rsidR="00235AE9" w:rsidRPr="00235AE9" w:rsidRDefault="00235AE9" w:rsidP="00235AE9">
      <w:pPr>
        <w:rPr>
          <w:rFonts w:ascii="Century Gothic" w:hAnsi="Century Gothic"/>
          <w:sz w:val="24"/>
          <w:szCs w:val="24"/>
        </w:rPr>
      </w:pPr>
    </w:p>
    <w:p w14:paraId="531CEF9F" w14:textId="77777777" w:rsidR="00235AE9" w:rsidRPr="00235AE9" w:rsidRDefault="00235AE9" w:rsidP="00235AE9">
      <w:pPr>
        <w:rPr>
          <w:rFonts w:ascii="Century Gothic" w:hAnsi="Century Gothic"/>
          <w:sz w:val="24"/>
          <w:szCs w:val="24"/>
        </w:rPr>
      </w:pPr>
    </w:p>
    <w:p w14:paraId="5ABF298D" w14:textId="77777777" w:rsidR="00235AE9" w:rsidRPr="00235AE9" w:rsidRDefault="00235AE9" w:rsidP="00235AE9">
      <w:pPr>
        <w:rPr>
          <w:rFonts w:ascii="Century Gothic" w:hAnsi="Century Gothic"/>
          <w:sz w:val="24"/>
          <w:szCs w:val="24"/>
        </w:rPr>
      </w:pPr>
    </w:p>
    <w:p w14:paraId="7DEB0A9B" w14:textId="77777777" w:rsidR="00235AE9" w:rsidRPr="00235AE9" w:rsidRDefault="00235AE9" w:rsidP="00235AE9">
      <w:pPr>
        <w:rPr>
          <w:rFonts w:ascii="Century Gothic" w:hAnsi="Century Gothic"/>
          <w:sz w:val="24"/>
          <w:szCs w:val="24"/>
        </w:rPr>
      </w:pPr>
    </w:p>
    <w:p w14:paraId="7EE4AD77" w14:textId="77777777" w:rsidR="00235AE9" w:rsidRDefault="00235AE9" w:rsidP="00235AE9">
      <w:pPr>
        <w:tabs>
          <w:tab w:val="left" w:pos="9324"/>
        </w:tabs>
        <w:rPr>
          <w:rFonts w:ascii="Century Gothic" w:hAnsi="Century Gothic"/>
          <w:sz w:val="24"/>
          <w:szCs w:val="24"/>
        </w:rPr>
        <w:sectPr w:rsidR="00235AE9" w:rsidSect="00A42B6B">
          <w:pgSz w:w="11906" w:h="16838"/>
          <w:pgMar w:top="2104" w:right="1418" w:bottom="1276" w:left="1418" w:header="709" w:footer="709" w:gutter="0"/>
          <w:cols w:space="708"/>
          <w:docGrid w:linePitch="360"/>
        </w:sectPr>
      </w:pPr>
    </w:p>
    <w:p w14:paraId="19F60004" w14:textId="25DFB268" w:rsidR="00A42B6B" w:rsidRPr="00A42B6B" w:rsidRDefault="00235AE9" w:rsidP="00235AE9">
      <w:pPr>
        <w:tabs>
          <w:tab w:val="left" w:pos="9324"/>
        </w:tabs>
        <w:rPr>
          <w:rFonts w:ascii="Century Gothic" w:hAnsi="Century Gothic"/>
          <w:sz w:val="24"/>
          <w:szCs w:val="24"/>
        </w:rPr>
      </w:pPr>
      <w:r w:rsidRPr="008F7654">
        <w:rPr>
          <w:rFonts w:ascii="Bell MT" w:hAnsi="Bell MT" w:cs="Arial"/>
          <w:noProof/>
          <w:sz w:val="32"/>
          <w:szCs w:val="32"/>
          <w:shd w:val="clear" w:color="auto" w:fill="FFFFFF"/>
        </w:rPr>
        <w:lastRenderedPageBreak/>
        <w:drawing>
          <wp:inline distT="0" distB="0" distL="0" distR="0" wp14:anchorId="11CC0325" wp14:editId="0FF63F58">
            <wp:extent cx="8305016" cy="4259580"/>
            <wp:effectExtent l="0" t="0" r="1270" b="7620"/>
            <wp:docPr id="3" name="Image 3" descr="C:\Users\hp\Pictures\Zabbix\dashb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Zabbix\dashbor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71083" cy="4293465"/>
                    </a:xfrm>
                    <a:prstGeom prst="rect">
                      <a:avLst/>
                    </a:prstGeom>
                    <a:noFill/>
                    <a:ln>
                      <a:noFill/>
                    </a:ln>
                  </pic:spPr>
                </pic:pic>
              </a:graphicData>
            </a:graphic>
          </wp:inline>
        </w:drawing>
      </w:r>
    </w:p>
    <w:sectPr w:rsidR="00A42B6B" w:rsidRPr="00A42B6B" w:rsidSect="00235AE9">
      <w:pgSz w:w="16838" w:h="11906" w:orient="landscape"/>
      <w:pgMar w:top="1418" w:right="210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1F560" w14:textId="77777777" w:rsidR="002C1DF5" w:rsidRDefault="002C1DF5" w:rsidP="000D1A84">
      <w:pPr>
        <w:spacing w:after="0" w:line="240" w:lineRule="auto"/>
      </w:pPr>
      <w:r>
        <w:separator/>
      </w:r>
    </w:p>
  </w:endnote>
  <w:endnote w:type="continuationSeparator" w:id="0">
    <w:p w14:paraId="3EA05FE9" w14:textId="77777777" w:rsidR="002C1DF5" w:rsidRDefault="002C1DF5" w:rsidP="000D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32DE6" w14:textId="77777777" w:rsidR="0069642A" w:rsidRDefault="00076419">
    <w:pPr>
      <w:pStyle w:val="Pieddepage"/>
    </w:pPr>
    <w:r>
      <w:rPr>
        <w:noProof/>
      </w:rPr>
      <w:drawing>
        <wp:anchor distT="0" distB="0" distL="114300" distR="114300" simplePos="0" relativeHeight="251669504" behindDoc="0" locked="0" layoutInCell="1" allowOverlap="1" wp14:anchorId="1E6C7261" wp14:editId="416CAA29">
          <wp:simplePos x="0" y="0"/>
          <wp:positionH relativeFrom="column">
            <wp:posOffset>-747395</wp:posOffset>
          </wp:positionH>
          <wp:positionV relativeFrom="paragraph">
            <wp:posOffset>-195580</wp:posOffset>
          </wp:positionV>
          <wp:extent cx="7590790" cy="953135"/>
          <wp:effectExtent l="0" t="0" r="0" b="0"/>
          <wp:wrapTopAndBottom/>
          <wp:docPr id="6" name="Image 6" descr="C:\Users\servicecommunication\Desktop\mcb\bas de page GRO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ecommunication\Desktop\mcb\bas de page GROUP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790" cy="953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F36A7" w14:textId="77777777" w:rsidR="002C1DF5" w:rsidRDefault="002C1DF5" w:rsidP="000D1A84">
      <w:pPr>
        <w:spacing w:after="0" w:line="240" w:lineRule="auto"/>
      </w:pPr>
      <w:r>
        <w:separator/>
      </w:r>
    </w:p>
  </w:footnote>
  <w:footnote w:type="continuationSeparator" w:id="0">
    <w:p w14:paraId="0217582A" w14:textId="77777777" w:rsidR="002C1DF5" w:rsidRDefault="002C1DF5" w:rsidP="000D1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C7F4C" w14:textId="77777777" w:rsidR="00DB3A5F" w:rsidRDefault="00076419">
    <w:pPr>
      <w:pStyle w:val="En-tte"/>
    </w:pPr>
    <w:r>
      <w:rPr>
        <w:noProof/>
      </w:rPr>
      <w:drawing>
        <wp:anchor distT="0" distB="0" distL="114300" distR="114300" simplePos="0" relativeHeight="251667456" behindDoc="0" locked="0" layoutInCell="1" allowOverlap="1" wp14:anchorId="4C878B55" wp14:editId="06F920D0">
          <wp:simplePos x="0" y="0"/>
          <wp:positionH relativeFrom="column">
            <wp:posOffset>-899795</wp:posOffset>
          </wp:positionH>
          <wp:positionV relativeFrom="paragraph">
            <wp:posOffset>-421005</wp:posOffset>
          </wp:positionV>
          <wp:extent cx="7197090" cy="1104900"/>
          <wp:effectExtent l="0" t="0" r="3810" b="0"/>
          <wp:wrapTopAndBottom/>
          <wp:docPr id="4" name="Image 4" descr="C:\Users\servicecommunication\Desktop\mcb\haut de page GRO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vicecommunication\Desktop\mcb\haut de page GROUP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9709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4" type="#_x0000_t75" style="width:9.25pt;height:9.25pt" o:bullet="t">
        <v:imagedata r:id="rId1" o:title="clip_image001"/>
      </v:shape>
    </w:pict>
  </w:numPicBullet>
  <w:numPicBullet w:numPicBulletId="1">
    <w:pict>
      <v:shape id="_x0000_i1875" type="#_x0000_t75" style="width:411.8pt;height:397.65pt" o:bullet="t">
        <v:imagedata r:id="rId2" o:title="clip_image003"/>
      </v:shape>
    </w:pict>
  </w:numPicBullet>
  <w:numPicBullet w:numPicBulletId="2">
    <w:pict>
      <v:shape id="_x0000_i1876" type="#_x0000_t75" style="width:9.25pt;height:9.25pt" o:bullet="t">
        <v:imagedata r:id="rId3" o:title="BD21298_"/>
      </v:shape>
    </w:pict>
  </w:numPicBullet>
  <w:numPicBullet w:numPicBulletId="3">
    <w:pict>
      <v:shape id="_x0000_i1877" type="#_x0000_t75" style="width:11.45pt;height:11.45pt" o:bullet="t">
        <v:imagedata r:id="rId4" o:title="j0115834"/>
      </v:shape>
    </w:pict>
  </w:numPicBullet>
  <w:abstractNum w:abstractNumId="0" w15:restartNumberingAfterBreak="0">
    <w:nsid w:val="05582C97"/>
    <w:multiLevelType w:val="hybridMultilevel"/>
    <w:tmpl w:val="968AD10C"/>
    <w:lvl w:ilvl="0" w:tplc="3B98900C">
      <w:numFmt w:val="bullet"/>
      <w:lvlText w:val=""/>
      <w:lvlJc w:val="left"/>
      <w:pPr>
        <w:ind w:left="720" w:hanging="360"/>
      </w:pPr>
      <w:rPr>
        <w:rFonts w:ascii="Wingdings" w:eastAsia="Wingdings" w:hAnsi="Wingdings" w:cs="Wingdings" w:hint="default"/>
        <w:b/>
        <w:bCs/>
        <w:color w:val="FF0000"/>
        <w:w w:val="100"/>
        <w:sz w:val="28"/>
        <w:szCs w:val="28"/>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F44D7"/>
    <w:multiLevelType w:val="hybridMultilevel"/>
    <w:tmpl w:val="47B42048"/>
    <w:lvl w:ilvl="0" w:tplc="E27C707E">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93F61D3"/>
    <w:multiLevelType w:val="hybridMultilevel"/>
    <w:tmpl w:val="60921750"/>
    <w:lvl w:ilvl="0" w:tplc="A3742E7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B51D5"/>
    <w:multiLevelType w:val="hybridMultilevel"/>
    <w:tmpl w:val="8EC0C034"/>
    <w:lvl w:ilvl="0" w:tplc="7284B920">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957E22"/>
    <w:multiLevelType w:val="hybridMultilevel"/>
    <w:tmpl w:val="71565012"/>
    <w:lvl w:ilvl="0" w:tplc="3B98900C">
      <w:numFmt w:val="bullet"/>
      <w:lvlText w:val=""/>
      <w:lvlJc w:val="left"/>
      <w:pPr>
        <w:ind w:left="720" w:hanging="360"/>
      </w:pPr>
      <w:rPr>
        <w:rFonts w:ascii="Wingdings" w:eastAsia="Wingdings" w:hAnsi="Wingdings" w:cs="Wingdings" w:hint="default"/>
        <w:b/>
        <w:bCs/>
        <w:color w:val="FF0000"/>
        <w:w w:val="100"/>
        <w:sz w:val="28"/>
        <w:szCs w:val="28"/>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896513"/>
    <w:multiLevelType w:val="hybridMultilevel"/>
    <w:tmpl w:val="C2B2C6A2"/>
    <w:lvl w:ilvl="0" w:tplc="3B9A067E">
      <w:start w:val="1"/>
      <w:numFmt w:val="bullet"/>
      <w:lvlText w:val=""/>
      <w:lvlPicBulletId w:val="1"/>
      <w:lvlJc w:val="left"/>
      <w:pPr>
        <w:ind w:left="720" w:hanging="360"/>
      </w:pPr>
      <w:rPr>
        <w:rFonts w:ascii="Symbol" w:hAnsi="Symbol" w:hint="default"/>
        <w:color w:val="auto"/>
        <w:sz w:val="32"/>
        <w:szCs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1A10C53"/>
    <w:multiLevelType w:val="hybridMultilevel"/>
    <w:tmpl w:val="65723408"/>
    <w:lvl w:ilvl="0" w:tplc="F15A9610">
      <w:start w:val="1"/>
      <w:numFmt w:val="decimal"/>
      <w:lvlText w:val="%1-"/>
      <w:lvlJc w:val="left"/>
      <w:pPr>
        <w:ind w:left="476" w:hanging="360"/>
      </w:pPr>
      <w:rPr>
        <w:rFonts w:hint="default"/>
      </w:rPr>
    </w:lvl>
    <w:lvl w:ilvl="1" w:tplc="040C0019" w:tentative="1">
      <w:start w:val="1"/>
      <w:numFmt w:val="lowerLetter"/>
      <w:lvlText w:val="%2."/>
      <w:lvlJc w:val="left"/>
      <w:pPr>
        <w:ind w:left="1196" w:hanging="360"/>
      </w:pPr>
    </w:lvl>
    <w:lvl w:ilvl="2" w:tplc="040C001B" w:tentative="1">
      <w:start w:val="1"/>
      <w:numFmt w:val="lowerRoman"/>
      <w:lvlText w:val="%3."/>
      <w:lvlJc w:val="right"/>
      <w:pPr>
        <w:ind w:left="1916" w:hanging="180"/>
      </w:pPr>
    </w:lvl>
    <w:lvl w:ilvl="3" w:tplc="040C000F" w:tentative="1">
      <w:start w:val="1"/>
      <w:numFmt w:val="decimal"/>
      <w:lvlText w:val="%4."/>
      <w:lvlJc w:val="left"/>
      <w:pPr>
        <w:ind w:left="2636" w:hanging="360"/>
      </w:pPr>
    </w:lvl>
    <w:lvl w:ilvl="4" w:tplc="040C0019" w:tentative="1">
      <w:start w:val="1"/>
      <w:numFmt w:val="lowerLetter"/>
      <w:lvlText w:val="%5."/>
      <w:lvlJc w:val="left"/>
      <w:pPr>
        <w:ind w:left="3356" w:hanging="360"/>
      </w:pPr>
    </w:lvl>
    <w:lvl w:ilvl="5" w:tplc="040C001B" w:tentative="1">
      <w:start w:val="1"/>
      <w:numFmt w:val="lowerRoman"/>
      <w:lvlText w:val="%6."/>
      <w:lvlJc w:val="right"/>
      <w:pPr>
        <w:ind w:left="4076" w:hanging="180"/>
      </w:pPr>
    </w:lvl>
    <w:lvl w:ilvl="6" w:tplc="040C000F" w:tentative="1">
      <w:start w:val="1"/>
      <w:numFmt w:val="decimal"/>
      <w:lvlText w:val="%7."/>
      <w:lvlJc w:val="left"/>
      <w:pPr>
        <w:ind w:left="4796" w:hanging="360"/>
      </w:pPr>
    </w:lvl>
    <w:lvl w:ilvl="7" w:tplc="040C0019" w:tentative="1">
      <w:start w:val="1"/>
      <w:numFmt w:val="lowerLetter"/>
      <w:lvlText w:val="%8."/>
      <w:lvlJc w:val="left"/>
      <w:pPr>
        <w:ind w:left="5516" w:hanging="360"/>
      </w:pPr>
    </w:lvl>
    <w:lvl w:ilvl="8" w:tplc="040C001B" w:tentative="1">
      <w:start w:val="1"/>
      <w:numFmt w:val="lowerRoman"/>
      <w:lvlText w:val="%9."/>
      <w:lvlJc w:val="right"/>
      <w:pPr>
        <w:ind w:left="6236" w:hanging="180"/>
      </w:pPr>
    </w:lvl>
  </w:abstractNum>
  <w:abstractNum w:abstractNumId="7" w15:restartNumberingAfterBreak="0">
    <w:nsid w:val="12964840"/>
    <w:multiLevelType w:val="hybridMultilevel"/>
    <w:tmpl w:val="01E86C9A"/>
    <w:lvl w:ilvl="0" w:tplc="719A8B50">
      <w:start w:val="1"/>
      <w:numFmt w:val="bullet"/>
      <w:lvlText w:val=""/>
      <w:lvlJc w:val="left"/>
      <w:pPr>
        <w:ind w:left="2148" w:hanging="360"/>
      </w:pPr>
      <w:rPr>
        <w:rFonts w:ascii="Wingdings" w:hAnsi="Wingdings" w:hint="default"/>
        <w:color w:val="C00000"/>
        <w:sz w:val="36"/>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8" w15:restartNumberingAfterBreak="0">
    <w:nsid w:val="155044E8"/>
    <w:multiLevelType w:val="hybridMultilevel"/>
    <w:tmpl w:val="25B015E6"/>
    <w:lvl w:ilvl="0" w:tplc="A3742E7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1141FE"/>
    <w:multiLevelType w:val="hybridMultilevel"/>
    <w:tmpl w:val="AD725A54"/>
    <w:lvl w:ilvl="0" w:tplc="429002C6">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8640D"/>
    <w:multiLevelType w:val="hybridMultilevel"/>
    <w:tmpl w:val="02B660C4"/>
    <w:lvl w:ilvl="0" w:tplc="E27C707E">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B91771"/>
    <w:multiLevelType w:val="hybridMultilevel"/>
    <w:tmpl w:val="108898E4"/>
    <w:lvl w:ilvl="0" w:tplc="420650F0">
      <w:start w:val="5"/>
      <w:numFmt w:val="bullet"/>
      <w:lvlText w:val=""/>
      <w:lvlPicBulletId w:val="3"/>
      <w:lvlJc w:val="left"/>
      <w:pPr>
        <w:ind w:left="1440" w:hanging="360"/>
      </w:pPr>
      <w:rPr>
        <w:rFonts w:ascii="Symbol" w:eastAsia="Times New Roman" w:hAnsi="Symbol"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7F113C3"/>
    <w:multiLevelType w:val="hybridMultilevel"/>
    <w:tmpl w:val="187CBA24"/>
    <w:lvl w:ilvl="0" w:tplc="E27C707E">
      <w:start w:val="1"/>
      <w:numFmt w:val="bullet"/>
      <w:lvlText w:val=""/>
      <w:lvlPicBulletId w:val="2"/>
      <w:lvlJc w:val="left"/>
      <w:pPr>
        <w:ind w:left="1070" w:hanging="360"/>
      </w:pPr>
      <w:rPr>
        <w:rFonts w:ascii="Symbol" w:hAnsi="Symbol" w:hint="default"/>
        <w:color w:val="auto"/>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3" w15:restartNumberingAfterBreak="0">
    <w:nsid w:val="283F3674"/>
    <w:multiLevelType w:val="hybridMultilevel"/>
    <w:tmpl w:val="F13A08CC"/>
    <w:lvl w:ilvl="0" w:tplc="F3B2B204">
      <w:start w:val="2"/>
      <w:numFmt w:val="bullet"/>
      <w:lvlText w:val="-"/>
      <w:lvlJc w:val="left"/>
      <w:pPr>
        <w:ind w:left="476" w:hanging="360"/>
      </w:pPr>
      <w:rPr>
        <w:rFonts w:ascii="Maiandra GD" w:eastAsia="Times New Roman" w:hAnsi="Maiandra GD" w:cs="Maiandra GD"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14" w15:restartNumberingAfterBreak="0">
    <w:nsid w:val="2A890D46"/>
    <w:multiLevelType w:val="hybridMultilevel"/>
    <w:tmpl w:val="F350DBCC"/>
    <w:lvl w:ilvl="0" w:tplc="420650F0">
      <w:start w:val="5"/>
      <w:numFmt w:val="bullet"/>
      <w:lvlText w:val=""/>
      <w:lvlPicBulletId w:val="3"/>
      <w:lvlJc w:val="left"/>
      <w:pPr>
        <w:ind w:left="1428" w:hanging="360"/>
      </w:pPr>
      <w:rPr>
        <w:rFonts w:ascii="Symbol" w:eastAsia="Times New Roman" w:hAnsi="Symbol" w:cs="Times New Roman"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2D096EF9"/>
    <w:multiLevelType w:val="hybridMultilevel"/>
    <w:tmpl w:val="D1648850"/>
    <w:lvl w:ilvl="0" w:tplc="F85446CE">
      <w:start w:val="1"/>
      <w:numFmt w:val="decimal"/>
      <w:lvlText w:val="%1."/>
      <w:lvlJc w:val="left"/>
      <w:pPr>
        <w:tabs>
          <w:tab w:val="num" w:pos="927"/>
        </w:tabs>
        <w:ind w:left="927" w:hanging="360"/>
      </w:pPr>
      <w:rPr>
        <w:rFonts w:cs="Times New Roman"/>
        <w:b/>
      </w:rPr>
    </w:lvl>
    <w:lvl w:ilvl="1" w:tplc="040C0019">
      <w:start w:val="1"/>
      <w:numFmt w:val="lowerLetter"/>
      <w:lvlText w:val="%2."/>
      <w:lvlJc w:val="left"/>
      <w:pPr>
        <w:tabs>
          <w:tab w:val="num" w:pos="1647"/>
        </w:tabs>
        <w:ind w:left="1647" w:hanging="360"/>
      </w:pPr>
      <w:rPr>
        <w:rFonts w:cs="Times New Roman"/>
      </w:rPr>
    </w:lvl>
    <w:lvl w:ilvl="2" w:tplc="040C001B">
      <w:start w:val="1"/>
      <w:numFmt w:val="lowerRoman"/>
      <w:lvlText w:val="%3."/>
      <w:lvlJc w:val="right"/>
      <w:pPr>
        <w:tabs>
          <w:tab w:val="num" w:pos="2367"/>
        </w:tabs>
        <w:ind w:left="2367" w:hanging="180"/>
      </w:pPr>
      <w:rPr>
        <w:rFonts w:cs="Times New Roman"/>
      </w:rPr>
    </w:lvl>
    <w:lvl w:ilvl="3" w:tplc="040C000F">
      <w:start w:val="1"/>
      <w:numFmt w:val="decimal"/>
      <w:lvlText w:val="%4."/>
      <w:lvlJc w:val="left"/>
      <w:pPr>
        <w:tabs>
          <w:tab w:val="num" w:pos="3087"/>
        </w:tabs>
        <w:ind w:left="3087" w:hanging="360"/>
      </w:pPr>
      <w:rPr>
        <w:rFonts w:cs="Times New Roman"/>
      </w:rPr>
    </w:lvl>
    <w:lvl w:ilvl="4" w:tplc="040C0019">
      <w:start w:val="1"/>
      <w:numFmt w:val="lowerLetter"/>
      <w:lvlText w:val="%5."/>
      <w:lvlJc w:val="left"/>
      <w:pPr>
        <w:tabs>
          <w:tab w:val="num" w:pos="3807"/>
        </w:tabs>
        <w:ind w:left="3807" w:hanging="360"/>
      </w:pPr>
      <w:rPr>
        <w:rFonts w:cs="Times New Roman"/>
      </w:rPr>
    </w:lvl>
    <w:lvl w:ilvl="5" w:tplc="040C001B">
      <w:start w:val="1"/>
      <w:numFmt w:val="lowerRoman"/>
      <w:lvlText w:val="%6."/>
      <w:lvlJc w:val="right"/>
      <w:pPr>
        <w:tabs>
          <w:tab w:val="num" w:pos="4527"/>
        </w:tabs>
        <w:ind w:left="4527" w:hanging="180"/>
      </w:pPr>
      <w:rPr>
        <w:rFonts w:cs="Times New Roman"/>
      </w:rPr>
    </w:lvl>
    <w:lvl w:ilvl="6" w:tplc="040C000F">
      <w:start w:val="1"/>
      <w:numFmt w:val="decimal"/>
      <w:lvlText w:val="%7."/>
      <w:lvlJc w:val="left"/>
      <w:pPr>
        <w:tabs>
          <w:tab w:val="num" w:pos="5247"/>
        </w:tabs>
        <w:ind w:left="5247" w:hanging="360"/>
      </w:pPr>
      <w:rPr>
        <w:rFonts w:cs="Times New Roman"/>
      </w:rPr>
    </w:lvl>
    <w:lvl w:ilvl="7" w:tplc="040C0019">
      <w:start w:val="1"/>
      <w:numFmt w:val="lowerLetter"/>
      <w:lvlText w:val="%8."/>
      <w:lvlJc w:val="left"/>
      <w:pPr>
        <w:tabs>
          <w:tab w:val="num" w:pos="5967"/>
        </w:tabs>
        <w:ind w:left="5967" w:hanging="360"/>
      </w:pPr>
      <w:rPr>
        <w:rFonts w:cs="Times New Roman"/>
      </w:rPr>
    </w:lvl>
    <w:lvl w:ilvl="8" w:tplc="040C001B">
      <w:start w:val="1"/>
      <w:numFmt w:val="lowerRoman"/>
      <w:lvlText w:val="%9."/>
      <w:lvlJc w:val="right"/>
      <w:pPr>
        <w:tabs>
          <w:tab w:val="num" w:pos="6687"/>
        </w:tabs>
        <w:ind w:left="6687" w:hanging="180"/>
      </w:pPr>
      <w:rPr>
        <w:rFonts w:cs="Times New Roman"/>
      </w:rPr>
    </w:lvl>
  </w:abstractNum>
  <w:abstractNum w:abstractNumId="16" w15:restartNumberingAfterBreak="0">
    <w:nsid w:val="2D2052B3"/>
    <w:multiLevelType w:val="hybridMultilevel"/>
    <w:tmpl w:val="D0CCDBE6"/>
    <w:lvl w:ilvl="0" w:tplc="3B98900C">
      <w:numFmt w:val="bullet"/>
      <w:lvlText w:val=""/>
      <w:lvlJc w:val="left"/>
      <w:pPr>
        <w:ind w:left="720" w:hanging="360"/>
      </w:pPr>
      <w:rPr>
        <w:rFonts w:ascii="Wingdings" w:eastAsia="Wingdings" w:hAnsi="Wingdings" w:cs="Wingdings" w:hint="default"/>
        <w:b/>
        <w:bCs/>
        <w:color w:val="FF0000"/>
        <w:w w:val="100"/>
        <w:sz w:val="28"/>
        <w:szCs w:val="28"/>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57040E"/>
    <w:multiLevelType w:val="hybridMultilevel"/>
    <w:tmpl w:val="6304EC92"/>
    <w:lvl w:ilvl="0" w:tplc="A3742E7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7826BC"/>
    <w:multiLevelType w:val="hybridMultilevel"/>
    <w:tmpl w:val="5272315E"/>
    <w:lvl w:ilvl="0" w:tplc="64E8A402">
      <w:start w:val="1"/>
      <w:numFmt w:val="bullet"/>
      <w:lvlText w:val="-"/>
      <w:lvlJc w:val="left"/>
      <w:pPr>
        <w:ind w:left="904" w:hanging="360"/>
      </w:pPr>
      <w:rPr>
        <w:rFonts w:ascii="Courier New" w:eastAsia="Times New Roman" w:hAnsi="Courier New" w:cs="Courier New" w:hint="default"/>
        <w:b/>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9" w15:restartNumberingAfterBreak="0">
    <w:nsid w:val="439147F8"/>
    <w:multiLevelType w:val="hybridMultilevel"/>
    <w:tmpl w:val="0C14CEA2"/>
    <w:lvl w:ilvl="0" w:tplc="7DE2B108">
      <w:start w:val="1"/>
      <w:numFmt w:val="upperRoman"/>
      <w:lvlText w:val="%1-"/>
      <w:lvlJc w:val="left"/>
      <w:pPr>
        <w:ind w:left="1196" w:hanging="720"/>
      </w:pPr>
      <w:rPr>
        <w:rFonts w:hint="default"/>
        <w:color w:val="FF0000"/>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20" w15:restartNumberingAfterBreak="0">
    <w:nsid w:val="46823589"/>
    <w:multiLevelType w:val="hybridMultilevel"/>
    <w:tmpl w:val="1ABCF65A"/>
    <w:lvl w:ilvl="0" w:tplc="3B98900C">
      <w:numFmt w:val="bullet"/>
      <w:lvlText w:val=""/>
      <w:lvlJc w:val="left"/>
      <w:pPr>
        <w:ind w:left="720" w:hanging="360"/>
      </w:pPr>
      <w:rPr>
        <w:rFonts w:ascii="Wingdings" w:eastAsia="Wingdings" w:hAnsi="Wingdings" w:cs="Wingdings" w:hint="default"/>
        <w:b/>
        <w:bCs/>
        <w:color w:val="FF0000"/>
        <w:w w:val="100"/>
        <w:sz w:val="28"/>
        <w:szCs w:val="28"/>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C460BA"/>
    <w:multiLevelType w:val="hybridMultilevel"/>
    <w:tmpl w:val="1E70FD70"/>
    <w:lvl w:ilvl="0" w:tplc="E27C707E">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4B3932"/>
    <w:multiLevelType w:val="hybridMultilevel"/>
    <w:tmpl w:val="623AA6BC"/>
    <w:lvl w:ilvl="0" w:tplc="420650F0">
      <w:start w:val="5"/>
      <w:numFmt w:val="bullet"/>
      <w:lvlText w:val=""/>
      <w:lvlPicBulletId w:val="3"/>
      <w:lvlJc w:val="left"/>
      <w:pPr>
        <w:ind w:left="1440" w:hanging="360"/>
      </w:pPr>
      <w:rPr>
        <w:rFonts w:ascii="Symbol" w:eastAsia="Times New Roman" w:hAnsi="Symbol" w:cs="Times New Roman"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3" w15:restartNumberingAfterBreak="0">
    <w:nsid w:val="4D90527F"/>
    <w:multiLevelType w:val="hybridMultilevel"/>
    <w:tmpl w:val="46B031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9D48AC"/>
    <w:multiLevelType w:val="hybridMultilevel"/>
    <w:tmpl w:val="605E790A"/>
    <w:lvl w:ilvl="0" w:tplc="3B98900C">
      <w:numFmt w:val="bullet"/>
      <w:lvlText w:val=""/>
      <w:lvlJc w:val="left"/>
      <w:pPr>
        <w:ind w:left="1080" w:hanging="360"/>
      </w:pPr>
      <w:rPr>
        <w:rFonts w:ascii="Wingdings" w:eastAsia="Wingdings" w:hAnsi="Wingdings" w:cs="Wingdings" w:hint="default"/>
        <w:b/>
        <w:bCs/>
        <w:color w:val="FF0000"/>
        <w:w w:val="100"/>
        <w:sz w:val="28"/>
        <w:szCs w:val="28"/>
        <w:lang w:val="fr-FR" w:eastAsia="fr-FR" w:bidi="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1FA3835"/>
    <w:multiLevelType w:val="hybridMultilevel"/>
    <w:tmpl w:val="4E30E19C"/>
    <w:lvl w:ilvl="0" w:tplc="7318E0A2">
      <w:numFmt w:val="bullet"/>
      <w:lvlText w:val="-"/>
      <w:lvlJc w:val="left"/>
      <w:pPr>
        <w:ind w:left="720" w:hanging="360"/>
      </w:pPr>
      <w:rPr>
        <w:rFonts w:ascii="Eras Medium ITC" w:eastAsiaTheme="minorEastAsia" w:hAnsi="Eras Medium ITC" w:cs="Times New Roman" w:hint="default"/>
      </w:rPr>
    </w:lvl>
    <w:lvl w:ilvl="1" w:tplc="A3742E78">
      <w:start w:val="1"/>
      <w:numFmt w:val="bullet"/>
      <w:lvlText w:val=""/>
      <w:lvlPicBulletId w:val="0"/>
      <w:lvlJc w:val="left"/>
      <w:pPr>
        <w:ind w:left="1440" w:hanging="360"/>
      </w:pPr>
      <w:rPr>
        <w:rFonts w:ascii="Symbol" w:hAnsi="Symbol"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4AE6D93"/>
    <w:multiLevelType w:val="hybridMultilevel"/>
    <w:tmpl w:val="423695F0"/>
    <w:lvl w:ilvl="0" w:tplc="6A64E0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0F2968"/>
    <w:multiLevelType w:val="hybridMultilevel"/>
    <w:tmpl w:val="5F0CB020"/>
    <w:lvl w:ilvl="0" w:tplc="E27C707E">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305E78"/>
    <w:multiLevelType w:val="hybridMultilevel"/>
    <w:tmpl w:val="DCBCBCB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351FB5"/>
    <w:multiLevelType w:val="hybridMultilevel"/>
    <w:tmpl w:val="394CAB00"/>
    <w:lvl w:ilvl="0" w:tplc="B0064AE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9F7721"/>
    <w:multiLevelType w:val="hybridMultilevel"/>
    <w:tmpl w:val="119AB450"/>
    <w:lvl w:ilvl="0" w:tplc="A3742E78">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2E53B7"/>
    <w:multiLevelType w:val="hybridMultilevel"/>
    <w:tmpl w:val="501CC6DE"/>
    <w:lvl w:ilvl="0" w:tplc="D314390A">
      <w:start w:val="1"/>
      <w:numFmt w:val="decimal"/>
      <w:lvlText w:val="%1."/>
      <w:lvlJc w:val="left"/>
      <w:pPr>
        <w:ind w:left="1800" w:hanging="360"/>
      </w:pPr>
      <w:rPr>
        <w:b w:val="0"/>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32" w15:restartNumberingAfterBreak="0">
    <w:nsid w:val="63921953"/>
    <w:multiLevelType w:val="hybridMultilevel"/>
    <w:tmpl w:val="5CCC6888"/>
    <w:lvl w:ilvl="0" w:tplc="7318E0A2">
      <w:numFmt w:val="bullet"/>
      <w:lvlText w:val="-"/>
      <w:lvlJc w:val="left"/>
      <w:pPr>
        <w:ind w:left="1440" w:hanging="360"/>
      </w:pPr>
      <w:rPr>
        <w:rFonts w:ascii="Eras Medium ITC" w:eastAsiaTheme="minorEastAsia" w:hAnsi="Eras Medium ITC"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685C6C45"/>
    <w:multiLevelType w:val="hybridMultilevel"/>
    <w:tmpl w:val="240C6188"/>
    <w:lvl w:ilvl="0" w:tplc="F224DA1E">
      <w:start w:val="1"/>
      <w:numFmt w:val="decimal"/>
      <w:lvlText w:val="%1."/>
      <w:lvlJc w:val="left"/>
      <w:pPr>
        <w:ind w:left="720" w:hanging="360"/>
      </w:pPr>
      <w:rPr>
        <w:rFonts w:ascii="Britannic Bold" w:hAnsi="Britannic Bold" w:hint="default"/>
        <w:b/>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34" w15:restartNumberingAfterBreak="0">
    <w:nsid w:val="6A980E54"/>
    <w:multiLevelType w:val="hybridMultilevel"/>
    <w:tmpl w:val="A3767546"/>
    <w:lvl w:ilvl="0" w:tplc="D024ADB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A85CA8"/>
    <w:multiLevelType w:val="hybridMultilevel"/>
    <w:tmpl w:val="C06220AA"/>
    <w:lvl w:ilvl="0" w:tplc="3B98900C">
      <w:numFmt w:val="bullet"/>
      <w:lvlText w:val=""/>
      <w:lvlJc w:val="left"/>
      <w:pPr>
        <w:ind w:left="720" w:hanging="360"/>
      </w:pPr>
      <w:rPr>
        <w:rFonts w:ascii="Wingdings" w:eastAsia="Wingdings" w:hAnsi="Wingdings" w:cs="Wingdings" w:hint="default"/>
        <w:b/>
        <w:bCs/>
        <w:color w:val="FF0000"/>
        <w:w w:val="100"/>
        <w:sz w:val="28"/>
        <w:szCs w:val="28"/>
        <w:lang w:val="fr-FR" w:eastAsia="fr-FR" w:bidi="fr-FR"/>
      </w:rPr>
    </w:lvl>
    <w:lvl w:ilvl="1" w:tplc="A3742E78">
      <w:start w:val="1"/>
      <w:numFmt w:val="bullet"/>
      <w:lvlText w:val=""/>
      <w:lvlPicBulletId w:val="0"/>
      <w:lvlJc w:val="left"/>
      <w:pPr>
        <w:ind w:left="1440" w:hanging="360"/>
      </w:pPr>
      <w:rPr>
        <w:rFonts w:ascii="Symbol" w:hAnsi="Symbol" w:hint="default"/>
        <w:color w:val="auto"/>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C4C74F7"/>
    <w:multiLevelType w:val="hybridMultilevel"/>
    <w:tmpl w:val="F94ED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CA554BD"/>
    <w:multiLevelType w:val="hybridMultilevel"/>
    <w:tmpl w:val="C7AC996A"/>
    <w:lvl w:ilvl="0" w:tplc="1092FF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C768CA"/>
    <w:multiLevelType w:val="hybridMultilevel"/>
    <w:tmpl w:val="DA38384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074882"/>
    <w:multiLevelType w:val="hybridMultilevel"/>
    <w:tmpl w:val="B6289B4E"/>
    <w:lvl w:ilvl="0" w:tplc="040C000B">
      <w:start w:val="1"/>
      <w:numFmt w:val="bullet"/>
      <w:lvlText w:val=""/>
      <w:lvlJc w:val="left"/>
      <w:pPr>
        <w:ind w:left="476" w:hanging="360"/>
      </w:pPr>
      <w:rPr>
        <w:rFonts w:ascii="Wingdings" w:hAnsi="Wingdings"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40" w15:restartNumberingAfterBreak="0">
    <w:nsid w:val="72ED2DBB"/>
    <w:multiLevelType w:val="hybridMultilevel"/>
    <w:tmpl w:val="2F66CB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92E26B3"/>
    <w:multiLevelType w:val="hybridMultilevel"/>
    <w:tmpl w:val="BEA43E38"/>
    <w:lvl w:ilvl="0" w:tplc="54DCD26A">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2C6E53"/>
    <w:multiLevelType w:val="hybridMultilevel"/>
    <w:tmpl w:val="DCBCBCB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DFA3293"/>
    <w:multiLevelType w:val="hybridMultilevel"/>
    <w:tmpl w:val="E00E1E04"/>
    <w:lvl w:ilvl="0" w:tplc="E27C707E">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5"/>
  </w:num>
  <w:num w:numId="8">
    <w:abstractNumId w:val="36"/>
  </w:num>
  <w:num w:numId="9">
    <w:abstractNumId w:val="20"/>
  </w:num>
  <w:num w:numId="10">
    <w:abstractNumId w:val="7"/>
  </w:num>
  <w:num w:numId="11">
    <w:abstractNumId w:val="4"/>
  </w:num>
  <w:num w:numId="12">
    <w:abstractNumId w:val="24"/>
  </w:num>
  <w:num w:numId="13">
    <w:abstractNumId w:val="15"/>
  </w:num>
  <w:num w:numId="14">
    <w:abstractNumId w:val="0"/>
  </w:num>
  <w:num w:numId="15">
    <w:abstractNumId w:val="3"/>
  </w:num>
  <w:num w:numId="16">
    <w:abstractNumId w:val="8"/>
  </w:num>
  <w:num w:numId="17">
    <w:abstractNumId w:val="30"/>
  </w:num>
  <w:num w:numId="18">
    <w:abstractNumId w:val="6"/>
  </w:num>
  <w:num w:numId="19">
    <w:abstractNumId w:val="28"/>
  </w:num>
  <w:num w:numId="20">
    <w:abstractNumId w:val="19"/>
  </w:num>
  <w:num w:numId="21">
    <w:abstractNumId w:val="39"/>
  </w:num>
  <w:num w:numId="22">
    <w:abstractNumId w:val="18"/>
  </w:num>
  <w:num w:numId="23">
    <w:abstractNumId w:val="13"/>
  </w:num>
  <w:num w:numId="24">
    <w:abstractNumId w:val="38"/>
  </w:num>
  <w:num w:numId="25">
    <w:abstractNumId w:val="40"/>
  </w:num>
  <w:num w:numId="26">
    <w:abstractNumId w:val="16"/>
  </w:num>
  <w:num w:numId="27">
    <w:abstractNumId w:val="12"/>
  </w:num>
  <w:num w:numId="28">
    <w:abstractNumId w:val="43"/>
  </w:num>
  <w:num w:numId="29">
    <w:abstractNumId w:val="27"/>
  </w:num>
  <w:num w:numId="30">
    <w:abstractNumId w:val="21"/>
  </w:num>
  <w:num w:numId="31">
    <w:abstractNumId w:val="2"/>
  </w:num>
  <w:num w:numId="32">
    <w:abstractNumId w:val="17"/>
  </w:num>
  <w:num w:numId="33">
    <w:abstractNumId w:val="1"/>
  </w:num>
  <w:num w:numId="34">
    <w:abstractNumId w:val="26"/>
  </w:num>
  <w:num w:numId="35">
    <w:abstractNumId w:val="10"/>
  </w:num>
  <w:num w:numId="36">
    <w:abstractNumId w:val="14"/>
  </w:num>
  <w:num w:numId="37">
    <w:abstractNumId w:val="22"/>
  </w:num>
  <w:num w:numId="38">
    <w:abstractNumId w:val="32"/>
  </w:num>
  <w:num w:numId="39">
    <w:abstractNumId w:val="11"/>
  </w:num>
  <w:num w:numId="40">
    <w:abstractNumId w:val="23"/>
  </w:num>
  <w:num w:numId="41">
    <w:abstractNumId w:val="34"/>
  </w:num>
  <w:num w:numId="42">
    <w:abstractNumId w:val="41"/>
  </w:num>
  <w:num w:numId="43">
    <w:abstractNumId w:val="29"/>
  </w:num>
  <w:num w:numId="44">
    <w:abstractNumId w:val="9"/>
  </w:num>
  <w:num w:numId="45">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91"/>
    <w:rsid w:val="00002176"/>
    <w:rsid w:val="0000619F"/>
    <w:rsid w:val="000134A1"/>
    <w:rsid w:val="00014335"/>
    <w:rsid w:val="00022663"/>
    <w:rsid w:val="00023296"/>
    <w:rsid w:val="00041145"/>
    <w:rsid w:val="00051B21"/>
    <w:rsid w:val="000556DC"/>
    <w:rsid w:val="00070591"/>
    <w:rsid w:val="000737CC"/>
    <w:rsid w:val="00074899"/>
    <w:rsid w:val="00076419"/>
    <w:rsid w:val="00084766"/>
    <w:rsid w:val="000A248F"/>
    <w:rsid w:val="000B3138"/>
    <w:rsid w:val="000D1A84"/>
    <w:rsid w:val="000D5CB2"/>
    <w:rsid w:val="000E6415"/>
    <w:rsid w:val="000F72EC"/>
    <w:rsid w:val="00121481"/>
    <w:rsid w:val="0012355C"/>
    <w:rsid w:val="00140E8E"/>
    <w:rsid w:val="001518C4"/>
    <w:rsid w:val="00153A16"/>
    <w:rsid w:val="00161760"/>
    <w:rsid w:val="001631A0"/>
    <w:rsid w:val="00187BC6"/>
    <w:rsid w:val="001A02D7"/>
    <w:rsid w:val="001A6102"/>
    <w:rsid w:val="001B04EB"/>
    <w:rsid w:val="001C00C0"/>
    <w:rsid w:val="001C5F4C"/>
    <w:rsid w:val="001D61B0"/>
    <w:rsid w:val="001F0F5B"/>
    <w:rsid w:val="00200241"/>
    <w:rsid w:val="00206A54"/>
    <w:rsid w:val="00214F7D"/>
    <w:rsid w:val="002214A2"/>
    <w:rsid w:val="0022292A"/>
    <w:rsid w:val="002230EB"/>
    <w:rsid w:val="00223354"/>
    <w:rsid w:val="00226CAD"/>
    <w:rsid w:val="002350F5"/>
    <w:rsid w:val="00235AE9"/>
    <w:rsid w:val="002361CB"/>
    <w:rsid w:val="002362BD"/>
    <w:rsid w:val="00243D70"/>
    <w:rsid w:val="002524F3"/>
    <w:rsid w:val="00285291"/>
    <w:rsid w:val="002925B0"/>
    <w:rsid w:val="002A387D"/>
    <w:rsid w:val="002A5381"/>
    <w:rsid w:val="002C1DF5"/>
    <w:rsid w:val="002C22FF"/>
    <w:rsid w:val="002C333E"/>
    <w:rsid w:val="002C3FC5"/>
    <w:rsid w:val="002C4E4C"/>
    <w:rsid w:val="002C6EE9"/>
    <w:rsid w:val="002D6722"/>
    <w:rsid w:val="002E42FD"/>
    <w:rsid w:val="002E5EE4"/>
    <w:rsid w:val="002F0B36"/>
    <w:rsid w:val="003024A6"/>
    <w:rsid w:val="00307ECA"/>
    <w:rsid w:val="00312828"/>
    <w:rsid w:val="003139FC"/>
    <w:rsid w:val="0031503D"/>
    <w:rsid w:val="00335B7C"/>
    <w:rsid w:val="00363297"/>
    <w:rsid w:val="00366B0F"/>
    <w:rsid w:val="003839B0"/>
    <w:rsid w:val="00391D52"/>
    <w:rsid w:val="00396F8D"/>
    <w:rsid w:val="003C384D"/>
    <w:rsid w:val="003C7E80"/>
    <w:rsid w:val="003D1DBB"/>
    <w:rsid w:val="003D7D7E"/>
    <w:rsid w:val="0040034B"/>
    <w:rsid w:val="00404965"/>
    <w:rsid w:val="00422C23"/>
    <w:rsid w:val="00427DA8"/>
    <w:rsid w:val="00432D4C"/>
    <w:rsid w:val="004373FF"/>
    <w:rsid w:val="004409A4"/>
    <w:rsid w:val="004456F0"/>
    <w:rsid w:val="00455115"/>
    <w:rsid w:val="004670BB"/>
    <w:rsid w:val="00486ACF"/>
    <w:rsid w:val="00493D4D"/>
    <w:rsid w:val="004A5D81"/>
    <w:rsid w:val="004A620C"/>
    <w:rsid w:val="004B2B87"/>
    <w:rsid w:val="004B40F3"/>
    <w:rsid w:val="004B7392"/>
    <w:rsid w:val="004E1137"/>
    <w:rsid w:val="004F0D1A"/>
    <w:rsid w:val="004F57DB"/>
    <w:rsid w:val="00501D07"/>
    <w:rsid w:val="005062DD"/>
    <w:rsid w:val="00507016"/>
    <w:rsid w:val="00512944"/>
    <w:rsid w:val="00515945"/>
    <w:rsid w:val="00525B25"/>
    <w:rsid w:val="00530F9A"/>
    <w:rsid w:val="005332E9"/>
    <w:rsid w:val="00537731"/>
    <w:rsid w:val="00537C0A"/>
    <w:rsid w:val="00537E91"/>
    <w:rsid w:val="005424A6"/>
    <w:rsid w:val="00543307"/>
    <w:rsid w:val="00556980"/>
    <w:rsid w:val="00562C32"/>
    <w:rsid w:val="00563161"/>
    <w:rsid w:val="005653C5"/>
    <w:rsid w:val="005709E1"/>
    <w:rsid w:val="00574989"/>
    <w:rsid w:val="00576561"/>
    <w:rsid w:val="00577FFA"/>
    <w:rsid w:val="005805C7"/>
    <w:rsid w:val="00582683"/>
    <w:rsid w:val="00595D6E"/>
    <w:rsid w:val="005A3270"/>
    <w:rsid w:val="005B293A"/>
    <w:rsid w:val="005B6696"/>
    <w:rsid w:val="005E118C"/>
    <w:rsid w:val="005E16AE"/>
    <w:rsid w:val="005E262D"/>
    <w:rsid w:val="005E319C"/>
    <w:rsid w:val="005E4652"/>
    <w:rsid w:val="005E5BCD"/>
    <w:rsid w:val="005E7DAD"/>
    <w:rsid w:val="00607E7C"/>
    <w:rsid w:val="00610985"/>
    <w:rsid w:val="00614515"/>
    <w:rsid w:val="00633F06"/>
    <w:rsid w:val="006676FD"/>
    <w:rsid w:val="006717CA"/>
    <w:rsid w:val="00672827"/>
    <w:rsid w:val="00675D5B"/>
    <w:rsid w:val="00691364"/>
    <w:rsid w:val="0069642A"/>
    <w:rsid w:val="006A1CD0"/>
    <w:rsid w:val="006B0046"/>
    <w:rsid w:val="006B033C"/>
    <w:rsid w:val="006C1848"/>
    <w:rsid w:val="006D0141"/>
    <w:rsid w:val="006D0C1B"/>
    <w:rsid w:val="006D24C8"/>
    <w:rsid w:val="006D2895"/>
    <w:rsid w:val="006D5ECD"/>
    <w:rsid w:val="00700BDE"/>
    <w:rsid w:val="0071406F"/>
    <w:rsid w:val="00716CE4"/>
    <w:rsid w:val="00720B96"/>
    <w:rsid w:val="007459BD"/>
    <w:rsid w:val="00765B57"/>
    <w:rsid w:val="00774F0C"/>
    <w:rsid w:val="00797C69"/>
    <w:rsid w:val="007A6206"/>
    <w:rsid w:val="007B43B8"/>
    <w:rsid w:val="007C0132"/>
    <w:rsid w:val="007C2E21"/>
    <w:rsid w:val="007D071F"/>
    <w:rsid w:val="007D60B5"/>
    <w:rsid w:val="007D6930"/>
    <w:rsid w:val="007E5DBD"/>
    <w:rsid w:val="007F2ABD"/>
    <w:rsid w:val="007F67A6"/>
    <w:rsid w:val="008052AD"/>
    <w:rsid w:val="0082645B"/>
    <w:rsid w:val="00827210"/>
    <w:rsid w:val="00832277"/>
    <w:rsid w:val="00845BA9"/>
    <w:rsid w:val="00850883"/>
    <w:rsid w:val="008526E2"/>
    <w:rsid w:val="0087143B"/>
    <w:rsid w:val="008765EC"/>
    <w:rsid w:val="0089079B"/>
    <w:rsid w:val="008949E5"/>
    <w:rsid w:val="00896EFF"/>
    <w:rsid w:val="008A23F4"/>
    <w:rsid w:val="008B63CB"/>
    <w:rsid w:val="008D47BF"/>
    <w:rsid w:val="008E4355"/>
    <w:rsid w:val="008F36D7"/>
    <w:rsid w:val="00900EF8"/>
    <w:rsid w:val="00901520"/>
    <w:rsid w:val="00905202"/>
    <w:rsid w:val="009079B0"/>
    <w:rsid w:val="009261D9"/>
    <w:rsid w:val="00930907"/>
    <w:rsid w:val="009328DE"/>
    <w:rsid w:val="00955D70"/>
    <w:rsid w:val="009570DB"/>
    <w:rsid w:val="00962C54"/>
    <w:rsid w:val="009661F5"/>
    <w:rsid w:val="009702FE"/>
    <w:rsid w:val="00976CEE"/>
    <w:rsid w:val="009819F9"/>
    <w:rsid w:val="00995827"/>
    <w:rsid w:val="00996E4C"/>
    <w:rsid w:val="009B0BBD"/>
    <w:rsid w:val="009B145B"/>
    <w:rsid w:val="009B5B55"/>
    <w:rsid w:val="009B7850"/>
    <w:rsid w:val="009C1E51"/>
    <w:rsid w:val="009C4034"/>
    <w:rsid w:val="009C4E9C"/>
    <w:rsid w:val="009C4F59"/>
    <w:rsid w:val="009D4455"/>
    <w:rsid w:val="009D73B4"/>
    <w:rsid w:val="009E365F"/>
    <w:rsid w:val="009F5A6A"/>
    <w:rsid w:val="00A06137"/>
    <w:rsid w:val="00A06822"/>
    <w:rsid w:val="00A115BF"/>
    <w:rsid w:val="00A120EE"/>
    <w:rsid w:val="00A33F12"/>
    <w:rsid w:val="00A42B6B"/>
    <w:rsid w:val="00A47D2C"/>
    <w:rsid w:val="00A53DBA"/>
    <w:rsid w:val="00A57000"/>
    <w:rsid w:val="00A71DDA"/>
    <w:rsid w:val="00A80480"/>
    <w:rsid w:val="00A87201"/>
    <w:rsid w:val="00A9034B"/>
    <w:rsid w:val="00AA2ADB"/>
    <w:rsid w:val="00AA39D5"/>
    <w:rsid w:val="00AB1E89"/>
    <w:rsid w:val="00AB5EA9"/>
    <w:rsid w:val="00AC0EFC"/>
    <w:rsid w:val="00AC2AE4"/>
    <w:rsid w:val="00AC43D2"/>
    <w:rsid w:val="00AC736A"/>
    <w:rsid w:val="00AD0B58"/>
    <w:rsid w:val="00AD175A"/>
    <w:rsid w:val="00AF503A"/>
    <w:rsid w:val="00AF676D"/>
    <w:rsid w:val="00B10063"/>
    <w:rsid w:val="00B15F2B"/>
    <w:rsid w:val="00B21286"/>
    <w:rsid w:val="00B24960"/>
    <w:rsid w:val="00B365FB"/>
    <w:rsid w:val="00B369A4"/>
    <w:rsid w:val="00B46076"/>
    <w:rsid w:val="00B4646F"/>
    <w:rsid w:val="00B46AE5"/>
    <w:rsid w:val="00B60286"/>
    <w:rsid w:val="00B724B8"/>
    <w:rsid w:val="00B77E7F"/>
    <w:rsid w:val="00BC0EFF"/>
    <w:rsid w:val="00BC4FEE"/>
    <w:rsid w:val="00BC6C45"/>
    <w:rsid w:val="00BC7715"/>
    <w:rsid w:val="00BF060A"/>
    <w:rsid w:val="00C121E1"/>
    <w:rsid w:val="00C128A9"/>
    <w:rsid w:val="00C13C04"/>
    <w:rsid w:val="00C25C66"/>
    <w:rsid w:val="00C51CD5"/>
    <w:rsid w:val="00C52BB2"/>
    <w:rsid w:val="00C60778"/>
    <w:rsid w:val="00C61E09"/>
    <w:rsid w:val="00C71159"/>
    <w:rsid w:val="00C740FB"/>
    <w:rsid w:val="00C818B4"/>
    <w:rsid w:val="00C85D34"/>
    <w:rsid w:val="00C95008"/>
    <w:rsid w:val="00CA038C"/>
    <w:rsid w:val="00CA6849"/>
    <w:rsid w:val="00CB1A4F"/>
    <w:rsid w:val="00CC6B35"/>
    <w:rsid w:val="00CC7690"/>
    <w:rsid w:val="00CC7A8B"/>
    <w:rsid w:val="00CD11C7"/>
    <w:rsid w:val="00CD2AED"/>
    <w:rsid w:val="00CE1D1A"/>
    <w:rsid w:val="00D157F9"/>
    <w:rsid w:val="00D20B39"/>
    <w:rsid w:val="00D20F77"/>
    <w:rsid w:val="00D21B99"/>
    <w:rsid w:val="00D378D6"/>
    <w:rsid w:val="00D458A8"/>
    <w:rsid w:val="00D51E93"/>
    <w:rsid w:val="00D52D4A"/>
    <w:rsid w:val="00D6162F"/>
    <w:rsid w:val="00D66045"/>
    <w:rsid w:val="00D87B5A"/>
    <w:rsid w:val="00D907AD"/>
    <w:rsid w:val="00D95E22"/>
    <w:rsid w:val="00DA267C"/>
    <w:rsid w:val="00DB3A5F"/>
    <w:rsid w:val="00DC2D11"/>
    <w:rsid w:val="00DC34FA"/>
    <w:rsid w:val="00DD56FE"/>
    <w:rsid w:val="00DF0792"/>
    <w:rsid w:val="00DF5463"/>
    <w:rsid w:val="00E10C93"/>
    <w:rsid w:val="00E22512"/>
    <w:rsid w:val="00E41842"/>
    <w:rsid w:val="00E461CE"/>
    <w:rsid w:val="00E47CE8"/>
    <w:rsid w:val="00E5023D"/>
    <w:rsid w:val="00E56739"/>
    <w:rsid w:val="00E56A39"/>
    <w:rsid w:val="00E61F1D"/>
    <w:rsid w:val="00E64766"/>
    <w:rsid w:val="00E72A11"/>
    <w:rsid w:val="00E80ECB"/>
    <w:rsid w:val="00E81591"/>
    <w:rsid w:val="00E90E66"/>
    <w:rsid w:val="00E922E2"/>
    <w:rsid w:val="00E95A79"/>
    <w:rsid w:val="00E971FC"/>
    <w:rsid w:val="00EA3A31"/>
    <w:rsid w:val="00EA4545"/>
    <w:rsid w:val="00EA53FF"/>
    <w:rsid w:val="00EA6CEF"/>
    <w:rsid w:val="00EB16DB"/>
    <w:rsid w:val="00EB2300"/>
    <w:rsid w:val="00EB4621"/>
    <w:rsid w:val="00EB75FB"/>
    <w:rsid w:val="00EC4022"/>
    <w:rsid w:val="00EC6EC8"/>
    <w:rsid w:val="00ED0D74"/>
    <w:rsid w:val="00ED3DCC"/>
    <w:rsid w:val="00ED4303"/>
    <w:rsid w:val="00ED6D2E"/>
    <w:rsid w:val="00EE26BD"/>
    <w:rsid w:val="00EE60DD"/>
    <w:rsid w:val="00F3393C"/>
    <w:rsid w:val="00F406D4"/>
    <w:rsid w:val="00F41679"/>
    <w:rsid w:val="00F508AA"/>
    <w:rsid w:val="00F63024"/>
    <w:rsid w:val="00F800BE"/>
    <w:rsid w:val="00F81793"/>
    <w:rsid w:val="00F87B66"/>
    <w:rsid w:val="00F935D4"/>
    <w:rsid w:val="00F94C51"/>
    <w:rsid w:val="00FA1A7B"/>
    <w:rsid w:val="00FC39B5"/>
    <w:rsid w:val="00FD1071"/>
    <w:rsid w:val="00FD2FF6"/>
    <w:rsid w:val="00FD5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89487"/>
  <w15:docId w15:val="{F93FB47A-9BDF-4EDC-905B-249A005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4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57498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listparagraph">
    <w:name w:val="x_msolistparagraph"/>
    <w:basedOn w:val="Normal"/>
    <w:rsid w:val="00537E9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amemoyenne2-Accent21">
    <w:name w:val="Trame moyenne 2 - Accent 21"/>
    <w:basedOn w:val="TableauNormal"/>
    <w:next w:val="Tramemoyenne2-Accent2"/>
    <w:uiPriority w:val="64"/>
    <w:rsid w:val="00537E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7E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edebulles">
    <w:name w:val="Balloon Text"/>
    <w:basedOn w:val="Normal"/>
    <w:link w:val="TextedebullesCar"/>
    <w:uiPriority w:val="99"/>
    <w:semiHidden/>
    <w:unhideWhenUsed/>
    <w:rsid w:val="00537E9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7E91"/>
    <w:rPr>
      <w:rFonts w:ascii="Tahoma" w:hAnsi="Tahoma" w:cs="Tahoma"/>
      <w:sz w:val="16"/>
      <w:szCs w:val="16"/>
    </w:rPr>
  </w:style>
  <w:style w:type="table" w:styleId="Grilleclaire-Accent2">
    <w:name w:val="Light Grid Accent 2"/>
    <w:basedOn w:val="TableauNormal"/>
    <w:uiPriority w:val="62"/>
    <w:rsid w:val="00E971F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aragraphedeliste">
    <w:name w:val="List Paragraph"/>
    <w:aliases w:val="List,Viñeta1,lp1"/>
    <w:basedOn w:val="Normal"/>
    <w:link w:val="ParagraphedelisteCar"/>
    <w:uiPriority w:val="34"/>
    <w:qFormat/>
    <w:rsid w:val="00E971FC"/>
    <w:pPr>
      <w:ind w:left="720"/>
      <w:contextualSpacing/>
    </w:pPr>
  </w:style>
  <w:style w:type="character" w:customStyle="1" w:styleId="ParagraphedelisteCar">
    <w:name w:val="Paragraphe de liste Car"/>
    <w:aliases w:val="List Car,Viñeta1 Car,lp1 Car"/>
    <w:basedOn w:val="Policepardfaut"/>
    <w:link w:val="Paragraphedeliste"/>
    <w:uiPriority w:val="34"/>
    <w:locked/>
    <w:rsid w:val="006717CA"/>
  </w:style>
  <w:style w:type="paragraph" w:styleId="Notedebasdepage">
    <w:name w:val="footnote text"/>
    <w:basedOn w:val="Normal"/>
    <w:link w:val="NotedebasdepageCar"/>
    <w:uiPriority w:val="99"/>
    <w:semiHidden/>
    <w:unhideWhenUsed/>
    <w:rsid w:val="000D1A8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1A84"/>
    <w:rPr>
      <w:sz w:val="20"/>
      <w:szCs w:val="20"/>
    </w:rPr>
  </w:style>
  <w:style w:type="character" w:styleId="Appelnotedebasdep">
    <w:name w:val="footnote reference"/>
    <w:basedOn w:val="Policepardfaut"/>
    <w:uiPriority w:val="99"/>
    <w:semiHidden/>
    <w:unhideWhenUsed/>
    <w:rsid w:val="000D1A84"/>
    <w:rPr>
      <w:vertAlign w:val="superscript"/>
    </w:rPr>
  </w:style>
  <w:style w:type="character" w:styleId="Lienhypertexte">
    <w:name w:val="Hyperlink"/>
    <w:basedOn w:val="Policepardfaut"/>
    <w:uiPriority w:val="99"/>
    <w:unhideWhenUsed/>
    <w:rsid w:val="00AC2AE4"/>
    <w:rPr>
      <w:color w:val="0000FF"/>
      <w:u w:val="single"/>
    </w:rPr>
  </w:style>
  <w:style w:type="character" w:customStyle="1" w:styleId="Titre1Car">
    <w:name w:val="Titre 1 Car"/>
    <w:basedOn w:val="Policepardfaut"/>
    <w:link w:val="Titre1"/>
    <w:uiPriority w:val="9"/>
    <w:rsid w:val="00574989"/>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574989"/>
    <w:rPr>
      <w:rFonts w:asciiTheme="majorHAnsi" w:eastAsiaTheme="majorEastAsia" w:hAnsiTheme="majorHAnsi" w:cstheme="majorBidi"/>
      <w:color w:val="365F91" w:themeColor="accent1" w:themeShade="BF"/>
      <w:sz w:val="26"/>
      <w:szCs w:val="26"/>
    </w:rPr>
  </w:style>
  <w:style w:type="paragraph" w:styleId="En-ttedetabledesmatires">
    <w:name w:val="TOC Heading"/>
    <w:basedOn w:val="Titre1"/>
    <w:next w:val="Normal"/>
    <w:uiPriority w:val="39"/>
    <w:unhideWhenUsed/>
    <w:qFormat/>
    <w:rsid w:val="00EB4621"/>
    <w:pPr>
      <w:spacing w:line="259" w:lineRule="auto"/>
      <w:outlineLvl w:val="9"/>
    </w:pPr>
  </w:style>
  <w:style w:type="paragraph" w:styleId="TM1">
    <w:name w:val="toc 1"/>
    <w:basedOn w:val="Normal"/>
    <w:next w:val="Normal"/>
    <w:autoRedefine/>
    <w:uiPriority w:val="39"/>
    <w:unhideWhenUsed/>
    <w:rsid w:val="00EB4621"/>
    <w:pPr>
      <w:spacing w:after="100"/>
    </w:pPr>
  </w:style>
  <w:style w:type="paragraph" w:styleId="TM2">
    <w:name w:val="toc 2"/>
    <w:basedOn w:val="Normal"/>
    <w:next w:val="Normal"/>
    <w:autoRedefine/>
    <w:uiPriority w:val="39"/>
    <w:unhideWhenUsed/>
    <w:rsid w:val="00EB4621"/>
    <w:pPr>
      <w:spacing w:after="100"/>
      <w:ind w:left="220"/>
    </w:pPr>
  </w:style>
  <w:style w:type="table" w:styleId="Grilledutableau">
    <w:name w:val="Table Grid"/>
    <w:basedOn w:val="TableauNormal"/>
    <w:uiPriority w:val="39"/>
    <w:rsid w:val="002925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3">
    <w:name w:val="Light Grid Accent 3"/>
    <w:basedOn w:val="TableauNormal"/>
    <w:uiPriority w:val="62"/>
    <w:rsid w:val="002925B0"/>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tte">
    <w:name w:val="header"/>
    <w:basedOn w:val="Normal"/>
    <w:link w:val="En-tteCar"/>
    <w:uiPriority w:val="99"/>
    <w:unhideWhenUsed/>
    <w:rsid w:val="005B6696"/>
    <w:pPr>
      <w:tabs>
        <w:tab w:val="center" w:pos="4536"/>
        <w:tab w:val="right" w:pos="9072"/>
      </w:tabs>
      <w:spacing w:after="0" w:line="240" w:lineRule="auto"/>
    </w:pPr>
  </w:style>
  <w:style w:type="character" w:customStyle="1" w:styleId="En-tteCar">
    <w:name w:val="En-tête Car"/>
    <w:basedOn w:val="Policepardfaut"/>
    <w:link w:val="En-tte"/>
    <w:uiPriority w:val="99"/>
    <w:rsid w:val="005B6696"/>
  </w:style>
  <w:style w:type="paragraph" w:styleId="Pieddepage">
    <w:name w:val="footer"/>
    <w:basedOn w:val="Normal"/>
    <w:link w:val="PieddepageCar"/>
    <w:uiPriority w:val="99"/>
    <w:unhideWhenUsed/>
    <w:rsid w:val="005B66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6696"/>
  </w:style>
  <w:style w:type="numbering" w:customStyle="1" w:styleId="Aucuneliste1">
    <w:name w:val="Aucune liste1"/>
    <w:next w:val="Aucuneliste"/>
    <w:uiPriority w:val="99"/>
    <w:semiHidden/>
    <w:unhideWhenUsed/>
    <w:rsid w:val="00223354"/>
  </w:style>
  <w:style w:type="table" w:styleId="Grilleclaire-Accent6">
    <w:name w:val="Light Grid Accent 6"/>
    <w:basedOn w:val="TableauNormal"/>
    <w:uiPriority w:val="62"/>
    <w:rsid w:val="00206A5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rilleclaire-Accent5">
    <w:name w:val="Light Grid Accent 5"/>
    <w:basedOn w:val="TableauNormal"/>
    <w:uiPriority w:val="62"/>
    <w:rsid w:val="00206A5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ramemoyenne1-Accent2">
    <w:name w:val="Medium Shading 1 Accent 2"/>
    <w:basedOn w:val="TableauNormal"/>
    <w:uiPriority w:val="63"/>
    <w:rsid w:val="00FD2FF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1206">
      <w:bodyDiv w:val="1"/>
      <w:marLeft w:val="0"/>
      <w:marRight w:val="0"/>
      <w:marTop w:val="0"/>
      <w:marBottom w:val="0"/>
      <w:divBdr>
        <w:top w:val="none" w:sz="0" w:space="0" w:color="auto"/>
        <w:left w:val="none" w:sz="0" w:space="0" w:color="auto"/>
        <w:bottom w:val="none" w:sz="0" w:space="0" w:color="auto"/>
        <w:right w:val="none" w:sz="0" w:space="0" w:color="auto"/>
      </w:divBdr>
    </w:div>
    <w:div w:id="133064444">
      <w:bodyDiv w:val="1"/>
      <w:marLeft w:val="0"/>
      <w:marRight w:val="0"/>
      <w:marTop w:val="0"/>
      <w:marBottom w:val="0"/>
      <w:divBdr>
        <w:top w:val="none" w:sz="0" w:space="0" w:color="auto"/>
        <w:left w:val="none" w:sz="0" w:space="0" w:color="auto"/>
        <w:bottom w:val="none" w:sz="0" w:space="0" w:color="auto"/>
        <w:right w:val="none" w:sz="0" w:space="0" w:color="auto"/>
      </w:divBdr>
    </w:div>
    <w:div w:id="214854862">
      <w:bodyDiv w:val="1"/>
      <w:marLeft w:val="0"/>
      <w:marRight w:val="0"/>
      <w:marTop w:val="0"/>
      <w:marBottom w:val="0"/>
      <w:divBdr>
        <w:top w:val="none" w:sz="0" w:space="0" w:color="auto"/>
        <w:left w:val="none" w:sz="0" w:space="0" w:color="auto"/>
        <w:bottom w:val="none" w:sz="0" w:space="0" w:color="auto"/>
        <w:right w:val="none" w:sz="0" w:space="0" w:color="auto"/>
      </w:divBdr>
    </w:div>
    <w:div w:id="220362989">
      <w:bodyDiv w:val="1"/>
      <w:marLeft w:val="0"/>
      <w:marRight w:val="0"/>
      <w:marTop w:val="0"/>
      <w:marBottom w:val="0"/>
      <w:divBdr>
        <w:top w:val="none" w:sz="0" w:space="0" w:color="auto"/>
        <w:left w:val="none" w:sz="0" w:space="0" w:color="auto"/>
        <w:bottom w:val="none" w:sz="0" w:space="0" w:color="auto"/>
        <w:right w:val="none" w:sz="0" w:space="0" w:color="auto"/>
      </w:divBdr>
    </w:div>
    <w:div w:id="274100990">
      <w:bodyDiv w:val="1"/>
      <w:marLeft w:val="0"/>
      <w:marRight w:val="0"/>
      <w:marTop w:val="0"/>
      <w:marBottom w:val="0"/>
      <w:divBdr>
        <w:top w:val="none" w:sz="0" w:space="0" w:color="auto"/>
        <w:left w:val="none" w:sz="0" w:space="0" w:color="auto"/>
        <w:bottom w:val="none" w:sz="0" w:space="0" w:color="auto"/>
        <w:right w:val="none" w:sz="0" w:space="0" w:color="auto"/>
      </w:divBdr>
    </w:div>
    <w:div w:id="451365034">
      <w:bodyDiv w:val="1"/>
      <w:marLeft w:val="0"/>
      <w:marRight w:val="0"/>
      <w:marTop w:val="0"/>
      <w:marBottom w:val="0"/>
      <w:divBdr>
        <w:top w:val="none" w:sz="0" w:space="0" w:color="auto"/>
        <w:left w:val="none" w:sz="0" w:space="0" w:color="auto"/>
        <w:bottom w:val="none" w:sz="0" w:space="0" w:color="auto"/>
        <w:right w:val="none" w:sz="0" w:space="0" w:color="auto"/>
      </w:divBdr>
    </w:div>
    <w:div w:id="477770855">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644624342">
      <w:bodyDiv w:val="1"/>
      <w:marLeft w:val="0"/>
      <w:marRight w:val="0"/>
      <w:marTop w:val="0"/>
      <w:marBottom w:val="0"/>
      <w:divBdr>
        <w:top w:val="none" w:sz="0" w:space="0" w:color="auto"/>
        <w:left w:val="none" w:sz="0" w:space="0" w:color="auto"/>
        <w:bottom w:val="none" w:sz="0" w:space="0" w:color="auto"/>
        <w:right w:val="none" w:sz="0" w:space="0" w:color="auto"/>
      </w:divBdr>
    </w:div>
    <w:div w:id="771315744">
      <w:bodyDiv w:val="1"/>
      <w:marLeft w:val="0"/>
      <w:marRight w:val="0"/>
      <w:marTop w:val="0"/>
      <w:marBottom w:val="0"/>
      <w:divBdr>
        <w:top w:val="none" w:sz="0" w:space="0" w:color="auto"/>
        <w:left w:val="none" w:sz="0" w:space="0" w:color="auto"/>
        <w:bottom w:val="none" w:sz="0" w:space="0" w:color="auto"/>
        <w:right w:val="none" w:sz="0" w:space="0" w:color="auto"/>
      </w:divBdr>
    </w:div>
    <w:div w:id="819929026">
      <w:bodyDiv w:val="1"/>
      <w:marLeft w:val="0"/>
      <w:marRight w:val="0"/>
      <w:marTop w:val="0"/>
      <w:marBottom w:val="0"/>
      <w:divBdr>
        <w:top w:val="none" w:sz="0" w:space="0" w:color="auto"/>
        <w:left w:val="none" w:sz="0" w:space="0" w:color="auto"/>
        <w:bottom w:val="none" w:sz="0" w:space="0" w:color="auto"/>
        <w:right w:val="none" w:sz="0" w:space="0" w:color="auto"/>
      </w:divBdr>
    </w:div>
    <w:div w:id="1088506302">
      <w:bodyDiv w:val="1"/>
      <w:marLeft w:val="0"/>
      <w:marRight w:val="0"/>
      <w:marTop w:val="0"/>
      <w:marBottom w:val="0"/>
      <w:divBdr>
        <w:top w:val="none" w:sz="0" w:space="0" w:color="auto"/>
        <w:left w:val="none" w:sz="0" w:space="0" w:color="auto"/>
        <w:bottom w:val="none" w:sz="0" w:space="0" w:color="auto"/>
        <w:right w:val="none" w:sz="0" w:space="0" w:color="auto"/>
      </w:divBdr>
    </w:div>
    <w:div w:id="1090354068">
      <w:bodyDiv w:val="1"/>
      <w:marLeft w:val="0"/>
      <w:marRight w:val="0"/>
      <w:marTop w:val="0"/>
      <w:marBottom w:val="0"/>
      <w:divBdr>
        <w:top w:val="none" w:sz="0" w:space="0" w:color="auto"/>
        <w:left w:val="none" w:sz="0" w:space="0" w:color="auto"/>
        <w:bottom w:val="none" w:sz="0" w:space="0" w:color="auto"/>
        <w:right w:val="none" w:sz="0" w:space="0" w:color="auto"/>
      </w:divBdr>
      <w:divsChild>
        <w:div w:id="181358106">
          <w:marLeft w:val="446"/>
          <w:marRight w:val="0"/>
          <w:marTop w:val="0"/>
          <w:marBottom w:val="0"/>
          <w:divBdr>
            <w:top w:val="none" w:sz="0" w:space="0" w:color="auto"/>
            <w:left w:val="none" w:sz="0" w:space="0" w:color="auto"/>
            <w:bottom w:val="none" w:sz="0" w:space="0" w:color="auto"/>
            <w:right w:val="none" w:sz="0" w:space="0" w:color="auto"/>
          </w:divBdr>
        </w:div>
        <w:div w:id="253783575">
          <w:marLeft w:val="446"/>
          <w:marRight w:val="0"/>
          <w:marTop w:val="0"/>
          <w:marBottom w:val="0"/>
          <w:divBdr>
            <w:top w:val="none" w:sz="0" w:space="0" w:color="auto"/>
            <w:left w:val="none" w:sz="0" w:space="0" w:color="auto"/>
            <w:bottom w:val="none" w:sz="0" w:space="0" w:color="auto"/>
            <w:right w:val="none" w:sz="0" w:space="0" w:color="auto"/>
          </w:divBdr>
        </w:div>
        <w:div w:id="402681708">
          <w:marLeft w:val="446"/>
          <w:marRight w:val="0"/>
          <w:marTop w:val="0"/>
          <w:marBottom w:val="0"/>
          <w:divBdr>
            <w:top w:val="none" w:sz="0" w:space="0" w:color="auto"/>
            <w:left w:val="none" w:sz="0" w:space="0" w:color="auto"/>
            <w:bottom w:val="none" w:sz="0" w:space="0" w:color="auto"/>
            <w:right w:val="none" w:sz="0" w:space="0" w:color="auto"/>
          </w:divBdr>
        </w:div>
        <w:div w:id="924995041">
          <w:marLeft w:val="446"/>
          <w:marRight w:val="0"/>
          <w:marTop w:val="0"/>
          <w:marBottom w:val="0"/>
          <w:divBdr>
            <w:top w:val="none" w:sz="0" w:space="0" w:color="auto"/>
            <w:left w:val="none" w:sz="0" w:space="0" w:color="auto"/>
            <w:bottom w:val="none" w:sz="0" w:space="0" w:color="auto"/>
            <w:right w:val="none" w:sz="0" w:space="0" w:color="auto"/>
          </w:divBdr>
        </w:div>
        <w:div w:id="573009496">
          <w:marLeft w:val="446"/>
          <w:marRight w:val="0"/>
          <w:marTop w:val="0"/>
          <w:marBottom w:val="0"/>
          <w:divBdr>
            <w:top w:val="none" w:sz="0" w:space="0" w:color="auto"/>
            <w:left w:val="none" w:sz="0" w:space="0" w:color="auto"/>
            <w:bottom w:val="none" w:sz="0" w:space="0" w:color="auto"/>
            <w:right w:val="none" w:sz="0" w:space="0" w:color="auto"/>
          </w:divBdr>
        </w:div>
      </w:divsChild>
    </w:div>
    <w:div w:id="1097097932">
      <w:bodyDiv w:val="1"/>
      <w:marLeft w:val="0"/>
      <w:marRight w:val="0"/>
      <w:marTop w:val="0"/>
      <w:marBottom w:val="0"/>
      <w:divBdr>
        <w:top w:val="none" w:sz="0" w:space="0" w:color="auto"/>
        <w:left w:val="none" w:sz="0" w:space="0" w:color="auto"/>
        <w:bottom w:val="none" w:sz="0" w:space="0" w:color="auto"/>
        <w:right w:val="none" w:sz="0" w:space="0" w:color="auto"/>
      </w:divBdr>
    </w:div>
    <w:div w:id="1135761018">
      <w:bodyDiv w:val="1"/>
      <w:marLeft w:val="0"/>
      <w:marRight w:val="0"/>
      <w:marTop w:val="0"/>
      <w:marBottom w:val="0"/>
      <w:divBdr>
        <w:top w:val="none" w:sz="0" w:space="0" w:color="auto"/>
        <w:left w:val="none" w:sz="0" w:space="0" w:color="auto"/>
        <w:bottom w:val="none" w:sz="0" w:space="0" w:color="auto"/>
        <w:right w:val="none" w:sz="0" w:space="0" w:color="auto"/>
      </w:divBdr>
    </w:div>
    <w:div w:id="1166937101">
      <w:bodyDiv w:val="1"/>
      <w:marLeft w:val="0"/>
      <w:marRight w:val="0"/>
      <w:marTop w:val="0"/>
      <w:marBottom w:val="0"/>
      <w:divBdr>
        <w:top w:val="none" w:sz="0" w:space="0" w:color="auto"/>
        <w:left w:val="none" w:sz="0" w:space="0" w:color="auto"/>
        <w:bottom w:val="none" w:sz="0" w:space="0" w:color="auto"/>
        <w:right w:val="none" w:sz="0" w:space="0" w:color="auto"/>
      </w:divBdr>
    </w:div>
    <w:div w:id="1220290214">
      <w:bodyDiv w:val="1"/>
      <w:marLeft w:val="0"/>
      <w:marRight w:val="0"/>
      <w:marTop w:val="0"/>
      <w:marBottom w:val="0"/>
      <w:divBdr>
        <w:top w:val="none" w:sz="0" w:space="0" w:color="auto"/>
        <w:left w:val="none" w:sz="0" w:space="0" w:color="auto"/>
        <w:bottom w:val="none" w:sz="0" w:space="0" w:color="auto"/>
        <w:right w:val="none" w:sz="0" w:space="0" w:color="auto"/>
      </w:divBdr>
    </w:div>
    <w:div w:id="1343044851">
      <w:bodyDiv w:val="1"/>
      <w:marLeft w:val="0"/>
      <w:marRight w:val="0"/>
      <w:marTop w:val="0"/>
      <w:marBottom w:val="0"/>
      <w:divBdr>
        <w:top w:val="none" w:sz="0" w:space="0" w:color="auto"/>
        <w:left w:val="none" w:sz="0" w:space="0" w:color="auto"/>
        <w:bottom w:val="none" w:sz="0" w:space="0" w:color="auto"/>
        <w:right w:val="none" w:sz="0" w:space="0" w:color="auto"/>
      </w:divBdr>
    </w:div>
    <w:div w:id="1369791184">
      <w:bodyDiv w:val="1"/>
      <w:marLeft w:val="0"/>
      <w:marRight w:val="0"/>
      <w:marTop w:val="0"/>
      <w:marBottom w:val="0"/>
      <w:divBdr>
        <w:top w:val="none" w:sz="0" w:space="0" w:color="auto"/>
        <w:left w:val="none" w:sz="0" w:space="0" w:color="auto"/>
        <w:bottom w:val="none" w:sz="0" w:space="0" w:color="auto"/>
        <w:right w:val="none" w:sz="0" w:space="0" w:color="auto"/>
      </w:divBdr>
      <w:divsChild>
        <w:div w:id="1342245240">
          <w:marLeft w:val="446"/>
          <w:marRight w:val="0"/>
          <w:marTop w:val="0"/>
          <w:marBottom w:val="0"/>
          <w:divBdr>
            <w:top w:val="none" w:sz="0" w:space="0" w:color="auto"/>
            <w:left w:val="none" w:sz="0" w:space="0" w:color="auto"/>
            <w:bottom w:val="none" w:sz="0" w:space="0" w:color="auto"/>
            <w:right w:val="none" w:sz="0" w:space="0" w:color="auto"/>
          </w:divBdr>
        </w:div>
        <w:div w:id="1054081546">
          <w:marLeft w:val="446"/>
          <w:marRight w:val="0"/>
          <w:marTop w:val="0"/>
          <w:marBottom w:val="0"/>
          <w:divBdr>
            <w:top w:val="none" w:sz="0" w:space="0" w:color="auto"/>
            <w:left w:val="none" w:sz="0" w:space="0" w:color="auto"/>
            <w:bottom w:val="none" w:sz="0" w:space="0" w:color="auto"/>
            <w:right w:val="none" w:sz="0" w:space="0" w:color="auto"/>
          </w:divBdr>
        </w:div>
      </w:divsChild>
    </w:div>
    <w:div w:id="1409765257">
      <w:bodyDiv w:val="1"/>
      <w:marLeft w:val="0"/>
      <w:marRight w:val="0"/>
      <w:marTop w:val="0"/>
      <w:marBottom w:val="0"/>
      <w:divBdr>
        <w:top w:val="none" w:sz="0" w:space="0" w:color="auto"/>
        <w:left w:val="none" w:sz="0" w:space="0" w:color="auto"/>
        <w:bottom w:val="none" w:sz="0" w:space="0" w:color="auto"/>
        <w:right w:val="none" w:sz="0" w:space="0" w:color="auto"/>
      </w:divBdr>
    </w:div>
    <w:div w:id="1518232291">
      <w:bodyDiv w:val="1"/>
      <w:marLeft w:val="0"/>
      <w:marRight w:val="0"/>
      <w:marTop w:val="0"/>
      <w:marBottom w:val="0"/>
      <w:divBdr>
        <w:top w:val="none" w:sz="0" w:space="0" w:color="auto"/>
        <w:left w:val="none" w:sz="0" w:space="0" w:color="auto"/>
        <w:bottom w:val="none" w:sz="0" w:space="0" w:color="auto"/>
        <w:right w:val="none" w:sz="0" w:space="0" w:color="auto"/>
      </w:divBdr>
    </w:div>
    <w:div w:id="1583564462">
      <w:bodyDiv w:val="1"/>
      <w:marLeft w:val="0"/>
      <w:marRight w:val="0"/>
      <w:marTop w:val="0"/>
      <w:marBottom w:val="0"/>
      <w:divBdr>
        <w:top w:val="none" w:sz="0" w:space="0" w:color="auto"/>
        <w:left w:val="none" w:sz="0" w:space="0" w:color="auto"/>
        <w:bottom w:val="none" w:sz="0" w:space="0" w:color="auto"/>
        <w:right w:val="none" w:sz="0" w:space="0" w:color="auto"/>
      </w:divBdr>
    </w:div>
    <w:div w:id="1711418121">
      <w:bodyDiv w:val="1"/>
      <w:marLeft w:val="0"/>
      <w:marRight w:val="0"/>
      <w:marTop w:val="0"/>
      <w:marBottom w:val="0"/>
      <w:divBdr>
        <w:top w:val="none" w:sz="0" w:space="0" w:color="auto"/>
        <w:left w:val="none" w:sz="0" w:space="0" w:color="auto"/>
        <w:bottom w:val="none" w:sz="0" w:space="0" w:color="auto"/>
        <w:right w:val="none" w:sz="0" w:space="0" w:color="auto"/>
      </w:divBdr>
    </w:div>
    <w:div w:id="1730691798">
      <w:bodyDiv w:val="1"/>
      <w:marLeft w:val="0"/>
      <w:marRight w:val="0"/>
      <w:marTop w:val="0"/>
      <w:marBottom w:val="0"/>
      <w:divBdr>
        <w:top w:val="none" w:sz="0" w:space="0" w:color="auto"/>
        <w:left w:val="none" w:sz="0" w:space="0" w:color="auto"/>
        <w:bottom w:val="none" w:sz="0" w:space="0" w:color="auto"/>
        <w:right w:val="none" w:sz="0" w:space="0" w:color="auto"/>
      </w:divBdr>
    </w:div>
    <w:div w:id="1850290050">
      <w:bodyDiv w:val="1"/>
      <w:marLeft w:val="0"/>
      <w:marRight w:val="0"/>
      <w:marTop w:val="0"/>
      <w:marBottom w:val="0"/>
      <w:divBdr>
        <w:top w:val="none" w:sz="0" w:space="0" w:color="auto"/>
        <w:left w:val="none" w:sz="0" w:space="0" w:color="auto"/>
        <w:bottom w:val="none" w:sz="0" w:space="0" w:color="auto"/>
        <w:right w:val="none" w:sz="0" w:space="0" w:color="auto"/>
      </w:divBdr>
    </w:div>
    <w:div w:id="1860850927">
      <w:bodyDiv w:val="1"/>
      <w:marLeft w:val="0"/>
      <w:marRight w:val="0"/>
      <w:marTop w:val="0"/>
      <w:marBottom w:val="0"/>
      <w:divBdr>
        <w:top w:val="none" w:sz="0" w:space="0" w:color="auto"/>
        <w:left w:val="none" w:sz="0" w:space="0" w:color="auto"/>
        <w:bottom w:val="none" w:sz="0" w:space="0" w:color="auto"/>
        <w:right w:val="none" w:sz="0" w:space="0" w:color="auto"/>
      </w:divBdr>
    </w:div>
    <w:div w:id="19112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0ABE-2557-4E5E-B4EE-C4DE1EB6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291</Words>
  <Characters>1605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Léandre Aguiah</cp:lastModifiedBy>
  <cp:revision>5</cp:revision>
  <cp:lastPrinted>2018-06-28T19:25:00Z</cp:lastPrinted>
  <dcterms:created xsi:type="dcterms:W3CDTF">2021-03-25T19:41:00Z</dcterms:created>
  <dcterms:modified xsi:type="dcterms:W3CDTF">2021-03-25T20:18:00Z</dcterms:modified>
</cp:coreProperties>
</file>