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A481C" w14:textId="680E728F" w:rsidR="00C8181F" w:rsidRDefault="00C8181F" w:rsidP="00B04EA9">
      <w:pPr>
        <w:pStyle w:val="textesimple"/>
        <w:shd w:val="clear" w:color="auto" w:fill="FFFFFF"/>
        <w:spacing w:line="360" w:lineRule="auto"/>
        <w:ind w:left="2160"/>
        <w:jc w:val="both"/>
        <w:rPr>
          <w:rFonts w:ascii="Century Gothic" w:eastAsia="Century Gothic" w:hAnsi="Century Gothic"/>
          <w:sz w:val="32"/>
          <w:szCs w:val="32"/>
        </w:rPr>
      </w:pPr>
    </w:p>
    <w:p w14:paraId="7295FA25" w14:textId="77777777" w:rsidR="00C8181F" w:rsidRDefault="00C8181F" w:rsidP="00B04EA9">
      <w:pPr>
        <w:pStyle w:val="textesimple"/>
        <w:shd w:val="clear" w:color="auto" w:fill="FFFFFF"/>
        <w:spacing w:line="360" w:lineRule="auto"/>
        <w:ind w:left="2160"/>
        <w:jc w:val="both"/>
        <w:rPr>
          <w:rFonts w:ascii="Century Gothic" w:eastAsia="Century Gothic" w:hAnsi="Century Gothic"/>
          <w:sz w:val="32"/>
          <w:szCs w:val="32"/>
        </w:rPr>
      </w:pPr>
    </w:p>
    <w:p w14:paraId="67F9FEB8" w14:textId="23631566" w:rsidR="00C8181F" w:rsidRDefault="00C8181F" w:rsidP="00B04EA9">
      <w:pPr>
        <w:pStyle w:val="textesimple"/>
        <w:shd w:val="clear" w:color="auto" w:fill="FFFFFF"/>
        <w:spacing w:line="360" w:lineRule="auto"/>
        <w:ind w:left="2160"/>
        <w:jc w:val="both"/>
        <w:rPr>
          <w:rFonts w:ascii="Century Gothic" w:eastAsia="Century Gothic" w:hAnsi="Century Gothic"/>
          <w:sz w:val="32"/>
          <w:szCs w:val="32"/>
        </w:rPr>
      </w:pPr>
    </w:p>
    <w:p w14:paraId="2B38A4A6" w14:textId="59C45285" w:rsidR="00920002" w:rsidRDefault="00920002" w:rsidP="00B04EA9">
      <w:pPr>
        <w:pStyle w:val="textesimple"/>
        <w:shd w:val="clear" w:color="auto" w:fill="FFFFFF"/>
        <w:spacing w:line="360" w:lineRule="auto"/>
        <w:ind w:left="2160"/>
        <w:jc w:val="both"/>
        <w:rPr>
          <w:rFonts w:ascii="Century Gothic" w:eastAsia="Century Gothic" w:hAnsi="Century Gothic"/>
          <w:sz w:val="32"/>
          <w:szCs w:val="32"/>
        </w:rPr>
      </w:pPr>
    </w:p>
    <w:p w14:paraId="5B9E8EC8" w14:textId="77777777" w:rsidR="00920002" w:rsidRDefault="00920002" w:rsidP="00B04EA9">
      <w:pPr>
        <w:pStyle w:val="textesimple"/>
        <w:shd w:val="clear" w:color="auto" w:fill="FFFFFF"/>
        <w:spacing w:line="360" w:lineRule="auto"/>
        <w:ind w:left="2160"/>
        <w:jc w:val="both"/>
        <w:rPr>
          <w:rFonts w:ascii="Century Gothic" w:eastAsia="Century Gothic" w:hAnsi="Century Gothic"/>
          <w:sz w:val="32"/>
          <w:szCs w:val="32"/>
        </w:rPr>
      </w:pPr>
    </w:p>
    <w:p w14:paraId="16C23CF2" w14:textId="575CE059" w:rsidR="00B04EA9" w:rsidRPr="00C8181F" w:rsidRDefault="00DD1154" w:rsidP="00B04EA9">
      <w:pPr>
        <w:pStyle w:val="textesimple"/>
        <w:shd w:val="clear" w:color="auto" w:fill="FFFFFF"/>
        <w:spacing w:line="360" w:lineRule="auto"/>
        <w:ind w:left="2160"/>
        <w:jc w:val="both"/>
        <w:rPr>
          <w:rFonts w:ascii="Century Gothic" w:eastAsia="Century Gothic" w:hAnsi="Century Gothic"/>
          <w:b/>
          <w:bCs/>
          <w:sz w:val="40"/>
          <w:szCs w:val="40"/>
        </w:rPr>
      </w:pPr>
      <w:r w:rsidRPr="00C8181F">
        <w:rPr>
          <w:b/>
          <w:bCs/>
          <w:sz w:val="40"/>
          <w:szCs w:val="40"/>
          <w:lang w:val="en"/>
        </w:rPr>
        <w:t>USER CHARTER</w:t>
      </w:r>
    </w:p>
    <w:p w14:paraId="70727A43" w14:textId="77777777" w:rsidR="00C8181F" w:rsidRDefault="00C8181F" w:rsidP="00B04EA9">
      <w:pPr>
        <w:pStyle w:val="textesimple"/>
        <w:shd w:val="clear" w:color="auto" w:fill="FFFFFF"/>
        <w:spacing w:line="360" w:lineRule="auto"/>
        <w:ind w:left="2160"/>
        <w:jc w:val="both"/>
        <w:rPr>
          <w:rFonts w:ascii="Century Gothic" w:eastAsia="Century Gothic" w:hAnsi="Century Gothic"/>
          <w:sz w:val="32"/>
          <w:szCs w:val="32"/>
        </w:rPr>
      </w:pPr>
    </w:p>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9"/>
        <w:gridCol w:w="5985"/>
      </w:tblGrid>
      <w:tr w:rsidR="00C8181F" w:rsidRPr="00564868" w14:paraId="12D171A6" w14:textId="77777777" w:rsidTr="006552BF">
        <w:tc>
          <w:tcPr>
            <w:tcW w:w="9204" w:type="dxa"/>
            <w:gridSpan w:val="2"/>
            <w:shd w:val="clear" w:color="auto" w:fill="FF0000"/>
            <w:tcMar>
              <w:top w:w="100" w:type="dxa"/>
              <w:left w:w="100" w:type="dxa"/>
              <w:bottom w:w="100" w:type="dxa"/>
              <w:right w:w="100" w:type="dxa"/>
            </w:tcMar>
          </w:tcPr>
          <w:p w14:paraId="0AB66871" w14:textId="3D1EDAC5" w:rsidR="00C8181F" w:rsidRPr="00432B67" w:rsidRDefault="00C8181F" w:rsidP="006552BF">
            <w:pPr>
              <w:pStyle w:val="Normal1"/>
              <w:shd w:val="clear" w:color="auto" w:fill="FF0000"/>
              <w:spacing w:after="0" w:line="360" w:lineRule="auto"/>
              <w:rPr>
                <w:rFonts w:ascii="Century Gothic" w:hAnsi="Century Gothic" w:cstheme="minorHAnsi"/>
                <w:b/>
                <w:bCs/>
                <w:sz w:val="24"/>
                <w:szCs w:val="24"/>
                <w:lang w:val="en-US"/>
              </w:rPr>
            </w:pPr>
            <w:r w:rsidRPr="00432B67">
              <w:rPr>
                <w:b/>
                <w:bCs/>
                <w:color w:val="FFFFFF" w:themeColor="background1"/>
                <w:sz w:val="24"/>
                <w:szCs w:val="24"/>
                <w:lang w:val="en"/>
              </w:rPr>
              <w:t xml:space="preserve">Review </w:t>
            </w:r>
          </w:p>
        </w:tc>
      </w:tr>
      <w:tr w:rsidR="00C8181F" w:rsidRPr="00564868" w14:paraId="2A148B80" w14:textId="77777777" w:rsidTr="00C8181F">
        <w:tc>
          <w:tcPr>
            <w:tcW w:w="3219" w:type="dxa"/>
            <w:shd w:val="clear" w:color="auto" w:fill="auto"/>
            <w:tcMar>
              <w:top w:w="100" w:type="dxa"/>
              <w:left w:w="100" w:type="dxa"/>
              <w:bottom w:w="100" w:type="dxa"/>
              <w:right w:w="100" w:type="dxa"/>
            </w:tcMar>
          </w:tcPr>
          <w:p w14:paraId="0801A26F" w14:textId="12D01E1B" w:rsidR="00C8181F" w:rsidRPr="00C8181F" w:rsidRDefault="00C8181F" w:rsidP="006552BF">
            <w:pPr>
              <w:pStyle w:val="Normal1"/>
              <w:spacing w:after="0" w:line="360" w:lineRule="auto"/>
              <w:rPr>
                <w:rFonts w:ascii="Century Gothic" w:hAnsi="Century Gothic" w:cstheme="minorHAnsi"/>
                <w:sz w:val="24"/>
                <w:szCs w:val="24"/>
                <w:lang w:val="fr-FR"/>
              </w:rPr>
            </w:pPr>
            <w:r>
              <w:rPr>
                <w:sz w:val="24"/>
                <w:szCs w:val="24"/>
                <w:lang w:val="en"/>
              </w:rPr>
              <w:t>Latest change</w:t>
            </w:r>
          </w:p>
        </w:tc>
        <w:tc>
          <w:tcPr>
            <w:tcW w:w="5985" w:type="dxa"/>
            <w:shd w:val="clear" w:color="auto" w:fill="auto"/>
            <w:tcMar>
              <w:top w:w="100" w:type="dxa"/>
              <w:left w:w="100" w:type="dxa"/>
              <w:bottom w:w="100" w:type="dxa"/>
              <w:right w:w="100" w:type="dxa"/>
            </w:tcMar>
          </w:tcPr>
          <w:p w14:paraId="41C1277C" w14:textId="1E9FE9F1" w:rsidR="00C8181F" w:rsidRPr="00564868" w:rsidRDefault="00C8181F" w:rsidP="006552BF">
            <w:pPr>
              <w:pStyle w:val="Normal1"/>
              <w:spacing w:after="0" w:line="360" w:lineRule="auto"/>
              <w:rPr>
                <w:rFonts w:ascii="Century Gothic" w:hAnsi="Century Gothic" w:cstheme="minorHAnsi"/>
                <w:sz w:val="24"/>
                <w:szCs w:val="24"/>
                <w:lang w:val="en-US"/>
              </w:rPr>
            </w:pPr>
            <w:r>
              <w:rPr>
                <w:sz w:val="24"/>
                <w:szCs w:val="24"/>
                <w:lang w:val="en"/>
              </w:rPr>
              <w:t>January</w:t>
            </w:r>
            <w:r w:rsidRPr="00564868">
              <w:rPr>
                <w:sz w:val="24"/>
                <w:szCs w:val="24"/>
                <w:lang w:val="en"/>
              </w:rPr>
              <w:t xml:space="preserve"> 2020</w:t>
            </w:r>
          </w:p>
        </w:tc>
      </w:tr>
    </w:tbl>
    <w:p w14:paraId="6FDDA2BE" w14:textId="1080AB61" w:rsidR="00B04EA9" w:rsidRDefault="00B04EA9" w:rsidP="00B04EA9">
      <w:pPr>
        <w:pStyle w:val="textesimple"/>
        <w:shd w:val="clear" w:color="auto" w:fill="FFFFFF"/>
        <w:spacing w:line="360" w:lineRule="auto"/>
        <w:jc w:val="both"/>
        <w:rPr>
          <w:rFonts w:ascii="Century Gothic" w:eastAsia="Century Gothic" w:hAnsi="Century Gothic"/>
        </w:rPr>
      </w:pPr>
    </w:p>
    <w:p w14:paraId="333B544C" w14:textId="061DB9F6" w:rsidR="00B04EA9" w:rsidRDefault="00B04EA9" w:rsidP="00B04EA9">
      <w:pPr>
        <w:pStyle w:val="textesimple"/>
        <w:shd w:val="clear" w:color="auto" w:fill="FFFFFF"/>
        <w:spacing w:line="360" w:lineRule="auto"/>
        <w:jc w:val="both"/>
        <w:rPr>
          <w:rFonts w:ascii="Century Gothic" w:eastAsia="Century Gothic" w:hAnsi="Century Gothic"/>
        </w:rPr>
      </w:pPr>
    </w:p>
    <w:p w14:paraId="3D73B762" w14:textId="1B4EFA1A" w:rsidR="00B04EA9" w:rsidRDefault="00B04EA9" w:rsidP="00B04EA9">
      <w:pPr>
        <w:pStyle w:val="textesimple"/>
        <w:shd w:val="clear" w:color="auto" w:fill="FFFFFF"/>
        <w:spacing w:line="360" w:lineRule="auto"/>
        <w:jc w:val="both"/>
        <w:rPr>
          <w:rFonts w:ascii="Century Gothic" w:eastAsia="Century Gothic" w:hAnsi="Century Gothic"/>
        </w:rPr>
      </w:pPr>
    </w:p>
    <w:p w14:paraId="3FDD8692" w14:textId="308061B0" w:rsidR="00B04EA9" w:rsidRDefault="00B04EA9" w:rsidP="00B04EA9">
      <w:pPr>
        <w:pStyle w:val="textesimple"/>
        <w:shd w:val="clear" w:color="auto" w:fill="FFFFFF"/>
        <w:spacing w:line="360" w:lineRule="auto"/>
        <w:jc w:val="both"/>
        <w:rPr>
          <w:rFonts w:ascii="Century Gothic" w:eastAsia="Century Gothic" w:hAnsi="Century Gothic"/>
        </w:rPr>
      </w:pPr>
    </w:p>
    <w:p w14:paraId="48305DD3" w14:textId="028C4D09" w:rsidR="00B04EA9" w:rsidRDefault="00B04EA9" w:rsidP="00B04EA9">
      <w:pPr>
        <w:pStyle w:val="textesimple"/>
        <w:shd w:val="clear" w:color="auto" w:fill="FFFFFF"/>
        <w:spacing w:line="360" w:lineRule="auto"/>
        <w:jc w:val="both"/>
        <w:rPr>
          <w:rFonts w:ascii="Century Gothic" w:eastAsia="Century Gothic" w:hAnsi="Century Gothic"/>
        </w:rPr>
      </w:pPr>
    </w:p>
    <w:p w14:paraId="5B73FC87" w14:textId="0BABB1F9" w:rsidR="00B04EA9" w:rsidRDefault="00B04EA9" w:rsidP="00B04EA9">
      <w:pPr>
        <w:pStyle w:val="textesimple"/>
        <w:shd w:val="clear" w:color="auto" w:fill="FFFFFF"/>
        <w:spacing w:line="360" w:lineRule="auto"/>
        <w:jc w:val="both"/>
        <w:rPr>
          <w:rFonts w:ascii="Century Gothic" w:eastAsia="Century Gothic" w:hAnsi="Century Gothic"/>
        </w:rPr>
      </w:pPr>
    </w:p>
    <w:p w14:paraId="54D7494A" w14:textId="62237FAF" w:rsidR="00B04EA9" w:rsidRDefault="00B04EA9" w:rsidP="00B04EA9">
      <w:pPr>
        <w:pStyle w:val="textesimple"/>
        <w:shd w:val="clear" w:color="auto" w:fill="FFFFFF"/>
        <w:spacing w:line="360" w:lineRule="auto"/>
        <w:jc w:val="both"/>
        <w:rPr>
          <w:rFonts w:ascii="Century Gothic" w:eastAsia="Century Gothic" w:hAnsi="Century Gothic"/>
        </w:rPr>
      </w:pPr>
    </w:p>
    <w:p w14:paraId="06E65AAF" w14:textId="4E319396" w:rsidR="00B04EA9" w:rsidRDefault="00B04EA9" w:rsidP="00B04EA9">
      <w:pPr>
        <w:pStyle w:val="textesimple"/>
        <w:shd w:val="clear" w:color="auto" w:fill="FFFFFF"/>
        <w:spacing w:line="360" w:lineRule="auto"/>
        <w:jc w:val="both"/>
        <w:rPr>
          <w:rFonts w:ascii="Century Gothic" w:eastAsia="Century Gothic" w:hAnsi="Century Gothic"/>
        </w:rPr>
      </w:pPr>
    </w:p>
    <w:p w14:paraId="5C828FD4" w14:textId="17D4ABDC" w:rsidR="00B04EA9" w:rsidRDefault="00B04EA9" w:rsidP="00B04EA9">
      <w:pPr>
        <w:pStyle w:val="textesimple"/>
        <w:shd w:val="clear" w:color="auto" w:fill="FFFFFF"/>
        <w:spacing w:line="360" w:lineRule="auto"/>
        <w:jc w:val="both"/>
        <w:rPr>
          <w:rFonts w:ascii="Century Gothic" w:eastAsia="Century Gothic" w:hAnsi="Century Gothic"/>
        </w:rPr>
      </w:pPr>
    </w:p>
    <w:sdt>
      <w:sdtPr>
        <w:rPr>
          <w:rFonts w:asciiTheme="minorHAnsi" w:eastAsiaTheme="minorHAnsi" w:hAnsiTheme="minorHAnsi" w:cstheme="minorBidi"/>
          <w:color w:val="auto"/>
          <w:sz w:val="22"/>
          <w:szCs w:val="22"/>
          <w:lang w:eastAsia="en-US"/>
        </w:rPr>
        <w:id w:val="-1335911003"/>
        <w:docPartObj>
          <w:docPartGallery w:val="Table of Contents"/>
          <w:docPartUnique/>
        </w:docPartObj>
      </w:sdtPr>
      <w:sdtEndPr>
        <w:rPr>
          <w:b/>
          <w:bCs/>
        </w:rPr>
      </w:sdtEndPr>
      <w:sdtContent>
        <w:p w14:paraId="4822F796" w14:textId="77777777" w:rsidR="009436F7" w:rsidRDefault="009436F7">
          <w:pPr>
            <w:pStyle w:val="En-ttedetabledesmatires"/>
          </w:pPr>
        </w:p>
        <w:p w14:paraId="3C268AB3" w14:textId="41F6E955" w:rsidR="00250071" w:rsidRDefault="00E423DE">
          <w:pPr>
            <w:pStyle w:val="En-ttedetabledesmatires"/>
          </w:pPr>
          <w:r>
            <w:rPr>
              <w:lang w:val="en"/>
            </w:rPr>
            <w:t>Summary</w:t>
          </w:r>
        </w:p>
        <w:p w14:paraId="63673813" w14:textId="77777777" w:rsidR="00250071" w:rsidRPr="00250071" w:rsidRDefault="00250071" w:rsidP="00250071">
          <w:pPr>
            <w:rPr>
              <w:lang w:eastAsia="fr-FR"/>
            </w:rPr>
          </w:pPr>
        </w:p>
        <w:p w14:paraId="691BF5B2" w14:textId="1AC512B4" w:rsidR="006B2AEF" w:rsidRDefault="00250071">
          <w:pPr>
            <w:pStyle w:val="TM1"/>
            <w:tabs>
              <w:tab w:val="left" w:pos="440"/>
              <w:tab w:val="right" w:leader="dot" w:pos="9062"/>
            </w:tabs>
            <w:rPr>
              <w:rFonts w:eastAsiaTheme="minorEastAsia"/>
              <w:noProof/>
              <w:lang w:eastAsia="fr-FR"/>
            </w:rPr>
          </w:pPr>
          <w:r>
            <w:rPr>
              <w:lang w:val="en"/>
            </w:rPr>
            <w:fldChar w:fldCharType="begin"/>
          </w:r>
          <w:r>
            <w:rPr>
              <w:lang w:val="en"/>
            </w:rPr>
            <w:instrText xml:space="preserve"> TOC \o "1-3" \h \z \u </w:instrText>
          </w:r>
          <w:r>
            <w:rPr>
              <w:lang w:val="en"/>
            </w:rPr>
            <w:fldChar w:fldCharType="separate"/>
          </w:r>
          <w:hyperlink w:anchor="_Toc63140426" w:history="1">
            <w:r w:rsidR="006B2AEF" w:rsidRPr="00540820">
              <w:rPr>
                <w:rStyle w:val="Lienhypertexte"/>
                <w:noProof/>
                <w:lang w:val="en"/>
              </w:rPr>
              <w:t>I-INTRODUCTION</w:t>
            </w:r>
            <w:r w:rsidR="006B2AEF">
              <w:rPr>
                <w:noProof/>
                <w:lang w:val="en" w:eastAsia="fr-FR"/>
              </w:rPr>
              <w:tab/>
            </w:r>
            <w:r w:rsidR="006B2AEF">
              <w:rPr>
                <w:noProof/>
                <w:webHidden/>
                <w:lang w:val="en"/>
              </w:rPr>
              <w:tab/>
            </w:r>
            <w:r w:rsidR="006B2AEF">
              <w:rPr>
                <w:noProof/>
                <w:webHidden/>
                <w:lang w:val="en"/>
              </w:rPr>
              <w:fldChar w:fldCharType="begin"/>
            </w:r>
            <w:r w:rsidR="006B2AEF">
              <w:rPr>
                <w:noProof/>
                <w:webHidden/>
                <w:lang w:val="en"/>
              </w:rPr>
              <w:instrText xml:space="preserve"> PAGEREF _Toc63140426 \h </w:instrText>
            </w:r>
            <w:r w:rsidR="006B2AEF">
              <w:rPr>
                <w:noProof/>
                <w:webHidden/>
                <w:lang w:val="en"/>
              </w:rPr>
            </w:r>
            <w:r w:rsidR="00212D5B">
              <w:rPr>
                <w:noProof/>
                <w:webHidden/>
                <w:lang w:val="en"/>
              </w:rPr>
              <w:fldChar w:fldCharType="separate"/>
            </w:r>
            <w:r w:rsidR="00212D5B">
              <w:rPr>
                <w:noProof/>
                <w:webHidden/>
                <w:lang w:val="en"/>
              </w:rPr>
              <w:t>3</w:t>
            </w:r>
            <w:r w:rsidR="006B2AEF">
              <w:rPr>
                <w:noProof/>
                <w:webHidden/>
                <w:lang w:val="en"/>
              </w:rPr>
              <w:fldChar w:fldCharType="end"/>
            </w:r>
          </w:hyperlink>
          <w:hyperlink w:anchor="_Toc63140426" w:history="1">
            <w:r w:rsidR="006B2AEF" w:rsidRPr="00540820">
              <w:rPr>
                <w:rStyle w:val="Lienhypertexte"/>
                <w:noProof/>
                <w:lang w:val="en"/>
              </w:rPr>
              <w:t>3</w:t>
            </w:r>
            <w:r w:rsidR="006B2AEF">
              <w:rPr>
                <w:noProof/>
                <w:lang w:val="en" w:eastAsia="fr-FR"/>
              </w:rPr>
              <w:tab/>
            </w:r>
            <w:r w:rsidR="006B2AEF">
              <w:rPr>
                <w:noProof/>
                <w:webHidden/>
                <w:lang w:val="en"/>
              </w:rPr>
              <w:tab/>
            </w:r>
            <w:r w:rsidR="006B2AEF">
              <w:rPr>
                <w:noProof/>
                <w:webHidden/>
                <w:lang w:val="en"/>
              </w:rPr>
              <w:fldChar w:fldCharType="begin"/>
            </w:r>
            <w:r w:rsidR="006B2AEF">
              <w:rPr>
                <w:noProof/>
                <w:webHidden/>
                <w:lang w:val="en"/>
              </w:rPr>
              <w:instrText xml:space="preserve"> PAGEREF _Toc63140426 \h </w:instrText>
            </w:r>
            <w:r w:rsidR="006B2AEF">
              <w:rPr>
                <w:noProof/>
                <w:webHidden/>
                <w:lang w:val="en"/>
              </w:rPr>
            </w:r>
            <w:r w:rsidR="00212D5B">
              <w:rPr>
                <w:noProof/>
                <w:webHidden/>
                <w:lang w:val="en"/>
              </w:rPr>
              <w:fldChar w:fldCharType="separate"/>
            </w:r>
            <w:r w:rsidR="00212D5B">
              <w:rPr>
                <w:noProof/>
                <w:webHidden/>
                <w:lang w:val="en"/>
              </w:rPr>
              <w:t>3</w:t>
            </w:r>
            <w:r w:rsidR="006B2AEF">
              <w:rPr>
                <w:noProof/>
                <w:webHidden/>
                <w:lang w:val="en"/>
              </w:rPr>
              <w:fldChar w:fldCharType="end"/>
            </w:r>
          </w:hyperlink>
        </w:p>
        <w:p w14:paraId="70AD9117" w14:textId="5FDA29AD" w:rsidR="006B2AEF" w:rsidRDefault="00002B36">
          <w:pPr>
            <w:pStyle w:val="TM1"/>
            <w:tabs>
              <w:tab w:val="left" w:pos="440"/>
              <w:tab w:val="right" w:leader="dot" w:pos="9062"/>
            </w:tabs>
            <w:rPr>
              <w:rFonts w:eastAsiaTheme="minorEastAsia"/>
              <w:noProof/>
              <w:lang w:eastAsia="fr-FR"/>
            </w:rPr>
          </w:pPr>
          <w:hyperlink w:anchor="_Toc63140427" w:history="1">
            <w:r w:rsidR="006B2AEF" w:rsidRPr="00540820">
              <w:rPr>
                <w:rStyle w:val="Lienhypertexte"/>
                <w:noProof/>
                <w:lang w:val="en"/>
              </w:rPr>
              <w:t>I-PROTECTION OF INFORMATION AND ELECTRONIC DOCUMENTS</w:t>
            </w:r>
            <w:r w:rsidR="006B2AEF">
              <w:rPr>
                <w:noProof/>
                <w:lang w:val="en" w:eastAsia="fr-FR"/>
              </w:rPr>
              <w:tab/>
            </w:r>
            <w:r w:rsidR="006B2AEF">
              <w:rPr>
                <w:noProof/>
                <w:webHidden/>
                <w:lang w:val="en"/>
              </w:rPr>
              <w:tab/>
            </w:r>
            <w:r w:rsidR="006B2AEF">
              <w:rPr>
                <w:noProof/>
                <w:webHidden/>
                <w:lang w:val="en"/>
              </w:rPr>
              <w:fldChar w:fldCharType="begin"/>
            </w:r>
            <w:r w:rsidR="006B2AEF">
              <w:rPr>
                <w:noProof/>
                <w:webHidden/>
                <w:lang w:val="en"/>
              </w:rPr>
              <w:instrText xml:space="preserve"> PAGEREF _Toc63140427 \h </w:instrText>
            </w:r>
            <w:r w:rsidR="006B2AEF">
              <w:rPr>
                <w:noProof/>
                <w:webHidden/>
                <w:lang w:val="en"/>
              </w:rPr>
            </w:r>
            <w:r w:rsidR="00212D5B">
              <w:rPr>
                <w:noProof/>
                <w:webHidden/>
                <w:lang w:val="en"/>
              </w:rPr>
              <w:fldChar w:fldCharType="separate"/>
            </w:r>
            <w:r w:rsidR="00212D5B">
              <w:rPr>
                <w:noProof/>
                <w:webHidden/>
                <w:lang w:val="en"/>
              </w:rPr>
              <w:t>3</w:t>
            </w:r>
            <w:r w:rsidR="006B2AEF">
              <w:rPr>
                <w:noProof/>
                <w:webHidden/>
                <w:lang w:val="en"/>
              </w:rPr>
              <w:fldChar w:fldCharType="end"/>
            </w:r>
          </w:hyperlink>
          <w:hyperlink w:anchor="_Toc63140427" w:history="1">
            <w:r w:rsidR="006B2AEF" w:rsidRPr="00540820">
              <w:rPr>
                <w:rStyle w:val="Lienhypertexte"/>
                <w:noProof/>
                <w:lang w:val="en"/>
              </w:rPr>
              <w:t>4</w:t>
            </w:r>
            <w:r w:rsidR="006B2AEF">
              <w:rPr>
                <w:noProof/>
                <w:lang w:val="en" w:eastAsia="fr-FR"/>
              </w:rPr>
              <w:tab/>
            </w:r>
            <w:r w:rsidR="006B2AEF">
              <w:rPr>
                <w:noProof/>
                <w:webHidden/>
                <w:lang w:val="en"/>
              </w:rPr>
              <w:tab/>
            </w:r>
            <w:r w:rsidR="006B2AEF">
              <w:rPr>
                <w:noProof/>
                <w:webHidden/>
                <w:lang w:val="en"/>
              </w:rPr>
              <w:fldChar w:fldCharType="begin"/>
            </w:r>
            <w:r w:rsidR="006B2AEF">
              <w:rPr>
                <w:noProof/>
                <w:webHidden/>
                <w:lang w:val="en"/>
              </w:rPr>
              <w:instrText xml:space="preserve"> PAGEREF _Toc63140427 \h </w:instrText>
            </w:r>
            <w:r w:rsidR="006B2AEF">
              <w:rPr>
                <w:noProof/>
                <w:webHidden/>
                <w:lang w:val="en"/>
              </w:rPr>
            </w:r>
            <w:r w:rsidR="00212D5B">
              <w:rPr>
                <w:noProof/>
                <w:webHidden/>
                <w:lang w:val="en"/>
              </w:rPr>
              <w:fldChar w:fldCharType="separate"/>
            </w:r>
            <w:r w:rsidR="00212D5B">
              <w:rPr>
                <w:noProof/>
                <w:webHidden/>
                <w:lang w:val="en"/>
              </w:rPr>
              <w:t>3</w:t>
            </w:r>
            <w:r w:rsidR="006B2AEF">
              <w:rPr>
                <w:noProof/>
                <w:webHidden/>
                <w:lang w:val="en"/>
              </w:rPr>
              <w:fldChar w:fldCharType="end"/>
            </w:r>
          </w:hyperlink>
        </w:p>
        <w:p w14:paraId="4DA420FB" w14:textId="0661003C" w:rsidR="006B2AEF" w:rsidRDefault="00002B36">
          <w:pPr>
            <w:pStyle w:val="TM1"/>
            <w:tabs>
              <w:tab w:val="left" w:pos="440"/>
              <w:tab w:val="right" w:leader="dot" w:pos="9062"/>
            </w:tabs>
            <w:rPr>
              <w:rFonts w:eastAsiaTheme="minorEastAsia"/>
              <w:noProof/>
              <w:lang w:eastAsia="fr-FR"/>
            </w:rPr>
          </w:pPr>
          <w:hyperlink w:anchor="_Toc63140428" w:history="1">
            <w:r w:rsidR="006B2AEF" w:rsidRPr="00540820">
              <w:rPr>
                <w:rStyle w:val="Lienhypertexte"/>
                <w:noProof/>
                <w:lang w:val="en"/>
              </w:rPr>
              <w:t>II-PROTECTION OF MEANS AND RIGHTS OF ACCESS TO INFORMATION</w:t>
            </w:r>
            <w:r w:rsidR="006B2AEF">
              <w:rPr>
                <w:noProof/>
                <w:lang w:val="en" w:eastAsia="fr-FR"/>
              </w:rPr>
              <w:tab/>
            </w:r>
            <w:r w:rsidR="006B2AEF">
              <w:rPr>
                <w:noProof/>
                <w:webHidden/>
                <w:lang w:val="en"/>
              </w:rPr>
              <w:tab/>
            </w:r>
            <w:r w:rsidR="006B2AEF">
              <w:rPr>
                <w:noProof/>
                <w:webHidden/>
                <w:lang w:val="en"/>
              </w:rPr>
              <w:fldChar w:fldCharType="begin"/>
            </w:r>
            <w:r w:rsidR="006B2AEF">
              <w:rPr>
                <w:noProof/>
                <w:webHidden/>
                <w:lang w:val="en"/>
              </w:rPr>
              <w:instrText xml:space="preserve"> PAGEREF _Toc63140428 \h </w:instrText>
            </w:r>
            <w:r w:rsidR="006B2AEF">
              <w:rPr>
                <w:noProof/>
                <w:webHidden/>
                <w:lang w:val="en"/>
              </w:rPr>
            </w:r>
            <w:r w:rsidR="00212D5B">
              <w:rPr>
                <w:noProof/>
                <w:webHidden/>
                <w:lang w:val="en"/>
              </w:rPr>
              <w:fldChar w:fldCharType="separate"/>
            </w:r>
            <w:r w:rsidR="00212D5B">
              <w:rPr>
                <w:noProof/>
                <w:webHidden/>
                <w:lang w:val="en"/>
              </w:rPr>
              <w:t>4</w:t>
            </w:r>
            <w:r w:rsidR="006B2AEF">
              <w:rPr>
                <w:noProof/>
                <w:webHidden/>
                <w:lang w:val="en"/>
              </w:rPr>
              <w:fldChar w:fldCharType="end"/>
            </w:r>
          </w:hyperlink>
          <w:hyperlink w:anchor="_Toc63140428" w:history="1">
            <w:r w:rsidR="006B2AEF" w:rsidRPr="00540820">
              <w:rPr>
                <w:rStyle w:val="Lienhypertexte"/>
                <w:noProof/>
                <w:lang w:val="en"/>
              </w:rPr>
              <w:t>4</w:t>
            </w:r>
            <w:r w:rsidR="006B2AEF">
              <w:rPr>
                <w:noProof/>
                <w:lang w:val="en" w:eastAsia="fr-FR"/>
              </w:rPr>
              <w:tab/>
            </w:r>
            <w:r w:rsidR="006B2AEF">
              <w:rPr>
                <w:noProof/>
                <w:webHidden/>
                <w:lang w:val="en"/>
              </w:rPr>
              <w:tab/>
            </w:r>
            <w:r w:rsidR="006B2AEF">
              <w:rPr>
                <w:noProof/>
                <w:webHidden/>
                <w:lang w:val="en"/>
              </w:rPr>
              <w:fldChar w:fldCharType="begin"/>
            </w:r>
            <w:r w:rsidR="006B2AEF">
              <w:rPr>
                <w:noProof/>
                <w:webHidden/>
                <w:lang w:val="en"/>
              </w:rPr>
              <w:instrText xml:space="preserve"> PAGEREF _Toc63140428 \h </w:instrText>
            </w:r>
            <w:r w:rsidR="006B2AEF">
              <w:rPr>
                <w:noProof/>
                <w:webHidden/>
                <w:lang w:val="en"/>
              </w:rPr>
            </w:r>
            <w:r w:rsidR="00212D5B">
              <w:rPr>
                <w:noProof/>
                <w:webHidden/>
                <w:lang w:val="en"/>
              </w:rPr>
              <w:fldChar w:fldCharType="separate"/>
            </w:r>
            <w:r w:rsidR="00212D5B">
              <w:rPr>
                <w:noProof/>
                <w:webHidden/>
                <w:lang w:val="en"/>
              </w:rPr>
              <w:t>4</w:t>
            </w:r>
            <w:r w:rsidR="006B2AEF">
              <w:rPr>
                <w:noProof/>
                <w:webHidden/>
                <w:lang w:val="en"/>
              </w:rPr>
              <w:fldChar w:fldCharType="end"/>
            </w:r>
          </w:hyperlink>
        </w:p>
        <w:p w14:paraId="2C922051" w14:textId="55CD6FC6" w:rsidR="006B2AEF" w:rsidRDefault="00002B36">
          <w:pPr>
            <w:pStyle w:val="TM1"/>
            <w:tabs>
              <w:tab w:val="left" w:pos="660"/>
              <w:tab w:val="right" w:leader="dot" w:pos="9062"/>
            </w:tabs>
            <w:rPr>
              <w:rFonts w:eastAsiaTheme="minorEastAsia"/>
              <w:noProof/>
              <w:lang w:eastAsia="fr-FR"/>
            </w:rPr>
          </w:pPr>
          <w:hyperlink w:anchor="_Toc63140429" w:history="1">
            <w:r w:rsidR="006B2AEF" w:rsidRPr="00540820">
              <w:rPr>
                <w:rStyle w:val="Lienhypertexte"/>
                <w:noProof/>
                <w:lang w:val="en"/>
              </w:rPr>
              <w:t>III-PROTECTION OF COMPUTER EQUIPMENT</w:t>
            </w:r>
            <w:r w:rsidR="006B2AEF">
              <w:rPr>
                <w:noProof/>
                <w:lang w:val="en" w:eastAsia="fr-FR"/>
              </w:rPr>
              <w:tab/>
            </w:r>
            <w:r w:rsidR="006B2AEF">
              <w:rPr>
                <w:noProof/>
                <w:webHidden/>
                <w:lang w:val="en"/>
              </w:rPr>
              <w:tab/>
            </w:r>
            <w:r w:rsidR="006B2AEF">
              <w:rPr>
                <w:noProof/>
                <w:webHidden/>
                <w:lang w:val="en"/>
              </w:rPr>
              <w:fldChar w:fldCharType="begin"/>
            </w:r>
            <w:r w:rsidR="006B2AEF">
              <w:rPr>
                <w:noProof/>
                <w:webHidden/>
                <w:lang w:val="en"/>
              </w:rPr>
              <w:instrText xml:space="preserve"> PAGEREF _Toc63140429 \h </w:instrText>
            </w:r>
            <w:r w:rsidR="006B2AEF">
              <w:rPr>
                <w:noProof/>
                <w:webHidden/>
                <w:lang w:val="en"/>
              </w:rPr>
            </w:r>
            <w:r w:rsidR="00212D5B">
              <w:rPr>
                <w:noProof/>
                <w:webHidden/>
                <w:lang w:val="en"/>
              </w:rPr>
              <w:fldChar w:fldCharType="separate"/>
            </w:r>
            <w:r w:rsidR="00212D5B">
              <w:rPr>
                <w:noProof/>
                <w:webHidden/>
                <w:lang w:val="en"/>
              </w:rPr>
              <w:t>5</w:t>
            </w:r>
            <w:r w:rsidR="006B2AEF">
              <w:rPr>
                <w:noProof/>
                <w:webHidden/>
                <w:lang w:val="en"/>
              </w:rPr>
              <w:fldChar w:fldCharType="end"/>
            </w:r>
          </w:hyperlink>
          <w:hyperlink w:anchor="_Toc63140429" w:history="1">
            <w:r w:rsidR="006B2AEF" w:rsidRPr="00540820">
              <w:rPr>
                <w:rStyle w:val="Lienhypertexte"/>
                <w:noProof/>
                <w:lang w:val="en"/>
              </w:rPr>
              <w:t>6</w:t>
            </w:r>
            <w:r w:rsidR="006B2AEF">
              <w:rPr>
                <w:noProof/>
                <w:lang w:val="en" w:eastAsia="fr-FR"/>
              </w:rPr>
              <w:tab/>
            </w:r>
            <w:r w:rsidR="006B2AEF">
              <w:rPr>
                <w:noProof/>
                <w:webHidden/>
                <w:lang w:val="en"/>
              </w:rPr>
              <w:tab/>
            </w:r>
            <w:r w:rsidR="006B2AEF">
              <w:rPr>
                <w:noProof/>
                <w:webHidden/>
                <w:lang w:val="en"/>
              </w:rPr>
              <w:fldChar w:fldCharType="begin"/>
            </w:r>
            <w:r w:rsidR="006B2AEF">
              <w:rPr>
                <w:noProof/>
                <w:webHidden/>
                <w:lang w:val="en"/>
              </w:rPr>
              <w:instrText xml:space="preserve"> PAGEREF _Toc63140429 \h </w:instrText>
            </w:r>
            <w:r w:rsidR="006B2AEF">
              <w:rPr>
                <w:noProof/>
                <w:webHidden/>
                <w:lang w:val="en"/>
              </w:rPr>
            </w:r>
            <w:r w:rsidR="00212D5B">
              <w:rPr>
                <w:noProof/>
                <w:webHidden/>
                <w:lang w:val="en"/>
              </w:rPr>
              <w:fldChar w:fldCharType="separate"/>
            </w:r>
            <w:r w:rsidR="00212D5B">
              <w:rPr>
                <w:noProof/>
                <w:webHidden/>
                <w:lang w:val="en"/>
              </w:rPr>
              <w:t>5</w:t>
            </w:r>
            <w:r w:rsidR="006B2AEF">
              <w:rPr>
                <w:noProof/>
                <w:webHidden/>
                <w:lang w:val="en"/>
              </w:rPr>
              <w:fldChar w:fldCharType="end"/>
            </w:r>
          </w:hyperlink>
        </w:p>
        <w:p w14:paraId="7CEE82D0" w14:textId="15B9EE0D" w:rsidR="006B2AEF" w:rsidRDefault="00002B36">
          <w:pPr>
            <w:pStyle w:val="TM1"/>
            <w:tabs>
              <w:tab w:val="left" w:pos="660"/>
              <w:tab w:val="right" w:leader="dot" w:pos="9062"/>
            </w:tabs>
            <w:rPr>
              <w:rFonts w:eastAsiaTheme="minorEastAsia"/>
              <w:noProof/>
              <w:lang w:eastAsia="fr-FR"/>
            </w:rPr>
          </w:pPr>
          <w:hyperlink w:anchor="_Toc63140430" w:history="1">
            <w:r w:rsidR="006B2AEF" w:rsidRPr="00540820">
              <w:rPr>
                <w:rStyle w:val="Lienhypertexte"/>
                <w:noProof/>
                <w:lang w:val="en"/>
              </w:rPr>
              <w:t>IV-PROTECTION FROM EXCHANGES ON NETWORKS</w:t>
            </w:r>
            <w:r w:rsidR="006B2AEF">
              <w:rPr>
                <w:noProof/>
                <w:lang w:val="en" w:eastAsia="fr-FR"/>
              </w:rPr>
              <w:tab/>
            </w:r>
            <w:r w:rsidR="006B2AEF">
              <w:rPr>
                <w:noProof/>
                <w:webHidden/>
                <w:lang w:val="en"/>
              </w:rPr>
              <w:tab/>
            </w:r>
            <w:r w:rsidR="006B2AEF">
              <w:rPr>
                <w:noProof/>
                <w:webHidden/>
                <w:lang w:val="en"/>
              </w:rPr>
              <w:fldChar w:fldCharType="begin"/>
            </w:r>
            <w:r w:rsidR="006B2AEF">
              <w:rPr>
                <w:noProof/>
                <w:webHidden/>
                <w:lang w:val="en"/>
              </w:rPr>
              <w:instrText xml:space="preserve"> PAGEREF _Toc63140430 \h </w:instrText>
            </w:r>
            <w:r w:rsidR="006B2AEF">
              <w:rPr>
                <w:noProof/>
                <w:webHidden/>
                <w:lang w:val="en"/>
              </w:rPr>
            </w:r>
            <w:r w:rsidR="00212D5B">
              <w:rPr>
                <w:noProof/>
                <w:webHidden/>
                <w:lang w:val="en"/>
              </w:rPr>
              <w:fldChar w:fldCharType="separate"/>
            </w:r>
            <w:r w:rsidR="00212D5B">
              <w:rPr>
                <w:noProof/>
                <w:webHidden/>
                <w:lang w:val="en"/>
              </w:rPr>
              <w:t>6</w:t>
            </w:r>
            <w:r w:rsidR="006B2AEF">
              <w:rPr>
                <w:noProof/>
                <w:webHidden/>
                <w:lang w:val="en"/>
              </w:rPr>
              <w:fldChar w:fldCharType="end"/>
            </w:r>
          </w:hyperlink>
          <w:hyperlink w:anchor="_Toc63140430" w:history="1">
            <w:r w:rsidR="006B2AEF" w:rsidRPr="00540820">
              <w:rPr>
                <w:rStyle w:val="Lienhypertexte"/>
                <w:noProof/>
                <w:lang w:val="en"/>
              </w:rPr>
              <w:t>7</w:t>
            </w:r>
            <w:r w:rsidR="006B2AEF">
              <w:rPr>
                <w:noProof/>
                <w:lang w:val="en" w:eastAsia="fr-FR"/>
              </w:rPr>
              <w:tab/>
            </w:r>
            <w:r w:rsidR="006B2AEF">
              <w:rPr>
                <w:noProof/>
                <w:webHidden/>
                <w:lang w:val="en"/>
              </w:rPr>
              <w:tab/>
            </w:r>
            <w:r w:rsidR="006B2AEF">
              <w:rPr>
                <w:noProof/>
                <w:webHidden/>
                <w:lang w:val="en"/>
              </w:rPr>
              <w:fldChar w:fldCharType="begin"/>
            </w:r>
            <w:r w:rsidR="006B2AEF">
              <w:rPr>
                <w:noProof/>
                <w:webHidden/>
                <w:lang w:val="en"/>
              </w:rPr>
              <w:instrText xml:space="preserve"> PAGEREF _Toc63140430 \h </w:instrText>
            </w:r>
            <w:r w:rsidR="006B2AEF">
              <w:rPr>
                <w:noProof/>
                <w:webHidden/>
                <w:lang w:val="en"/>
              </w:rPr>
            </w:r>
            <w:r w:rsidR="00212D5B">
              <w:rPr>
                <w:noProof/>
                <w:webHidden/>
                <w:lang w:val="en"/>
              </w:rPr>
              <w:fldChar w:fldCharType="separate"/>
            </w:r>
            <w:r w:rsidR="00212D5B">
              <w:rPr>
                <w:noProof/>
                <w:webHidden/>
                <w:lang w:val="en"/>
              </w:rPr>
              <w:t>6</w:t>
            </w:r>
            <w:r w:rsidR="006B2AEF">
              <w:rPr>
                <w:noProof/>
                <w:webHidden/>
                <w:lang w:val="en"/>
              </w:rPr>
              <w:fldChar w:fldCharType="end"/>
            </w:r>
          </w:hyperlink>
        </w:p>
        <w:p w14:paraId="651D5906" w14:textId="22786309" w:rsidR="006B2AEF" w:rsidRDefault="00002B36">
          <w:pPr>
            <w:pStyle w:val="TM1"/>
            <w:tabs>
              <w:tab w:val="left" w:pos="440"/>
              <w:tab w:val="right" w:leader="dot" w:pos="9062"/>
            </w:tabs>
            <w:rPr>
              <w:rFonts w:eastAsiaTheme="minorEastAsia"/>
              <w:noProof/>
              <w:lang w:eastAsia="fr-FR"/>
            </w:rPr>
          </w:pPr>
          <w:hyperlink w:anchor="_Toc63140431" w:history="1">
            <w:r w:rsidR="006B2AEF" w:rsidRPr="00540820">
              <w:rPr>
                <w:rStyle w:val="Lienhypertexte"/>
                <w:noProof/>
                <w:lang w:val="en"/>
              </w:rPr>
              <w:t>V-ANALYSIS AND CONTROL OF RESOURCE USE</w:t>
            </w:r>
            <w:r w:rsidR="006B2AEF">
              <w:rPr>
                <w:noProof/>
                <w:lang w:val="en" w:eastAsia="fr-FR"/>
              </w:rPr>
              <w:tab/>
            </w:r>
            <w:r w:rsidR="006B2AEF">
              <w:rPr>
                <w:noProof/>
                <w:webHidden/>
                <w:lang w:val="en"/>
              </w:rPr>
              <w:tab/>
            </w:r>
            <w:r w:rsidR="006B2AEF">
              <w:rPr>
                <w:noProof/>
                <w:webHidden/>
                <w:lang w:val="en"/>
              </w:rPr>
              <w:fldChar w:fldCharType="begin"/>
            </w:r>
            <w:r w:rsidR="006B2AEF">
              <w:rPr>
                <w:noProof/>
                <w:webHidden/>
                <w:lang w:val="en"/>
              </w:rPr>
              <w:instrText xml:space="preserve"> PAGEREF _Toc63140431 \h </w:instrText>
            </w:r>
            <w:r w:rsidR="006B2AEF">
              <w:rPr>
                <w:noProof/>
                <w:webHidden/>
                <w:lang w:val="en"/>
              </w:rPr>
            </w:r>
            <w:r w:rsidR="00212D5B">
              <w:rPr>
                <w:noProof/>
                <w:webHidden/>
                <w:lang w:val="en"/>
              </w:rPr>
              <w:fldChar w:fldCharType="separate"/>
            </w:r>
            <w:r w:rsidR="00212D5B">
              <w:rPr>
                <w:noProof/>
                <w:webHidden/>
                <w:lang w:val="en"/>
              </w:rPr>
              <w:t>9</w:t>
            </w:r>
            <w:r w:rsidR="006B2AEF">
              <w:rPr>
                <w:noProof/>
                <w:webHidden/>
                <w:lang w:val="en"/>
              </w:rPr>
              <w:fldChar w:fldCharType="end"/>
            </w:r>
          </w:hyperlink>
          <w:hyperlink w:anchor="_Toc63140431" w:history="1">
            <w:r w:rsidR="006B2AEF" w:rsidRPr="00540820">
              <w:rPr>
                <w:rStyle w:val="Lienhypertexte"/>
                <w:noProof/>
                <w:lang w:val="en"/>
              </w:rPr>
              <w:t>10</w:t>
            </w:r>
            <w:r w:rsidR="006B2AEF">
              <w:rPr>
                <w:noProof/>
                <w:lang w:val="en" w:eastAsia="fr-FR"/>
              </w:rPr>
              <w:tab/>
            </w:r>
            <w:r w:rsidR="006B2AEF">
              <w:rPr>
                <w:noProof/>
                <w:webHidden/>
                <w:lang w:val="en"/>
              </w:rPr>
              <w:tab/>
            </w:r>
            <w:r w:rsidR="006B2AEF">
              <w:rPr>
                <w:noProof/>
                <w:webHidden/>
                <w:lang w:val="en"/>
              </w:rPr>
              <w:fldChar w:fldCharType="begin"/>
            </w:r>
            <w:r w:rsidR="006B2AEF">
              <w:rPr>
                <w:noProof/>
                <w:webHidden/>
                <w:lang w:val="en"/>
              </w:rPr>
              <w:instrText xml:space="preserve"> PAGEREF _Toc63140431 \h </w:instrText>
            </w:r>
            <w:r w:rsidR="006B2AEF">
              <w:rPr>
                <w:noProof/>
                <w:webHidden/>
                <w:lang w:val="en"/>
              </w:rPr>
            </w:r>
            <w:r w:rsidR="00212D5B">
              <w:rPr>
                <w:noProof/>
                <w:webHidden/>
                <w:lang w:val="en"/>
              </w:rPr>
              <w:fldChar w:fldCharType="separate"/>
            </w:r>
            <w:r w:rsidR="00212D5B">
              <w:rPr>
                <w:noProof/>
                <w:webHidden/>
                <w:lang w:val="en"/>
              </w:rPr>
              <w:t>9</w:t>
            </w:r>
            <w:r w:rsidR="006B2AEF">
              <w:rPr>
                <w:noProof/>
                <w:webHidden/>
                <w:lang w:val="en"/>
              </w:rPr>
              <w:fldChar w:fldCharType="end"/>
            </w:r>
          </w:hyperlink>
        </w:p>
        <w:p w14:paraId="31ED37F0" w14:textId="1DEF63CA" w:rsidR="006B2AEF" w:rsidRDefault="00002B36">
          <w:pPr>
            <w:pStyle w:val="TM1"/>
            <w:tabs>
              <w:tab w:val="left" w:pos="660"/>
              <w:tab w:val="right" w:leader="dot" w:pos="9062"/>
            </w:tabs>
            <w:rPr>
              <w:rFonts w:eastAsiaTheme="minorEastAsia"/>
              <w:noProof/>
              <w:lang w:eastAsia="fr-FR"/>
            </w:rPr>
          </w:pPr>
          <w:hyperlink w:anchor="_Toc63140432" w:history="1">
            <w:r w:rsidR="006B2AEF" w:rsidRPr="00540820">
              <w:rPr>
                <w:rStyle w:val="Lienhypertexte"/>
                <w:noProof/>
                <w:lang w:val="en"/>
              </w:rPr>
              <w:t>VI-APPLICATION</w:t>
            </w:r>
            <w:r w:rsidR="006B2AEF">
              <w:rPr>
                <w:noProof/>
                <w:lang w:val="en" w:eastAsia="fr-FR"/>
              </w:rPr>
              <w:tab/>
            </w:r>
            <w:r w:rsidR="006B2AEF">
              <w:rPr>
                <w:noProof/>
                <w:webHidden/>
                <w:lang w:val="en"/>
              </w:rPr>
              <w:tab/>
            </w:r>
            <w:r w:rsidR="006B2AEF">
              <w:rPr>
                <w:noProof/>
                <w:webHidden/>
                <w:lang w:val="en"/>
              </w:rPr>
              <w:fldChar w:fldCharType="begin"/>
            </w:r>
            <w:r w:rsidR="006B2AEF">
              <w:rPr>
                <w:noProof/>
                <w:webHidden/>
                <w:lang w:val="en"/>
              </w:rPr>
              <w:instrText xml:space="preserve"> PAGEREF _Toc63140432 \h </w:instrText>
            </w:r>
            <w:r w:rsidR="006B2AEF">
              <w:rPr>
                <w:noProof/>
                <w:webHidden/>
                <w:lang w:val="en"/>
              </w:rPr>
            </w:r>
            <w:r w:rsidR="00212D5B">
              <w:rPr>
                <w:noProof/>
                <w:webHidden/>
                <w:lang w:val="en"/>
              </w:rPr>
              <w:fldChar w:fldCharType="separate"/>
            </w:r>
            <w:r w:rsidR="00212D5B">
              <w:rPr>
                <w:noProof/>
                <w:webHidden/>
                <w:lang w:val="en"/>
              </w:rPr>
              <w:t>9</w:t>
            </w:r>
            <w:r w:rsidR="006B2AEF">
              <w:rPr>
                <w:noProof/>
                <w:webHidden/>
                <w:lang w:val="en"/>
              </w:rPr>
              <w:fldChar w:fldCharType="end"/>
            </w:r>
          </w:hyperlink>
          <w:hyperlink w:anchor="_Toc63140432" w:history="1">
            <w:r w:rsidR="006B2AEF" w:rsidRPr="00540820">
              <w:rPr>
                <w:rStyle w:val="Lienhypertexte"/>
                <w:noProof/>
                <w:lang w:val="en"/>
              </w:rPr>
              <w:t>10</w:t>
            </w:r>
            <w:r w:rsidR="006B2AEF">
              <w:rPr>
                <w:noProof/>
                <w:lang w:val="en" w:eastAsia="fr-FR"/>
              </w:rPr>
              <w:tab/>
            </w:r>
            <w:r w:rsidR="006B2AEF">
              <w:rPr>
                <w:noProof/>
                <w:webHidden/>
                <w:lang w:val="en"/>
              </w:rPr>
              <w:tab/>
            </w:r>
            <w:r w:rsidR="006B2AEF">
              <w:rPr>
                <w:noProof/>
                <w:webHidden/>
                <w:lang w:val="en"/>
              </w:rPr>
              <w:fldChar w:fldCharType="begin"/>
            </w:r>
            <w:r w:rsidR="006B2AEF">
              <w:rPr>
                <w:noProof/>
                <w:webHidden/>
                <w:lang w:val="en"/>
              </w:rPr>
              <w:instrText xml:space="preserve"> PAGEREF _Toc63140432 \h </w:instrText>
            </w:r>
            <w:r w:rsidR="006B2AEF">
              <w:rPr>
                <w:noProof/>
                <w:webHidden/>
                <w:lang w:val="en"/>
              </w:rPr>
            </w:r>
            <w:r w:rsidR="00212D5B">
              <w:rPr>
                <w:noProof/>
                <w:webHidden/>
                <w:lang w:val="en"/>
              </w:rPr>
              <w:fldChar w:fldCharType="separate"/>
            </w:r>
            <w:r w:rsidR="00212D5B">
              <w:rPr>
                <w:noProof/>
                <w:webHidden/>
                <w:lang w:val="en"/>
              </w:rPr>
              <w:t>9</w:t>
            </w:r>
            <w:r w:rsidR="006B2AEF">
              <w:rPr>
                <w:noProof/>
                <w:webHidden/>
                <w:lang w:val="en"/>
              </w:rPr>
              <w:fldChar w:fldCharType="end"/>
            </w:r>
          </w:hyperlink>
        </w:p>
        <w:p w14:paraId="2DA3CA13" w14:textId="7487B638" w:rsidR="00250071" w:rsidRDefault="00250071">
          <w:r>
            <w:rPr>
              <w:b/>
              <w:bCs/>
            </w:rPr>
            <w:fldChar w:fldCharType="end"/>
          </w:r>
        </w:p>
      </w:sdtContent>
    </w:sdt>
    <w:p w14:paraId="08274B3B" w14:textId="47BEAA06" w:rsidR="00B04EA9" w:rsidRDefault="00B04EA9" w:rsidP="00250071">
      <w:pPr>
        <w:pStyle w:val="textesimple"/>
        <w:shd w:val="clear" w:color="auto" w:fill="FFFFFF"/>
        <w:spacing w:line="360" w:lineRule="auto"/>
        <w:jc w:val="both"/>
        <w:rPr>
          <w:rFonts w:ascii="Century Gothic" w:eastAsia="Century Gothic" w:hAnsi="Century Gothic"/>
        </w:rPr>
      </w:pPr>
    </w:p>
    <w:p w14:paraId="57F75A53" w14:textId="475110D2" w:rsidR="00B04EA9" w:rsidRDefault="00B04EA9" w:rsidP="00B04EA9">
      <w:pPr>
        <w:pStyle w:val="textesimple"/>
        <w:shd w:val="clear" w:color="auto" w:fill="FFFFFF"/>
        <w:spacing w:line="360" w:lineRule="auto"/>
        <w:jc w:val="both"/>
        <w:rPr>
          <w:rFonts w:ascii="Century Gothic" w:eastAsia="Century Gothic" w:hAnsi="Century Gothic"/>
        </w:rPr>
      </w:pPr>
    </w:p>
    <w:p w14:paraId="0BFF2CFF" w14:textId="576DEAE8" w:rsidR="00B04EA9" w:rsidRDefault="00B04EA9" w:rsidP="00B04EA9">
      <w:pPr>
        <w:pStyle w:val="textesimple"/>
        <w:shd w:val="clear" w:color="auto" w:fill="FFFFFF"/>
        <w:spacing w:line="360" w:lineRule="auto"/>
        <w:jc w:val="both"/>
        <w:rPr>
          <w:rFonts w:ascii="Century Gothic" w:eastAsia="Century Gothic" w:hAnsi="Century Gothic"/>
        </w:rPr>
      </w:pPr>
    </w:p>
    <w:p w14:paraId="2ED9AFEE" w14:textId="703F1BA5" w:rsidR="00B04EA9" w:rsidRDefault="00B04EA9" w:rsidP="00B04EA9">
      <w:pPr>
        <w:pStyle w:val="textesimple"/>
        <w:shd w:val="clear" w:color="auto" w:fill="FFFFFF"/>
        <w:spacing w:line="360" w:lineRule="auto"/>
        <w:jc w:val="both"/>
        <w:rPr>
          <w:rFonts w:ascii="Century Gothic" w:eastAsia="Century Gothic" w:hAnsi="Century Gothic"/>
        </w:rPr>
      </w:pPr>
    </w:p>
    <w:p w14:paraId="0887E48B" w14:textId="60576782" w:rsidR="00B04EA9" w:rsidRDefault="00B04EA9" w:rsidP="00B04EA9">
      <w:pPr>
        <w:pStyle w:val="textesimple"/>
        <w:shd w:val="clear" w:color="auto" w:fill="FFFFFF"/>
        <w:spacing w:line="360" w:lineRule="auto"/>
        <w:jc w:val="both"/>
        <w:rPr>
          <w:rFonts w:ascii="Century Gothic" w:eastAsia="Century Gothic" w:hAnsi="Century Gothic"/>
        </w:rPr>
      </w:pPr>
    </w:p>
    <w:p w14:paraId="6DDFCEB0" w14:textId="3E0922CF" w:rsidR="00B04EA9" w:rsidRDefault="00B04EA9" w:rsidP="00B04EA9">
      <w:pPr>
        <w:pStyle w:val="textesimple"/>
        <w:shd w:val="clear" w:color="auto" w:fill="FFFFFF"/>
        <w:spacing w:line="360" w:lineRule="auto"/>
        <w:jc w:val="both"/>
        <w:rPr>
          <w:rFonts w:ascii="Century Gothic" w:eastAsia="Century Gothic" w:hAnsi="Century Gothic"/>
        </w:rPr>
      </w:pPr>
    </w:p>
    <w:p w14:paraId="7823C43E" w14:textId="17F0223A" w:rsidR="00B04EA9" w:rsidRDefault="00B04EA9" w:rsidP="00250071">
      <w:pPr>
        <w:pStyle w:val="Titre1"/>
        <w:numPr>
          <w:ilvl w:val="0"/>
          <w:numId w:val="11"/>
        </w:numPr>
        <w:rPr>
          <w:rFonts w:eastAsia="Arial"/>
        </w:rPr>
      </w:pPr>
      <w:bookmarkStart w:id="0" w:name="_Toc63140426"/>
      <w:r>
        <w:rPr>
          <w:lang w:val="en"/>
        </w:rPr>
        <w:t>Introduction</w:t>
      </w:r>
      <w:bookmarkEnd w:id="0"/>
    </w:p>
    <w:p w14:paraId="4EC7528C" w14:textId="77777777" w:rsidR="00CE113B" w:rsidRPr="00BD1251" w:rsidRDefault="00B04EA9" w:rsidP="00CE113B">
      <w:pPr>
        <w:pStyle w:val="textesimple"/>
        <w:shd w:val="clear" w:color="auto" w:fill="FFFFFF"/>
        <w:spacing w:line="360" w:lineRule="auto"/>
        <w:ind w:firstLine="360"/>
        <w:jc w:val="both"/>
        <w:rPr>
          <w:rFonts w:ascii="Century Gothic" w:eastAsia="Arial" w:hAnsi="Century Gothic" w:cstheme="minorBidi"/>
          <w:lang w:val="en-US" w:eastAsia="en-US"/>
        </w:rPr>
      </w:pPr>
      <w:r w:rsidRPr="00B04EA9">
        <w:rPr>
          <w:lang w:val="en" w:eastAsia="en-US"/>
        </w:rPr>
        <w:t xml:space="preserve">Computer attacks are constantly increasing in number, efficiency and complexity with sometimes dramatic consequences: </w:t>
      </w:r>
    </w:p>
    <w:p w14:paraId="0BDCD716" w14:textId="206CEC65" w:rsidR="00CE113B" w:rsidRPr="00BD1251" w:rsidRDefault="00CE113B" w:rsidP="00CE113B">
      <w:pPr>
        <w:pStyle w:val="textesimple"/>
        <w:numPr>
          <w:ilvl w:val="0"/>
          <w:numId w:val="7"/>
        </w:numPr>
        <w:shd w:val="clear" w:color="auto" w:fill="FFFFFF"/>
        <w:spacing w:line="360" w:lineRule="auto"/>
        <w:jc w:val="both"/>
        <w:rPr>
          <w:rFonts w:ascii="Century Gothic" w:eastAsia="Arial" w:hAnsi="Century Gothic" w:cstheme="minorBidi"/>
          <w:lang w:val="en-US" w:eastAsia="en-US"/>
        </w:rPr>
      </w:pPr>
      <w:r w:rsidRPr="00B04EA9">
        <w:rPr>
          <w:lang w:val="en" w:eastAsia="en-US"/>
        </w:rPr>
        <w:t xml:space="preserve">Damage to image and reputation, </w:t>
      </w:r>
    </w:p>
    <w:p w14:paraId="15582EB7" w14:textId="0837D769" w:rsidR="00CE113B" w:rsidRDefault="00CE113B" w:rsidP="00CE113B">
      <w:pPr>
        <w:pStyle w:val="textesimple"/>
        <w:numPr>
          <w:ilvl w:val="0"/>
          <w:numId w:val="7"/>
        </w:numPr>
        <w:shd w:val="clear" w:color="auto" w:fill="FFFFFF"/>
        <w:spacing w:line="360" w:lineRule="auto"/>
        <w:jc w:val="both"/>
        <w:rPr>
          <w:rFonts w:ascii="Century Gothic" w:eastAsia="Arial" w:hAnsi="Century Gothic" w:cstheme="minorBidi"/>
          <w:lang w:eastAsia="en-US"/>
        </w:rPr>
      </w:pPr>
      <w:r w:rsidRPr="00B04EA9">
        <w:rPr>
          <w:lang w:val="en" w:eastAsia="en-US"/>
        </w:rPr>
        <w:t xml:space="preserve">Unavailability of infrastructure </w:t>
      </w:r>
    </w:p>
    <w:p w14:paraId="1CEF99E7" w14:textId="4454BE1F" w:rsidR="00CE113B" w:rsidRDefault="00CE113B" w:rsidP="00CE113B">
      <w:pPr>
        <w:pStyle w:val="textesimple"/>
        <w:numPr>
          <w:ilvl w:val="0"/>
          <w:numId w:val="7"/>
        </w:numPr>
        <w:shd w:val="clear" w:color="auto" w:fill="FFFFFF"/>
        <w:spacing w:line="360" w:lineRule="auto"/>
        <w:jc w:val="both"/>
        <w:rPr>
          <w:rFonts w:ascii="Century Gothic" w:eastAsia="Arial" w:hAnsi="Century Gothic" w:cstheme="minorBidi"/>
          <w:lang w:eastAsia="en-US"/>
        </w:rPr>
      </w:pPr>
      <w:r w:rsidRPr="00B04EA9">
        <w:rPr>
          <w:lang w:val="en" w:eastAsia="en-US"/>
        </w:rPr>
        <w:t xml:space="preserve">Or financial impact. </w:t>
      </w:r>
    </w:p>
    <w:p w14:paraId="361C0BAF" w14:textId="77777777" w:rsidR="004604C2" w:rsidRPr="00BD1251" w:rsidRDefault="00B04EA9" w:rsidP="00CE113B">
      <w:pPr>
        <w:pStyle w:val="textesimple"/>
        <w:shd w:val="clear" w:color="auto" w:fill="FFFFFF"/>
        <w:spacing w:line="360" w:lineRule="auto"/>
        <w:jc w:val="both"/>
        <w:rPr>
          <w:rFonts w:ascii="Century Gothic" w:eastAsia="Arial" w:hAnsi="Century Gothic" w:cstheme="minorBidi"/>
          <w:lang w:val="en-US" w:eastAsia="en-US"/>
        </w:rPr>
      </w:pPr>
      <w:r w:rsidRPr="00B04EA9">
        <w:rPr>
          <w:lang w:val="en" w:eastAsia="en-US"/>
        </w:rPr>
        <w:t xml:space="preserve">But the digital transition also brings great opportunities for businesses to seize them in light of their digital security needs. Implementing a foundation of good IT practices irrigating the entire company through a virtuous process requires certain fundamental steps. The development of a charter for the use of computer and digital tools is one of them. While awareness of digital risk is increasing, it is still insufficient in terms of the steps companies have taken to secure their information systems. Digital security is certainly everyone's business. </w:t>
      </w:r>
      <w:bookmarkStart w:id="1" w:name="_Hlk63136744"/>
      <w:bookmarkEnd w:id="1"/>
      <w:r w:rsidR="00CE113B">
        <w:rPr>
          <w:lang w:val="en" w:eastAsia="en-US"/>
        </w:rPr>
        <w:t xml:space="preserve">The GROUP MEDIA CONTACT being in being 90% computerized, has put in place a user charter, which is only a user guide to allow all users to better use </w:t>
      </w:r>
      <w:r>
        <w:rPr>
          <w:lang w:val="en"/>
        </w:rPr>
        <w:t xml:space="preserve">the Computer </w:t>
      </w:r>
      <w:r w:rsidR="00CE113B">
        <w:rPr>
          <w:lang w:val="en" w:eastAsia="en-US"/>
        </w:rPr>
        <w:t>System.</w:t>
      </w:r>
    </w:p>
    <w:p w14:paraId="73F0F312" w14:textId="13DFB5EB" w:rsidR="00B04EA9" w:rsidRPr="00BD1251" w:rsidRDefault="004604C2" w:rsidP="004604C2">
      <w:pPr>
        <w:pStyle w:val="textesimple"/>
        <w:shd w:val="clear" w:color="auto" w:fill="FFFFFF"/>
        <w:spacing w:line="360" w:lineRule="auto"/>
        <w:ind w:firstLine="360"/>
        <w:jc w:val="both"/>
        <w:rPr>
          <w:rFonts w:ascii="Century Gothic" w:eastAsia="Arial" w:hAnsi="Century Gothic" w:cstheme="minorBidi"/>
          <w:lang w:val="en-US" w:eastAsia="en-US"/>
        </w:rPr>
      </w:pPr>
      <w:r w:rsidRPr="004604C2">
        <w:rPr>
          <w:lang w:val="en" w:eastAsia="en-US"/>
        </w:rPr>
        <w:t>This text is above all a code of conduct. Its purpose is to clarify the responsibility of users, in accordance with the legislation, in order to establish the correct use of the computer resources and Internet services of the</w:t>
      </w:r>
      <w:r>
        <w:rPr>
          <w:lang w:val="en" w:eastAsia="en-US"/>
        </w:rPr>
        <w:t xml:space="preserve"> MEDIA CONTACT</w:t>
      </w:r>
      <w:r w:rsidRPr="004604C2">
        <w:rPr>
          <w:lang w:val="en" w:eastAsia="en-US"/>
        </w:rPr>
        <w:t>website, in courtesy and respect for others.</w:t>
      </w:r>
    </w:p>
    <w:p w14:paraId="3C77C97A" w14:textId="77777777" w:rsidR="001D2B93" w:rsidRPr="00BD1251" w:rsidRDefault="001D2B93" w:rsidP="00B04EA9">
      <w:pPr>
        <w:pStyle w:val="textesimple"/>
        <w:shd w:val="clear" w:color="auto" w:fill="FFFFFF"/>
        <w:spacing w:line="360" w:lineRule="auto"/>
        <w:jc w:val="both"/>
        <w:rPr>
          <w:rFonts w:ascii="Century Gothic" w:eastAsia="Arial" w:hAnsi="Century Gothic" w:cstheme="minorBidi"/>
          <w:lang w:val="en-US" w:eastAsia="en-US"/>
        </w:rPr>
      </w:pPr>
    </w:p>
    <w:p w14:paraId="76B2E65F" w14:textId="009A6346" w:rsidR="00DD1154" w:rsidRPr="00CE113B" w:rsidRDefault="00DD1154" w:rsidP="00CE113B">
      <w:pPr>
        <w:pStyle w:val="Titre1"/>
        <w:numPr>
          <w:ilvl w:val="0"/>
          <w:numId w:val="6"/>
        </w:numPr>
        <w:rPr>
          <w:rFonts w:eastAsia="Arial"/>
        </w:rPr>
      </w:pPr>
      <w:bookmarkStart w:id="2" w:name="_Toc63140427"/>
      <w:r w:rsidRPr="00CE113B">
        <w:rPr>
          <w:lang w:val="en"/>
        </w:rPr>
        <w:t>PROTECTING INFORMATION AND ELECTRONIC DOCUMENTS</w:t>
      </w:r>
      <w:bookmarkEnd w:id="2"/>
    </w:p>
    <w:p w14:paraId="483CD0C8" w14:textId="77777777" w:rsidR="00DD1154" w:rsidRPr="00BD1251" w:rsidRDefault="00DD1154" w:rsidP="00CF675C">
      <w:pPr>
        <w:spacing w:line="360" w:lineRule="auto"/>
        <w:ind w:right="20" w:firstLine="360"/>
        <w:jc w:val="both"/>
        <w:rPr>
          <w:rFonts w:ascii="Century Gothic" w:eastAsia="Arial" w:hAnsi="Century Gothic"/>
          <w:sz w:val="24"/>
          <w:szCs w:val="24"/>
          <w:lang w:val="en-US"/>
        </w:rPr>
      </w:pPr>
      <w:r w:rsidRPr="0076524F">
        <w:rPr>
          <w:sz w:val="24"/>
          <w:szCs w:val="24"/>
          <w:lang w:val="en"/>
        </w:rPr>
        <w:t>Every user is responsible for using the COMPUTER resources to which they have</w:t>
      </w:r>
      <w:r>
        <w:rPr>
          <w:sz w:val="24"/>
          <w:szCs w:val="24"/>
          <w:lang w:val="en"/>
        </w:rPr>
        <w:t xml:space="preserve"> access.</w:t>
      </w:r>
      <w:r>
        <w:rPr>
          <w:lang w:val="en"/>
        </w:rPr>
        <w:t xml:space="preserve"> </w:t>
      </w:r>
      <w:r w:rsidRPr="0076524F">
        <w:rPr>
          <w:sz w:val="24"/>
          <w:szCs w:val="24"/>
          <w:lang w:val="en"/>
        </w:rPr>
        <w:t>The user protects the information he is required to handle as part of his events,</w:t>
      </w:r>
      <w:r>
        <w:rPr>
          <w:sz w:val="24"/>
          <w:szCs w:val="24"/>
          <w:lang w:val="en"/>
        </w:rPr>
        <w:t>depending on their sensitivity.</w:t>
      </w:r>
      <w:r>
        <w:rPr>
          <w:lang w:val="en"/>
        </w:rPr>
        <w:t xml:space="preserve"> </w:t>
      </w:r>
      <w:r w:rsidRPr="0076524F">
        <w:rPr>
          <w:sz w:val="24"/>
          <w:szCs w:val="24"/>
          <w:lang w:val="en"/>
        </w:rPr>
        <w:t xml:space="preserve">When creating a document, the User determines its level of sensitivity and applies the rules to guarantee its protection throughout its life cycle (marking, storage, </w:t>
      </w:r>
      <w:r w:rsidRPr="0076524F">
        <w:rPr>
          <w:sz w:val="24"/>
          <w:szCs w:val="24"/>
          <w:lang w:val="en"/>
        </w:rPr>
        <w:lastRenderedPageBreak/>
        <w:t xml:space="preserve">transmission, </w:t>
      </w:r>
      <w:r>
        <w:rPr>
          <w:lang w:val="en"/>
        </w:rPr>
        <w:t xml:space="preserve"> </w:t>
      </w:r>
      <w:r>
        <w:rPr>
          <w:sz w:val="24"/>
          <w:szCs w:val="24"/>
          <w:lang w:val="en"/>
        </w:rPr>
        <w:t>printing, deletion, etc.).</w:t>
      </w:r>
    </w:p>
    <w:p w14:paraId="602275AD" w14:textId="77777777" w:rsidR="00DD1154" w:rsidRPr="00BD1251" w:rsidRDefault="00DD1154" w:rsidP="00CF675C">
      <w:pPr>
        <w:spacing w:line="360" w:lineRule="auto"/>
        <w:ind w:firstLine="360"/>
        <w:jc w:val="both"/>
        <w:rPr>
          <w:rFonts w:ascii="Century Gothic" w:eastAsia="Arial" w:hAnsi="Century Gothic"/>
          <w:sz w:val="24"/>
          <w:szCs w:val="24"/>
          <w:lang w:val="en-US"/>
        </w:rPr>
      </w:pPr>
      <w:r w:rsidRPr="0076524F">
        <w:rPr>
          <w:sz w:val="24"/>
          <w:szCs w:val="24"/>
          <w:lang w:val="en"/>
        </w:rPr>
        <w:t>When its data is not subject to automatic backups put in place by the entity under its control, the user implements the manual backup system advocated</w:t>
      </w:r>
      <w:r>
        <w:rPr>
          <w:sz w:val="24"/>
          <w:szCs w:val="24"/>
          <w:lang w:val="en"/>
        </w:rPr>
        <w:t xml:space="preserve"> by his entity.</w:t>
      </w:r>
      <w:r>
        <w:rPr>
          <w:lang w:val="en"/>
        </w:rPr>
        <w:t xml:space="preserve"> </w:t>
      </w:r>
      <w:r w:rsidRPr="0076524F">
        <w:rPr>
          <w:sz w:val="24"/>
          <w:szCs w:val="24"/>
          <w:lang w:val="en"/>
        </w:rPr>
        <w:t>In order to guard against the risk of theft of sensitive documents, the user, when away from his office, ensures that his paper documents, when they exist, are stored under lock and that his workstation is locked.</w:t>
      </w:r>
    </w:p>
    <w:p w14:paraId="250952B4" w14:textId="77777777" w:rsidR="00DD1154" w:rsidRPr="00BD1251" w:rsidRDefault="00DD1154" w:rsidP="00DD1154">
      <w:pPr>
        <w:spacing w:line="360" w:lineRule="auto"/>
        <w:jc w:val="both"/>
        <w:rPr>
          <w:rFonts w:ascii="Century Gothic" w:eastAsia="Arial" w:hAnsi="Century Gothic"/>
          <w:sz w:val="24"/>
          <w:szCs w:val="24"/>
          <w:lang w:val="en-US"/>
        </w:rPr>
      </w:pPr>
    </w:p>
    <w:p w14:paraId="71B68999" w14:textId="3E04B007" w:rsidR="00DD1154" w:rsidRPr="00BD1251" w:rsidRDefault="00DD1154" w:rsidP="001D2B93">
      <w:pPr>
        <w:pStyle w:val="Titre1"/>
        <w:numPr>
          <w:ilvl w:val="0"/>
          <w:numId w:val="6"/>
        </w:numPr>
        <w:rPr>
          <w:rFonts w:eastAsia="Century Gothic"/>
          <w:lang w:val="en-US"/>
        </w:rPr>
      </w:pPr>
      <w:bookmarkStart w:id="3" w:name="_Toc63140428"/>
      <w:r>
        <w:rPr>
          <w:lang w:val="en"/>
        </w:rPr>
        <w:t>PROTECTION OF MEANS AND RIGHTS OF ACCESS TO INFORMATION</w:t>
      </w:r>
      <w:bookmarkEnd w:id="3"/>
    </w:p>
    <w:p w14:paraId="02C993FE" w14:textId="77777777" w:rsidR="00DD1154" w:rsidRPr="00BD1251" w:rsidRDefault="00DD1154" w:rsidP="00DD1154">
      <w:pPr>
        <w:spacing w:line="360" w:lineRule="auto"/>
        <w:jc w:val="both"/>
        <w:rPr>
          <w:rFonts w:ascii="Century Gothic" w:eastAsia="Century Gothic" w:hAnsi="Century Gothic"/>
          <w:sz w:val="24"/>
          <w:szCs w:val="24"/>
          <w:lang w:val="en-US"/>
        </w:rPr>
      </w:pPr>
    </w:p>
    <w:p w14:paraId="351B50A2" w14:textId="1F1E8687" w:rsidR="00DD1154" w:rsidRPr="00BD1251" w:rsidRDefault="00DD1154" w:rsidP="00CF675C">
      <w:pPr>
        <w:spacing w:line="360" w:lineRule="auto"/>
        <w:ind w:firstLine="360"/>
        <w:jc w:val="both"/>
        <w:rPr>
          <w:rFonts w:ascii="Century Gothic" w:eastAsia="Century Gothic" w:hAnsi="Century Gothic"/>
          <w:sz w:val="24"/>
          <w:szCs w:val="24"/>
          <w:lang w:val="en-US"/>
        </w:rPr>
      </w:pPr>
      <w:r w:rsidRPr="0076524F">
        <w:rPr>
          <w:sz w:val="24"/>
          <w:szCs w:val="24"/>
          <w:lang w:val="en"/>
        </w:rPr>
        <w:t>The user is responsible for the use of information systems carried out with his access rights.</w:t>
      </w:r>
    </w:p>
    <w:p w14:paraId="02C67B77" w14:textId="37F05B34" w:rsidR="00DD1154" w:rsidRPr="00BD1251" w:rsidRDefault="001272A3" w:rsidP="00DD1154">
      <w:pPr>
        <w:numPr>
          <w:ilvl w:val="0"/>
          <w:numId w:val="3"/>
        </w:numPr>
        <w:spacing w:after="0" w:line="360" w:lineRule="auto"/>
        <w:jc w:val="both"/>
        <w:rPr>
          <w:rFonts w:ascii="Century Gothic" w:eastAsia="Century Gothic" w:hAnsi="Century Gothic"/>
          <w:sz w:val="24"/>
          <w:szCs w:val="24"/>
          <w:lang w:val="en-US"/>
        </w:rPr>
      </w:pPr>
      <w:r>
        <w:rPr>
          <w:sz w:val="24"/>
          <w:szCs w:val="24"/>
          <w:lang w:val="en"/>
        </w:rPr>
        <w:t xml:space="preserve">As </w:t>
      </w:r>
      <w:r w:rsidR="00DD1154" w:rsidRPr="0076524F">
        <w:rPr>
          <w:sz w:val="24"/>
          <w:szCs w:val="24"/>
          <w:lang w:val="en"/>
        </w:rPr>
        <w:t>such, it protects the authentication means that have been assigned to it or that it has generated (badges, passwords, private keys, private keys linked to certificates, etc.):</w:t>
      </w:r>
    </w:p>
    <w:p w14:paraId="328FDB87" w14:textId="278003CF" w:rsidR="004B6B00" w:rsidRPr="00BD1251" w:rsidRDefault="004B6B00" w:rsidP="00DD1154">
      <w:pPr>
        <w:numPr>
          <w:ilvl w:val="0"/>
          <w:numId w:val="3"/>
        </w:numPr>
        <w:spacing w:after="0" w:line="360" w:lineRule="auto"/>
        <w:jc w:val="both"/>
        <w:rPr>
          <w:rFonts w:ascii="Century Gothic" w:eastAsia="Century Gothic" w:hAnsi="Century Gothic"/>
          <w:sz w:val="24"/>
          <w:szCs w:val="24"/>
          <w:lang w:val="en-US"/>
        </w:rPr>
      </w:pPr>
      <w:r>
        <w:rPr>
          <w:sz w:val="24"/>
          <w:szCs w:val="24"/>
          <w:lang w:val="en"/>
        </w:rPr>
        <w:t>They</w:t>
      </w:r>
      <w:r w:rsidR="00DD1154" w:rsidRPr="004B6B00">
        <w:rPr>
          <w:sz w:val="24"/>
          <w:szCs w:val="24"/>
          <w:lang w:val="en"/>
        </w:rPr>
        <w:t>are never communicated, including to its line manager and the IS team of its entity;</w:t>
      </w:r>
    </w:p>
    <w:p w14:paraId="7F9840D4" w14:textId="01A1ADA9" w:rsidR="00DD1154" w:rsidRPr="00BD1251" w:rsidRDefault="004B6B00" w:rsidP="00DD1154">
      <w:pPr>
        <w:numPr>
          <w:ilvl w:val="0"/>
          <w:numId w:val="3"/>
        </w:numPr>
        <w:spacing w:after="0" w:line="360" w:lineRule="auto"/>
        <w:jc w:val="both"/>
        <w:rPr>
          <w:rFonts w:ascii="Century Gothic" w:eastAsia="Century Gothic" w:hAnsi="Century Gothic"/>
          <w:sz w:val="24"/>
          <w:szCs w:val="24"/>
          <w:lang w:val="en-US"/>
        </w:rPr>
      </w:pPr>
      <w:r>
        <w:rPr>
          <w:sz w:val="24"/>
          <w:szCs w:val="24"/>
          <w:lang w:val="en"/>
        </w:rPr>
        <w:t>It</w:t>
      </w:r>
      <w:r w:rsidR="00DD1154" w:rsidRPr="004B6B00">
        <w:rPr>
          <w:sz w:val="24"/>
          <w:szCs w:val="24"/>
          <w:lang w:val="en"/>
        </w:rPr>
        <w:t>applies the rules of "generation/complexity" and renewal in force according to the authentication method used;</w:t>
      </w:r>
    </w:p>
    <w:p w14:paraId="7697791F" w14:textId="3D05EF82" w:rsidR="00DD1154" w:rsidRPr="00BD1251" w:rsidRDefault="004B6B00" w:rsidP="00DD1154">
      <w:pPr>
        <w:numPr>
          <w:ilvl w:val="0"/>
          <w:numId w:val="3"/>
        </w:numPr>
        <w:spacing w:after="0" w:line="360" w:lineRule="auto"/>
        <w:jc w:val="both"/>
        <w:rPr>
          <w:rFonts w:ascii="Century Gothic" w:eastAsia="Century Gothic" w:hAnsi="Century Gothic"/>
          <w:sz w:val="24"/>
          <w:szCs w:val="24"/>
          <w:lang w:val="en-US"/>
        </w:rPr>
      </w:pPr>
      <w:r>
        <w:rPr>
          <w:sz w:val="24"/>
          <w:szCs w:val="24"/>
          <w:lang w:val="en"/>
        </w:rPr>
        <w:t>It</w:t>
      </w:r>
      <w:r w:rsidR="00DD1154" w:rsidRPr="0076524F">
        <w:rPr>
          <w:sz w:val="24"/>
          <w:szCs w:val="24"/>
          <w:lang w:val="en"/>
        </w:rPr>
        <w:t>puts in place all the means at its disposal to avoid the disclosure of its authentication means;</w:t>
      </w:r>
    </w:p>
    <w:p w14:paraId="44CD55A2" w14:textId="5D06B72D" w:rsidR="00DD1154" w:rsidRPr="00BD1251" w:rsidRDefault="004B6B00" w:rsidP="00DD1154">
      <w:pPr>
        <w:numPr>
          <w:ilvl w:val="0"/>
          <w:numId w:val="3"/>
        </w:numPr>
        <w:spacing w:after="0" w:line="360" w:lineRule="auto"/>
        <w:jc w:val="both"/>
        <w:rPr>
          <w:rFonts w:ascii="Century Gothic" w:eastAsia="Century Gothic" w:hAnsi="Century Gothic"/>
          <w:sz w:val="24"/>
          <w:szCs w:val="24"/>
          <w:lang w:val="en-US"/>
        </w:rPr>
      </w:pPr>
      <w:r>
        <w:rPr>
          <w:sz w:val="24"/>
          <w:szCs w:val="24"/>
          <w:lang w:val="en"/>
        </w:rPr>
        <w:t>It</w:t>
      </w:r>
      <w:r w:rsidR="00DD1154" w:rsidRPr="0076524F">
        <w:rPr>
          <w:sz w:val="24"/>
          <w:szCs w:val="24"/>
          <w:lang w:val="en"/>
        </w:rPr>
        <w:t>amends or requests the renewal of its authentication means if it suspects its disclosure;</w:t>
      </w:r>
    </w:p>
    <w:p w14:paraId="02E3CEE6" w14:textId="645650C2" w:rsidR="00DD1154" w:rsidRPr="00BD1251" w:rsidRDefault="004B6B00" w:rsidP="00DD1154">
      <w:pPr>
        <w:numPr>
          <w:ilvl w:val="0"/>
          <w:numId w:val="3"/>
        </w:numPr>
        <w:spacing w:after="0" w:line="360" w:lineRule="auto"/>
        <w:jc w:val="both"/>
        <w:rPr>
          <w:rFonts w:ascii="Century Gothic" w:eastAsia="Century Gothic" w:hAnsi="Century Gothic"/>
          <w:sz w:val="24"/>
          <w:szCs w:val="24"/>
          <w:lang w:val="en-US"/>
        </w:rPr>
      </w:pPr>
      <w:r>
        <w:rPr>
          <w:sz w:val="24"/>
          <w:szCs w:val="24"/>
          <w:lang w:val="en"/>
        </w:rPr>
        <w:t>It</w:t>
      </w:r>
      <w:r w:rsidR="00DD1154" w:rsidRPr="007C5746">
        <w:rPr>
          <w:sz w:val="24"/>
          <w:szCs w:val="24"/>
          <w:lang w:val="en"/>
        </w:rPr>
        <w:t>guarantees access to its professional data, particularly as part of the data collection policy implemented within the entity.</w:t>
      </w:r>
    </w:p>
    <w:p w14:paraId="212C4597" w14:textId="77777777" w:rsidR="00DD1154" w:rsidRPr="00BD1251" w:rsidRDefault="00DD1154" w:rsidP="00DD1154">
      <w:pPr>
        <w:numPr>
          <w:ilvl w:val="0"/>
          <w:numId w:val="3"/>
        </w:numPr>
        <w:spacing w:after="0" w:line="360" w:lineRule="auto"/>
        <w:jc w:val="both"/>
        <w:rPr>
          <w:rFonts w:ascii="Century Gothic" w:eastAsia="Century Gothic" w:hAnsi="Century Gothic"/>
          <w:sz w:val="24"/>
          <w:szCs w:val="24"/>
          <w:lang w:val="en-US"/>
        </w:rPr>
      </w:pPr>
      <w:r w:rsidRPr="007C5746">
        <w:rPr>
          <w:sz w:val="24"/>
          <w:szCs w:val="24"/>
          <w:lang w:val="en"/>
        </w:rPr>
        <w:t>The user does not use the authentication means or access rights of a third party. Similarly, he does not try to hide his own identity.</w:t>
      </w:r>
    </w:p>
    <w:p w14:paraId="706142C4" w14:textId="77777777" w:rsidR="00DD1154" w:rsidRPr="00BD1251" w:rsidRDefault="00DD1154" w:rsidP="00DD1154">
      <w:pPr>
        <w:numPr>
          <w:ilvl w:val="0"/>
          <w:numId w:val="3"/>
        </w:numPr>
        <w:spacing w:after="0" w:line="360" w:lineRule="auto"/>
        <w:jc w:val="both"/>
        <w:rPr>
          <w:rFonts w:ascii="Century Gothic" w:eastAsia="Century Gothic" w:hAnsi="Century Gothic"/>
          <w:sz w:val="24"/>
          <w:szCs w:val="24"/>
          <w:lang w:val="en-US"/>
        </w:rPr>
      </w:pPr>
      <w:r w:rsidRPr="007C5746">
        <w:rPr>
          <w:sz w:val="24"/>
          <w:szCs w:val="24"/>
          <w:lang w:val="en"/>
        </w:rPr>
        <w:t xml:space="preserve">The user uses his access rights only to access information or services </w:t>
      </w:r>
      <w:r w:rsidRPr="007C5746">
        <w:rPr>
          <w:sz w:val="24"/>
          <w:szCs w:val="24"/>
          <w:lang w:val="en"/>
        </w:rPr>
        <w:lastRenderedPageBreak/>
        <w:t>necessary for the performance of the missions entrusted to him and for which he is authorized:</w:t>
      </w:r>
    </w:p>
    <w:p w14:paraId="08D1DDA4" w14:textId="688E8347" w:rsidR="00DD1154" w:rsidRPr="00BD1251" w:rsidRDefault="004B6B00" w:rsidP="00DD1154">
      <w:pPr>
        <w:numPr>
          <w:ilvl w:val="0"/>
          <w:numId w:val="3"/>
        </w:numPr>
        <w:spacing w:after="0" w:line="360" w:lineRule="auto"/>
        <w:jc w:val="both"/>
        <w:rPr>
          <w:rFonts w:ascii="Century Gothic" w:eastAsia="Century Gothic" w:hAnsi="Century Gothic"/>
          <w:sz w:val="24"/>
          <w:szCs w:val="24"/>
          <w:lang w:val="en-US"/>
        </w:rPr>
      </w:pPr>
      <w:r>
        <w:rPr>
          <w:sz w:val="24"/>
          <w:szCs w:val="24"/>
          <w:lang w:val="en"/>
        </w:rPr>
        <w:t>He</w:t>
      </w:r>
      <w:r w:rsidR="00DD1154" w:rsidRPr="007C5746">
        <w:rPr>
          <w:sz w:val="24"/>
          <w:szCs w:val="24"/>
          <w:lang w:val="en"/>
        </w:rPr>
        <w:t>is prohibited from accessing or attempting to access information system resources for which he has not received an explicit clearance;</w:t>
      </w:r>
    </w:p>
    <w:p w14:paraId="3E2D709D" w14:textId="2923F559" w:rsidR="00DD1154" w:rsidRPr="00BD1251" w:rsidRDefault="004B6B00" w:rsidP="00DD1154">
      <w:pPr>
        <w:numPr>
          <w:ilvl w:val="0"/>
          <w:numId w:val="3"/>
        </w:numPr>
        <w:spacing w:after="0" w:line="360" w:lineRule="auto"/>
        <w:jc w:val="both"/>
        <w:rPr>
          <w:rFonts w:ascii="Century Gothic" w:eastAsia="Century Gothic" w:hAnsi="Century Gothic"/>
          <w:sz w:val="24"/>
          <w:szCs w:val="24"/>
          <w:lang w:val="en-US"/>
        </w:rPr>
      </w:pPr>
      <w:r>
        <w:rPr>
          <w:sz w:val="24"/>
          <w:szCs w:val="24"/>
          <w:lang w:val="en"/>
        </w:rPr>
        <w:t>It</w:t>
      </w:r>
      <w:r w:rsidR="00DD1154" w:rsidRPr="007C5746">
        <w:rPr>
          <w:sz w:val="24"/>
          <w:szCs w:val="24"/>
          <w:lang w:val="en"/>
        </w:rPr>
        <w:t>does not connect to the local networks of the</w:t>
      </w:r>
      <w:r w:rsidR="00DD1154">
        <w:rPr>
          <w:sz w:val="24"/>
          <w:szCs w:val="24"/>
          <w:lang w:val="en"/>
        </w:rPr>
        <w:t>emergency</w:t>
      </w:r>
      <w:r>
        <w:rPr>
          <w:lang w:val="en"/>
        </w:rPr>
        <w:t xml:space="preserve"> </w:t>
      </w:r>
      <w:r w:rsidR="00DD1154" w:rsidRPr="007C5746">
        <w:rPr>
          <w:sz w:val="24"/>
          <w:szCs w:val="24"/>
          <w:lang w:val="en"/>
        </w:rPr>
        <w:t xml:space="preserve"> regardless of the nature of these resea</w:t>
      </w:r>
      <w:r w:rsidR="00DD1154">
        <w:rPr>
          <w:sz w:val="24"/>
          <w:szCs w:val="24"/>
          <w:lang w:val="en"/>
        </w:rPr>
        <w:t xml:space="preserve">ux (wired or non-wired) </w:t>
      </w:r>
      <w:r>
        <w:rPr>
          <w:lang w:val="en"/>
        </w:rPr>
        <w:t xml:space="preserve"> </w:t>
      </w:r>
      <w:r w:rsidR="00DD1154" w:rsidRPr="007C5746">
        <w:rPr>
          <w:sz w:val="24"/>
          <w:szCs w:val="24"/>
          <w:lang w:val="en"/>
        </w:rPr>
        <w:t xml:space="preserve">materials other than those entrusted or authorized by the </w:t>
      </w:r>
      <w:r>
        <w:rPr>
          <w:lang w:val="en"/>
        </w:rPr>
        <w:t xml:space="preserve"> </w:t>
      </w:r>
      <w:r>
        <w:rPr>
          <w:sz w:val="24"/>
          <w:szCs w:val="24"/>
          <w:lang w:val="en"/>
        </w:rPr>
        <w:t>D</w:t>
      </w:r>
      <w:r w:rsidR="00DD1154" w:rsidRPr="007C5746">
        <w:rPr>
          <w:sz w:val="24"/>
          <w:szCs w:val="24"/>
          <w:lang w:val="en"/>
        </w:rPr>
        <w:t>irection or the Entity;</w:t>
      </w:r>
    </w:p>
    <w:p w14:paraId="4BD6E97A" w14:textId="79240A0D" w:rsidR="00DD1154" w:rsidRPr="00BD1251" w:rsidRDefault="004B6B00" w:rsidP="00DD1154">
      <w:pPr>
        <w:numPr>
          <w:ilvl w:val="0"/>
          <w:numId w:val="3"/>
        </w:numPr>
        <w:spacing w:after="0" w:line="360" w:lineRule="auto"/>
        <w:jc w:val="both"/>
        <w:rPr>
          <w:rFonts w:ascii="Century Gothic" w:eastAsia="Century Gothic" w:hAnsi="Century Gothic"/>
          <w:sz w:val="24"/>
          <w:szCs w:val="24"/>
          <w:lang w:val="en-US"/>
        </w:rPr>
      </w:pPr>
      <w:r>
        <w:rPr>
          <w:sz w:val="24"/>
          <w:szCs w:val="24"/>
          <w:lang w:val="en"/>
        </w:rPr>
        <w:t>It</w:t>
      </w:r>
      <w:r w:rsidR="00DD1154" w:rsidRPr="007C5746">
        <w:rPr>
          <w:sz w:val="24"/>
          <w:szCs w:val="24"/>
          <w:lang w:val="en"/>
        </w:rPr>
        <w:t>does not introduce data media (USB key, CDROM, DVD, etc.) without respecting the entity's rules and takes the necessary precautions to ensure their safety;</w:t>
      </w:r>
    </w:p>
    <w:p w14:paraId="2169BEFB" w14:textId="3C069F1F" w:rsidR="00DD1154" w:rsidRPr="00BD1251" w:rsidRDefault="004B6B00" w:rsidP="00DD1154">
      <w:pPr>
        <w:numPr>
          <w:ilvl w:val="0"/>
          <w:numId w:val="3"/>
        </w:numPr>
        <w:spacing w:after="0" w:line="360" w:lineRule="auto"/>
        <w:jc w:val="both"/>
        <w:rPr>
          <w:rFonts w:ascii="Century Gothic" w:eastAsia="Century Gothic" w:hAnsi="Century Gothic"/>
          <w:sz w:val="24"/>
          <w:szCs w:val="24"/>
          <w:lang w:val="en-US"/>
        </w:rPr>
      </w:pPr>
      <w:r>
        <w:rPr>
          <w:sz w:val="24"/>
          <w:szCs w:val="24"/>
          <w:lang w:val="en"/>
        </w:rPr>
        <w:t>It</w:t>
      </w:r>
      <w:r w:rsidR="00DD1154" w:rsidRPr="007C5746">
        <w:rPr>
          <w:sz w:val="24"/>
          <w:szCs w:val="24"/>
          <w:lang w:val="en"/>
        </w:rPr>
        <w:t>does not install, download or use software on the entity's hardware or on personal material used for business purposes, software or software packages whose licensing fees have not been paid, or from reputable sites, or prohibited by the Entity;</w:t>
      </w:r>
    </w:p>
    <w:p w14:paraId="086D6B76" w14:textId="2F65AAE9" w:rsidR="00DD1154" w:rsidRPr="00BD1251" w:rsidRDefault="004B6B00" w:rsidP="00DD1154">
      <w:pPr>
        <w:numPr>
          <w:ilvl w:val="0"/>
          <w:numId w:val="3"/>
        </w:numPr>
        <w:spacing w:after="0" w:line="360" w:lineRule="auto"/>
        <w:jc w:val="both"/>
        <w:rPr>
          <w:rFonts w:ascii="Century Gothic" w:eastAsia="Century Gothic" w:hAnsi="Century Gothic"/>
          <w:sz w:val="24"/>
          <w:szCs w:val="24"/>
          <w:lang w:val="en-US"/>
        </w:rPr>
      </w:pPr>
      <w:r>
        <w:rPr>
          <w:sz w:val="24"/>
          <w:szCs w:val="24"/>
          <w:lang w:val="en"/>
        </w:rPr>
        <w:t>It</w:t>
      </w:r>
      <w:r w:rsidR="00DD1154" w:rsidRPr="007C5746">
        <w:rPr>
          <w:sz w:val="24"/>
          <w:szCs w:val="24"/>
          <w:lang w:val="en"/>
        </w:rPr>
        <w:t>undertakes not to intentionally disrupt the proper functioning of IT resources and networks, whether through abnormal manipulations of hardware or software.</w:t>
      </w:r>
    </w:p>
    <w:p w14:paraId="316CAC17" w14:textId="6A5A800A" w:rsidR="00DD1154" w:rsidRPr="00BD1251" w:rsidRDefault="00DD1154" w:rsidP="00DD1154">
      <w:pPr>
        <w:numPr>
          <w:ilvl w:val="0"/>
          <w:numId w:val="3"/>
        </w:numPr>
        <w:spacing w:after="0" w:line="360" w:lineRule="auto"/>
        <w:jc w:val="both"/>
        <w:rPr>
          <w:rFonts w:ascii="Century Gothic" w:eastAsia="Century Gothic" w:hAnsi="Century Gothic"/>
          <w:sz w:val="24"/>
          <w:szCs w:val="24"/>
          <w:lang w:val="en-US"/>
        </w:rPr>
      </w:pPr>
      <w:r w:rsidRPr="007C5746">
        <w:rPr>
          <w:sz w:val="24"/>
          <w:szCs w:val="24"/>
          <w:lang w:val="en"/>
        </w:rPr>
        <w:t>The user informs administrators of any changes to their functions that require a change in their access rights.</w:t>
      </w:r>
    </w:p>
    <w:p w14:paraId="2CEEDFD8" w14:textId="77777777" w:rsidR="004B6B00" w:rsidRPr="00BD1251" w:rsidRDefault="004B6B00" w:rsidP="004B6B00">
      <w:pPr>
        <w:spacing w:after="0" w:line="360" w:lineRule="auto"/>
        <w:ind w:left="1440"/>
        <w:jc w:val="both"/>
        <w:rPr>
          <w:rFonts w:ascii="Century Gothic" w:eastAsia="Century Gothic" w:hAnsi="Century Gothic"/>
          <w:sz w:val="24"/>
          <w:szCs w:val="24"/>
          <w:lang w:val="en-US"/>
        </w:rPr>
      </w:pPr>
    </w:p>
    <w:p w14:paraId="653C912A" w14:textId="6220F985" w:rsidR="00DD1154" w:rsidRPr="00684624" w:rsidRDefault="00DD1154" w:rsidP="00684624">
      <w:pPr>
        <w:pStyle w:val="Titre1"/>
        <w:numPr>
          <w:ilvl w:val="0"/>
          <w:numId w:val="6"/>
        </w:numPr>
      </w:pPr>
      <w:bookmarkStart w:id="4" w:name="_Toc63140429"/>
      <w:r w:rsidRPr="00684624">
        <w:rPr>
          <w:lang w:val="en"/>
        </w:rPr>
        <w:t>PROTECTING IT EQUIPMENT</w:t>
      </w:r>
      <w:bookmarkEnd w:id="4"/>
    </w:p>
    <w:p w14:paraId="00D25221" w14:textId="77777777" w:rsidR="00684624" w:rsidRDefault="00684624" w:rsidP="00DD1154">
      <w:pPr>
        <w:spacing w:line="360" w:lineRule="auto"/>
        <w:ind w:left="720"/>
        <w:jc w:val="both"/>
        <w:rPr>
          <w:rFonts w:ascii="Century Gothic" w:eastAsia="Century Gothic" w:hAnsi="Century Gothic"/>
          <w:sz w:val="24"/>
          <w:szCs w:val="24"/>
        </w:rPr>
      </w:pPr>
    </w:p>
    <w:p w14:paraId="2DFAD9C7" w14:textId="1FA570D1" w:rsidR="00DD1154" w:rsidRPr="00BD1251" w:rsidRDefault="00DD1154" w:rsidP="00DD1154">
      <w:pPr>
        <w:spacing w:line="360" w:lineRule="auto"/>
        <w:ind w:left="720"/>
        <w:jc w:val="both"/>
        <w:rPr>
          <w:rFonts w:ascii="Century Gothic" w:eastAsia="Century Gothic" w:hAnsi="Century Gothic"/>
          <w:sz w:val="24"/>
          <w:szCs w:val="24"/>
          <w:lang w:val="en-US"/>
        </w:rPr>
      </w:pPr>
      <w:r w:rsidRPr="007C5746">
        <w:rPr>
          <w:sz w:val="24"/>
          <w:szCs w:val="24"/>
          <w:lang w:val="en"/>
        </w:rPr>
        <w:t>The user protects the equipment available to him:</w:t>
      </w:r>
    </w:p>
    <w:p w14:paraId="0A3CB8AA" w14:textId="77777777" w:rsidR="00684624" w:rsidRPr="00BD1251" w:rsidRDefault="00684624" w:rsidP="00684624">
      <w:pPr>
        <w:pStyle w:val="Paragraphedeliste"/>
        <w:numPr>
          <w:ilvl w:val="0"/>
          <w:numId w:val="9"/>
        </w:numPr>
        <w:spacing w:line="360" w:lineRule="auto"/>
        <w:jc w:val="both"/>
        <w:rPr>
          <w:rFonts w:ascii="Century Gothic" w:eastAsia="Century Gothic" w:hAnsi="Century Gothic"/>
          <w:sz w:val="24"/>
          <w:szCs w:val="24"/>
          <w:lang w:val="en-US"/>
        </w:rPr>
      </w:pPr>
      <w:r w:rsidRPr="00684624">
        <w:rPr>
          <w:sz w:val="24"/>
          <w:szCs w:val="24"/>
          <w:lang w:val="en"/>
        </w:rPr>
        <w:t>It applies the instructions of the entity's IT team to ensure, among other things, that the configuration of its equipment follows good security practices (application of security patches, encryption, etc.);</w:t>
      </w:r>
    </w:p>
    <w:p w14:paraId="5170CF33" w14:textId="77777777" w:rsidR="00684624" w:rsidRPr="00BD1251" w:rsidRDefault="00684624" w:rsidP="00684624">
      <w:pPr>
        <w:pStyle w:val="Paragraphedeliste"/>
        <w:numPr>
          <w:ilvl w:val="0"/>
          <w:numId w:val="9"/>
        </w:numPr>
        <w:spacing w:line="360" w:lineRule="auto"/>
        <w:jc w:val="both"/>
        <w:rPr>
          <w:rFonts w:ascii="Century Gothic" w:eastAsia="Century Gothic" w:hAnsi="Century Gothic"/>
          <w:sz w:val="24"/>
          <w:szCs w:val="24"/>
          <w:lang w:val="en-US"/>
        </w:rPr>
      </w:pPr>
      <w:r w:rsidRPr="00684624">
        <w:rPr>
          <w:sz w:val="24"/>
          <w:szCs w:val="24"/>
          <w:lang w:val="en"/>
        </w:rPr>
        <w:t xml:space="preserve">It uses the available means of protection (anti-theft cable, storage in a drawer or locked cabinet, etc.) to ensure the protection of mobile equipment and the information they contain (laptop, USB stick, smartphones, tablets, etc.) </w:t>
      </w:r>
      <w:r w:rsidRPr="00684624">
        <w:rPr>
          <w:sz w:val="24"/>
          <w:szCs w:val="24"/>
          <w:lang w:val="en"/>
        </w:rPr>
        <w:lastRenderedPageBreak/>
        <w:t>against theft;</w:t>
      </w:r>
    </w:p>
    <w:p w14:paraId="2147E747" w14:textId="77777777" w:rsidR="00684624" w:rsidRPr="00BD1251" w:rsidRDefault="00684624" w:rsidP="00684624">
      <w:pPr>
        <w:pStyle w:val="Paragraphedeliste"/>
        <w:numPr>
          <w:ilvl w:val="0"/>
          <w:numId w:val="9"/>
        </w:numPr>
        <w:spacing w:line="360" w:lineRule="auto"/>
        <w:jc w:val="both"/>
        <w:rPr>
          <w:rFonts w:ascii="Century Gothic" w:eastAsia="Century Gothic" w:hAnsi="Century Gothic"/>
          <w:sz w:val="24"/>
          <w:szCs w:val="24"/>
          <w:lang w:val="en-US"/>
        </w:rPr>
      </w:pPr>
      <w:r w:rsidRPr="00684624">
        <w:rPr>
          <w:sz w:val="24"/>
          <w:szCs w:val="24"/>
          <w:lang w:val="en"/>
        </w:rPr>
        <w:t>In case of absence, even momentary, he locks or closes all current sessions on his workstation;</w:t>
      </w:r>
    </w:p>
    <w:p w14:paraId="61EBC283" w14:textId="77777777" w:rsidR="00684624" w:rsidRPr="00BD1251" w:rsidRDefault="00684624" w:rsidP="00684624">
      <w:pPr>
        <w:pStyle w:val="Paragraphedeliste"/>
        <w:numPr>
          <w:ilvl w:val="0"/>
          <w:numId w:val="9"/>
        </w:numPr>
        <w:spacing w:line="360" w:lineRule="auto"/>
        <w:jc w:val="both"/>
        <w:rPr>
          <w:rFonts w:ascii="Century Gothic" w:eastAsia="Century Gothic" w:hAnsi="Century Gothic"/>
          <w:sz w:val="24"/>
          <w:szCs w:val="24"/>
          <w:lang w:val="en-US"/>
        </w:rPr>
      </w:pPr>
      <w:r>
        <w:rPr>
          <w:sz w:val="24"/>
          <w:szCs w:val="24"/>
          <w:lang w:val="en"/>
        </w:rPr>
        <w:t>I</w:t>
      </w:r>
      <w:r w:rsidR="00DD1154" w:rsidRPr="00684624">
        <w:rPr>
          <w:sz w:val="24"/>
          <w:szCs w:val="24"/>
          <w:lang w:val="en"/>
        </w:rPr>
        <w:t>report as quickly as possible to the head of security of the</w:t>
      </w:r>
      <w:r>
        <w:rPr>
          <w:lang w:val="en"/>
        </w:rPr>
        <w:t>Computer</w:t>
      </w:r>
      <w:r>
        <w:rPr>
          <w:sz w:val="24"/>
          <w:szCs w:val="24"/>
          <w:lang w:val="en"/>
        </w:rPr>
        <w:t xml:space="preserve">Systems </w:t>
      </w:r>
      <w:r>
        <w:rPr>
          <w:lang w:val="en"/>
        </w:rPr>
        <w:t xml:space="preserve"> </w:t>
      </w:r>
      <w:r w:rsidR="00DD1154" w:rsidRPr="00684624">
        <w:rPr>
          <w:sz w:val="24"/>
          <w:szCs w:val="24"/>
          <w:lang w:val="en"/>
        </w:rPr>
        <w:t>(in charge of the ISS within the entity or if necessary responsible for SSI) any loss, theft or compromise suspected or proven of equipment made available to it.</w:t>
      </w:r>
    </w:p>
    <w:p w14:paraId="72F7F688" w14:textId="77777777" w:rsidR="00684624" w:rsidRPr="00BD1251" w:rsidRDefault="00DD1154" w:rsidP="00684624">
      <w:pPr>
        <w:pStyle w:val="Paragraphedeliste"/>
        <w:numPr>
          <w:ilvl w:val="0"/>
          <w:numId w:val="9"/>
        </w:numPr>
        <w:spacing w:line="360" w:lineRule="auto"/>
        <w:jc w:val="both"/>
        <w:rPr>
          <w:rFonts w:ascii="Century Gothic" w:eastAsia="Century Gothic" w:hAnsi="Century Gothic"/>
          <w:sz w:val="24"/>
          <w:szCs w:val="24"/>
          <w:lang w:val="en-US"/>
        </w:rPr>
      </w:pPr>
      <w:r w:rsidRPr="00684624">
        <w:rPr>
          <w:sz w:val="24"/>
          <w:szCs w:val="24"/>
          <w:lang w:val="en"/>
        </w:rPr>
        <w:t>The user protects the personal equipment he uses to access, remotely or from an entity's local network, MEDIA CONTACT's IS or store business data in accordance with the rules set out by MEDIA CONTACT and the entity.</w:t>
      </w:r>
    </w:p>
    <w:p w14:paraId="601EE95B" w14:textId="4F4A5DA9" w:rsidR="00DD1154" w:rsidRPr="00BD1251" w:rsidRDefault="00DD1154" w:rsidP="00684624">
      <w:pPr>
        <w:pStyle w:val="Paragraphedeliste"/>
        <w:numPr>
          <w:ilvl w:val="0"/>
          <w:numId w:val="9"/>
        </w:numPr>
        <w:spacing w:line="360" w:lineRule="auto"/>
        <w:jc w:val="both"/>
        <w:rPr>
          <w:rFonts w:ascii="Century Gothic" w:eastAsia="Century Gothic" w:hAnsi="Century Gothic"/>
          <w:sz w:val="24"/>
          <w:szCs w:val="24"/>
          <w:lang w:val="en-US"/>
        </w:rPr>
      </w:pPr>
      <w:r w:rsidRPr="00684624">
        <w:rPr>
          <w:sz w:val="24"/>
          <w:szCs w:val="24"/>
          <w:lang w:val="en"/>
        </w:rPr>
        <w:t>The entity informs and accompanies it in the implementation of its protection measures.</w:t>
      </w:r>
    </w:p>
    <w:p w14:paraId="1CEB2E30" w14:textId="77777777" w:rsidR="00DD1154" w:rsidRPr="00BD1251" w:rsidRDefault="00DD1154" w:rsidP="00DD1154">
      <w:pPr>
        <w:pStyle w:val="Paragraphedeliste"/>
        <w:spacing w:line="360" w:lineRule="auto"/>
        <w:jc w:val="both"/>
        <w:rPr>
          <w:rFonts w:ascii="Century Gothic" w:eastAsia="Century Gothic" w:hAnsi="Century Gothic"/>
          <w:sz w:val="24"/>
          <w:szCs w:val="24"/>
          <w:lang w:val="en-US"/>
        </w:rPr>
      </w:pPr>
    </w:p>
    <w:p w14:paraId="0557B105" w14:textId="14DB8377" w:rsidR="00DD1154" w:rsidRDefault="00DD1154" w:rsidP="00684624">
      <w:pPr>
        <w:pStyle w:val="Titre1"/>
        <w:numPr>
          <w:ilvl w:val="0"/>
          <w:numId w:val="6"/>
        </w:numPr>
        <w:rPr>
          <w:rFonts w:eastAsia="Century Gothic"/>
        </w:rPr>
      </w:pPr>
      <w:bookmarkStart w:id="5" w:name="_Toc63140430"/>
      <w:r w:rsidRPr="0025221A">
        <w:rPr>
          <w:lang w:val="en"/>
        </w:rPr>
        <w:t>PROTECTION FROM EXCHANGES ON NETWORKS</w:t>
      </w:r>
      <w:bookmarkEnd w:id="5"/>
    </w:p>
    <w:p w14:paraId="64DB1050" w14:textId="77777777" w:rsidR="00684624" w:rsidRDefault="00684624" w:rsidP="00DD1154">
      <w:pPr>
        <w:spacing w:line="360" w:lineRule="auto"/>
        <w:jc w:val="both"/>
        <w:rPr>
          <w:rFonts w:ascii="Century Gothic" w:eastAsia="Century Gothic" w:hAnsi="Century Gothic"/>
          <w:b/>
          <w:i/>
          <w:sz w:val="24"/>
          <w:szCs w:val="24"/>
        </w:rPr>
      </w:pPr>
    </w:p>
    <w:p w14:paraId="6EB5F658" w14:textId="72168436" w:rsidR="00DD1154" w:rsidRPr="00684624" w:rsidRDefault="00DD1154" w:rsidP="00DD1154">
      <w:pPr>
        <w:spacing w:line="360" w:lineRule="auto"/>
        <w:jc w:val="both"/>
        <w:rPr>
          <w:rFonts w:ascii="Century Gothic" w:eastAsia="Century Gothic" w:hAnsi="Century Gothic"/>
          <w:b/>
          <w:i/>
          <w:sz w:val="24"/>
          <w:szCs w:val="24"/>
        </w:rPr>
      </w:pPr>
      <w:r w:rsidRPr="0025221A">
        <w:rPr>
          <w:b/>
          <w:i/>
          <w:sz w:val="24"/>
          <w:szCs w:val="24"/>
          <w:lang w:val="en"/>
        </w:rPr>
        <w:t>Email address</w:t>
      </w:r>
    </w:p>
    <w:p w14:paraId="21C61BAB" w14:textId="3964FBA4" w:rsidR="00DD1154" w:rsidRPr="00BD1251" w:rsidRDefault="00DD1154" w:rsidP="00DF11E1">
      <w:pPr>
        <w:spacing w:line="360" w:lineRule="auto"/>
        <w:ind w:firstLine="708"/>
        <w:jc w:val="both"/>
        <w:rPr>
          <w:rFonts w:ascii="Century Gothic" w:eastAsia="Century Gothic" w:hAnsi="Century Gothic"/>
          <w:sz w:val="24"/>
          <w:szCs w:val="24"/>
          <w:lang w:val="en-US"/>
        </w:rPr>
      </w:pPr>
      <w:r>
        <w:rPr>
          <w:sz w:val="24"/>
          <w:szCs w:val="24"/>
          <w:lang w:val="en"/>
        </w:rPr>
        <w:t>MEDIA CONTACT</w:t>
      </w:r>
      <w:r w:rsidRPr="0025221A">
        <w:rPr>
          <w:sz w:val="24"/>
          <w:szCs w:val="24"/>
          <w:lang w:val="en"/>
        </w:rPr>
        <w:t xml:space="preserve"> is committed to providing the user with a professional name mailbox that allows them to send and receive e-mail messages. The use of this name address is the responsibility of the user.</w:t>
      </w:r>
    </w:p>
    <w:p w14:paraId="482030E8" w14:textId="77777777" w:rsidR="00DD1154" w:rsidRPr="00BD1251" w:rsidRDefault="00DD1154" w:rsidP="00DF11E1">
      <w:pPr>
        <w:spacing w:line="360" w:lineRule="auto"/>
        <w:ind w:firstLine="708"/>
        <w:jc w:val="both"/>
        <w:rPr>
          <w:rFonts w:ascii="Century Gothic" w:eastAsia="Century Gothic" w:hAnsi="Century Gothic"/>
          <w:sz w:val="24"/>
          <w:szCs w:val="24"/>
          <w:lang w:val="en-US"/>
        </w:rPr>
      </w:pPr>
      <w:r w:rsidRPr="0025221A">
        <w:rPr>
          <w:sz w:val="24"/>
          <w:szCs w:val="24"/>
          <w:lang w:val="en"/>
        </w:rPr>
        <w:t>The nominative aspect of the e-mail address is a simple extension of the administrative address: it does not remove the professional nature of the e-mail.</w:t>
      </w:r>
    </w:p>
    <w:p w14:paraId="1601208E" w14:textId="77777777" w:rsidR="00DD1154" w:rsidRPr="00BD1251" w:rsidRDefault="00DD1154" w:rsidP="00DD1154">
      <w:pPr>
        <w:spacing w:line="360" w:lineRule="auto"/>
        <w:jc w:val="both"/>
        <w:rPr>
          <w:rFonts w:ascii="Century Gothic" w:eastAsia="Century Gothic" w:hAnsi="Century Gothic"/>
          <w:sz w:val="24"/>
          <w:szCs w:val="24"/>
          <w:lang w:val="en-US"/>
        </w:rPr>
      </w:pPr>
    </w:p>
    <w:p w14:paraId="7FE04750" w14:textId="430DC147" w:rsidR="00DD1154" w:rsidRPr="00BD1251" w:rsidRDefault="00DD1154" w:rsidP="00DD1154">
      <w:pPr>
        <w:spacing w:line="360" w:lineRule="auto"/>
        <w:jc w:val="both"/>
        <w:rPr>
          <w:rFonts w:ascii="Century Gothic" w:eastAsia="Century Gothic" w:hAnsi="Century Gothic"/>
          <w:b/>
          <w:i/>
          <w:sz w:val="24"/>
          <w:szCs w:val="24"/>
          <w:lang w:val="en-US"/>
        </w:rPr>
      </w:pPr>
      <w:r w:rsidRPr="0025221A">
        <w:rPr>
          <w:b/>
          <w:i/>
          <w:sz w:val="24"/>
          <w:szCs w:val="24"/>
          <w:lang w:val="en"/>
        </w:rPr>
        <w:t>Content of network exchanges</w:t>
      </w:r>
    </w:p>
    <w:p w14:paraId="1DCE43EE" w14:textId="01BC9012" w:rsidR="00DD1154" w:rsidRPr="00BD1251" w:rsidRDefault="00DD1154" w:rsidP="00DF11E1">
      <w:pPr>
        <w:spacing w:line="360" w:lineRule="auto"/>
        <w:ind w:firstLine="708"/>
        <w:jc w:val="both"/>
        <w:rPr>
          <w:rFonts w:ascii="Century Gothic" w:eastAsia="Century Gothic" w:hAnsi="Century Gothic"/>
          <w:sz w:val="24"/>
          <w:szCs w:val="24"/>
          <w:lang w:val="en-US"/>
        </w:rPr>
      </w:pPr>
      <w:r w:rsidRPr="0025221A">
        <w:rPr>
          <w:sz w:val="24"/>
          <w:szCs w:val="24"/>
          <w:lang w:val="en"/>
        </w:rPr>
        <w:t>E-exchanges (mail, discussion forums, instant messaging, social networks, document sharing, voice, images, videos, etc.) respect the correction normally expected in any type of exchange, both written and oral.</w:t>
      </w:r>
    </w:p>
    <w:p w14:paraId="0D10D66F" w14:textId="77777777" w:rsidR="00DD1154" w:rsidRPr="00BD1251" w:rsidRDefault="00DD1154" w:rsidP="00DF11E1">
      <w:pPr>
        <w:spacing w:line="360" w:lineRule="auto"/>
        <w:ind w:firstLine="708"/>
        <w:jc w:val="both"/>
        <w:rPr>
          <w:rFonts w:ascii="Century Gothic" w:eastAsia="Century Gothic" w:hAnsi="Century Gothic"/>
          <w:sz w:val="24"/>
          <w:szCs w:val="24"/>
          <w:lang w:val="en-US"/>
        </w:rPr>
      </w:pPr>
      <w:r w:rsidRPr="0025221A">
        <w:rPr>
          <w:sz w:val="24"/>
          <w:szCs w:val="24"/>
          <w:lang w:val="en"/>
        </w:rPr>
        <w:t xml:space="preserve">The transmission of classified defence data is prohibited unless specific device is </w:t>
      </w:r>
      <w:r w:rsidRPr="0025221A">
        <w:rPr>
          <w:sz w:val="24"/>
          <w:szCs w:val="24"/>
          <w:lang w:val="en"/>
        </w:rPr>
        <w:lastRenderedPageBreak/>
        <w:t>approved and the transmission of sensitive data must be carried out in a way that is protected in force.</w:t>
      </w:r>
    </w:p>
    <w:p w14:paraId="59FF130D" w14:textId="77777777" w:rsidR="00DD1154" w:rsidRPr="00BD1251" w:rsidRDefault="00DD1154" w:rsidP="00DD1154">
      <w:pPr>
        <w:spacing w:line="360" w:lineRule="auto"/>
        <w:jc w:val="both"/>
        <w:rPr>
          <w:rFonts w:ascii="Century Gothic" w:eastAsia="Century Gothic" w:hAnsi="Century Gothic"/>
          <w:sz w:val="24"/>
          <w:szCs w:val="24"/>
          <w:lang w:val="en-US"/>
        </w:rPr>
      </w:pPr>
    </w:p>
    <w:p w14:paraId="48EC4EED" w14:textId="39EFBCC2" w:rsidR="00DD1154" w:rsidRPr="00BD1251" w:rsidRDefault="00DD1154" w:rsidP="00DD1154">
      <w:pPr>
        <w:spacing w:line="360" w:lineRule="auto"/>
        <w:jc w:val="both"/>
        <w:rPr>
          <w:rFonts w:ascii="Century Gothic" w:eastAsia="Century Gothic" w:hAnsi="Century Gothic"/>
          <w:b/>
          <w:i/>
          <w:sz w:val="24"/>
          <w:szCs w:val="24"/>
          <w:lang w:val="en-US"/>
        </w:rPr>
      </w:pPr>
      <w:r w:rsidRPr="0025221A">
        <w:rPr>
          <w:b/>
          <w:i/>
          <w:sz w:val="24"/>
          <w:szCs w:val="24"/>
          <w:lang w:val="en"/>
        </w:rPr>
        <w:t>Vigilance</w:t>
      </w:r>
    </w:p>
    <w:p w14:paraId="2C9CA494" w14:textId="77777777" w:rsidR="00DD1154" w:rsidRPr="00BD1251" w:rsidRDefault="00DD1154" w:rsidP="00DF11E1">
      <w:pPr>
        <w:spacing w:line="360" w:lineRule="auto"/>
        <w:ind w:firstLine="708"/>
        <w:jc w:val="both"/>
        <w:rPr>
          <w:rFonts w:ascii="Century Gothic" w:eastAsia="Century Gothic" w:hAnsi="Century Gothic"/>
          <w:sz w:val="24"/>
          <w:szCs w:val="24"/>
          <w:lang w:val="en-US"/>
        </w:rPr>
      </w:pPr>
      <w:r w:rsidRPr="0025221A">
        <w:rPr>
          <w:sz w:val="24"/>
          <w:szCs w:val="24"/>
          <w:lang w:val="en"/>
        </w:rPr>
        <w:t>The user is vigilant about the information received (misinformation, computer viruses, attempted scams, chains, phishing, etc.).</w:t>
      </w:r>
    </w:p>
    <w:p w14:paraId="10628A60" w14:textId="77777777" w:rsidR="00DD1154" w:rsidRPr="00BD1251" w:rsidRDefault="00DD1154" w:rsidP="00DD1154">
      <w:pPr>
        <w:spacing w:line="360" w:lineRule="auto"/>
        <w:jc w:val="both"/>
        <w:rPr>
          <w:rFonts w:ascii="Century Gothic" w:eastAsia="Century Gothic" w:hAnsi="Century Gothic"/>
          <w:sz w:val="24"/>
          <w:szCs w:val="24"/>
          <w:lang w:val="en-US"/>
        </w:rPr>
      </w:pPr>
    </w:p>
    <w:p w14:paraId="0C8405B9" w14:textId="3D293D7D" w:rsidR="00DD1154" w:rsidRPr="00BD1251" w:rsidRDefault="00DD1154" w:rsidP="00DD1154">
      <w:pPr>
        <w:spacing w:line="360" w:lineRule="auto"/>
        <w:jc w:val="both"/>
        <w:rPr>
          <w:rFonts w:ascii="Century Gothic" w:eastAsia="Century Gothic" w:hAnsi="Century Gothic"/>
          <w:b/>
          <w:i/>
          <w:sz w:val="24"/>
          <w:szCs w:val="24"/>
          <w:lang w:val="en-US"/>
        </w:rPr>
      </w:pPr>
      <w:r w:rsidRPr="0025221A">
        <w:rPr>
          <w:b/>
          <w:i/>
          <w:sz w:val="24"/>
          <w:szCs w:val="24"/>
          <w:lang w:val="en"/>
        </w:rPr>
        <w:t>Status and legal value of information exchanged</w:t>
      </w:r>
    </w:p>
    <w:p w14:paraId="01CF3660" w14:textId="464557BB" w:rsidR="00DD1154" w:rsidRPr="00BD1251" w:rsidRDefault="00DD1154" w:rsidP="00DF11E1">
      <w:pPr>
        <w:spacing w:line="360" w:lineRule="auto"/>
        <w:ind w:firstLine="708"/>
        <w:jc w:val="both"/>
        <w:rPr>
          <w:rFonts w:ascii="Century Gothic" w:eastAsia="Century Gothic" w:hAnsi="Century Gothic"/>
          <w:sz w:val="24"/>
          <w:szCs w:val="24"/>
          <w:lang w:val="en-US"/>
        </w:rPr>
      </w:pPr>
      <w:r w:rsidRPr="0025221A">
        <w:rPr>
          <w:sz w:val="24"/>
          <w:szCs w:val="24"/>
          <w:lang w:val="en"/>
        </w:rPr>
        <w:t>Information exchanged electronically with third parties may, legally, form a contract under certain conditions or be used for probationary purposes.</w:t>
      </w:r>
    </w:p>
    <w:p w14:paraId="0565BB06" w14:textId="6D438E54" w:rsidR="00DD1154" w:rsidRPr="00BD1251" w:rsidRDefault="00DD1154" w:rsidP="00DF11E1">
      <w:pPr>
        <w:spacing w:line="360" w:lineRule="auto"/>
        <w:ind w:firstLine="708"/>
        <w:jc w:val="both"/>
        <w:rPr>
          <w:rFonts w:ascii="Century Gothic" w:eastAsia="Century Gothic" w:hAnsi="Century Gothic"/>
          <w:sz w:val="24"/>
          <w:szCs w:val="24"/>
          <w:lang w:val="en-US"/>
        </w:rPr>
      </w:pPr>
      <w:r w:rsidRPr="0025221A">
        <w:rPr>
          <w:sz w:val="24"/>
          <w:szCs w:val="24"/>
          <w:lang w:val="en"/>
        </w:rPr>
        <w:t>The user must, therefore, be careful about the nature of the information he exchanges electronically in the same way as for traditional mail.</w:t>
      </w:r>
    </w:p>
    <w:p w14:paraId="53B80DD9" w14:textId="77777777" w:rsidR="00DD072D" w:rsidRPr="00BD1251" w:rsidRDefault="00DD072D" w:rsidP="00DD1154">
      <w:pPr>
        <w:spacing w:line="360" w:lineRule="auto"/>
        <w:jc w:val="both"/>
        <w:rPr>
          <w:rFonts w:ascii="Century Gothic" w:eastAsia="Century Gothic" w:hAnsi="Century Gothic"/>
          <w:sz w:val="24"/>
          <w:szCs w:val="24"/>
          <w:lang w:val="en-US"/>
        </w:rPr>
      </w:pPr>
    </w:p>
    <w:p w14:paraId="507680CD" w14:textId="56F815DF" w:rsidR="00DD1154" w:rsidRPr="00BD1251" w:rsidRDefault="00DD1154" w:rsidP="00DD1154">
      <w:pPr>
        <w:spacing w:line="360" w:lineRule="auto"/>
        <w:jc w:val="both"/>
        <w:rPr>
          <w:rFonts w:ascii="Century Gothic" w:eastAsia="Century Gothic" w:hAnsi="Century Gothic"/>
          <w:b/>
          <w:i/>
          <w:sz w:val="24"/>
          <w:szCs w:val="24"/>
          <w:lang w:val="en-US"/>
        </w:rPr>
      </w:pPr>
      <w:r w:rsidRPr="0025221A">
        <w:rPr>
          <w:b/>
          <w:i/>
          <w:sz w:val="24"/>
          <w:szCs w:val="24"/>
          <w:lang w:val="en"/>
        </w:rPr>
        <w:t>Storage and archiving of exchanged information</w:t>
      </w:r>
    </w:p>
    <w:p w14:paraId="6D380FB9" w14:textId="77777777" w:rsidR="00DD1154" w:rsidRPr="00BD1251" w:rsidRDefault="00DD1154" w:rsidP="00DF11E1">
      <w:pPr>
        <w:spacing w:line="360" w:lineRule="auto"/>
        <w:ind w:firstLine="708"/>
        <w:jc w:val="both"/>
        <w:rPr>
          <w:rFonts w:ascii="Century Gothic" w:eastAsia="Century Gothic" w:hAnsi="Century Gothic"/>
          <w:sz w:val="24"/>
          <w:szCs w:val="24"/>
          <w:lang w:val="en-US"/>
        </w:rPr>
      </w:pPr>
      <w:r w:rsidRPr="0025221A">
        <w:rPr>
          <w:sz w:val="24"/>
          <w:szCs w:val="24"/>
          <w:lang w:val="en"/>
        </w:rPr>
        <w:t>The user is informed that the email is an administrative document recognized as evidence in case of litigation.</w:t>
      </w:r>
    </w:p>
    <w:p w14:paraId="1AC02D3C" w14:textId="77777777" w:rsidR="00DD1154" w:rsidRPr="00BD1251" w:rsidRDefault="00DD1154" w:rsidP="00DD1154">
      <w:pPr>
        <w:spacing w:line="360" w:lineRule="auto"/>
        <w:jc w:val="both"/>
        <w:rPr>
          <w:rFonts w:ascii="Century Gothic" w:eastAsia="Century Gothic" w:hAnsi="Century Gothic"/>
          <w:sz w:val="24"/>
          <w:szCs w:val="24"/>
          <w:lang w:val="en-US"/>
        </w:rPr>
      </w:pPr>
    </w:p>
    <w:p w14:paraId="23E43CDB" w14:textId="066BF644" w:rsidR="00DD1154" w:rsidRPr="00BD1251" w:rsidRDefault="00DD1154" w:rsidP="00DD1154">
      <w:pPr>
        <w:spacing w:line="360" w:lineRule="auto"/>
        <w:jc w:val="both"/>
        <w:rPr>
          <w:rFonts w:ascii="Century Gothic" w:eastAsia="Century Gothic" w:hAnsi="Century Gothic"/>
          <w:b/>
          <w:i/>
          <w:sz w:val="24"/>
          <w:szCs w:val="24"/>
          <w:lang w:val="en-US"/>
        </w:rPr>
      </w:pPr>
      <w:r w:rsidRPr="0025221A">
        <w:rPr>
          <w:b/>
          <w:i/>
          <w:sz w:val="24"/>
          <w:szCs w:val="24"/>
          <w:lang w:val="en"/>
        </w:rPr>
        <w:t>Protection from access to online services on the Internet</w:t>
      </w:r>
    </w:p>
    <w:p w14:paraId="3238B0E3" w14:textId="1A013A2B" w:rsidR="00DD1154" w:rsidRPr="00BD1251" w:rsidRDefault="00DD1154" w:rsidP="00DF11E1">
      <w:pPr>
        <w:pStyle w:val="NormalWeb"/>
        <w:spacing w:line="360" w:lineRule="auto"/>
        <w:ind w:firstLine="708"/>
        <w:jc w:val="both"/>
        <w:rPr>
          <w:rFonts w:ascii="Century Gothic" w:eastAsia="Century Gothic" w:hAnsi="Century Gothic" w:cstheme="minorBidi"/>
          <w:lang w:val="en-US" w:eastAsia="en-US"/>
        </w:rPr>
      </w:pPr>
      <w:r w:rsidRPr="0025221A">
        <w:rPr>
          <w:lang w:val="en"/>
        </w:rPr>
        <w:t xml:space="preserve">If private residual use can be tolerated, it is recalled that connections made through the computer tool made available by </w:t>
      </w:r>
      <w:r>
        <w:rPr>
          <w:lang w:val="en"/>
        </w:rPr>
        <w:t>MEDIA CONTACT are presumed to</w:t>
      </w:r>
      <w:r w:rsidRPr="0025221A">
        <w:rPr>
          <w:lang w:val="en"/>
        </w:rPr>
        <w:t xml:space="preserve"> be professional.</w:t>
      </w:r>
    </w:p>
    <w:p w14:paraId="05EA7604" w14:textId="1F208D18" w:rsidR="00DD1154" w:rsidRPr="00BD1251" w:rsidRDefault="00DD1154" w:rsidP="00DF11E1">
      <w:pPr>
        <w:spacing w:line="360" w:lineRule="auto"/>
        <w:ind w:firstLine="708"/>
        <w:jc w:val="both"/>
        <w:rPr>
          <w:rFonts w:ascii="Century Gothic" w:eastAsia="Century Gothic" w:hAnsi="Century Gothic"/>
          <w:sz w:val="24"/>
          <w:szCs w:val="24"/>
          <w:lang w:val="en-US"/>
        </w:rPr>
      </w:pPr>
      <w:r w:rsidRPr="0025221A">
        <w:rPr>
          <w:sz w:val="24"/>
          <w:szCs w:val="24"/>
          <w:lang w:val="en"/>
        </w:rPr>
        <w:t xml:space="preserve">The user uses his business details, especially his email address or other identifier, with caution. By using them on sites unrelated to his professional activity, he facilitates damage to his reputation, the reputation of the Entity or that of </w:t>
      </w:r>
      <w:r>
        <w:rPr>
          <w:sz w:val="24"/>
          <w:szCs w:val="24"/>
          <w:lang w:val="en"/>
        </w:rPr>
        <w:t>MEDIA CONTACT.</w:t>
      </w:r>
    </w:p>
    <w:p w14:paraId="0EBE277C" w14:textId="77777777" w:rsidR="00DD1154" w:rsidRPr="0025221A" w:rsidRDefault="00DD1154" w:rsidP="00DF11E1">
      <w:pPr>
        <w:spacing w:line="360" w:lineRule="auto"/>
        <w:ind w:firstLine="360"/>
        <w:jc w:val="both"/>
        <w:rPr>
          <w:rFonts w:ascii="Century Gothic" w:eastAsia="Century Gothic" w:hAnsi="Century Gothic"/>
          <w:sz w:val="24"/>
          <w:szCs w:val="24"/>
        </w:rPr>
      </w:pPr>
      <w:r w:rsidRPr="0025221A">
        <w:rPr>
          <w:sz w:val="24"/>
          <w:szCs w:val="24"/>
          <w:lang w:val="en"/>
        </w:rPr>
        <w:t xml:space="preserve">Some malicious sites take advantage of browser vulnerabilities to retrieve data from the </w:t>
      </w:r>
      <w:r w:rsidRPr="0025221A">
        <w:rPr>
          <w:sz w:val="24"/>
          <w:szCs w:val="24"/>
          <w:lang w:val="en"/>
        </w:rPr>
        <w:lastRenderedPageBreak/>
        <w:t>desktop. Other sites provide software that, in an innocuous guise, can take control of the computer and transmit its contents to the hacker without the user's knowledge. Finally, some sites do not provide any guarantees of the future use that may be made of the transmitted data. Therefore, the user:</w:t>
      </w:r>
    </w:p>
    <w:p w14:paraId="5D5FF335" w14:textId="77777777" w:rsidR="00DD072D" w:rsidRPr="00BD1251" w:rsidRDefault="00DD072D" w:rsidP="00DD072D">
      <w:pPr>
        <w:pStyle w:val="Paragraphedeliste"/>
        <w:numPr>
          <w:ilvl w:val="0"/>
          <w:numId w:val="10"/>
        </w:numPr>
        <w:spacing w:line="360" w:lineRule="auto"/>
        <w:jc w:val="both"/>
        <w:rPr>
          <w:rFonts w:ascii="Century Gothic" w:eastAsia="Century Gothic" w:hAnsi="Century Gothic"/>
          <w:sz w:val="24"/>
          <w:szCs w:val="24"/>
          <w:lang w:val="en-US"/>
        </w:rPr>
      </w:pPr>
      <w:r>
        <w:rPr>
          <w:sz w:val="24"/>
          <w:szCs w:val="24"/>
          <w:lang w:val="en"/>
        </w:rPr>
        <w:t>E</w:t>
      </w:r>
      <w:r w:rsidR="00DD1154" w:rsidRPr="00DD072D">
        <w:rPr>
          <w:sz w:val="24"/>
          <w:szCs w:val="24"/>
          <w:lang w:val="en"/>
        </w:rPr>
        <w:t>quickly to connect to suspicious sites;</w:t>
      </w:r>
    </w:p>
    <w:p w14:paraId="0C6AFB2D" w14:textId="77777777" w:rsidR="00DD072D" w:rsidRPr="00BD1251" w:rsidRDefault="00DD072D" w:rsidP="00DD072D">
      <w:pPr>
        <w:pStyle w:val="Paragraphedeliste"/>
        <w:numPr>
          <w:ilvl w:val="0"/>
          <w:numId w:val="10"/>
        </w:numPr>
        <w:spacing w:line="360" w:lineRule="auto"/>
        <w:jc w:val="both"/>
        <w:rPr>
          <w:rFonts w:ascii="Century Gothic" w:eastAsia="Century Gothic" w:hAnsi="Century Gothic"/>
          <w:sz w:val="24"/>
          <w:szCs w:val="24"/>
          <w:lang w:val="en-US"/>
        </w:rPr>
      </w:pPr>
      <w:r>
        <w:rPr>
          <w:sz w:val="24"/>
          <w:szCs w:val="24"/>
          <w:lang w:val="en"/>
        </w:rPr>
        <w:t>E</w:t>
      </w:r>
      <w:r w:rsidR="00DD1154" w:rsidRPr="00DD072D">
        <w:rPr>
          <w:sz w:val="24"/>
          <w:szCs w:val="24"/>
          <w:lang w:val="en"/>
        </w:rPr>
        <w:t>quickly to download software whose safety is not guaranteed (nature of the publisher, download mode, etc.);</w:t>
      </w:r>
    </w:p>
    <w:p w14:paraId="385FCA35" w14:textId="77777777" w:rsidR="00DD072D" w:rsidRPr="00BD1251" w:rsidRDefault="00DD072D" w:rsidP="00DD072D">
      <w:pPr>
        <w:pStyle w:val="Paragraphedeliste"/>
        <w:numPr>
          <w:ilvl w:val="0"/>
          <w:numId w:val="10"/>
        </w:numPr>
        <w:spacing w:line="360" w:lineRule="auto"/>
        <w:jc w:val="both"/>
        <w:rPr>
          <w:rFonts w:ascii="Century Gothic" w:eastAsia="Century Gothic" w:hAnsi="Century Gothic"/>
          <w:sz w:val="24"/>
          <w:szCs w:val="24"/>
          <w:lang w:val="en-US"/>
        </w:rPr>
      </w:pPr>
      <w:r>
        <w:rPr>
          <w:sz w:val="24"/>
          <w:szCs w:val="24"/>
          <w:lang w:val="en"/>
        </w:rPr>
        <w:t>Data</w:t>
      </w:r>
      <w:r w:rsidR="00DD1154" w:rsidRPr="00DD072D">
        <w:rPr>
          <w:sz w:val="24"/>
          <w:szCs w:val="24"/>
          <w:lang w:val="en"/>
        </w:rPr>
        <w:t>backups, information sharing, collaborative exchanges, only on trusted sites, made available by the institution and whose security has been verified by the institution (for example via a security audit);</w:t>
      </w:r>
    </w:p>
    <w:p w14:paraId="05E9498F" w14:textId="4DDD1E55" w:rsidR="00DD1154" w:rsidRPr="00BD1251" w:rsidRDefault="00DD072D" w:rsidP="00DD072D">
      <w:pPr>
        <w:pStyle w:val="Paragraphedeliste"/>
        <w:numPr>
          <w:ilvl w:val="0"/>
          <w:numId w:val="10"/>
        </w:numPr>
        <w:spacing w:line="360" w:lineRule="auto"/>
        <w:jc w:val="both"/>
        <w:rPr>
          <w:rFonts w:ascii="Century Gothic" w:eastAsia="Century Gothic" w:hAnsi="Century Gothic"/>
          <w:sz w:val="24"/>
          <w:szCs w:val="24"/>
          <w:lang w:val="en-US"/>
        </w:rPr>
      </w:pPr>
      <w:r>
        <w:rPr>
          <w:sz w:val="24"/>
          <w:szCs w:val="24"/>
          <w:lang w:val="en"/>
        </w:rPr>
        <w:t>C</w:t>
      </w:r>
      <w:r w:rsidR="00DD1154" w:rsidRPr="00DD072D">
        <w:rPr>
          <w:sz w:val="24"/>
          <w:szCs w:val="24"/>
          <w:lang w:val="en"/>
        </w:rPr>
        <w:t>provides non-public data that would be stored on third-party sites or transmitted via unsecured messaging.</w:t>
      </w:r>
    </w:p>
    <w:p w14:paraId="61B79CC2" w14:textId="77777777" w:rsidR="00DD1154" w:rsidRPr="00BD1251" w:rsidRDefault="00DD1154" w:rsidP="00DD1154">
      <w:pPr>
        <w:spacing w:line="360" w:lineRule="auto"/>
        <w:jc w:val="both"/>
        <w:rPr>
          <w:rFonts w:ascii="Century Gothic" w:eastAsia="Century Gothic" w:hAnsi="Century Gothic"/>
          <w:sz w:val="24"/>
          <w:szCs w:val="24"/>
          <w:lang w:val="en-US"/>
        </w:rPr>
      </w:pPr>
    </w:p>
    <w:p w14:paraId="5FBC558F" w14:textId="64FAEE20" w:rsidR="00DD1154" w:rsidRPr="00BD1251" w:rsidRDefault="00DD1154" w:rsidP="00DD1154">
      <w:pPr>
        <w:spacing w:line="360" w:lineRule="auto"/>
        <w:jc w:val="both"/>
        <w:rPr>
          <w:rFonts w:ascii="Century Gothic" w:eastAsia="Century Gothic" w:hAnsi="Century Gothic"/>
          <w:b/>
          <w:i/>
          <w:sz w:val="24"/>
          <w:szCs w:val="24"/>
          <w:lang w:val="en-US"/>
        </w:rPr>
      </w:pPr>
      <w:r w:rsidRPr="0025221A">
        <w:rPr>
          <w:b/>
          <w:i/>
          <w:sz w:val="24"/>
          <w:szCs w:val="24"/>
          <w:lang w:val="en"/>
        </w:rPr>
        <w:t>Publication of information on the Internet</w:t>
      </w:r>
      <w:r w:rsidR="00465110">
        <w:rPr>
          <w:b/>
          <w:i/>
          <w:sz w:val="24"/>
          <w:szCs w:val="24"/>
          <w:lang w:val="en"/>
        </w:rPr>
        <w:t xml:space="preserve"> (web, messaging, forum, </w:t>
      </w:r>
      <w:r>
        <w:rPr>
          <w:lang w:val="en"/>
        </w:rPr>
        <w:t xml:space="preserve"> </w:t>
      </w:r>
      <w:r w:rsidR="00465110">
        <w:rPr>
          <w:b/>
          <w:i/>
          <w:sz w:val="24"/>
          <w:szCs w:val="24"/>
          <w:lang w:val="en"/>
        </w:rPr>
        <w:t>etc.</w:t>
      </w:r>
      <w:r>
        <w:rPr>
          <w:lang w:val="en"/>
        </w:rPr>
        <w:t xml:space="preserve"> </w:t>
      </w:r>
      <w:r w:rsidR="00465110">
        <w:rPr>
          <w:b/>
          <w:i/>
          <w:sz w:val="24"/>
          <w:szCs w:val="24"/>
          <w:lang w:val="en"/>
        </w:rPr>
        <w:t>)</w:t>
      </w:r>
    </w:p>
    <w:p w14:paraId="304C8216" w14:textId="03803043" w:rsidR="00DD1154" w:rsidRPr="00BD1251" w:rsidRDefault="00DD1154" w:rsidP="00DF11E1">
      <w:pPr>
        <w:spacing w:line="360" w:lineRule="auto"/>
        <w:ind w:firstLine="708"/>
        <w:jc w:val="both"/>
        <w:rPr>
          <w:rFonts w:ascii="Century Gothic" w:eastAsia="Century Gothic" w:hAnsi="Century Gothic"/>
          <w:sz w:val="24"/>
          <w:szCs w:val="24"/>
          <w:lang w:val="en-US"/>
        </w:rPr>
      </w:pPr>
      <w:r w:rsidRPr="0025221A">
        <w:rPr>
          <w:sz w:val="24"/>
          <w:szCs w:val="24"/>
          <w:lang w:val="en"/>
        </w:rPr>
        <w:t>Any publication of information on the entity's websites or intranet is carried out under the responsibility of a site manager or publication manager named.</w:t>
      </w:r>
    </w:p>
    <w:p w14:paraId="3B2704F7" w14:textId="67C8251F" w:rsidR="00DD1154" w:rsidRPr="00BD1251" w:rsidRDefault="00DD1154" w:rsidP="00DF11E1">
      <w:pPr>
        <w:spacing w:line="360" w:lineRule="auto"/>
        <w:ind w:firstLine="708"/>
        <w:jc w:val="both"/>
        <w:rPr>
          <w:rFonts w:ascii="Century Gothic" w:eastAsia="Century Gothic" w:hAnsi="Century Gothic"/>
          <w:sz w:val="24"/>
          <w:szCs w:val="24"/>
          <w:lang w:val="en-US"/>
        </w:rPr>
      </w:pPr>
      <w:r w:rsidRPr="0025221A">
        <w:rPr>
          <w:sz w:val="24"/>
          <w:szCs w:val="24"/>
          <w:lang w:val="en"/>
        </w:rPr>
        <w:t>No publication of private information (private pages in the non-professional sense) about the resources of the entity's information system is permitted, unless there is a special provision decided within the entity.</w:t>
      </w:r>
    </w:p>
    <w:p w14:paraId="62F65444" w14:textId="52029A0C" w:rsidR="00DD1154" w:rsidRPr="00BD1251" w:rsidRDefault="00DD1154" w:rsidP="00DF11E1">
      <w:pPr>
        <w:spacing w:line="360" w:lineRule="auto"/>
        <w:ind w:firstLine="708"/>
        <w:jc w:val="both"/>
        <w:rPr>
          <w:rFonts w:ascii="Century Gothic" w:eastAsia="Century Gothic" w:hAnsi="Century Gothic"/>
          <w:sz w:val="24"/>
          <w:szCs w:val="24"/>
          <w:lang w:val="en-US"/>
        </w:rPr>
      </w:pPr>
      <w:r w:rsidRPr="0025221A">
        <w:rPr>
          <w:sz w:val="24"/>
          <w:szCs w:val="24"/>
          <w:lang w:val="en"/>
        </w:rPr>
        <w:t>The head of</w:t>
      </w:r>
      <w:r w:rsidR="00DD072D">
        <w:rPr>
          <w:sz w:val="24"/>
          <w:szCs w:val="24"/>
          <w:lang w:val="en"/>
        </w:rPr>
        <w:t xml:space="preserve"> </w:t>
      </w:r>
      <w:r>
        <w:rPr>
          <w:lang w:val="en"/>
        </w:rPr>
        <w:t xml:space="preserve"> </w:t>
      </w:r>
      <w:r w:rsidR="00DD072D">
        <w:rPr>
          <w:sz w:val="24"/>
          <w:szCs w:val="24"/>
          <w:lang w:val="en"/>
        </w:rPr>
        <w:t xml:space="preserve"> </w:t>
      </w:r>
      <w:r>
        <w:rPr>
          <w:lang w:val="en"/>
        </w:rPr>
        <w:t xml:space="preserve">  the I-System System of the</w:t>
      </w:r>
      <w:r w:rsidRPr="0025221A">
        <w:rPr>
          <w:sz w:val="24"/>
          <w:szCs w:val="24"/>
          <w:lang w:val="en"/>
        </w:rPr>
        <w:t xml:space="preserve"> entity or the head of the</w:t>
      </w:r>
      <w:r w:rsidR="00DD072D">
        <w:rPr>
          <w:sz w:val="24"/>
          <w:szCs w:val="24"/>
          <w:lang w:val="en"/>
        </w:rPr>
        <w:t xml:space="preserve"> </w:t>
      </w:r>
      <w:r>
        <w:rPr>
          <w:lang w:val="en"/>
        </w:rPr>
        <w:t xml:space="preserve"> </w:t>
      </w:r>
      <w:r w:rsidR="00DD072D">
        <w:rPr>
          <w:sz w:val="24"/>
          <w:szCs w:val="24"/>
          <w:lang w:val="en"/>
        </w:rPr>
        <w:t xml:space="preserve"> </w:t>
      </w:r>
      <w:r>
        <w:rPr>
          <w:lang w:val="en"/>
        </w:rPr>
        <w:t xml:space="preserve"> </w:t>
      </w:r>
      <w:r w:rsidR="00BD1251">
        <w:rPr>
          <w:sz w:val="24"/>
          <w:szCs w:val="24"/>
          <w:lang w:val="en"/>
        </w:rPr>
        <w:t>MEDIA</w:t>
      </w:r>
      <w:r>
        <w:rPr>
          <w:sz w:val="24"/>
          <w:szCs w:val="24"/>
          <w:lang w:val="en"/>
        </w:rPr>
        <w:t xml:space="preserve"> CONTACT</w:t>
      </w:r>
      <w:r>
        <w:rPr>
          <w:lang w:val="en"/>
        </w:rPr>
        <w:t xml:space="preserve"> </w:t>
      </w:r>
      <w:r w:rsidR="00DD072D" w:rsidRPr="0025221A">
        <w:rPr>
          <w:sz w:val="24"/>
          <w:szCs w:val="24"/>
          <w:lang w:val="en"/>
        </w:rPr>
        <w:t>I</w:t>
      </w:r>
      <w:r>
        <w:rPr>
          <w:lang w:val="en"/>
        </w:rPr>
        <w:t>System is in charge</w:t>
      </w:r>
      <w:r w:rsidRPr="0025221A">
        <w:rPr>
          <w:sz w:val="24"/>
          <w:szCs w:val="24"/>
          <w:lang w:val="en"/>
        </w:rPr>
        <w:t xml:space="preserve"> of  the user's support for the implementation of all these measures.</w:t>
      </w:r>
    </w:p>
    <w:p w14:paraId="118E8B8F" w14:textId="58BB7647" w:rsidR="007F4A83" w:rsidRPr="00BD1251" w:rsidRDefault="00B5443D" w:rsidP="00DD1154">
      <w:pPr>
        <w:spacing w:line="360" w:lineRule="auto"/>
        <w:jc w:val="both"/>
        <w:rPr>
          <w:rFonts w:ascii="Century Gothic" w:eastAsia="Century Gothic" w:hAnsi="Century Gothic"/>
          <w:color w:val="FF0000"/>
          <w:sz w:val="24"/>
          <w:szCs w:val="24"/>
          <w:lang w:val="en-US"/>
        </w:rPr>
      </w:pPr>
      <w:r w:rsidRPr="007A4633">
        <w:rPr>
          <w:color w:val="FF0000"/>
          <w:sz w:val="24"/>
          <w:szCs w:val="24"/>
          <w:lang w:val="en"/>
        </w:rPr>
        <w:t>MEDIA CONTACT cannot be held responsible for information damage or violations committed by a user who has not complied with these rules.</w:t>
      </w:r>
    </w:p>
    <w:p w14:paraId="763AB6F6" w14:textId="490CFD41" w:rsidR="007A4633" w:rsidRDefault="007A4633" w:rsidP="00DD1154">
      <w:pPr>
        <w:spacing w:line="360" w:lineRule="auto"/>
        <w:jc w:val="both"/>
        <w:rPr>
          <w:rFonts w:ascii="Century Gothic" w:eastAsia="Century Gothic" w:hAnsi="Century Gothic"/>
          <w:b/>
          <w:bCs/>
          <w:color w:val="FF0000"/>
          <w:sz w:val="24"/>
          <w:szCs w:val="24"/>
          <w:lang w:val="en-US"/>
        </w:rPr>
      </w:pPr>
    </w:p>
    <w:p w14:paraId="125C7EE2" w14:textId="77777777" w:rsidR="00BD1251" w:rsidRPr="00BD1251" w:rsidRDefault="00BD1251" w:rsidP="00DD1154">
      <w:pPr>
        <w:spacing w:line="360" w:lineRule="auto"/>
        <w:jc w:val="both"/>
        <w:rPr>
          <w:rFonts w:ascii="Century Gothic" w:eastAsia="Century Gothic" w:hAnsi="Century Gothic"/>
          <w:b/>
          <w:bCs/>
          <w:color w:val="FF0000"/>
          <w:sz w:val="24"/>
          <w:szCs w:val="24"/>
          <w:lang w:val="en-US"/>
        </w:rPr>
      </w:pPr>
    </w:p>
    <w:p w14:paraId="40A77C4B" w14:textId="2DFA0AF1" w:rsidR="007F4A83" w:rsidRPr="00BD1251" w:rsidRDefault="007F4A83" w:rsidP="007F4A83">
      <w:pPr>
        <w:pStyle w:val="Titre1"/>
        <w:numPr>
          <w:ilvl w:val="0"/>
          <w:numId w:val="6"/>
        </w:numPr>
        <w:rPr>
          <w:lang w:val="en-US"/>
        </w:rPr>
      </w:pPr>
      <w:bookmarkStart w:id="6" w:name="_Toc63140431"/>
      <w:r>
        <w:rPr>
          <w:lang w:val="en"/>
        </w:rPr>
        <w:lastRenderedPageBreak/>
        <w:t>ANALYSIS AND CONTROL OF RESOURCE USE</w:t>
      </w:r>
      <w:bookmarkEnd w:id="6"/>
    </w:p>
    <w:p w14:paraId="5B43723E" w14:textId="1E0BBEE6" w:rsidR="007F4A83" w:rsidRPr="00BD1251" w:rsidRDefault="007F4A83" w:rsidP="00DF11E1">
      <w:pPr>
        <w:spacing w:before="100" w:beforeAutospacing="1" w:after="100" w:afterAutospacing="1" w:line="360" w:lineRule="auto"/>
        <w:ind w:firstLine="360"/>
        <w:jc w:val="both"/>
        <w:rPr>
          <w:rFonts w:ascii="Century Gothic" w:eastAsia="Century Gothic" w:hAnsi="Century Gothic"/>
          <w:sz w:val="24"/>
          <w:szCs w:val="24"/>
          <w:lang w:val="en-US"/>
        </w:rPr>
      </w:pPr>
      <w:r w:rsidRPr="007F4A83">
        <w:rPr>
          <w:sz w:val="24"/>
          <w:szCs w:val="24"/>
          <w:lang w:val="en"/>
        </w:rPr>
        <w:t>For maintenance and technical management needs, the use of hardware or software resources as well as exchanges via the network can be analysed and controlled in accordance with applicable legislation and in particular the law on information technology and freedoms.</w:t>
      </w:r>
    </w:p>
    <w:p w14:paraId="43A72F75" w14:textId="7FD4744A" w:rsidR="00384467" w:rsidRPr="00BD1251" w:rsidRDefault="00384467" w:rsidP="007F4A83">
      <w:pPr>
        <w:spacing w:before="100" w:beforeAutospacing="1" w:after="100" w:afterAutospacing="1" w:line="360" w:lineRule="auto"/>
        <w:jc w:val="both"/>
        <w:rPr>
          <w:rFonts w:ascii="Century Gothic" w:eastAsia="Century Gothic" w:hAnsi="Century Gothic"/>
          <w:sz w:val="24"/>
          <w:szCs w:val="24"/>
          <w:lang w:val="en-US"/>
        </w:rPr>
      </w:pPr>
    </w:p>
    <w:p w14:paraId="7DFEEA97" w14:textId="7E80ADD8" w:rsidR="00384467" w:rsidRDefault="00E423DE" w:rsidP="00384467">
      <w:pPr>
        <w:pStyle w:val="Titre1"/>
        <w:numPr>
          <w:ilvl w:val="0"/>
          <w:numId w:val="6"/>
        </w:numPr>
      </w:pPr>
      <w:bookmarkStart w:id="7" w:name="_Toc63140432"/>
      <w:r>
        <w:rPr>
          <w:lang w:val="en"/>
        </w:rPr>
        <w:t>Application</w:t>
      </w:r>
      <w:bookmarkEnd w:id="7"/>
    </w:p>
    <w:p w14:paraId="5FC90DF3" w14:textId="0A2E07DD" w:rsidR="00384467" w:rsidRPr="00BD1251" w:rsidRDefault="00384467" w:rsidP="00DF11E1">
      <w:pPr>
        <w:spacing w:before="100" w:beforeAutospacing="1" w:after="100" w:afterAutospacing="1" w:line="360" w:lineRule="auto"/>
        <w:ind w:firstLine="360"/>
        <w:jc w:val="both"/>
        <w:rPr>
          <w:rFonts w:ascii="Century Gothic" w:eastAsia="Century Gothic" w:hAnsi="Century Gothic"/>
          <w:sz w:val="24"/>
          <w:szCs w:val="24"/>
          <w:lang w:val="en-US"/>
        </w:rPr>
      </w:pPr>
      <w:r w:rsidRPr="00384467">
        <w:rPr>
          <w:sz w:val="24"/>
          <w:szCs w:val="24"/>
          <w:lang w:val="en"/>
        </w:rPr>
        <w:t>This charter applies to any person, agent of</w:t>
      </w:r>
      <w:r w:rsidR="00BD1251">
        <w:rPr>
          <w:sz w:val="24"/>
          <w:szCs w:val="24"/>
          <w:lang w:val="en"/>
        </w:rPr>
        <w:t xml:space="preserve"> </w:t>
      </w:r>
      <w:r w:rsidR="00DF11E1">
        <w:rPr>
          <w:sz w:val="24"/>
          <w:szCs w:val="24"/>
          <w:lang w:val="en"/>
        </w:rPr>
        <w:t xml:space="preserve">MEDIA </w:t>
      </w:r>
      <w:r>
        <w:rPr>
          <w:lang w:val="en"/>
        </w:rPr>
        <w:t xml:space="preserve"> </w:t>
      </w:r>
      <w:r w:rsidR="00B43CBE">
        <w:rPr>
          <w:sz w:val="24"/>
          <w:szCs w:val="24"/>
          <w:lang w:val="en"/>
        </w:rPr>
        <w:t>CONTACT</w:t>
      </w:r>
      <w:r>
        <w:rPr>
          <w:lang w:val="en"/>
        </w:rPr>
        <w:t xml:space="preserve"> or any</w:t>
      </w:r>
      <w:r w:rsidRPr="00384467">
        <w:rPr>
          <w:sz w:val="24"/>
          <w:szCs w:val="24"/>
          <w:lang w:val="en"/>
        </w:rPr>
        <w:t xml:space="preserve"> other organization, working on a permanent or temporary basis on the site, and authorized to use the computer resources of the</w:t>
      </w:r>
      <w:r w:rsidR="00B43CBE">
        <w:rPr>
          <w:sz w:val="24"/>
          <w:szCs w:val="24"/>
          <w:lang w:val="en"/>
        </w:rPr>
        <w:t>GROUP</w:t>
      </w:r>
      <w:r>
        <w:rPr>
          <w:lang w:val="en"/>
        </w:rPr>
        <w:t xml:space="preserve"> site as well as those to which it is possible to access</w:t>
      </w:r>
      <w:r w:rsidRPr="00384467">
        <w:rPr>
          <w:sz w:val="24"/>
          <w:szCs w:val="24"/>
          <w:lang w:val="en"/>
        </w:rPr>
        <w:t xml:space="preserve"> directly or cascading remotely from the network administered.</w:t>
      </w:r>
    </w:p>
    <w:p w14:paraId="3F2905BC" w14:textId="58A3464D" w:rsidR="00384467" w:rsidRPr="00BD1251" w:rsidRDefault="00384467" w:rsidP="00DF11E1">
      <w:pPr>
        <w:spacing w:before="100" w:beforeAutospacing="1" w:after="100" w:afterAutospacing="1" w:line="360" w:lineRule="auto"/>
        <w:ind w:firstLine="360"/>
        <w:jc w:val="both"/>
        <w:rPr>
          <w:rFonts w:ascii="Century Gothic" w:eastAsia="Century Gothic" w:hAnsi="Century Gothic"/>
          <w:sz w:val="24"/>
          <w:szCs w:val="24"/>
          <w:lang w:val="en-US"/>
        </w:rPr>
      </w:pPr>
      <w:r w:rsidRPr="00384467">
        <w:rPr>
          <w:sz w:val="24"/>
          <w:szCs w:val="24"/>
          <w:lang w:val="en"/>
        </w:rPr>
        <w:t>It will be attached, as information, to employment contracts with contract agents who will have access to the computer system of</w:t>
      </w:r>
      <w:r w:rsidR="00BD1251">
        <w:rPr>
          <w:sz w:val="24"/>
          <w:szCs w:val="24"/>
          <w:lang w:val="en"/>
        </w:rPr>
        <w:t xml:space="preserve"> </w:t>
      </w:r>
      <w:r w:rsidR="00BD1251">
        <w:rPr>
          <w:sz w:val="24"/>
          <w:szCs w:val="24"/>
          <w:lang w:val="en"/>
        </w:rPr>
        <w:t xml:space="preserve">MEDIA </w:t>
      </w:r>
      <w:r w:rsidR="00BD1251">
        <w:rPr>
          <w:lang w:val="en"/>
        </w:rPr>
        <w:t xml:space="preserve"> </w:t>
      </w:r>
      <w:r w:rsidR="00BD1251">
        <w:rPr>
          <w:sz w:val="24"/>
          <w:szCs w:val="24"/>
          <w:lang w:val="en"/>
        </w:rPr>
        <w:t>CONTACT</w:t>
      </w:r>
      <w:r w:rsidRPr="00384467">
        <w:rPr>
          <w:sz w:val="24"/>
          <w:szCs w:val="24"/>
          <w:lang w:val="en"/>
        </w:rPr>
        <w:t>.</w:t>
      </w:r>
    </w:p>
    <w:p w14:paraId="23CDCAB3" w14:textId="0ACCD4F6" w:rsidR="00384467" w:rsidRPr="00BD1251" w:rsidRDefault="00384467" w:rsidP="00384467">
      <w:pPr>
        <w:spacing w:before="100" w:beforeAutospacing="1" w:after="100" w:afterAutospacing="1" w:line="360" w:lineRule="auto"/>
        <w:jc w:val="both"/>
        <w:rPr>
          <w:color w:val="FF0000"/>
          <w:sz w:val="24"/>
          <w:szCs w:val="24"/>
          <w:lang w:val="en"/>
        </w:rPr>
      </w:pPr>
      <w:r w:rsidRPr="00384467">
        <w:rPr>
          <w:color w:val="FF0000"/>
          <w:sz w:val="24"/>
          <w:szCs w:val="24"/>
          <w:lang w:val="en"/>
        </w:rPr>
        <w:t>It will be compulsorily signed by anyone who is hosted on the</w:t>
      </w:r>
      <w:r w:rsidR="00BD1251">
        <w:rPr>
          <w:color w:val="FF0000"/>
          <w:sz w:val="24"/>
          <w:szCs w:val="24"/>
          <w:lang w:val="en"/>
        </w:rPr>
        <w:t xml:space="preserve"> </w:t>
      </w:r>
      <w:r>
        <w:rPr>
          <w:color w:val="FF0000"/>
          <w:sz w:val="24"/>
          <w:szCs w:val="24"/>
          <w:lang w:val="en"/>
        </w:rPr>
        <w:t>MEDIA CONTACT</w:t>
      </w:r>
      <w:r>
        <w:rPr>
          <w:lang w:val="en"/>
        </w:rPr>
        <w:t xml:space="preserve"> </w:t>
      </w:r>
      <w:r w:rsidRPr="00BD1251">
        <w:rPr>
          <w:color w:val="FF0000"/>
          <w:sz w:val="24"/>
          <w:szCs w:val="24"/>
          <w:lang w:val="en"/>
        </w:rPr>
        <w:t>website and has access to</w:t>
      </w:r>
      <w:r w:rsidRPr="00384467">
        <w:rPr>
          <w:color w:val="FF0000"/>
          <w:sz w:val="24"/>
          <w:szCs w:val="24"/>
          <w:lang w:val="en"/>
        </w:rPr>
        <w:t xml:space="preserve"> the so-called system.</w:t>
      </w:r>
    </w:p>
    <w:p w14:paraId="147E4474" w14:textId="77777777" w:rsidR="00384467" w:rsidRPr="00BD1251" w:rsidRDefault="00384467" w:rsidP="007F4A83">
      <w:pPr>
        <w:spacing w:before="100" w:beforeAutospacing="1" w:after="100" w:afterAutospacing="1" w:line="360" w:lineRule="auto"/>
        <w:jc w:val="both"/>
        <w:rPr>
          <w:rFonts w:ascii="Century Gothic" w:eastAsia="Century Gothic" w:hAnsi="Century Gothic"/>
          <w:sz w:val="24"/>
          <w:szCs w:val="24"/>
          <w:lang w:val="en-US"/>
        </w:rPr>
      </w:pPr>
    </w:p>
    <w:p w14:paraId="4110317D" w14:textId="7BDCFE23" w:rsidR="007F4A83" w:rsidRPr="00BD1251" w:rsidRDefault="007F4A83" w:rsidP="00DD1154">
      <w:pPr>
        <w:spacing w:line="360" w:lineRule="auto"/>
        <w:jc w:val="both"/>
        <w:rPr>
          <w:rFonts w:ascii="Century Gothic" w:eastAsia="Century Gothic" w:hAnsi="Century Gothic"/>
          <w:sz w:val="24"/>
          <w:szCs w:val="24"/>
          <w:lang w:val="en-US"/>
        </w:rPr>
      </w:pPr>
    </w:p>
    <w:sectPr w:rsidR="007F4A83" w:rsidRPr="00BD1251" w:rsidSect="00F04AC9">
      <w:headerReference w:type="default" r:id="rId8"/>
      <w:footerReference w:type="default" r:id="rId9"/>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75810" w14:textId="77777777" w:rsidR="00002B36" w:rsidRDefault="00002B36" w:rsidP="00F42228">
      <w:pPr>
        <w:spacing w:after="0" w:line="240" w:lineRule="auto"/>
      </w:pPr>
      <w:r>
        <w:rPr>
          <w:lang w:val="en"/>
        </w:rPr>
        <w:separator/>
      </w:r>
    </w:p>
  </w:endnote>
  <w:endnote w:type="continuationSeparator" w:id="0">
    <w:p w14:paraId="39FB3C10" w14:textId="77777777" w:rsidR="00002B36" w:rsidRDefault="00002B36" w:rsidP="00F42228">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C770" w14:textId="77777777" w:rsidR="00F42228" w:rsidRDefault="00F42228">
    <w:pPr>
      <w:pStyle w:val="Pieddepage"/>
    </w:pPr>
    <w:r>
      <w:rPr>
        <w:noProof/>
        <w:lang w:val="en" w:eastAsia="fr-FR"/>
      </w:rPr>
      <w:drawing>
        <wp:anchor distT="0" distB="0" distL="114300" distR="114300" simplePos="0" relativeHeight="251659264" behindDoc="0" locked="0" layoutInCell="1" allowOverlap="1" wp14:anchorId="1AA4DC2E" wp14:editId="419F92A6">
          <wp:simplePos x="0" y="0"/>
          <wp:positionH relativeFrom="column">
            <wp:posOffset>-899795</wp:posOffset>
          </wp:positionH>
          <wp:positionV relativeFrom="paragraph">
            <wp:posOffset>-481330</wp:posOffset>
          </wp:positionV>
          <wp:extent cx="7553325" cy="1111885"/>
          <wp:effectExtent l="0" t="0" r="9525" b="0"/>
          <wp:wrapSquare wrapText="bothSides"/>
          <wp:docPr id="2" name="Image 2" descr="Z:IN TETE-ACTUALISE-GROUP-ENTETE PAPER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0A296" w14:textId="77777777" w:rsidR="00002B36" w:rsidRDefault="00002B36" w:rsidP="00F42228">
      <w:pPr>
        <w:spacing w:after="0" w:line="240" w:lineRule="auto"/>
      </w:pPr>
      <w:r>
        <w:rPr>
          <w:lang w:val="en"/>
        </w:rPr>
        <w:separator/>
      </w:r>
    </w:p>
  </w:footnote>
  <w:footnote w:type="continuationSeparator" w:id="0">
    <w:p w14:paraId="3E44D9F3" w14:textId="77777777" w:rsidR="00002B36" w:rsidRDefault="00002B36" w:rsidP="00F42228">
      <w:pPr>
        <w:spacing w:after="0" w:line="240" w:lineRule="auto"/>
      </w:pPr>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550A" w14:textId="77777777" w:rsidR="00F42228" w:rsidRDefault="00F42228">
    <w:pPr>
      <w:pStyle w:val="En-tte"/>
    </w:pPr>
    <w:r>
      <w:rPr>
        <w:noProof/>
        <w:lang w:val="en" w:eastAsia="fr-FR"/>
      </w:rPr>
      <w:drawing>
        <wp:anchor distT="0" distB="0" distL="114300" distR="114300" simplePos="0" relativeHeight="251658240" behindDoc="0" locked="0" layoutInCell="1" allowOverlap="1" wp14:anchorId="7C8CD32F" wp14:editId="418EB43A">
          <wp:simplePos x="0" y="0"/>
          <wp:positionH relativeFrom="column">
            <wp:posOffset>-899795</wp:posOffset>
          </wp:positionH>
          <wp:positionV relativeFrom="paragraph">
            <wp:posOffset>-450215</wp:posOffset>
          </wp:positionV>
          <wp:extent cx="7553325" cy="902970"/>
          <wp:effectExtent l="0" t="0" r="9525" b="0"/>
          <wp:wrapSquare wrapText="bothSides"/>
          <wp:docPr id="1" name="Image 1" descr="Z:IN TETE-ACTUALISEE-GROUP-PAP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491AEF"/>
    <w:multiLevelType w:val="multilevel"/>
    <w:tmpl w:val="1C845CBC"/>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b w:val="0"/>
        <w:sz w:val="24"/>
        <w:szCs w:val="24"/>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2" w15:restartNumberingAfterBreak="0">
    <w:nsid w:val="0BBD0FB2"/>
    <w:multiLevelType w:val="hybridMultilevel"/>
    <w:tmpl w:val="C83E74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3D3716"/>
    <w:multiLevelType w:val="hybridMultilevel"/>
    <w:tmpl w:val="24EE3360"/>
    <w:lvl w:ilvl="0" w:tplc="674419D4">
      <w:start w:val="1"/>
      <w:numFmt w:val="bullet"/>
      <w:lvlText w:val="-"/>
      <w:lvlJc w:val="left"/>
      <w:pPr>
        <w:ind w:left="720" w:hanging="360"/>
      </w:pPr>
      <w:rPr>
        <w:rFonts w:ascii="Century Gothic" w:eastAsia="Arial"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4A64EC"/>
    <w:multiLevelType w:val="hybridMultilevel"/>
    <w:tmpl w:val="CEA63A2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F357C27"/>
    <w:multiLevelType w:val="hybridMultilevel"/>
    <w:tmpl w:val="5F907AA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0027BD6"/>
    <w:multiLevelType w:val="hybridMultilevel"/>
    <w:tmpl w:val="5C0CC284"/>
    <w:lvl w:ilvl="0" w:tplc="99DAD6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DDE330A"/>
    <w:multiLevelType w:val="hybridMultilevel"/>
    <w:tmpl w:val="088AF58A"/>
    <w:lvl w:ilvl="0" w:tplc="D3A05E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0BF3BA5"/>
    <w:multiLevelType w:val="hybridMultilevel"/>
    <w:tmpl w:val="AF46C67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725C149F"/>
    <w:multiLevelType w:val="hybridMultilevel"/>
    <w:tmpl w:val="2A44BBB8"/>
    <w:lvl w:ilvl="0" w:tplc="7F0A3DBE">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72B01544"/>
    <w:multiLevelType w:val="hybridMultilevel"/>
    <w:tmpl w:val="B6428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10"/>
  </w:num>
  <w:num w:numId="5">
    <w:abstractNumId w:val="7"/>
  </w:num>
  <w:num w:numId="6">
    <w:abstractNumId w:val="6"/>
  </w:num>
  <w:num w:numId="7">
    <w:abstractNumId w:val="3"/>
  </w:num>
  <w:num w:numId="8">
    <w:abstractNumId w:val="8"/>
  </w:num>
  <w:num w:numId="9">
    <w:abstractNumId w:val="5"/>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28"/>
    <w:rsid w:val="00002B36"/>
    <w:rsid w:val="0002005D"/>
    <w:rsid w:val="00085F8E"/>
    <w:rsid w:val="001272A3"/>
    <w:rsid w:val="001D2B93"/>
    <w:rsid w:val="00212D5B"/>
    <w:rsid w:val="00226153"/>
    <w:rsid w:val="00250071"/>
    <w:rsid w:val="002A2823"/>
    <w:rsid w:val="00384467"/>
    <w:rsid w:val="003F3216"/>
    <w:rsid w:val="00450C78"/>
    <w:rsid w:val="004604C2"/>
    <w:rsid w:val="00465110"/>
    <w:rsid w:val="004777F0"/>
    <w:rsid w:val="004A0523"/>
    <w:rsid w:val="004B6B00"/>
    <w:rsid w:val="005D34F9"/>
    <w:rsid w:val="00684624"/>
    <w:rsid w:val="006A4CC8"/>
    <w:rsid w:val="006B2AEF"/>
    <w:rsid w:val="007A4633"/>
    <w:rsid w:val="007F4A83"/>
    <w:rsid w:val="008B5816"/>
    <w:rsid w:val="00920002"/>
    <w:rsid w:val="009436F7"/>
    <w:rsid w:val="00A06547"/>
    <w:rsid w:val="00A61C3F"/>
    <w:rsid w:val="00AC0417"/>
    <w:rsid w:val="00AE4B64"/>
    <w:rsid w:val="00B04EA9"/>
    <w:rsid w:val="00B22E62"/>
    <w:rsid w:val="00B43CBE"/>
    <w:rsid w:val="00B5443D"/>
    <w:rsid w:val="00BD1251"/>
    <w:rsid w:val="00C01743"/>
    <w:rsid w:val="00C22059"/>
    <w:rsid w:val="00C376FA"/>
    <w:rsid w:val="00C8181F"/>
    <w:rsid w:val="00CE113B"/>
    <w:rsid w:val="00CF675C"/>
    <w:rsid w:val="00DD072D"/>
    <w:rsid w:val="00DD1154"/>
    <w:rsid w:val="00DE6B7F"/>
    <w:rsid w:val="00DF11E1"/>
    <w:rsid w:val="00E423DE"/>
    <w:rsid w:val="00F04AC9"/>
    <w:rsid w:val="00F42228"/>
    <w:rsid w:val="00F806B5"/>
    <w:rsid w:val="00FC64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09B75"/>
  <w15:docId w15:val="{F7AB2975-DD68-49BB-AEF6-5A9F35E5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paragraph" w:styleId="Titre1">
    <w:name w:val="heading 1"/>
    <w:basedOn w:val="Normal"/>
    <w:next w:val="Normal"/>
    <w:link w:val="Titre1Car"/>
    <w:uiPriority w:val="9"/>
    <w:qFormat/>
    <w:rsid w:val="00CE11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7F4A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paragraph" w:styleId="Paragraphedeliste">
    <w:name w:val="List Paragraph"/>
    <w:basedOn w:val="Normal"/>
    <w:uiPriority w:val="34"/>
    <w:qFormat/>
    <w:rsid w:val="00DD1154"/>
    <w:pPr>
      <w:spacing w:after="0" w:line="240" w:lineRule="auto"/>
      <w:ind w:left="708"/>
    </w:pPr>
    <w:rPr>
      <w:rFonts w:ascii="Calibri" w:eastAsia="Calibri" w:hAnsi="Calibri" w:cs="Arial"/>
      <w:sz w:val="20"/>
      <w:szCs w:val="20"/>
      <w:lang w:eastAsia="fr-FR"/>
    </w:rPr>
  </w:style>
  <w:style w:type="paragraph" w:customStyle="1" w:styleId="textesimple">
    <w:name w:val="textesimple"/>
    <w:basedOn w:val="Normal"/>
    <w:rsid w:val="00DD11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CE113B"/>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B22E6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7F4A83"/>
    <w:rPr>
      <w:rFonts w:asciiTheme="majorHAnsi" w:eastAsiaTheme="majorEastAsia" w:hAnsiTheme="majorHAnsi" w:cstheme="majorBidi"/>
      <w:color w:val="365F91" w:themeColor="accent1" w:themeShade="BF"/>
      <w:sz w:val="26"/>
      <w:szCs w:val="26"/>
    </w:rPr>
  </w:style>
  <w:style w:type="paragraph" w:customStyle="1" w:styleId="Normal1">
    <w:name w:val="Normal1"/>
    <w:rsid w:val="00C8181F"/>
    <w:pPr>
      <w:widowControl w:val="0"/>
      <w:pBdr>
        <w:top w:val="nil"/>
        <w:left w:val="nil"/>
        <w:bottom w:val="nil"/>
        <w:right w:val="nil"/>
        <w:between w:val="nil"/>
      </w:pBdr>
      <w:spacing w:line="240" w:lineRule="auto"/>
    </w:pPr>
    <w:rPr>
      <w:rFonts w:ascii="Open Sans" w:eastAsia="Open Sans" w:hAnsi="Open Sans" w:cs="Open Sans"/>
      <w:color w:val="43475B"/>
      <w:lang w:val="uz-Cyrl-UZ"/>
    </w:rPr>
  </w:style>
  <w:style w:type="paragraph" w:styleId="En-ttedetabledesmatires">
    <w:name w:val="TOC Heading"/>
    <w:basedOn w:val="Titre1"/>
    <w:next w:val="Normal"/>
    <w:uiPriority w:val="39"/>
    <w:unhideWhenUsed/>
    <w:qFormat/>
    <w:rsid w:val="00250071"/>
    <w:pPr>
      <w:spacing w:line="259" w:lineRule="auto"/>
      <w:outlineLvl w:val="9"/>
    </w:pPr>
    <w:rPr>
      <w:lang w:eastAsia="fr-FR"/>
    </w:rPr>
  </w:style>
  <w:style w:type="paragraph" w:styleId="TM1">
    <w:name w:val="toc 1"/>
    <w:basedOn w:val="Normal"/>
    <w:next w:val="Normal"/>
    <w:autoRedefine/>
    <w:uiPriority w:val="39"/>
    <w:unhideWhenUsed/>
    <w:rsid w:val="00250071"/>
    <w:pPr>
      <w:spacing w:after="100"/>
    </w:pPr>
  </w:style>
  <w:style w:type="character" w:styleId="Lienhypertexte">
    <w:name w:val="Hyperlink"/>
    <w:basedOn w:val="Policepardfaut"/>
    <w:uiPriority w:val="99"/>
    <w:unhideWhenUsed/>
    <w:rsid w:val="00250071"/>
    <w:rPr>
      <w:color w:val="0000FF" w:themeColor="hyperlink"/>
      <w:u w:val="single"/>
    </w:rPr>
  </w:style>
  <w:style w:type="character" w:styleId="Textedelespacerserv">
    <w:name w:val="Placeholder Text"/>
    <w:basedOn w:val="Policepardfaut"/>
    <w:uiPriority w:val="99"/>
    <w:semiHidden/>
    <w:rsid w:val="00BD12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2162033">
      <w:bodyDiv w:val="1"/>
      <w:marLeft w:val="0"/>
      <w:marRight w:val="0"/>
      <w:marTop w:val="0"/>
      <w:marBottom w:val="0"/>
      <w:divBdr>
        <w:top w:val="none" w:sz="0" w:space="0" w:color="auto"/>
        <w:left w:val="none" w:sz="0" w:space="0" w:color="auto"/>
        <w:bottom w:val="none" w:sz="0" w:space="0" w:color="auto"/>
        <w:right w:val="none" w:sz="0" w:space="0" w:color="auto"/>
      </w:divBdr>
    </w:div>
    <w:div w:id="1370227899">
      <w:bodyDiv w:val="1"/>
      <w:marLeft w:val="0"/>
      <w:marRight w:val="0"/>
      <w:marTop w:val="0"/>
      <w:marBottom w:val="0"/>
      <w:divBdr>
        <w:top w:val="none" w:sz="0" w:space="0" w:color="auto"/>
        <w:left w:val="none" w:sz="0" w:space="0" w:color="auto"/>
        <w:bottom w:val="none" w:sz="0" w:space="0" w:color="auto"/>
        <w:right w:val="none" w:sz="0" w:space="0" w:color="auto"/>
      </w:divBdr>
    </w:div>
    <w:div w:id="1434351619">
      <w:bodyDiv w:val="1"/>
      <w:marLeft w:val="0"/>
      <w:marRight w:val="0"/>
      <w:marTop w:val="0"/>
      <w:marBottom w:val="0"/>
      <w:divBdr>
        <w:top w:val="none" w:sz="0" w:space="0" w:color="auto"/>
        <w:left w:val="none" w:sz="0" w:space="0" w:color="auto"/>
        <w:bottom w:val="none" w:sz="0" w:space="0" w:color="auto"/>
        <w:right w:val="none" w:sz="0" w:space="0" w:color="auto"/>
      </w:divBdr>
    </w:div>
    <w:div w:id="1950895193">
      <w:bodyDiv w:val="1"/>
      <w:marLeft w:val="0"/>
      <w:marRight w:val="0"/>
      <w:marTop w:val="0"/>
      <w:marBottom w:val="0"/>
      <w:divBdr>
        <w:top w:val="none" w:sz="0" w:space="0" w:color="auto"/>
        <w:left w:val="none" w:sz="0" w:space="0" w:color="auto"/>
        <w:bottom w:val="none" w:sz="0" w:space="0" w:color="auto"/>
        <w:right w:val="none" w:sz="0" w:space="0" w:color="auto"/>
      </w:divBdr>
    </w:div>
    <w:div w:id="208321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0AEE7-8159-495C-BA7F-21360730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1719</Words>
  <Characters>9460</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laguiah</dc:creator>
  <cp:keywords/>
  <dc:description/>
  <cp:lastModifiedBy>Léandre Aguiah</cp:lastModifiedBy>
  <cp:revision>2</cp:revision>
  <cp:lastPrinted>2021-02-02T05:43:00Z</cp:lastPrinted>
  <dcterms:created xsi:type="dcterms:W3CDTF">2021-02-02T04:26:00Z</dcterms:created>
  <dcterms:modified xsi:type="dcterms:W3CDTF">2021-02-02T05:43:00Z</dcterms:modified>
</cp:coreProperties>
</file>