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3B1C6" w14:textId="77777777" w:rsidR="006C4327" w:rsidRPr="005C2DE6" w:rsidRDefault="006C4327" w:rsidP="006C4327">
      <w:pPr>
        <w:autoSpaceDE w:val="0"/>
        <w:autoSpaceDN w:val="0"/>
        <w:adjustRightInd w:val="0"/>
        <w:spacing w:line="360" w:lineRule="auto"/>
        <w:jc w:val="both"/>
        <w:rPr>
          <w:rFonts w:ascii="Century Gothic" w:hAnsi="Century Gothic" w:cs="Arial"/>
          <w:sz w:val="24"/>
          <w:szCs w:val="24"/>
        </w:rPr>
      </w:pPr>
    </w:p>
    <w:p w14:paraId="27B58346" w14:textId="77777777" w:rsidR="006C4327" w:rsidRPr="00B549F1" w:rsidRDefault="006C4327" w:rsidP="00B549F1">
      <w:pPr>
        <w:pStyle w:val="Title"/>
        <w:spacing w:line="360" w:lineRule="auto"/>
        <w:rPr>
          <w:rFonts w:ascii="Century Gothic" w:hAnsi="Century Gothic" w:cstheme="minorHAnsi"/>
          <w:lang w:val="en-ZA"/>
        </w:rPr>
      </w:pPr>
    </w:p>
    <w:p w14:paraId="390EDABF" w14:textId="19D1FBCC" w:rsidR="006C4327" w:rsidRPr="00B549F1" w:rsidRDefault="006C4327" w:rsidP="00B549F1">
      <w:pPr>
        <w:pStyle w:val="Title"/>
        <w:spacing w:line="360" w:lineRule="auto"/>
        <w:jc w:val="center"/>
        <w:rPr>
          <w:rFonts w:ascii="Century Gothic" w:hAnsi="Century Gothic" w:cstheme="minorHAnsi"/>
          <w:lang w:val="en-ZA"/>
        </w:rPr>
      </w:pPr>
      <w:r w:rsidRPr="00B549F1">
        <w:rPr>
          <w:rFonts w:ascii="Century Gothic" w:hAnsi="Century Gothic" w:cstheme="minorHAnsi"/>
          <w:lang w:val="en-ZA"/>
        </w:rPr>
        <w:t>Data Classification and Access Control Policy</w:t>
      </w:r>
    </w:p>
    <w:p w14:paraId="09EAA8D5" w14:textId="77777777" w:rsidR="006C4327" w:rsidRPr="005C2DE6" w:rsidRDefault="006C4327" w:rsidP="006C4327">
      <w:pPr>
        <w:pStyle w:val="Header"/>
        <w:rPr>
          <w:rFonts w:ascii="Century Gothic" w:hAnsi="Century Gothic" w:cs="Arial"/>
          <w:b/>
          <w:bCs/>
          <w:sz w:val="24"/>
          <w:szCs w:val="24"/>
        </w:rPr>
      </w:pPr>
    </w:p>
    <w:p w14:paraId="0A5BA5E2" w14:textId="77777777" w:rsidR="006C4327" w:rsidRPr="005C2DE6" w:rsidRDefault="006C4327" w:rsidP="006C4327">
      <w:pPr>
        <w:pStyle w:val="Normal1"/>
        <w:rPr>
          <w:rFonts w:ascii="Century Gothic" w:hAnsi="Century Gothic" w:cs="Arial"/>
          <w:color w:val="999999"/>
          <w:sz w:val="24"/>
          <w:szCs w:val="24"/>
        </w:rPr>
      </w:pP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561"/>
      </w:tblGrid>
      <w:tr w:rsidR="00E936A0" w:rsidRPr="00E936A0" w14:paraId="77D46EEF" w14:textId="77777777" w:rsidTr="00E936A0">
        <w:tc>
          <w:tcPr>
            <w:tcW w:w="9346" w:type="dxa"/>
            <w:gridSpan w:val="2"/>
            <w:shd w:val="clear" w:color="auto" w:fill="FF0000"/>
            <w:tcMar>
              <w:top w:w="100" w:type="dxa"/>
              <w:left w:w="100" w:type="dxa"/>
              <w:bottom w:w="100" w:type="dxa"/>
              <w:right w:w="100" w:type="dxa"/>
            </w:tcMar>
          </w:tcPr>
          <w:p w14:paraId="46BA657E" w14:textId="319BA78E" w:rsidR="00E936A0" w:rsidRPr="00E936A0" w:rsidRDefault="00E936A0" w:rsidP="00B970FC">
            <w:pPr>
              <w:pStyle w:val="Normal1"/>
              <w:spacing w:after="0"/>
              <w:rPr>
                <w:rFonts w:ascii="Century Gothic" w:hAnsi="Century Gothic" w:cs="Arial"/>
                <w:b/>
                <w:bCs/>
                <w:color w:val="FFFFFF" w:themeColor="background1"/>
                <w:sz w:val="24"/>
                <w:szCs w:val="24"/>
                <w:lang w:val="en-ZA"/>
              </w:rPr>
            </w:pPr>
            <w:r w:rsidRPr="00E936A0">
              <w:rPr>
                <w:rFonts w:ascii="Century Gothic" w:hAnsi="Century Gothic" w:cs="Arial"/>
                <w:b/>
                <w:bCs/>
                <w:color w:val="FFFFFF" w:themeColor="background1"/>
                <w:sz w:val="24"/>
                <w:szCs w:val="24"/>
                <w:lang w:val="en-ZA"/>
              </w:rPr>
              <w:t>Revision History</w:t>
            </w:r>
          </w:p>
        </w:tc>
      </w:tr>
      <w:tr w:rsidR="006C4327" w:rsidRPr="005C2DE6" w14:paraId="43F3833E" w14:textId="77777777" w:rsidTr="00B970FC">
        <w:tc>
          <w:tcPr>
            <w:tcW w:w="1785" w:type="dxa"/>
            <w:shd w:val="clear" w:color="auto" w:fill="auto"/>
            <w:tcMar>
              <w:top w:w="100" w:type="dxa"/>
              <w:left w:w="100" w:type="dxa"/>
              <w:bottom w:w="100" w:type="dxa"/>
              <w:right w:w="100" w:type="dxa"/>
            </w:tcMar>
          </w:tcPr>
          <w:p w14:paraId="78F792E9" w14:textId="77777777" w:rsidR="006C4327" w:rsidRPr="005C2DE6" w:rsidRDefault="006C4327" w:rsidP="00B970FC">
            <w:pPr>
              <w:pStyle w:val="Normal1"/>
              <w:spacing w:after="0"/>
              <w:rPr>
                <w:rFonts w:ascii="Century Gothic" w:hAnsi="Century Gothic" w:cs="Arial"/>
                <w:sz w:val="24"/>
                <w:szCs w:val="24"/>
              </w:rPr>
            </w:pPr>
            <w:r w:rsidRPr="005C2DE6">
              <w:rPr>
                <w:rFonts w:ascii="Century Gothic" w:hAnsi="Century Gothic" w:cs="Arial"/>
                <w:sz w:val="24"/>
                <w:szCs w:val="24"/>
              </w:rPr>
              <w:t>Last updated</w:t>
            </w:r>
          </w:p>
        </w:tc>
        <w:tc>
          <w:tcPr>
            <w:tcW w:w="7561" w:type="dxa"/>
            <w:shd w:val="clear" w:color="auto" w:fill="auto"/>
            <w:tcMar>
              <w:top w:w="100" w:type="dxa"/>
              <w:left w:w="100" w:type="dxa"/>
              <w:bottom w:w="100" w:type="dxa"/>
              <w:right w:w="100" w:type="dxa"/>
            </w:tcMar>
          </w:tcPr>
          <w:p w14:paraId="4CCBDD3E" w14:textId="691D7BA9" w:rsidR="006C4327" w:rsidRPr="005C2DE6" w:rsidRDefault="004601EB" w:rsidP="00B970FC">
            <w:pPr>
              <w:pStyle w:val="Normal1"/>
              <w:spacing w:after="0"/>
              <w:rPr>
                <w:rFonts w:ascii="Century Gothic" w:hAnsi="Century Gothic" w:cs="Arial"/>
                <w:sz w:val="24"/>
                <w:szCs w:val="24"/>
                <w:lang w:val="en-ZA"/>
              </w:rPr>
            </w:pPr>
            <w:r w:rsidRPr="005C2DE6">
              <w:rPr>
                <w:rFonts w:ascii="Century Gothic" w:hAnsi="Century Gothic" w:cs="Arial"/>
                <w:sz w:val="24"/>
                <w:szCs w:val="24"/>
                <w:lang w:val="en-ZA"/>
              </w:rPr>
              <w:t xml:space="preserve">2020 December </w:t>
            </w:r>
          </w:p>
        </w:tc>
      </w:tr>
    </w:tbl>
    <w:p w14:paraId="6FFEB4B1" w14:textId="77777777" w:rsidR="006C4327" w:rsidRPr="005C2DE6" w:rsidRDefault="006C4327" w:rsidP="00E936A0">
      <w:pPr>
        <w:pStyle w:val="NoSpacing"/>
      </w:pPr>
      <w:bookmarkStart w:id="0" w:name="_zes111bs1jla" w:colFirst="0" w:colLast="0"/>
      <w:bookmarkStart w:id="1" w:name="_rmom9bimq30r" w:colFirst="0" w:colLast="0"/>
      <w:bookmarkEnd w:id="0"/>
      <w:bookmarkEnd w:id="1"/>
    </w:p>
    <w:p w14:paraId="1966DBF8" w14:textId="75C25A65" w:rsidR="00B549F1" w:rsidRDefault="00B549F1">
      <w:pPr>
        <w:rPr>
          <w:rFonts w:ascii="Century Gothic" w:eastAsia="Open Sans" w:hAnsi="Century Gothic" w:cs="Arial"/>
          <w:color w:val="43475B"/>
          <w:sz w:val="24"/>
          <w:szCs w:val="24"/>
          <w:lang w:val="uz-Cyrl-UZ"/>
        </w:rPr>
      </w:pPr>
      <w:r>
        <w:rPr>
          <w:rFonts w:ascii="Century Gothic" w:hAnsi="Century Gothic" w:cs="Arial"/>
          <w:sz w:val="24"/>
          <w:szCs w:val="24"/>
        </w:rPr>
        <w:br w:type="page"/>
      </w:r>
    </w:p>
    <w:p w14:paraId="3C12BB6B" w14:textId="77777777" w:rsidR="006C4327" w:rsidRPr="005C2DE6" w:rsidRDefault="006C4327" w:rsidP="006C4327">
      <w:pPr>
        <w:pStyle w:val="Normal1"/>
        <w:rPr>
          <w:rFonts w:ascii="Century Gothic" w:hAnsi="Century Gothic" w:cs="Arial"/>
          <w:sz w:val="24"/>
          <w:szCs w:val="24"/>
        </w:rPr>
      </w:pPr>
    </w:p>
    <w:sdt>
      <w:sdtPr>
        <w:rPr>
          <w:rFonts w:asciiTheme="minorHAnsi" w:eastAsiaTheme="minorHAnsi" w:hAnsiTheme="minorHAnsi" w:cs="Arial"/>
          <w:color w:val="auto"/>
          <w:sz w:val="24"/>
          <w:szCs w:val="24"/>
          <w:lang w:val="fr-FR"/>
        </w:rPr>
        <w:id w:val="-1724520492"/>
        <w:docPartObj>
          <w:docPartGallery w:val="Table of Contents"/>
          <w:docPartUnique/>
        </w:docPartObj>
      </w:sdtPr>
      <w:sdtEndPr>
        <w:rPr>
          <w:b/>
          <w:bCs/>
          <w:noProof/>
        </w:rPr>
      </w:sdtEndPr>
      <w:sdtContent>
        <w:p w14:paraId="58A7C362" w14:textId="562AC4BF" w:rsidR="000B540A" w:rsidRPr="005C2DE6" w:rsidRDefault="000B540A" w:rsidP="00B549F1">
          <w:pPr>
            <w:pStyle w:val="TOCHeading"/>
            <w:numPr>
              <w:ilvl w:val="0"/>
              <w:numId w:val="0"/>
            </w:numPr>
            <w:rPr>
              <w:rFonts w:cs="Arial"/>
              <w:sz w:val="24"/>
              <w:szCs w:val="24"/>
            </w:rPr>
          </w:pPr>
          <w:r w:rsidRPr="005C2DE6">
            <w:rPr>
              <w:rFonts w:cs="Arial"/>
              <w:sz w:val="24"/>
              <w:szCs w:val="24"/>
            </w:rPr>
            <w:t>Contents</w:t>
          </w:r>
        </w:p>
        <w:p w14:paraId="572697DE" w14:textId="4BA0D6F8" w:rsidR="00872850" w:rsidRDefault="000B540A">
          <w:pPr>
            <w:pStyle w:val="TOC1"/>
            <w:tabs>
              <w:tab w:val="left" w:pos="440"/>
              <w:tab w:val="right" w:leader="dot" w:pos="9062"/>
            </w:tabs>
            <w:rPr>
              <w:rFonts w:eastAsiaTheme="minorEastAsia"/>
              <w:noProof/>
              <w:lang w:val="en-ZA" w:eastAsia="en-ZA"/>
            </w:rPr>
          </w:pPr>
          <w:r w:rsidRPr="005C2DE6">
            <w:rPr>
              <w:rFonts w:ascii="Century Gothic" w:hAnsi="Century Gothic" w:cs="Arial"/>
              <w:sz w:val="24"/>
              <w:szCs w:val="24"/>
            </w:rPr>
            <w:fldChar w:fldCharType="begin"/>
          </w:r>
          <w:r w:rsidRPr="005C2DE6">
            <w:rPr>
              <w:rFonts w:ascii="Century Gothic" w:hAnsi="Century Gothic" w:cs="Arial"/>
              <w:sz w:val="24"/>
              <w:szCs w:val="24"/>
            </w:rPr>
            <w:instrText xml:space="preserve"> TOC \o "1-3" \h \z \u </w:instrText>
          </w:r>
          <w:r w:rsidRPr="005C2DE6">
            <w:rPr>
              <w:rFonts w:ascii="Century Gothic" w:hAnsi="Century Gothic" w:cs="Arial"/>
              <w:sz w:val="24"/>
              <w:szCs w:val="24"/>
            </w:rPr>
            <w:fldChar w:fldCharType="separate"/>
          </w:r>
          <w:hyperlink w:anchor="_Toc61354070" w:history="1">
            <w:r w:rsidR="00872850" w:rsidRPr="00180BBA">
              <w:rPr>
                <w:rStyle w:val="Hyperlink"/>
                <w:noProof/>
              </w:rPr>
              <w:t>1.</w:t>
            </w:r>
            <w:r w:rsidR="00872850">
              <w:rPr>
                <w:rFonts w:eastAsiaTheme="minorEastAsia"/>
                <w:noProof/>
                <w:lang w:val="en-ZA" w:eastAsia="en-ZA"/>
              </w:rPr>
              <w:tab/>
            </w:r>
            <w:r w:rsidR="00872850" w:rsidRPr="00180BBA">
              <w:rPr>
                <w:rStyle w:val="Hyperlink"/>
                <w:noProof/>
              </w:rPr>
              <w:t>Policy Statement</w:t>
            </w:r>
            <w:r w:rsidR="00872850">
              <w:rPr>
                <w:noProof/>
                <w:webHidden/>
              </w:rPr>
              <w:tab/>
            </w:r>
            <w:r w:rsidR="00872850">
              <w:rPr>
                <w:noProof/>
                <w:webHidden/>
              </w:rPr>
              <w:fldChar w:fldCharType="begin"/>
            </w:r>
            <w:r w:rsidR="00872850">
              <w:rPr>
                <w:noProof/>
                <w:webHidden/>
              </w:rPr>
              <w:instrText xml:space="preserve"> PAGEREF _Toc61354070 \h </w:instrText>
            </w:r>
            <w:r w:rsidR="00872850">
              <w:rPr>
                <w:noProof/>
                <w:webHidden/>
              </w:rPr>
            </w:r>
            <w:r w:rsidR="00872850">
              <w:rPr>
                <w:noProof/>
                <w:webHidden/>
              </w:rPr>
              <w:fldChar w:fldCharType="separate"/>
            </w:r>
            <w:r w:rsidR="00872850">
              <w:rPr>
                <w:noProof/>
                <w:webHidden/>
              </w:rPr>
              <w:t>5</w:t>
            </w:r>
            <w:r w:rsidR="00872850">
              <w:rPr>
                <w:noProof/>
                <w:webHidden/>
              </w:rPr>
              <w:fldChar w:fldCharType="end"/>
            </w:r>
          </w:hyperlink>
        </w:p>
        <w:p w14:paraId="7E9D12BC" w14:textId="728CE3C0" w:rsidR="00872850" w:rsidRDefault="00A86B1C">
          <w:pPr>
            <w:pStyle w:val="TOC2"/>
            <w:tabs>
              <w:tab w:val="right" w:leader="dot" w:pos="9062"/>
            </w:tabs>
            <w:rPr>
              <w:rFonts w:eastAsiaTheme="minorEastAsia"/>
              <w:noProof/>
              <w:lang w:val="en-ZA" w:eastAsia="en-ZA"/>
            </w:rPr>
          </w:pPr>
          <w:hyperlink w:anchor="_Toc61354071" w:history="1">
            <w:r w:rsidR="00872850" w:rsidRPr="00180BBA">
              <w:rPr>
                <w:rStyle w:val="Hyperlink"/>
                <w:noProof/>
              </w:rPr>
              <w:t>Information Services (IS) Responsibility</w:t>
            </w:r>
            <w:r w:rsidR="00872850">
              <w:rPr>
                <w:noProof/>
                <w:webHidden/>
              </w:rPr>
              <w:tab/>
            </w:r>
            <w:r w:rsidR="00872850">
              <w:rPr>
                <w:noProof/>
                <w:webHidden/>
              </w:rPr>
              <w:fldChar w:fldCharType="begin"/>
            </w:r>
            <w:r w:rsidR="00872850">
              <w:rPr>
                <w:noProof/>
                <w:webHidden/>
              </w:rPr>
              <w:instrText xml:space="preserve"> PAGEREF _Toc61354071 \h </w:instrText>
            </w:r>
            <w:r w:rsidR="00872850">
              <w:rPr>
                <w:noProof/>
                <w:webHidden/>
              </w:rPr>
            </w:r>
            <w:r w:rsidR="00872850">
              <w:rPr>
                <w:noProof/>
                <w:webHidden/>
              </w:rPr>
              <w:fldChar w:fldCharType="separate"/>
            </w:r>
            <w:r w:rsidR="00872850">
              <w:rPr>
                <w:noProof/>
                <w:webHidden/>
              </w:rPr>
              <w:t>5</w:t>
            </w:r>
            <w:r w:rsidR="00872850">
              <w:rPr>
                <w:noProof/>
                <w:webHidden/>
              </w:rPr>
              <w:fldChar w:fldCharType="end"/>
            </w:r>
          </w:hyperlink>
        </w:p>
        <w:p w14:paraId="6AE4B67F" w14:textId="45A39FEC" w:rsidR="00872850" w:rsidRDefault="00A86B1C">
          <w:pPr>
            <w:pStyle w:val="TOC2"/>
            <w:tabs>
              <w:tab w:val="right" w:leader="dot" w:pos="9062"/>
            </w:tabs>
            <w:rPr>
              <w:rFonts w:eastAsiaTheme="minorEastAsia"/>
              <w:noProof/>
              <w:lang w:val="en-ZA" w:eastAsia="en-ZA"/>
            </w:rPr>
          </w:pPr>
          <w:hyperlink w:anchor="_Toc61354072" w:history="1">
            <w:r w:rsidR="00872850" w:rsidRPr="00180BBA">
              <w:rPr>
                <w:rStyle w:val="Hyperlink"/>
                <w:noProof/>
              </w:rPr>
              <w:t>Addresses Major Risks</w:t>
            </w:r>
            <w:r w:rsidR="00872850">
              <w:rPr>
                <w:noProof/>
                <w:webHidden/>
              </w:rPr>
              <w:tab/>
            </w:r>
            <w:r w:rsidR="00872850">
              <w:rPr>
                <w:noProof/>
                <w:webHidden/>
              </w:rPr>
              <w:fldChar w:fldCharType="begin"/>
            </w:r>
            <w:r w:rsidR="00872850">
              <w:rPr>
                <w:noProof/>
                <w:webHidden/>
              </w:rPr>
              <w:instrText xml:space="preserve"> PAGEREF _Toc61354072 \h </w:instrText>
            </w:r>
            <w:r w:rsidR="00872850">
              <w:rPr>
                <w:noProof/>
                <w:webHidden/>
              </w:rPr>
            </w:r>
            <w:r w:rsidR="00872850">
              <w:rPr>
                <w:noProof/>
                <w:webHidden/>
              </w:rPr>
              <w:fldChar w:fldCharType="separate"/>
            </w:r>
            <w:r w:rsidR="00872850">
              <w:rPr>
                <w:noProof/>
                <w:webHidden/>
              </w:rPr>
              <w:t>5</w:t>
            </w:r>
            <w:r w:rsidR="00872850">
              <w:rPr>
                <w:noProof/>
                <w:webHidden/>
              </w:rPr>
              <w:fldChar w:fldCharType="end"/>
            </w:r>
          </w:hyperlink>
        </w:p>
        <w:p w14:paraId="633A1E3F" w14:textId="148EABBB" w:rsidR="00872850" w:rsidRDefault="00A86B1C">
          <w:pPr>
            <w:pStyle w:val="TOC1"/>
            <w:tabs>
              <w:tab w:val="left" w:pos="440"/>
              <w:tab w:val="right" w:leader="dot" w:pos="9062"/>
            </w:tabs>
            <w:rPr>
              <w:rFonts w:eastAsiaTheme="minorEastAsia"/>
              <w:noProof/>
              <w:lang w:val="en-ZA" w:eastAsia="en-ZA"/>
            </w:rPr>
          </w:pPr>
          <w:hyperlink w:anchor="_Toc61354073" w:history="1">
            <w:r w:rsidR="00872850" w:rsidRPr="00180BBA">
              <w:rPr>
                <w:rStyle w:val="Hyperlink"/>
                <w:noProof/>
              </w:rPr>
              <w:t>2.</w:t>
            </w:r>
            <w:r w:rsidR="00872850">
              <w:rPr>
                <w:rFonts w:eastAsiaTheme="minorEastAsia"/>
                <w:noProof/>
                <w:lang w:val="en-ZA" w:eastAsia="en-ZA"/>
              </w:rPr>
              <w:tab/>
            </w:r>
            <w:r w:rsidR="00872850" w:rsidRPr="00180BBA">
              <w:rPr>
                <w:rStyle w:val="Hyperlink"/>
                <w:noProof/>
              </w:rPr>
              <w:t>Applicable Information</w:t>
            </w:r>
            <w:r w:rsidR="00872850">
              <w:rPr>
                <w:noProof/>
                <w:webHidden/>
              </w:rPr>
              <w:tab/>
            </w:r>
            <w:r w:rsidR="00872850">
              <w:rPr>
                <w:noProof/>
                <w:webHidden/>
              </w:rPr>
              <w:fldChar w:fldCharType="begin"/>
            </w:r>
            <w:r w:rsidR="00872850">
              <w:rPr>
                <w:noProof/>
                <w:webHidden/>
              </w:rPr>
              <w:instrText xml:space="preserve"> PAGEREF _Toc61354073 \h </w:instrText>
            </w:r>
            <w:r w:rsidR="00872850">
              <w:rPr>
                <w:noProof/>
                <w:webHidden/>
              </w:rPr>
            </w:r>
            <w:r w:rsidR="00872850">
              <w:rPr>
                <w:noProof/>
                <w:webHidden/>
              </w:rPr>
              <w:fldChar w:fldCharType="separate"/>
            </w:r>
            <w:r w:rsidR="00872850">
              <w:rPr>
                <w:noProof/>
                <w:webHidden/>
              </w:rPr>
              <w:t>5</w:t>
            </w:r>
            <w:r w:rsidR="00872850">
              <w:rPr>
                <w:noProof/>
                <w:webHidden/>
              </w:rPr>
              <w:fldChar w:fldCharType="end"/>
            </w:r>
          </w:hyperlink>
        </w:p>
        <w:p w14:paraId="47A73752" w14:textId="4B54F39E" w:rsidR="00872850" w:rsidRDefault="00A86B1C">
          <w:pPr>
            <w:pStyle w:val="TOC1"/>
            <w:tabs>
              <w:tab w:val="left" w:pos="440"/>
              <w:tab w:val="right" w:leader="dot" w:pos="9062"/>
            </w:tabs>
            <w:rPr>
              <w:rFonts w:eastAsiaTheme="minorEastAsia"/>
              <w:noProof/>
              <w:lang w:val="en-ZA" w:eastAsia="en-ZA"/>
            </w:rPr>
          </w:pPr>
          <w:hyperlink w:anchor="_Toc61354074" w:history="1">
            <w:r w:rsidR="00872850" w:rsidRPr="00180BBA">
              <w:rPr>
                <w:rStyle w:val="Hyperlink"/>
                <w:noProof/>
              </w:rPr>
              <w:t>3.</w:t>
            </w:r>
            <w:r w:rsidR="00872850">
              <w:rPr>
                <w:rFonts w:eastAsiaTheme="minorEastAsia"/>
                <w:noProof/>
                <w:lang w:val="en-ZA" w:eastAsia="en-ZA"/>
              </w:rPr>
              <w:tab/>
            </w:r>
            <w:r w:rsidR="00872850" w:rsidRPr="00180BBA">
              <w:rPr>
                <w:rStyle w:val="Hyperlink"/>
                <w:noProof/>
              </w:rPr>
              <w:t>Procedures</w:t>
            </w:r>
            <w:r w:rsidR="00872850">
              <w:rPr>
                <w:noProof/>
                <w:webHidden/>
              </w:rPr>
              <w:tab/>
            </w:r>
            <w:r w:rsidR="00872850">
              <w:rPr>
                <w:noProof/>
                <w:webHidden/>
              </w:rPr>
              <w:fldChar w:fldCharType="begin"/>
            </w:r>
            <w:r w:rsidR="00872850">
              <w:rPr>
                <w:noProof/>
                <w:webHidden/>
              </w:rPr>
              <w:instrText xml:space="preserve"> PAGEREF _Toc61354074 \h </w:instrText>
            </w:r>
            <w:r w:rsidR="00872850">
              <w:rPr>
                <w:noProof/>
                <w:webHidden/>
              </w:rPr>
            </w:r>
            <w:r w:rsidR="00872850">
              <w:rPr>
                <w:noProof/>
                <w:webHidden/>
              </w:rPr>
              <w:fldChar w:fldCharType="separate"/>
            </w:r>
            <w:r w:rsidR="00872850">
              <w:rPr>
                <w:noProof/>
                <w:webHidden/>
              </w:rPr>
              <w:t>5</w:t>
            </w:r>
            <w:r w:rsidR="00872850">
              <w:rPr>
                <w:noProof/>
                <w:webHidden/>
              </w:rPr>
              <w:fldChar w:fldCharType="end"/>
            </w:r>
          </w:hyperlink>
        </w:p>
        <w:p w14:paraId="750215DC" w14:textId="50D28289" w:rsidR="00872850" w:rsidRDefault="00A86B1C">
          <w:pPr>
            <w:pStyle w:val="TOC2"/>
            <w:tabs>
              <w:tab w:val="right" w:leader="dot" w:pos="9062"/>
            </w:tabs>
            <w:rPr>
              <w:rFonts w:eastAsiaTheme="minorEastAsia"/>
              <w:noProof/>
              <w:lang w:val="en-ZA" w:eastAsia="en-ZA"/>
            </w:rPr>
          </w:pPr>
          <w:hyperlink w:anchor="_Toc61354075" w:history="1">
            <w:r w:rsidR="00872850" w:rsidRPr="00180BBA">
              <w:rPr>
                <w:rStyle w:val="Hyperlink"/>
                <w:noProof/>
              </w:rPr>
              <w:t>Access Control</w:t>
            </w:r>
            <w:r w:rsidR="00872850">
              <w:rPr>
                <w:noProof/>
                <w:webHidden/>
              </w:rPr>
              <w:tab/>
            </w:r>
            <w:r w:rsidR="00872850">
              <w:rPr>
                <w:noProof/>
                <w:webHidden/>
              </w:rPr>
              <w:fldChar w:fldCharType="begin"/>
            </w:r>
            <w:r w:rsidR="00872850">
              <w:rPr>
                <w:noProof/>
                <w:webHidden/>
              </w:rPr>
              <w:instrText xml:space="preserve"> PAGEREF _Toc61354075 \h </w:instrText>
            </w:r>
            <w:r w:rsidR="00872850">
              <w:rPr>
                <w:noProof/>
                <w:webHidden/>
              </w:rPr>
            </w:r>
            <w:r w:rsidR="00872850">
              <w:rPr>
                <w:noProof/>
                <w:webHidden/>
              </w:rPr>
              <w:fldChar w:fldCharType="separate"/>
            </w:r>
            <w:r w:rsidR="00872850">
              <w:rPr>
                <w:noProof/>
                <w:webHidden/>
              </w:rPr>
              <w:t>6</w:t>
            </w:r>
            <w:r w:rsidR="00872850">
              <w:rPr>
                <w:noProof/>
                <w:webHidden/>
              </w:rPr>
              <w:fldChar w:fldCharType="end"/>
            </w:r>
          </w:hyperlink>
        </w:p>
        <w:p w14:paraId="6C0D874A" w14:textId="79F1AF9F" w:rsidR="00872850" w:rsidRDefault="00A86B1C">
          <w:pPr>
            <w:pStyle w:val="TOC2"/>
            <w:tabs>
              <w:tab w:val="right" w:leader="dot" w:pos="9062"/>
            </w:tabs>
            <w:rPr>
              <w:rFonts w:eastAsiaTheme="minorEastAsia"/>
              <w:noProof/>
              <w:lang w:val="en-ZA" w:eastAsia="en-ZA"/>
            </w:rPr>
          </w:pPr>
          <w:hyperlink w:anchor="_Toc61354076" w:history="1">
            <w:r w:rsidR="00872850" w:rsidRPr="00180BBA">
              <w:rPr>
                <w:rStyle w:val="Hyperlink"/>
                <w:noProof/>
              </w:rPr>
              <w:t>System Access Controls</w:t>
            </w:r>
            <w:r w:rsidR="00872850">
              <w:rPr>
                <w:noProof/>
                <w:webHidden/>
              </w:rPr>
              <w:tab/>
            </w:r>
            <w:r w:rsidR="00872850">
              <w:rPr>
                <w:noProof/>
                <w:webHidden/>
              </w:rPr>
              <w:fldChar w:fldCharType="begin"/>
            </w:r>
            <w:r w:rsidR="00872850">
              <w:rPr>
                <w:noProof/>
                <w:webHidden/>
              </w:rPr>
              <w:instrText xml:space="preserve"> PAGEREF _Toc61354076 \h </w:instrText>
            </w:r>
            <w:r w:rsidR="00872850">
              <w:rPr>
                <w:noProof/>
                <w:webHidden/>
              </w:rPr>
            </w:r>
            <w:r w:rsidR="00872850">
              <w:rPr>
                <w:noProof/>
                <w:webHidden/>
              </w:rPr>
              <w:fldChar w:fldCharType="separate"/>
            </w:r>
            <w:r w:rsidR="00872850">
              <w:rPr>
                <w:noProof/>
                <w:webHidden/>
              </w:rPr>
              <w:t>6</w:t>
            </w:r>
            <w:r w:rsidR="00872850">
              <w:rPr>
                <w:noProof/>
                <w:webHidden/>
              </w:rPr>
              <w:fldChar w:fldCharType="end"/>
            </w:r>
          </w:hyperlink>
        </w:p>
        <w:p w14:paraId="5E0C1126" w14:textId="263B128F" w:rsidR="00872850" w:rsidRDefault="00A86B1C">
          <w:pPr>
            <w:pStyle w:val="TOC2"/>
            <w:tabs>
              <w:tab w:val="right" w:leader="dot" w:pos="9062"/>
            </w:tabs>
            <w:rPr>
              <w:rFonts w:eastAsiaTheme="minorEastAsia"/>
              <w:noProof/>
              <w:lang w:val="en-ZA" w:eastAsia="en-ZA"/>
            </w:rPr>
          </w:pPr>
          <w:hyperlink w:anchor="_Toc61354077" w:history="1">
            <w:r w:rsidR="00872850" w:rsidRPr="00180BBA">
              <w:rPr>
                <w:rStyle w:val="Hyperlink"/>
                <w:noProof/>
              </w:rPr>
              <w:t>Access Granting Decisions</w:t>
            </w:r>
            <w:r w:rsidR="00872850">
              <w:rPr>
                <w:noProof/>
                <w:webHidden/>
              </w:rPr>
              <w:tab/>
            </w:r>
            <w:r w:rsidR="00872850">
              <w:rPr>
                <w:noProof/>
                <w:webHidden/>
              </w:rPr>
              <w:fldChar w:fldCharType="begin"/>
            </w:r>
            <w:r w:rsidR="00872850">
              <w:rPr>
                <w:noProof/>
                <w:webHidden/>
              </w:rPr>
              <w:instrText xml:space="preserve"> PAGEREF _Toc61354077 \h </w:instrText>
            </w:r>
            <w:r w:rsidR="00872850">
              <w:rPr>
                <w:noProof/>
                <w:webHidden/>
              </w:rPr>
            </w:r>
            <w:r w:rsidR="00872850">
              <w:rPr>
                <w:noProof/>
                <w:webHidden/>
              </w:rPr>
              <w:fldChar w:fldCharType="separate"/>
            </w:r>
            <w:r w:rsidR="00872850">
              <w:rPr>
                <w:noProof/>
                <w:webHidden/>
              </w:rPr>
              <w:t>6</w:t>
            </w:r>
            <w:r w:rsidR="00872850">
              <w:rPr>
                <w:noProof/>
                <w:webHidden/>
              </w:rPr>
              <w:fldChar w:fldCharType="end"/>
            </w:r>
          </w:hyperlink>
        </w:p>
        <w:p w14:paraId="0FFAD4F8" w14:textId="4D96BDC7" w:rsidR="00872850" w:rsidRDefault="00A86B1C">
          <w:pPr>
            <w:pStyle w:val="TOC1"/>
            <w:tabs>
              <w:tab w:val="left" w:pos="440"/>
              <w:tab w:val="right" w:leader="dot" w:pos="9062"/>
            </w:tabs>
            <w:rPr>
              <w:rFonts w:eastAsiaTheme="minorEastAsia"/>
              <w:noProof/>
              <w:lang w:val="en-ZA" w:eastAsia="en-ZA"/>
            </w:rPr>
          </w:pPr>
          <w:hyperlink w:anchor="_Toc61354078" w:history="1">
            <w:r w:rsidR="00872850" w:rsidRPr="00180BBA">
              <w:rPr>
                <w:rStyle w:val="Hyperlink"/>
                <w:rFonts w:cs="Arial"/>
                <w:noProof/>
              </w:rPr>
              <w:t>4.</w:t>
            </w:r>
            <w:r w:rsidR="00872850">
              <w:rPr>
                <w:rFonts w:eastAsiaTheme="minorEastAsia"/>
                <w:noProof/>
                <w:lang w:val="en-ZA" w:eastAsia="en-ZA"/>
              </w:rPr>
              <w:tab/>
            </w:r>
            <w:r w:rsidR="00872850" w:rsidRPr="00180BBA">
              <w:rPr>
                <w:rStyle w:val="Hyperlink"/>
                <w:rFonts w:cs="Arial"/>
                <w:noProof/>
              </w:rPr>
              <w:t>Information Classification</w:t>
            </w:r>
            <w:r w:rsidR="00872850">
              <w:rPr>
                <w:noProof/>
                <w:webHidden/>
              </w:rPr>
              <w:tab/>
            </w:r>
            <w:r w:rsidR="00872850">
              <w:rPr>
                <w:noProof/>
                <w:webHidden/>
              </w:rPr>
              <w:fldChar w:fldCharType="begin"/>
            </w:r>
            <w:r w:rsidR="00872850">
              <w:rPr>
                <w:noProof/>
                <w:webHidden/>
              </w:rPr>
              <w:instrText xml:space="preserve"> PAGEREF _Toc61354078 \h </w:instrText>
            </w:r>
            <w:r w:rsidR="00872850">
              <w:rPr>
                <w:noProof/>
                <w:webHidden/>
              </w:rPr>
            </w:r>
            <w:r w:rsidR="00872850">
              <w:rPr>
                <w:noProof/>
                <w:webHidden/>
              </w:rPr>
              <w:fldChar w:fldCharType="separate"/>
            </w:r>
            <w:r w:rsidR="00872850">
              <w:rPr>
                <w:noProof/>
                <w:webHidden/>
              </w:rPr>
              <w:t>6</w:t>
            </w:r>
            <w:r w:rsidR="00872850">
              <w:rPr>
                <w:noProof/>
                <w:webHidden/>
              </w:rPr>
              <w:fldChar w:fldCharType="end"/>
            </w:r>
          </w:hyperlink>
        </w:p>
        <w:p w14:paraId="24C8F2BB" w14:textId="43D4C203" w:rsidR="00872850" w:rsidRDefault="00A86B1C">
          <w:pPr>
            <w:pStyle w:val="TOC2"/>
            <w:tabs>
              <w:tab w:val="right" w:leader="dot" w:pos="9062"/>
            </w:tabs>
            <w:rPr>
              <w:rFonts w:eastAsiaTheme="minorEastAsia"/>
              <w:noProof/>
              <w:lang w:val="en-ZA" w:eastAsia="en-ZA"/>
            </w:rPr>
          </w:pPr>
          <w:hyperlink w:anchor="_Toc61354079" w:history="1">
            <w:r w:rsidR="00872850" w:rsidRPr="00180BBA">
              <w:rPr>
                <w:rStyle w:val="Hyperlink"/>
                <w:noProof/>
              </w:rPr>
              <w:t>Owners and Production Information</w:t>
            </w:r>
            <w:r w:rsidR="00872850">
              <w:rPr>
                <w:noProof/>
                <w:webHidden/>
              </w:rPr>
              <w:tab/>
            </w:r>
            <w:r w:rsidR="00872850">
              <w:rPr>
                <w:noProof/>
                <w:webHidden/>
              </w:rPr>
              <w:fldChar w:fldCharType="begin"/>
            </w:r>
            <w:r w:rsidR="00872850">
              <w:rPr>
                <w:noProof/>
                <w:webHidden/>
              </w:rPr>
              <w:instrText xml:space="preserve"> PAGEREF _Toc61354079 \h </w:instrText>
            </w:r>
            <w:r w:rsidR="00872850">
              <w:rPr>
                <w:noProof/>
                <w:webHidden/>
              </w:rPr>
            </w:r>
            <w:r w:rsidR="00872850">
              <w:rPr>
                <w:noProof/>
                <w:webHidden/>
              </w:rPr>
              <w:fldChar w:fldCharType="separate"/>
            </w:r>
            <w:r w:rsidR="00872850">
              <w:rPr>
                <w:noProof/>
                <w:webHidden/>
              </w:rPr>
              <w:t>7</w:t>
            </w:r>
            <w:r w:rsidR="00872850">
              <w:rPr>
                <w:noProof/>
                <w:webHidden/>
              </w:rPr>
              <w:fldChar w:fldCharType="end"/>
            </w:r>
          </w:hyperlink>
        </w:p>
        <w:p w14:paraId="4C14B218" w14:textId="3451CE51" w:rsidR="00872850" w:rsidRDefault="00A86B1C">
          <w:pPr>
            <w:pStyle w:val="TOC2"/>
            <w:tabs>
              <w:tab w:val="right" w:leader="dot" w:pos="9062"/>
            </w:tabs>
            <w:rPr>
              <w:rFonts w:eastAsiaTheme="minorEastAsia"/>
              <w:noProof/>
              <w:lang w:val="en-ZA" w:eastAsia="en-ZA"/>
            </w:rPr>
          </w:pPr>
          <w:hyperlink w:anchor="_Toc61354080" w:history="1">
            <w:r w:rsidR="00872850" w:rsidRPr="00180BBA">
              <w:rPr>
                <w:rStyle w:val="Hyperlink"/>
                <w:noProof/>
              </w:rPr>
              <w:t>Restricted</w:t>
            </w:r>
            <w:r w:rsidR="00872850">
              <w:rPr>
                <w:noProof/>
                <w:webHidden/>
              </w:rPr>
              <w:tab/>
            </w:r>
            <w:r w:rsidR="00872850">
              <w:rPr>
                <w:noProof/>
                <w:webHidden/>
              </w:rPr>
              <w:fldChar w:fldCharType="begin"/>
            </w:r>
            <w:r w:rsidR="00872850">
              <w:rPr>
                <w:noProof/>
                <w:webHidden/>
              </w:rPr>
              <w:instrText xml:space="preserve"> PAGEREF _Toc61354080 \h </w:instrText>
            </w:r>
            <w:r w:rsidR="00872850">
              <w:rPr>
                <w:noProof/>
                <w:webHidden/>
              </w:rPr>
            </w:r>
            <w:r w:rsidR="00872850">
              <w:rPr>
                <w:noProof/>
                <w:webHidden/>
              </w:rPr>
              <w:fldChar w:fldCharType="separate"/>
            </w:r>
            <w:r w:rsidR="00872850">
              <w:rPr>
                <w:noProof/>
                <w:webHidden/>
              </w:rPr>
              <w:t>7</w:t>
            </w:r>
            <w:r w:rsidR="00872850">
              <w:rPr>
                <w:noProof/>
                <w:webHidden/>
              </w:rPr>
              <w:fldChar w:fldCharType="end"/>
            </w:r>
          </w:hyperlink>
        </w:p>
        <w:p w14:paraId="51012B78" w14:textId="61FD0353" w:rsidR="00872850" w:rsidRDefault="00A86B1C">
          <w:pPr>
            <w:pStyle w:val="TOC2"/>
            <w:tabs>
              <w:tab w:val="right" w:leader="dot" w:pos="9062"/>
            </w:tabs>
            <w:rPr>
              <w:rFonts w:eastAsiaTheme="minorEastAsia"/>
              <w:noProof/>
              <w:lang w:val="en-ZA" w:eastAsia="en-ZA"/>
            </w:rPr>
          </w:pPr>
          <w:hyperlink w:anchor="_Toc61354081" w:history="1">
            <w:r w:rsidR="00872850" w:rsidRPr="00180BBA">
              <w:rPr>
                <w:rStyle w:val="Hyperlink"/>
                <w:noProof/>
              </w:rPr>
              <w:t>Confidential</w:t>
            </w:r>
            <w:r w:rsidR="00872850">
              <w:rPr>
                <w:noProof/>
                <w:webHidden/>
              </w:rPr>
              <w:tab/>
            </w:r>
            <w:r w:rsidR="00872850">
              <w:rPr>
                <w:noProof/>
                <w:webHidden/>
              </w:rPr>
              <w:fldChar w:fldCharType="begin"/>
            </w:r>
            <w:r w:rsidR="00872850">
              <w:rPr>
                <w:noProof/>
                <w:webHidden/>
              </w:rPr>
              <w:instrText xml:space="preserve"> PAGEREF _Toc61354081 \h </w:instrText>
            </w:r>
            <w:r w:rsidR="00872850">
              <w:rPr>
                <w:noProof/>
                <w:webHidden/>
              </w:rPr>
            </w:r>
            <w:r w:rsidR="00872850">
              <w:rPr>
                <w:noProof/>
                <w:webHidden/>
              </w:rPr>
              <w:fldChar w:fldCharType="separate"/>
            </w:r>
            <w:r w:rsidR="00872850">
              <w:rPr>
                <w:noProof/>
                <w:webHidden/>
              </w:rPr>
              <w:t>7</w:t>
            </w:r>
            <w:r w:rsidR="00872850">
              <w:rPr>
                <w:noProof/>
                <w:webHidden/>
              </w:rPr>
              <w:fldChar w:fldCharType="end"/>
            </w:r>
          </w:hyperlink>
        </w:p>
        <w:p w14:paraId="34ED71E3" w14:textId="567CB589" w:rsidR="00872850" w:rsidRDefault="00A86B1C">
          <w:pPr>
            <w:pStyle w:val="TOC2"/>
            <w:tabs>
              <w:tab w:val="right" w:leader="dot" w:pos="9062"/>
            </w:tabs>
            <w:rPr>
              <w:rFonts w:eastAsiaTheme="minorEastAsia"/>
              <w:noProof/>
              <w:lang w:val="en-ZA" w:eastAsia="en-ZA"/>
            </w:rPr>
          </w:pPr>
          <w:hyperlink w:anchor="_Toc61354082" w:history="1">
            <w:r w:rsidR="00872850" w:rsidRPr="00180BBA">
              <w:rPr>
                <w:rStyle w:val="Hyperlink"/>
                <w:noProof/>
              </w:rPr>
              <w:t>Public</w:t>
            </w:r>
            <w:r w:rsidR="00872850">
              <w:rPr>
                <w:noProof/>
                <w:webHidden/>
              </w:rPr>
              <w:tab/>
            </w:r>
            <w:r w:rsidR="00872850">
              <w:rPr>
                <w:noProof/>
                <w:webHidden/>
              </w:rPr>
              <w:fldChar w:fldCharType="begin"/>
            </w:r>
            <w:r w:rsidR="00872850">
              <w:rPr>
                <w:noProof/>
                <w:webHidden/>
              </w:rPr>
              <w:instrText xml:space="preserve"> PAGEREF _Toc61354082 \h </w:instrText>
            </w:r>
            <w:r w:rsidR="00872850">
              <w:rPr>
                <w:noProof/>
                <w:webHidden/>
              </w:rPr>
            </w:r>
            <w:r w:rsidR="00872850">
              <w:rPr>
                <w:noProof/>
                <w:webHidden/>
              </w:rPr>
              <w:fldChar w:fldCharType="separate"/>
            </w:r>
            <w:r w:rsidR="00872850">
              <w:rPr>
                <w:noProof/>
                <w:webHidden/>
              </w:rPr>
              <w:t>7</w:t>
            </w:r>
            <w:r w:rsidR="00872850">
              <w:rPr>
                <w:noProof/>
                <w:webHidden/>
              </w:rPr>
              <w:fldChar w:fldCharType="end"/>
            </w:r>
          </w:hyperlink>
        </w:p>
        <w:p w14:paraId="1436DC65" w14:textId="13AE1F52" w:rsidR="00872850" w:rsidRDefault="00A86B1C">
          <w:pPr>
            <w:pStyle w:val="TOC2"/>
            <w:tabs>
              <w:tab w:val="right" w:leader="dot" w:pos="9062"/>
            </w:tabs>
            <w:rPr>
              <w:rFonts w:eastAsiaTheme="minorEastAsia"/>
              <w:noProof/>
              <w:lang w:val="en-ZA" w:eastAsia="en-ZA"/>
            </w:rPr>
          </w:pPr>
          <w:hyperlink w:anchor="_Toc61354083" w:history="1">
            <w:r w:rsidR="00872850" w:rsidRPr="00180BBA">
              <w:rPr>
                <w:rStyle w:val="Hyperlink"/>
                <w:noProof/>
              </w:rPr>
              <w:t>Owners and Access Decisions</w:t>
            </w:r>
            <w:r w:rsidR="00872850">
              <w:rPr>
                <w:noProof/>
                <w:webHidden/>
              </w:rPr>
              <w:tab/>
            </w:r>
            <w:r w:rsidR="00872850">
              <w:rPr>
                <w:noProof/>
                <w:webHidden/>
              </w:rPr>
              <w:fldChar w:fldCharType="begin"/>
            </w:r>
            <w:r w:rsidR="00872850">
              <w:rPr>
                <w:noProof/>
                <w:webHidden/>
              </w:rPr>
              <w:instrText xml:space="preserve"> PAGEREF _Toc61354083 \h </w:instrText>
            </w:r>
            <w:r w:rsidR="00872850">
              <w:rPr>
                <w:noProof/>
                <w:webHidden/>
              </w:rPr>
            </w:r>
            <w:r w:rsidR="00872850">
              <w:rPr>
                <w:noProof/>
                <w:webHidden/>
              </w:rPr>
              <w:fldChar w:fldCharType="separate"/>
            </w:r>
            <w:r w:rsidR="00872850">
              <w:rPr>
                <w:noProof/>
                <w:webHidden/>
              </w:rPr>
              <w:t>7</w:t>
            </w:r>
            <w:r w:rsidR="00872850">
              <w:rPr>
                <w:noProof/>
                <w:webHidden/>
              </w:rPr>
              <w:fldChar w:fldCharType="end"/>
            </w:r>
          </w:hyperlink>
        </w:p>
        <w:p w14:paraId="17B1DABF" w14:textId="4BCEC938" w:rsidR="00872850" w:rsidRDefault="00A86B1C">
          <w:pPr>
            <w:pStyle w:val="TOC1"/>
            <w:tabs>
              <w:tab w:val="left" w:pos="440"/>
              <w:tab w:val="right" w:leader="dot" w:pos="9062"/>
            </w:tabs>
            <w:rPr>
              <w:rFonts w:eastAsiaTheme="minorEastAsia"/>
              <w:noProof/>
              <w:lang w:val="en-ZA" w:eastAsia="en-ZA"/>
            </w:rPr>
          </w:pPr>
          <w:hyperlink w:anchor="_Toc61354084" w:history="1">
            <w:r w:rsidR="00872850" w:rsidRPr="00180BBA">
              <w:rPr>
                <w:rStyle w:val="Hyperlink"/>
                <w:noProof/>
              </w:rPr>
              <w:t>5.</w:t>
            </w:r>
            <w:r w:rsidR="00872850">
              <w:rPr>
                <w:rFonts w:eastAsiaTheme="minorEastAsia"/>
                <w:noProof/>
                <w:lang w:val="en-ZA" w:eastAsia="en-ZA"/>
              </w:rPr>
              <w:tab/>
            </w:r>
            <w:r w:rsidR="00872850" w:rsidRPr="00180BBA">
              <w:rPr>
                <w:rStyle w:val="Hyperlink"/>
                <w:noProof/>
              </w:rPr>
              <w:t>Object Reuse and Disposal</w:t>
            </w:r>
            <w:r w:rsidR="00872850">
              <w:rPr>
                <w:noProof/>
                <w:webHidden/>
              </w:rPr>
              <w:tab/>
            </w:r>
            <w:r w:rsidR="00872850">
              <w:rPr>
                <w:noProof/>
                <w:webHidden/>
              </w:rPr>
              <w:fldChar w:fldCharType="begin"/>
            </w:r>
            <w:r w:rsidR="00872850">
              <w:rPr>
                <w:noProof/>
                <w:webHidden/>
              </w:rPr>
              <w:instrText xml:space="preserve"> PAGEREF _Toc61354084 \h </w:instrText>
            </w:r>
            <w:r w:rsidR="00872850">
              <w:rPr>
                <w:noProof/>
                <w:webHidden/>
              </w:rPr>
            </w:r>
            <w:r w:rsidR="00872850">
              <w:rPr>
                <w:noProof/>
                <w:webHidden/>
              </w:rPr>
              <w:fldChar w:fldCharType="separate"/>
            </w:r>
            <w:r w:rsidR="00872850">
              <w:rPr>
                <w:noProof/>
                <w:webHidden/>
              </w:rPr>
              <w:t>7</w:t>
            </w:r>
            <w:r w:rsidR="00872850">
              <w:rPr>
                <w:noProof/>
                <w:webHidden/>
              </w:rPr>
              <w:fldChar w:fldCharType="end"/>
            </w:r>
          </w:hyperlink>
        </w:p>
        <w:p w14:paraId="1D2192E0" w14:textId="67E55AD8" w:rsidR="00872850" w:rsidRDefault="00A86B1C">
          <w:pPr>
            <w:pStyle w:val="TOC1"/>
            <w:tabs>
              <w:tab w:val="left" w:pos="440"/>
              <w:tab w:val="right" w:leader="dot" w:pos="9062"/>
            </w:tabs>
            <w:rPr>
              <w:rFonts w:eastAsiaTheme="minorEastAsia"/>
              <w:noProof/>
              <w:lang w:val="en-ZA" w:eastAsia="en-ZA"/>
            </w:rPr>
          </w:pPr>
          <w:hyperlink w:anchor="_Toc61354085" w:history="1">
            <w:r w:rsidR="00872850" w:rsidRPr="00180BBA">
              <w:rPr>
                <w:rStyle w:val="Hyperlink"/>
                <w:rFonts w:cs="Arial"/>
                <w:noProof/>
              </w:rPr>
              <w:t>6.</w:t>
            </w:r>
            <w:r w:rsidR="00872850">
              <w:rPr>
                <w:rFonts w:eastAsiaTheme="minorEastAsia"/>
                <w:noProof/>
                <w:lang w:val="en-ZA" w:eastAsia="en-ZA"/>
              </w:rPr>
              <w:tab/>
            </w:r>
            <w:r w:rsidR="00872850" w:rsidRPr="00180BBA">
              <w:rPr>
                <w:rStyle w:val="Hyperlink"/>
                <w:rFonts w:cs="Arial"/>
                <w:noProof/>
              </w:rPr>
              <w:t>Physical Security</w:t>
            </w:r>
            <w:r w:rsidR="00872850">
              <w:rPr>
                <w:noProof/>
                <w:webHidden/>
              </w:rPr>
              <w:tab/>
            </w:r>
            <w:r w:rsidR="00872850">
              <w:rPr>
                <w:noProof/>
                <w:webHidden/>
              </w:rPr>
              <w:fldChar w:fldCharType="begin"/>
            </w:r>
            <w:r w:rsidR="00872850">
              <w:rPr>
                <w:noProof/>
                <w:webHidden/>
              </w:rPr>
              <w:instrText xml:space="preserve"> PAGEREF _Toc61354085 \h </w:instrText>
            </w:r>
            <w:r w:rsidR="00872850">
              <w:rPr>
                <w:noProof/>
                <w:webHidden/>
              </w:rPr>
            </w:r>
            <w:r w:rsidR="00872850">
              <w:rPr>
                <w:noProof/>
                <w:webHidden/>
              </w:rPr>
              <w:fldChar w:fldCharType="separate"/>
            </w:r>
            <w:r w:rsidR="00872850">
              <w:rPr>
                <w:noProof/>
                <w:webHidden/>
              </w:rPr>
              <w:t>8</w:t>
            </w:r>
            <w:r w:rsidR="00872850">
              <w:rPr>
                <w:noProof/>
                <w:webHidden/>
              </w:rPr>
              <w:fldChar w:fldCharType="end"/>
            </w:r>
          </w:hyperlink>
        </w:p>
        <w:p w14:paraId="2C0C6BC6" w14:textId="34616FA4" w:rsidR="00872850" w:rsidRDefault="00A86B1C">
          <w:pPr>
            <w:pStyle w:val="TOC2"/>
            <w:tabs>
              <w:tab w:val="right" w:leader="dot" w:pos="9062"/>
            </w:tabs>
            <w:rPr>
              <w:rFonts w:eastAsiaTheme="minorEastAsia"/>
              <w:noProof/>
              <w:lang w:val="en-ZA" w:eastAsia="en-ZA"/>
            </w:rPr>
          </w:pPr>
          <w:hyperlink w:anchor="_Toc61354086" w:history="1">
            <w:r w:rsidR="00872850" w:rsidRPr="00180BBA">
              <w:rPr>
                <w:rStyle w:val="Hyperlink"/>
                <w:noProof/>
              </w:rPr>
              <w:t>Data Center Access</w:t>
            </w:r>
            <w:r w:rsidR="00872850">
              <w:rPr>
                <w:noProof/>
                <w:webHidden/>
              </w:rPr>
              <w:tab/>
            </w:r>
            <w:r w:rsidR="00872850">
              <w:rPr>
                <w:noProof/>
                <w:webHidden/>
              </w:rPr>
              <w:fldChar w:fldCharType="begin"/>
            </w:r>
            <w:r w:rsidR="00872850">
              <w:rPr>
                <w:noProof/>
                <w:webHidden/>
              </w:rPr>
              <w:instrText xml:space="preserve"> PAGEREF _Toc61354086 \h </w:instrText>
            </w:r>
            <w:r w:rsidR="00872850">
              <w:rPr>
                <w:noProof/>
                <w:webHidden/>
              </w:rPr>
            </w:r>
            <w:r w:rsidR="00872850">
              <w:rPr>
                <w:noProof/>
                <w:webHidden/>
              </w:rPr>
              <w:fldChar w:fldCharType="separate"/>
            </w:r>
            <w:r w:rsidR="00872850">
              <w:rPr>
                <w:noProof/>
                <w:webHidden/>
              </w:rPr>
              <w:t>8</w:t>
            </w:r>
            <w:r w:rsidR="00872850">
              <w:rPr>
                <w:noProof/>
                <w:webHidden/>
              </w:rPr>
              <w:fldChar w:fldCharType="end"/>
            </w:r>
          </w:hyperlink>
        </w:p>
        <w:p w14:paraId="738F60F2" w14:textId="426209DB" w:rsidR="00872850" w:rsidRDefault="00A86B1C">
          <w:pPr>
            <w:pStyle w:val="TOC2"/>
            <w:tabs>
              <w:tab w:val="right" w:leader="dot" w:pos="9062"/>
            </w:tabs>
            <w:rPr>
              <w:rFonts w:eastAsiaTheme="minorEastAsia"/>
              <w:noProof/>
              <w:lang w:val="en-ZA" w:eastAsia="en-ZA"/>
            </w:rPr>
          </w:pPr>
          <w:hyperlink w:anchor="_Toc61354087" w:history="1">
            <w:r w:rsidR="00872850" w:rsidRPr="00180BBA">
              <w:rPr>
                <w:rStyle w:val="Hyperlink"/>
                <w:noProof/>
              </w:rPr>
              <w:t>Facility Access</w:t>
            </w:r>
            <w:r w:rsidR="00872850">
              <w:rPr>
                <w:noProof/>
                <w:webHidden/>
              </w:rPr>
              <w:tab/>
            </w:r>
            <w:r w:rsidR="00872850">
              <w:rPr>
                <w:noProof/>
                <w:webHidden/>
              </w:rPr>
              <w:fldChar w:fldCharType="begin"/>
            </w:r>
            <w:r w:rsidR="00872850">
              <w:rPr>
                <w:noProof/>
                <w:webHidden/>
              </w:rPr>
              <w:instrText xml:space="preserve"> PAGEREF _Toc61354087 \h </w:instrText>
            </w:r>
            <w:r w:rsidR="00872850">
              <w:rPr>
                <w:noProof/>
                <w:webHidden/>
              </w:rPr>
            </w:r>
            <w:r w:rsidR="00872850">
              <w:rPr>
                <w:noProof/>
                <w:webHidden/>
              </w:rPr>
              <w:fldChar w:fldCharType="separate"/>
            </w:r>
            <w:r w:rsidR="00872850">
              <w:rPr>
                <w:noProof/>
                <w:webHidden/>
              </w:rPr>
              <w:t>8</w:t>
            </w:r>
            <w:r w:rsidR="00872850">
              <w:rPr>
                <w:noProof/>
                <w:webHidden/>
              </w:rPr>
              <w:fldChar w:fldCharType="end"/>
            </w:r>
          </w:hyperlink>
        </w:p>
        <w:p w14:paraId="5E8711D5" w14:textId="5F217811" w:rsidR="00872850" w:rsidRDefault="00A86B1C">
          <w:pPr>
            <w:pStyle w:val="TOC2"/>
            <w:tabs>
              <w:tab w:val="right" w:leader="dot" w:pos="9062"/>
            </w:tabs>
            <w:rPr>
              <w:rFonts w:eastAsiaTheme="minorEastAsia"/>
              <w:noProof/>
              <w:lang w:val="en-ZA" w:eastAsia="en-ZA"/>
            </w:rPr>
          </w:pPr>
          <w:hyperlink w:anchor="_Toc61354088" w:history="1">
            <w:r w:rsidR="00872850" w:rsidRPr="00180BBA">
              <w:rPr>
                <w:rStyle w:val="Hyperlink"/>
                <w:noProof/>
              </w:rPr>
              <w:t>Special Considerations for Restricted Information</w:t>
            </w:r>
            <w:r w:rsidR="00872850">
              <w:rPr>
                <w:noProof/>
                <w:webHidden/>
              </w:rPr>
              <w:tab/>
            </w:r>
            <w:r w:rsidR="00872850">
              <w:rPr>
                <w:noProof/>
                <w:webHidden/>
              </w:rPr>
              <w:fldChar w:fldCharType="begin"/>
            </w:r>
            <w:r w:rsidR="00872850">
              <w:rPr>
                <w:noProof/>
                <w:webHidden/>
              </w:rPr>
              <w:instrText xml:space="preserve"> PAGEREF _Toc61354088 \h </w:instrText>
            </w:r>
            <w:r w:rsidR="00872850">
              <w:rPr>
                <w:noProof/>
                <w:webHidden/>
              </w:rPr>
            </w:r>
            <w:r w:rsidR="00872850">
              <w:rPr>
                <w:noProof/>
                <w:webHidden/>
              </w:rPr>
              <w:fldChar w:fldCharType="separate"/>
            </w:r>
            <w:r w:rsidR="00872850">
              <w:rPr>
                <w:noProof/>
                <w:webHidden/>
              </w:rPr>
              <w:t>8</w:t>
            </w:r>
            <w:r w:rsidR="00872850">
              <w:rPr>
                <w:noProof/>
                <w:webHidden/>
              </w:rPr>
              <w:fldChar w:fldCharType="end"/>
            </w:r>
          </w:hyperlink>
        </w:p>
        <w:p w14:paraId="7EC40432" w14:textId="45A3DBED" w:rsidR="00872850" w:rsidRDefault="00A86B1C">
          <w:pPr>
            <w:pStyle w:val="TOC2"/>
            <w:tabs>
              <w:tab w:val="right" w:leader="dot" w:pos="9062"/>
            </w:tabs>
            <w:rPr>
              <w:rFonts w:eastAsiaTheme="minorEastAsia"/>
              <w:noProof/>
              <w:lang w:val="en-ZA" w:eastAsia="en-ZA"/>
            </w:rPr>
          </w:pPr>
          <w:hyperlink w:anchor="_Toc61354089" w:history="1">
            <w:r w:rsidR="00872850" w:rsidRPr="00180BBA">
              <w:rPr>
                <w:rStyle w:val="Hyperlink"/>
                <w:noProof/>
              </w:rPr>
              <w:t>Data Encryption Software</w:t>
            </w:r>
            <w:r w:rsidR="00872850">
              <w:rPr>
                <w:noProof/>
                <w:webHidden/>
              </w:rPr>
              <w:tab/>
            </w:r>
            <w:r w:rsidR="00872850">
              <w:rPr>
                <w:noProof/>
                <w:webHidden/>
              </w:rPr>
              <w:fldChar w:fldCharType="begin"/>
            </w:r>
            <w:r w:rsidR="00872850">
              <w:rPr>
                <w:noProof/>
                <w:webHidden/>
              </w:rPr>
              <w:instrText xml:space="preserve"> PAGEREF _Toc61354089 \h </w:instrText>
            </w:r>
            <w:r w:rsidR="00872850">
              <w:rPr>
                <w:noProof/>
                <w:webHidden/>
              </w:rPr>
            </w:r>
            <w:r w:rsidR="00872850">
              <w:rPr>
                <w:noProof/>
                <w:webHidden/>
              </w:rPr>
              <w:fldChar w:fldCharType="separate"/>
            </w:r>
            <w:r w:rsidR="00872850">
              <w:rPr>
                <w:noProof/>
                <w:webHidden/>
              </w:rPr>
              <w:t>8</w:t>
            </w:r>
            <w:r w:rsidR="00872850">
              <w:rPr>
                <w:noProof/>
                <w:webHidden/>
              </w:rPr>
              <w:fldChar w:fldCharType="end"/>
            </w:r>
          </w:hyperlink>
        </w:p>
        <w:p w14:paraId="40E200FA" w14:textId="4B668B75" w:rsidR="00872850" w:rsidRDefault="00A86B1C">
          <w:pPr>
            <w:pStyle w:val="TOC1"/>
            <w:tabs>
              <w:tab w:val="left" w:pos="440"/>
              <w:tab w:val="right" w:leader="dot" w:pos="9062"/>
            </w:tabs>
            <w:rPr>
              <w:rFonts w:eastAsiaTheme="minorEastAsia"/>
              <w:noProof/>
              <w:lang w:val="en-ZA" w:eastAsia="en-ZA"/>
            </w:rPr>
          </w:pPr>
          <w:hyperlink w:anchor="_Toc61354090" w:history="1">
            <w:r w:rsidR="00872850" w:rsidRPr="00180BBA">
              <w:rPr>
                <w:rStyle w:val="Hyperlink"/>
                <w:noProof/>
              </w:rPr>
              <w:t>7.</w:t>
            </w:r>
            <w:r w:rsidR="00872850">
              <w:rPr>
                <w:rFonts w:eastAsiaTheme="minorEastAsia"/>
                <w:noProof/>
                <w:lang w:val="en-ZA" w:eastAsia="en-ZA"/>
              </w:rPr>
              <w:tab/>
            </w:r>
            <w:r w:rsidR="00872850" w:rsidRPr="00180BBA">
              <w:rPr>
                <w:rStyle w:val="Hyperlink"/>
                <w:noProof/>
              </w:rPr>
              <w:t>Information Transfer</w:t>
            </w:r>
            <w:r w:rsidR="00872850">
              <w:rPr>
                <w:noProof/>
                <w:webHidden/>
              </w:rPr>
              <w:tab/>
            </w:r>
            <w:r w:rsidR="00872850">
              <w:rPr>
                <w:noProof/>
                <w:webHidden/>
              </w:rPr>
              <w:fldChar w:fldCharType="begin"/>
            </w:r>
            <w:r w:rsidR="00872850">
              <w:rPr>
                <w:noProof/>
                <w:webHidden/>
              </w:rPr>
              <w:instrText xml:space="preserve"> PAGEREF _Toc61354090 \h </w:instrText>
            </w:r>
            <w:r w:rsidR="00872850">
              <w:rPr>
                <w:noProof/>
                <w:webHidden/>
              </w:rPr>
            </w:r>
            <w:r w:rsidR="00872850">
              <w:rPr>
                <w:noProof/>
                <w:webHidden/>
              </w:rPr>
              <w:fldChar w:fldCharType="separate"/>
            </w:r>
            <w:r w:rsidR="00872850">
              <w:rPr>
                <w:noProof/>
                <w:webHidden/>
              </w:rPr>
              <w:t>9</w:t>
            </w:r>
            <w:r w:rsidR="00872850">
              <w:rPr>
                <w:noProof/>
                <w:webHidden/>
              </w:rPr>
              <w:fldChar w:fldCharType="end"/>
            </w:r>
          </w:hyperlink>
        </w:p>
        <w:p w14:paraId="394C58C1" w14:textId="1B932A54" w:rsidR="00872850" w:rsidRDefault="00A86B1C">
          <w:pPr>
            <w:pStyle w:val="TOC2"/>
            <w:tabs>
              <w:tab w:val="right" w:leader="dot" w:pos="9062"/>
            </w:tabs>
            <w:rPr>
              <w:rFonts w:eastAsiaTheme="minorEastAsia"/>
              <w:noProof/>
              <w:lang w:val="en-ZA" w:eastAsia="en-ZA"/>
            </w:rPr>
          </w:pPr>
          <w:hyperlink w:anchor="_Toc61354091" w:history="1">
            <w:r w:rsidR="00872850" w:rsidRPr="00180BBA">
              <w:rPr>
                <w:rStyle w:val="Hyperlink"/>
                <w:noProof/>
              </w:rPr>
              <w:t>Transmission Over Networks</w:t>
            </w:r>
            <w:r w:rsidR="00872850">
              <w:rPr>
                <w:noProof/>
                <w:webHidden/>
              </w:rPr>
              <w:tab/>
            </w:r>
            <w:r w:rsidR="00872850">
              <w:rPr>
                <w:noProof/>
                <w:webHidden/>
              </w:rPr>
              <w:fldChar w:fldCharType="begin"/>
            </w:r>
            <w:r w:rsidR="00872850">
              <w:rPr>
                <w:noProof/>
                <w:webHidden/>
              </w:rPr>
              <w:instrText xml:space="preserve"> PAGEREF _Toc61354091 \h </w:instrText>
            </w:r>
            <w:r w:rsidR="00872850">
              <w:rPr>
                <w:noProof/>
                <w:webHidden/>
              </w:rPr>
            </w:r>
            <w:r w:rsidR="00872850">
              <w:rPr>
                <w:noProof/>
                <w:webHidden/>
              </w:rPr>
              <w:fldChar w:fldCharType="separate"/>
            </w:r>
            <w:r w:rsidR="00872850">
              <w:rPr>
                <w:noProof/>
                <w:webHidden/>
              </w:rPr>
              <w:t>9</w:t>
            </w:r>
            <w:r w:rsidR="00872850">
              <w:rPr>
                <w:noProof/>
                <w:webHidden/>
              </w:rPr>
              <w:fldChar w:fldCharType="end"/>
            </w:r>
          </w:hyperlink>
        </w:p>
        <w:p w14:paraId="40F5A719" w14:textId="61E61CC6" w:rsidR="00872850" w:rsidRDefault="00A86B1C">
          <w:pPr>
            <w:pStyle w:val="TOC2"/>
            <w:tabs>
              <w:tab w:val="right" w:leader="dot" w:pos="9062"/>
            </w:tabs>
            <w:rPr>
              <w:rFonts w:eastAsiaTheme="minorEastAsia"/>
              <w:noProof/>
              <w:lang w:val="en-ZA" w:eastAsia="en-ZA"/>
            </w:rPr>
          </w:pPr>
          <w:hyperlink w:anchor="_Toc61354092" w:history="1">
            <w:r w:rsidR="00872850" w:rsidRPr="00180BBA">
              <w:rPr>
                <w:rStyle w:val="Hyperlink"/>
                <w:noProof/>
              </w:rPr>
              <w:t>Transfer to Another Computer</w:t>
            </w:r>
            <w:r w:rsidR="00872850">
              <w:rPr>
                <w:noProof/>
                <w:webHidden/>
              </w:rPr>
              <w:tab/>
            </w:r>
            <w:r w:rsidR="00872850">
              <w:rPr>
                <w:noProof/>
                <w:webHidden/>
              </w:rPr>
              <w:fldChar w:fldCharType="begin"/>
            </w:r>
            <w:r w:rsidR="00872850">
              <w:rPr>
                <w:noProof/>
                <w:webHidden/>
              </w:rPr>
              <w:instrText xml:space="preserve"> PAGEREF _Toc61354092 \h </w:instrText>
            </w:r>
            <w:r w:rsidR="00872850">
              <w:rPr>
                <w:noProof/>
                <w:webHidden/>
              </w:rPr>
            </w:r>
            <w:r w:rsidR="00872850">
              <w:rPr>
                <w:noProof/>
                <w:webHidden/>
              </w:rPr>
              <w:fldChar w:fldCharType="separate"/>
            </w:r>
            <w:r w:rsidR="00872850">
              <w:rPr>
                <w:noProof/>
                <w:webHidden/>
              </w:rPr>
              <w:t>9</w:t>
            </w:r>
            <w:r w:rsidR="00872850">
              <w:rPr>
                <w:noProof/>
                <w:webHidden/>
              </w:rPr>
              <w:fldChar w:fldCharType="end"/>
            </w:r>
          </w:hyperlink>
        </w:p>
        <w:p w14:paraId="2B1852C2" w14:textId="07E3E8DF" w:rsidR="00872850" w:rsidRDefault="00A86B1C">
          <w:pPr>
            <w:pStyle w:val="TOC1"/>
            <w:tabs>
              <w:tab w:val="left" w:pos="440"/>
              <w:tab w:val="right" w:leader="dot" w:pos="9062"/>
            </w:tabs>
            <w:rPr>
              <w:rFonts w:eastAsiaTheme="minorEastAsia"/>
              <w:noProof/>
              <w:lang w:val="en-ZA" w:eastAsia="en-ZA"/>
            </w:rPr>
          </w:pPr>
          <w:hyperlink w:anchor="_Toc61354093" w:history="1">
            <w:r w:rsidR="00872850" w:rsidRPr="00180BBA">
              <w:rPr>
                <w:rStyle w:val="Hyperlink"/>
                <w:noProof/>
              </w:rPr>
              <w:t>8.</w:t>
            </w:r>
            <w:r w:rsidR="00872850">
              <w:rPr>
                <w:rFonts w:eastAsiaTheme="minorEastAsia"/>
                <w:noProof/>
                <w:lang w:val="en-ZA" w:eastAsia="en-ZA"/>
              </w:rPr>
              <w:tab/>
            </w:r>
            <w:r w:rsidR="00872850" w:rsidRPr="00180BBA">
              <w:rPr>
                <w:rStyle w:val="Hyperlink"/>
                <w:noProof/>
              </w:rPr>
              <w:t>Software Security</w:t>
            </w:r>
            <w:r w:rsidR="00872850">
              <w:rPr>
                <w:noProof/>
                <w:webHidden/>
              </w:rPr>
              <w:tab/>
            </w:r>
            <w:r w:rsidR="00872850">
              <w:rPr>
                <w:noProof/>
                <w:webHidden/>
              </w:rPr>
              <w:fldChar w:fldCharType="begin"/>
            </w:r>
            <w:r w:rsidR="00872850">
              <w:rPr>
                <w:noProof/>
                <w:webHidden/>
              </w:rPr>
              <w:instrText xml:space="preserve"> PAGEREF _Toc61354093 \h </w:instrText>
            </w:r>
            <w:r w:rsidR="00872850">
              <w:rPr>
                <w:noProof/>
                <w:webHidden/>
              </w:rPr>
            </w:r>
            <w:r w:rsidR="00872850">
              <w:rPr>
                <w:noProof/>
                <w:webHidden/>
              </w:rPr>
              <w:fldChar w:fldCharType="separate"/>
            </w:r>
            <w:r w:rsidR="00872850">
              <w:rPr>
                <w:noProof/>
                <w:webHidden/>
              </w:rPr>
              <w:t>9</w:t>
            </w:r>
            <w:r w:rsidR="00872850">
              <w:rPr>
                <w:noProof/>
                <w:webHidden/>
              </w:rPr>
              <w:fldChar w:fldCharType="end"/>
            </w:r>
          </w:hyperlink>
        </w:p>
        <w:p w14:paraId="5F2BACCC" w14:textId="2EF4BC26" w:rsidR="00872850" w:rsidRDefault="00A86B1C">
          <w:pPr>
            <w:pStyle w:val="TOC2"/>
            <w:tabs>
              <w:tab w:val="right" w:leader="dot" w:pos="9062"/>
            </w:tabs>
            <w:rPr>
              <w:rFonts w:eastAsiaTheme="minorEastAsia"/>
              <w:noProof/>
              <w:lang w:val="en-ZA" w:eastAsia="en-ZA"/>
            </w:rPr>
          </w:pPr>
          <w:hyperlink w:anchor="_Toc61354094" w:history="1">
            <w:r w:rsidR="00872850" w:rsidRPr="00180BBA">
              <w:rPr>
                <w:rStyle w:val="Hyperlink"/>
                <w:noProof/>
              </w:rPr>
              <w:t>Secure Storage of object and source code</w:t>
            </w:r>
            <w:r w:rsidR="00872850">
              <w:rPr>
                <w:noProof/>
                <w:webHidden/>
              </w:rPr>
              <w:tab/>
            </w:r>
            <w:r w:rsidR="00872850">
              <w:rPr>
                <w:noProof/>
                <w:webHidden/>
              </w:rPr>
              <w:fldChar w:fldCharType="begin"/>
            </w:r>
            <w:r w:rsidR="00872850">
              <w:rPr>
                <w:noProof/>
                <w:webHidden/>
              </w:rPr>
              <w:instrText xml:space="preserve"> PAGEREF _Toc61354094 \h </w:instrText>
            </w:r>
            <w:r w:rsidR="00872850">
              <w:rPr>
                <w:noProof/>
                <w:webHidden/>
              </w:rPr>
            </w:r>
            <w:r w:rsidR="00872850">
              <w:rPr>
                <w:noProof/>
                <w:webHidden/>
              </w:rPr>
              <w:fldChar w:fldCharType="separate"/>
            </w:r>
            <w:r w:rsidR="00872850">
              <w:rPr>
                <w:noProof/>
                <w:webHidden/>
              </w:rPr>
              <w:t>9</w:t>
            </w:r>
            <w:r w:rsidR="00872850">
              <w:rPr>
                <w:noProof/>
                <w:webHidden/>
              </w:rPr>
              <w:fldChar w:fldCharType="end"/>
            </w:r>
          </w:hyperlink>
        </w:p>
        <w:p w14:paraId="29910386" w14:textId="039AC62E" w:rsidR="00872850" w:rsidRDefault="00A86B1C">
          <w:pPr>
            <w:pStyle w:val="TOC2"/>
            <w:tabs>
              <w:tab w:val="right" w:leader="dot" w:pos="9062"/>
            </w:tabs>
            <w:rPr>
              <w:rFonts w:eastAsiaTheme="minorEastAsia"/>
              <w:noProof/>
              <w:lang w:val="en-ZA" w:eastAsia="en-ZA"/>
            </w:rPr>
          </w:pPr>
          <w:hyperlink w:anchor="_Toc61354095" w:history="1">
            <w:r w:rsidR="00872850" w:rsidRPr="00180BBA">
              <w:rPr>
                <w:rStyle w:val="Hyperlink"/>
                <w:noProof/>
              </w:rPr>
              <w:t>Testing</w:t>
            </w:r>
            <w:r w:rsidR="00872850">
              <w:rPr>
                <w:noProof/>
                <w:webHidden/>
              </w:rPr>
              <w:tab/>
            </w:r>
            <w:r w:rsidR="00872850">
              <w:rPr>
                <w:noProof/>
                <w:webHidden/>
              </w:rPr>
              <w:fldChar w:fldCharType="begin"/>
            </w:r>
            <w:r w:rsidR="00872850">
              <w:rPr>
                <w:noProof/>
                <w:webHidden/>
              </w:rPr>
              <w:instrText xml:space="preserve"> PAGEREF _Toc61354095 \h </w:instrText>
            </w:r>
            <w:r w:rsidR="00872850">
              <w:rPr>
                <w:noProof/>
                <w:webHidden/>
              </w:rPr>
            </w:r>
            <w:r w:rsidR="00872850">
              <w:rPr>
                <w:noProof/>
                <w:webHidden/>
              </w:rPr>
              <w:fldChar w:fldCharType="separate"/>
            </w:r>
            <w:r w:rsidR="00872850">
              <w:rPr>
                <w:noProof/>
                <w:webHidden/>
              </w:rPr>
              <w:t>9</w:t>
            </w:r>
            <w:r w:rsidR="00872850">
              <w:rPr>
                <w:noProof/>
                <w:webHidden/>
              </w:rPr>
              <w:fldChar w:fldCharType="end"/>
            </w:r>
          </w:hyperlink>
        </w:p>
        <w:p w14:paraId="3B40F75C" w14:textId="2F6E593F" w:rsidR="00872850" w:rsidRDefault="00A86B1C">
          <w:pPr>
            <w:pStyle w:val="TOC2"/>
            <w:tabs>
              <w:tab w:val="right" w:leader="dot" w:pos="9062"/>
            </w:tabs>
            <w:rPr>
              <w:rFonts w:eastAsiaTheme="minorEastAsia"/>
              <w:noProof/>
              <w:lang w:val="en-ZA" w:eastAsia="en-ZA"/>
            </w:rPr>
          </w:pPr>
          <w:hyperlink w:anchor="_Toc61354096" w:history="1">
            <w:r w:rsidR="00872850" w:rsidRPr="00180BBA">
              <w:rPr>
                <w:rStyle w:val="Hyperlink"/>
                <w:noProof/>
              </w:rPr>
              <w:t>Backups</w:t>
            </w:r>
            <w:r w:rsidR="00872850">
              <w:rPr>
                <w:noProof/>
                <w:webHidden/>
              </w:rPr>
              <w:tab/>
            </w:r>
            <w:r w:rsidR="00872850">
              <w:rPr>
                <w:noProof/>
                <w:webHidden/>
              </w:rPr>
              <w:fldChar w:fldCharType="begin"/>
            </w:r>
            <w:r w:rsidR="00872850">
              <w:rPr>
                <w:noProof/>
                <w:webHidden/>
              </w:rPr>
              <w:instrText xml:space="preserve"> PAGEREF _Toc61354096 \h </w:instrText>
            </w:r>
            <w:r w:rsidR="00872850">
              <w:rPr>
                <w:noProof/>
                <w:webHidden/>
              </w:rPr>
            </w:r>
            <w:r w:rsidR="00872850">
              <w:rPr>
                <w:noProof/>
                <w:webHidden/>
              </w:rPr>
              <w:fldChar w:fldCharType="separate"/>
            </w:r>
            <w:r w:rsidR="00872850">
              <w:rPr>
                <w:noProof/>
                <w:webHidden/>
              </w:rPr>
              <w:t>9</w:t>
            </w:r>
            <w:r w:rsidR="00872850">
              <w:rPr>
                <w:noProof/>
                <w:webHidden/>
              </w:rPr>
              <w:fldChar w:fldCharType="end"/>
            </w:r>
          </w:hyperlink>
        </w:p>
        <w:p w14:paraId="465E496E" w14:textId="0AC238A4" w:rsidR="00872850" w:rsidRDefault="00A86B1C">
          <w:pPr>
            <w:pStyle w:val="TOC1"/>
            <w:tabs>
              <w:tab w:val="left" w:pos="440"/>
              <w:tab w:val="right" w:leader="dot" w:pos="9062"/>
            </w:tabs>
            <w:rPr>
              <w:rFonts w:eastAsiaTheme="minorEastAsia"/>
              <w:noProof/>
              <w:lang w:val="en-ZA" w:eastAsia="en-ZA"/>
            </w:rPr>
          </w:pPr>
          <w:hyperlink w:anchor="_Toc61354097" w:history="1">
            <w:r w:rsidR="00872850" w:rsidRPr="00180BBA">
              <w:rPr>
                <w:rStyle w:val="Hyperlink"/>
                <w:rFonts w:cs="Arial"/>
                <w:noProof/>
              </w:rPr>
              <w:t>9.</w:t>
            </w:r>
            <w:r w:rsidR="00872850">
              <w:rPr>
                <w:rFonts w:eastAsiaTheme="minorEastAsia"/>
                <w:noProof/>
                <w:lang w:val="en-ZA" w:eastAsia="en-ZA"/>
              </w:rPr>
              <w:tab/>
            </w:r>
            <w:r w:rsidR="00872850" w:rsidRPr="00180BBA">
              <w:rPr>
                <w:rStyle w:val="Hyperlink"/>
                <w:rFonts w:cs="Arial"/>
                <w:noProof/>
              </w:rPr>
              <w:t>Key Management</w:t>
            </w:r>
            <w:r w:rsidR="00872850">
              <w:rPr>
                <w:noProof/>
                <w:webHidden/>
              </w:rPr>
              <w:tab/>
            </w:r>
            <w:r w:rsidR="00872850">
              <w:rPr>
                <w:noProof/>
                <w:webHidden/>
              </w:rPr>
              <w:fldChar w:fldCharType="begin"/>
            </w:r>
            <w:r w:rsidR="00872850">
              <w:rPr>
                <w:noProof/>
                <w:webHidden/>
              </w:rPr>
              <w:instrText xml:space="preserve"> PAGEREF _Toc61354097 \h </w:instrText>
            </w:r>
            <w:r w:rsidR="00872850">
              <w:rPr>
                <w:noProof/>
                <w:webHidden/>
              </w:rPr>
            </w:r>
            <w:r w:rsidR="00872850">
              <w:rPr>
                <w:noProof/>
                <w:webHidden/>
              </w:rPr>
              <w:fldChar w:fldCharType="separate"/>
            </w:r>
            <w:r w:rsidR="00872850">
              <w:rPr>
                <w:noProof/>
                <w:webHidden/>
              </w:rPr>
              <w:t>10</w:t>
            </w:r>
            <w:r w:rsidR="00872850">
              <w:rPr>
                <w:noProof/>
                <w:webHidden/>
              </w:rPr>
              <w:fldChar w:fldCharType="end"/>
            </w:r>
          </w:hyperlink>
        </w:p>
        <w:p w14:paraId="2A33E5F7" w14:textId="0A6465AD" w:rsidR="00872850" w:rsidRDefault="00A86B1C">
          <w:pPr>
            <w:pStyle w:val="TOC2"/>
            <w:tabs>
              <w:tab w:val="right" w:leader="dot" w:pos="9062"/>
            </w:tabs>
            <w:rPr>
              <w:rFonts w:eastAsiaTheme="minorEastAsia"/>
              <w:noProof/>
              <w:lang w:val="en-ZA" w:eastAsia="en-ZA"/>
            </w:rPr>
          </w:pPr>
          <w:hyperlink w:anchor="_Toc61354098" w:history="1">
            <w:r w:rsidR="00872850" w:rsidRPr="00180BBA">
              <w:rPr>
                <w:rStyle w:val="Hyperlink"/>
                <w:noProof/>
              </w:rPr>
              <w:t>Protection of Keys</w:t>
            </w:r>
            <w:r w:rsidR="00872850">
              <w:rPr>
                <w:noProof/>
                <w:webHidden/>
              </w:rPr>
              <w:tab/>
            </w:r>
            <w:r w:rsidR="00872850">
              <w:rPr>
                <w:noProof/>
                <w:webHidden/>
              </w:rPr>
              <w:fldChar w:fldCharType="begin"/>
            </w:r>
            <w:r w:rsidR="00872850">
              <w:rPr>
                <w:noProof/>
                <w:webHidden/>
              </w:rPr>
              <w:instrText xml:space="preserve"> PAGEREF _Toc61354098 \h </w:instrText>
            </w:r>
            <w:r w:rsidR="00872850">
              <w:rPr>
                <w:noProof/>
                <w:webHidden/>
              </w:rPr>
            </w:r>
            <w:r w:rsidR="00872850">
              <w:rPr>
                <w:noProof/>
                <w:webHidden/>
              </w:rPr>
              <w:fldChar w:fldCharType="separate"/>
            </w:r>
            <w:r w:rsidR="00872850">
              <w:rPr>
                <w:noProof/>
                <w:webHidden/>
              </w:rPr>
              <w:t>10</w:t>
            </w:r>
            <w:r w:rsidR="00872850">
              <w:rPr>
                <w:noProof/>
                <w:webHidden/>
              </w:rPr>
              <w:fldChar w:fldCharType="end"/>
            </w:r>
          </w:hyperlink>
        </w:p>
        <w:p w14:paraId="240A08E1" w14:textId="4F9E76C0" w:rsidR="00872850" w:rsidRDefault="00A86B1C">
          <w:pPr>
            <w:pStyle w:val="TOC2"/>
            <w:tabs>
              <w:tab w:val="right" w:leader="dot" w:pos="9062"/>
            </w:tabs>
            <w:rPr>
              <w:rFonts w:eastAsiaTheme="minorEastAsia"/>
              <w:noProof/>
              <w:lang w:val="en-ZA" w:eastAsia="en-ZA"/>
            </w:rPr>
          </w:pPr>
          <w:hyperlink w:anchor="_Toc61354099" w:history="1">
            <w:r w:rsidR="00872850" w:rsidRPr="00180BBA">
              <w:rPr>
                <w:rStyle w:val="Hyperlink"/>
                <w:noProof/>
              </w:rPr>
              <w:t>Procedures</w:t>
            </w:r>
            <w:r w:rsidR="00872850">
              <w:rPr>
                <w:noProof/>
                <w:webHidden/>
              </w:rPr>
              <w:tab/>
            </w:r>
            <w:r w:rsidR="00872850">
              <w:rPr>
                <w:noProof/>
                <w:webHidden/>
              </w:rPr>
              <w:fldChar w:fldCharType="begin"/>
            </w:r>
            <w:r w:rsidR="00872850">
              <w:rPr>
                <w:noProof/>
                <w:webHidden/>
              </w:rPr>
              <w:instrText xml:space="preserve"> PAGEREF _Toc61354099 \h </w:instrText>
            </w:r>
            <w:r w:rsidR="00872850">
              <w:rPr>
                <w:noProof/>
                <w:webHidden/>
              </w:rPr>
            </w:r>
            <w:r w:rsidR="00872850">
              <w:rPr>
                <w:noProof/>
                <w:webHidden/>
              </w:rPr>
              <w:fldChar w:fldCharType="separate"/>
            </w:r>
            <w:r w:rsidR="00872850">
              <w:rPr>
                <w:noProof/>
                <w:webHidden/>
              </w:rPr>
              <w:t>10</w:t>
            </w:r>
            <w:r w:rsidR="00872850">
              <w:rPr>
                <w:noProof/>
                <w:webHidden/>
              </w:rPr>
              <w:fldChar w:fldCharType="end"/>
            </w:r>
          </w:hyperlink>
        </w:p>
        <w:p w14:paraId="3003528A" w14:textId="5424BCDD" w:rsidR="00872850" w:rsidRDefault="00A86B1C">
          <w:pPr>
            <w:pStyle w:val="TOC2"/>
            <w:tabs>
              <w:tab w:val="right" w:leader="dot" w:pos="9062"/>
            </w:tabs>
            <w:rPr>
              <w:rFonts w:eastAsiaTheme="minorEastAsia"/>
              <w:noProof/>
              <w:lang w:val="en-ZA" w:eastAsia="en-ZA"/>
            </w:rPr>
          </w:pPr>
          <w:hyperlink w:anchor="_Toc61354100" w:history="1">
            <w:r w:rsidR="00872850" w:rsidRPr="00180BBA">
              <w:rPr>
                <w:rStyle w:val="Hyperlink"/>
                <w:noProof/>
              </w:rPr>
              <w:t>Safeguarding of Keys</w:t>
            </w:r>
            <w:r w:rsidR="00872850">
              <w:rPr>
                <w:noProof/>
                <w:webHidden/>
              </w:rPr>
              <w:tab/>
            </w:r>
            <w:r w:rsidR="00872850">
              <w:rPr>
                <w:noProof/>
                <w:webHidden/>
              </w:rPr>
              <w:fldChar w:fldCharType="begin"/>
            </w:r>
            <w:r w:rsidR="00872850">
              <w:rPr>
                <w:noProof/>
                <w:webHidden/>
              </w:rPr>
              <w:instrText xml:space="preserve"> PAGEREF _Toc61354100 \h </w:instrText>
            </w:r>
            <w:r w:rsidR="00872850">
              <w:rPr>
                <w:noProof/>
                <w:webHidden/>
              </w:rPr>
            </w:r>
            <w:r w:rsidR="00872850">
              <w:rPr>
                <w:noProof/>
                <w:webHidden/>
              </w:rPr>
              <w:fldChar w:fldCharType="separate"/>
            </w:r>
            <w:r w:rsidR="00872850">
              <w:rPr>
                <w:noProof/>
                <w:webHidden/>
              </w:rPr>
              <w:t>10</w:t>
            </w:r>
            <w:r w:rsidR="00872850">
              <w:rPr>
                <w:noProof/>
                <w:webHidden/>
              </w:rPr>
              <w:fldChar w:fldCharType="end"/>
            </w:r>
          </w:hyperlink>
        </w:p>
        <w:p w14:paraId="36FF5A13" w14:textId="0A8257D2" w:rsidR="000B540A" w:rsidRPr="005C2DE6" w:rsidRDefault="000B540A">
          <w:pPr>
            <w:rPr>
              <w:rFonts w:ascii="Century Gothic" w:hAnsi="Century Gothic" w:cs="Arial"/>
              <w:sz w:val="24"/>
              <w:szCs w:val="24"/>
            </w:rPr>
          </w:pPr>
          <w:r w:rsidRPr="005C2DE6">
            <w:rPr>
              <w:rFonts w:ascii="Century Gothic" w:hAnsi="Century Gothic" w:cs="Arial"/>
              <w:b/>
              <w:bCs/>
              <w:noProof/>
              <w:sz w:val="24"/>
              <w:szCs w:val="24"/>
            </w:rPr>
            <w:fldChar w:fldCharType="end"/>
          </w:r>
        </w:p>
      </w:sdtContent>
    </w:sdt>
    <w:p w14:paraId="1A1181B4" w14:textId="77777777" w:rsidR="006C4327" w:rsidRPr="005C2DE6" w:rsidRDefault="006C4327" w:rsidP="006C4327">
      <w:pPr>
        <w:pStyle w:val="Normal1"/>
        <w:rPr>
          <w:rFonts w:ascii="Century Gothic" w:hAnsi="Century Gothic" w:cs="Arial"/>
          <w:sz w:val="24"/>
          <w:szCs w:val="24"/>
        </w:rPr>
      </w:pPr>
    </w:p>
    <w:p w14:paraId="2CA98A3E" w14:textId="77777777" w:rsidR="006C4327" w:rsidRPr="005C2DE6" w:rsidRDefault="006C4327" w:rsidP="006C4327">
      <w:pPr>
        <w:pStyle w:val="Header"/>
        <w:rPr>
          <w:rFonts w:ascii="Century Gothic" w:hAnsi="Century Gothic" w:cs="Arial"/>
          <w:b/>
          <w:bCs/>
          <w:sz w:val="24"/>
          <w:szCs w:val="24"/>
        </w:rPr>
      </w:pPr>
    </w:p>
    <w:p w14:paraId="7F293AAC" w14:textId="77777777" w:rsidR="006C4327" w:rsidRPr="005C2DE6" w:rsidRDefault="006C4327" w:rsidP="006C4327">
      <w:pPr>
        <w:autoSpaceDE w:val="0"/>
        <w:autoSpaceDN w:val="0"/>
        <w:adjustRightInd w:val="0"/>
        <w:spacing w:line="360" w:lineRule="auto"/>
        <w:jc w:val="both"/>
        <w:rPr>
          <w:rFonts w:ascii="Century Gothic" w:hAnsi="Century Gothic" w:cs="Arial"/>
          <w:b/>
          <w:bCs/>
          <w:sz w:val="24"/>
          <w:szCs w:val="24"/>
        </w:rPr>
      </w:pPr>
    </w:p>
    <w:p w14:paraId="6BBCC3A1" w14:textId="34616E6A" w:rsidR="00B549F1" w:rsidRDefault="00B549F1">
      <w:pPr>
        <w:rPr>
          <w:rFonts w:ascii="Century Gothic" w:hAnsi="Century Gothic" w:cs="Arial"/>
          <w:sz w:val="24"/>
          <w:szCs w:val="24"/>
        </w:rPr>
      </w:pPr>
      <w:r>
        <w:rPr>
          <w:rFonts w:ascii="Century Gothic" w:hAnsi="Century Gothic" w:cs="Arial"/>
          <w:sz w:val="24"/>
          <w:szCs w:val="24"/>
        </w:rPr>
        <w:br w:type="page"/>
      </w:r>
    </w:p>
    <w:p w14:paraId="18D5ACA8" w14:textId="77777777" w:rsidR="006C4327" w:rsidRPr="005C2DE6" w:rsidRDefault="006C4327" w:rsidP="006C4327">
      <w:pPr>
        <w:autoSpaceDE w:val="0"/>
        <w:autoSpaceDN w:val="0"/>
        <w:adjustRightInd w:val="0"/>
        <w:spacing w:line="360" w:lineRule="auto"/>
        <w:jc w:val="both"/>
        <w:rPr>
          <w:rFonts w:ascii="Century Gothic" w:hAnsi="Century Gothic" w:cs="Arial"/>
          <w:sz w:val="24"/>
          <w:szCs w:val="24"/>
        </w:rPr>
      </w:pPr>
    </w:p>
    <w:p w14:paraId="5B20ACF2" w14:textId="7F621A66" w:rsidR="006C4327" w:rsidRPr="005C2DE6" w:rsidRDefault="00F10017" w:rsidP="006C4327">
      <w:pPr>
        <w:autoSpaceDE w:val="0"/>
        <w:autoSpaceDN w:val="0"/>
        <w:adjustRightInd w:val="0"/>
        <w:spacing w:line="360" w:lineRule="auto"/>
        <w:jc w:val="both"/>
        <w:rPr>
          <w:rFonts w:ascii="Century Gothic" w:hAnsi="Century Gothic" w:cs="Arial"/>
          <w:sz w:val="24"/>
          <w:szCs w:val="24"/>
        </w:rPr>
      </w:pPr>
      <w:r w:rsidRPr="00872850">
        <w:rPr>
          <w:rFonts w:ascii="Century Gothic" w:hAnsi="Century Gothic" w:cs="Arial"/>
          <w:b/>
          <w:bCs/>
          <w:sz w:val="24"/>
          <w:szCs w:val="24"/>
        </w:rPr>
        <w:t>Domains :</w:t>
      </w:r>
      <w:r w:rsidR="006C4327" w:rsidRPr="00872850">
        <w:rPr>
          <w:rFonts w:ascii="Century Gothic" w:hAnsi="Century Gothic" w:cs="Arial"/>
          <w:b/>
          <w:bCs/>
          <w:sz w:val="24"/>
          <w:szCs w:val="24"/>
        </w:rPr>
        <w:t xml:space="preserve"> </w:t>
      </w:r>
      <w:r w:rsidR="006C4327" w:rsidRPr="005C2DE6">
        <w:rPr>
          <w:rFonts w:ascii="Century Gothic" w:hAnsi="Century Gothic" w:cs="Arial"/>
          <w:sz w:val="24"/>
          <w:szCs w:val="24"/>
        </w:rPr>
        <w:tab/>
        <w:t>Asset Classification and Control</w:t>
      </w:r>
    </w:p>
    <w:p w14:paraId="0F97B927" w14:textId="77777777" w:rsidR="006C4327" w:rsidRPr="005C2DE6" w:rsidRDefault="006C4327" w:rsidP="006C4327">
      <w:pPr>
        <w:autoSpaceDE w:val="0"/>
        <w:autoSpaceDN w:val="0"/>
        <w:adjustRightInd w:val="0"/>
        <w:spacing w:line="360" w:lineRule="auto"/>
        <w:jc w:val="both"/>
        <w:rPr>
          <w:rFonts w:ascii="Century Gothic" w:hAnsi="Century Gothic" w:cs="Arial"/>
          <w:sz w:val="24"/>
          <w:szCs w:val="24"/>
        </w:rPr>
      </w:pPr>
      <w:r w:rsidRPr="005C2DE6">
        <w:rPr>
          <w:rFonts w:ascii="Century Gothic" w:hAnsi="Century Gothic" w:cs="Arial"/>
          <w:sz w:val="24"/>
          <w:szCs w:val="24"/>
        </w:rPr>
        <w:tab/>
      </w:r>
      <w:r w:rsidRPr="005C2DE6">
        <w:rPr>
          <w:rFonts w:ascii="Century Gothic" w:hAnsi="Century Gothic" w:cs="Arial"/>
          <w:sz w:val="24"/>
          <w:szCs w:val="24"/>
        </w:rPr>
        <w:tab/>
        <w:t>Communications and Operations Management</w:t>
      </w:r>
    </w:p>
    <w:p w14:paraId="4AA6BC99" w14:textId="77777777" w:rsidR="006C4327" w:rsidRPr="005C2DE6" w:rsidRDefault="006C4327" w:rsidP="006C4327">
      <w:pPr>
        <w:autoSpaceDE w:val="0"/>
        <w:autoSpaceDN w:val="0"/>
        <w:adjustRightInd w:val="0"/>
        <w:spacing w:line="360" w:lineRule="auto"/>
        <w:ind w:left="720" w:firstLine="720"/>
        <w:jc w:val="both"/>
        <w:rPr>
          <w:rFonts w:ascii="Century Gothic" w:hAnsi="Century Gothic" w:cs="Arial"/>
          <w:sz w:val="24"/>
          <w:szCs w:val="24"/>
        </w:rPr>
      </w:pPr>
      <w:r w:rsidRPr="005C2DE6">
        <w:rPr>
          <w:rFonts w:ascii="Century Gothic" w:hAnsi="Century Gothic" w:cs="Arial"/>
          <w:sz w:val="24"/>
          <w:szCs w:val="24"/>
        </w:rPr>
        <w:t>Physical and Environmental Security</w:t>
      </w:r>
    </w:p>
    <w:p w14:paraId="799E1298" w14:textId="77777777" w:rsidR="006C4327" w:rsidRPr="005C2DE6" w:rsidRDefault="006C4327" w:rsidP="006C4327">
      <w:pPr>
        <w:autoSpaceDE w:val="0"/>
        <w:autoSpaceDN w:val="0"/>
        <w:adjustRightInd w:val="0"/>
        <w:spacing w:line="360" w:lineRule="auto"/>
        <w:jc w:val="both"/>
        <w:rPr>
          <w:rFonts w:ascii="Century Gothic" w:hAnsi="Century Gothic" w:cs="Arial"/>
          <w:sz w:val="24"/>
          <w:szCs w:val="24"/>
        </w:rPr>
      </w:pPr>
      <w:r w:rsidRPr="005C2DE6">
        <w:rPr>
          <w:rFonts w:ascii="Century Gothic" w:hAnsi="Century Gothic" w:cs="Arial"/>
          <w:sz w:val="24"/>
          <w:szCs w:val="24"/>
        </w:rPr>
        <w:tab/>
      </w:r>
      <w:r w:rsidRPr="005C2DE6">
        <w:rPr>
          <w:rFonts w:ascii="Century Gothic" w:hAnsi="Century Gothic" w:cs="Arial"/>
          <w:sz w:val="24"/>
          <w:szCs w:val="24"/>
        </w:rPr>
        <w:tab/>
        <w:t>Information Security Incident Management</w:t>
      </w:r>
    </w:p>
    <w:p w14:paraId="403C4954" w14:textId="261DCB38" w:rsidR="00872850" w:rsidRDefault="00872850">
      <w:pPr>
        <w:rPr>
          <w:rFonts w:ascii="Century Gothic" w:hAnsi="Century Gothic" w:cs="Arial"/>
          <w:b/>
          <w:bCs/>
          <w:color w:val="000000"/>
          <w:sz w:val="24"/>
          <w:szCs w:val="24"/>
        </w:rPr>
      </w:pPr>
      <w:r>
        <w:rPr>
          <w:rFonts w:ascii="Century Gothic" w:hAnsi="Century Gothic" w:cs="Arial"/>
          <w:b/>
          <w:bCs/>
          <w:color w:val="000000"/>
          <w:sz w:val="24"/>
          <w:szCs w:val="24"/>
        </w:rPr>
        <w:br w:type="page"/>
      </w:r>
    </w:p>
    <w:p w14:paraId="63D5FBF2" w14:textId="2AC8DA10" w:rsidR="006C4327" w:rsidRPr="005C2DE6" w:rsidRDefault="00B549F1" w:rsidP="00B549F1">
      <w:pPr>
        <w:pStyle w:val="Heading1"/>
      </w:pPr>
      <w:bookmarkStart w:id="2" w:name="_Toc61354070"/>
      <w:r w:rsidRPr="005C2DE6">
        <w:lastRenderedPageBreak/>
        <w:t>Policy Statement</w:t>
      </w:r>
      <w:bookmarkEnd w:id="2"/>
      <w:r w:rsidRPr="005C2DE6">
        <w:t xml:space="preserve"> </w:t>
      </w:r>
    </w:p>
    <w:p w14:paraId="232F6A5A" w14:textId="77777777" w:rsidR="006C4327" w:rsidRPr="005C2DE6" w:rsidRDefault="006C4327" w:rsidP="006C4327">
      <w:pPr>
        <w:autoSpaceDE w:val="0"/>
        <w:autoSpaceDN w:val="0"/>
        <w:adjustRightInd w:val="0"/>
        <w:spacing w:line="360" w:lineRule="auto"/>
        <w:jc w:val="both"/>
        <w:rPr>
          <w:rFonts w:ascii="Century Gothic" w:hAnsi="Century Gothic" w:cs="Arial"/>
          <w:color w:val="000000"/>
          <w:sz w:val="24"/>
          <w:szCs w:val="24"/>
        </w:rPr>
      </w:pPr>
    </w:p>
    <w:p w14:paraId="3F11EA05" w14:textId="2BEF9896" w:rsidR="00193276" w:rsidRPr="00E936A0" w:rsidRDefault="006C4327" w:rsidP="00E936A0">
      <w:pPr>
        <w:pStyle w:val="Heading2"/>
      </w:pPr>
      <w:bookmarkStart w:id="3" w:name="_Toc61354071"/>
      <w:r w:rsidRPr="005C2DE6">
        <w:t>Information Services (IS) Responsibility</w:t>
      </w:r>
      <w:bookmarkEnd w:id="3"/>
    </w:p>
    <w:p w14:paraId="1146B039" w14:textId="62D7058A" w:rsidR="006C4327" w:rsidRPr="00E936A0" w:rsidRDefault="006C4327" w:rsidP="00E936A0">
      <w:pPr>
        <w:autoSpaceDE w:val="0"/>
        <w:autoSpaceDN w:val="0"/>
        <w:adjustRightInd w:val="0"/>
        <w:spacing w:line="360" w:lineRule="auto"/>
        <w:rPr>
          <w:rFonts w:ascii="Century Gothic" w:hAnsi="Century Gothic" w:cs="Arial"/>
          <w:color w:val="000000"/>
        </w:rPr>
      </w:pPr>
      <w:r w:rsidRPr="00E936A0">
        <w:rPr>
          <w:rFonts w:ascii="Century Gothic" w:hAnsi="Century Gothic" w:cs="Arial"/>
          <w:color w:val="000000"/>
        </w:rPr>
        <w:t xml:space="preserve">All IS employees who encounter sensitive </w:t>
      </w:r>
      <w:r w:rsidR="00001C9B" w:rsidRPr="00E936A0">
        <w:rPr>
          <w:rFonts w:ascii="Century Gothic" w:hAnsi="Century Gothic" w:cs="Arial"/>
          <w:color w:val="000000"/>
        </w:rPr>
        <w:t>Group Media Contact</w:t>
      </w:r>
      <w:r w:rsidRPr="00E936A0">
        <w:rPr>
          <w:rFonts w:ascii="Century Gothic" w:hAnsi="Century Gothic" w:cs="Arial"/>
          <w:color w:val="000000"/>
        </w:rPr>
        <w:t xml:space="preserve"> internal information are expected to familiarize themselves with this data classification policy and to consistently use these same ideas in their daily </w:t>
      </w:r>
      <w:r w:rsidR="00001C9B" w:rsidRPr="00E936A0">
        <w:rPr>
          <w:rFonts w:ascii="Century Gothic" w:hAnsi="Century Gothic" w:cs="Arial"/>
          <w:color w:val="000000"/>
        </w:rPr>
        <w:t>Group Media Contact</w:t>
      </w:r>
      <w:r w:rsidRPr="00E936A0">
        <w:rPr>
          <w:rFonts w:ascii="Century Gothic" w:hAnsi="Century Gothic" w:cs="Arial"/>
          <w:color w:val="000000"/>
        </w:rPr>
        <w:t xml:space="preserve"> business activities. Sensitive information is either Confidential or Restricted information, and both are defined later in this document. Although this policy provides overall guidance, to achieve consistent information protection, IS employees are expected to apply and extend these concepts to fit the needs of day-to-day operations. This document provides a conceptual model for IS for classifying information based on its sensitivity, and an overview of the required approaches to protect information based on these same sensitivity classifications.</w:t>
      </w:r>
    </w:p>
    <w:p w14:paraId="5FE34376" w14:textId="77777777" w:rsidR="006C4327" w:rsidRPr="005C2DE6" w:rsidRDefault="006C4327" w:rsidP="006C4327">
      <w:pPr>
        <w:autoSpaceDE w:val="0"/>
        <w:autoSpaceDN w:val="0"/>
        <w:adjustRightInd w:val="0"/>
        <w:spacing w:line="360" w:lineRule="auto"/>
        <w:jc w:val="both"/>
        <w:rPr>
          <w:rFonts w:ascii="Century Gothic" w:hAnsi="Century Gothic" w:cs="Arial"/>
          <w:color w:val="000000"/>
          <w:sz w:val="24"/>
          <w:szCs w:val="24"/>
        </w:rPr>
      </w:pPr>
    </w:p>
    <w:p w14:paraId="4837DDD3" w14:textId="21BD8E95" w:rsidR="00193276" w:rsidRPr="00E936A0" w:rsidRDefault="006C4327" w:rsidP="00E936A0">
      <w:pPr>
        <w:pStyle w:val="Heading2"/>
      </w:pPr>
      <w:bookmarkStart w:id="4" w:name="_Toc61354072"/>
      <w:r w:rsidRPr="005C2DE6">
        <w:t>Addresses Major Risks</w:t>
      </w:r>
      <w:bookmarkEnd w:id="4"/>
      <w:r w:rsidRPr="005C2DE6">
        <w:t xml:space="preserve"> </w:t>
      </w:r>
    </w:p>
    <w:p w14:paraId="1469248F" w14:textId="2BDD3D64" w:rsidR="00E936A0" w:rsidRDefault="006C4327" w:rsidP="00872850">
      <w:pPr>
        <w:autoSpaceDE w:val="0"/>
        <w:autoSpaceDN w:val="0"/>
        <w:adjustRightInd w:val="0"/>
        <w:spacing w:line="360" w:lineRule="auto"/>
        <w:rPr>
          <w:rFonts w:ascii="Century Gothic" w:hAnsi="Century Gothic" w:cs="Arial"/>
          <w:color w:val="000000"/>
        </w:rPr>
      </w:pPr>
      <w:r w:rsidRPr="00E936A0">
        <w:rPr>
          <w:rFonts w:ascii="Century Gothic" w:hAnsi="Century Gothic" w:cs="Arial"/>
          <w:color w:val="000000"/>
        </w:rPr>
        <w:t xml:space="preserve">The IS data classification system, as defined in this document, is based on the concept of the need to know. This term means that information is not disclosed to any person who does not have a legitimate and demonstrable business need to receive the information. This concept, when combined with the policies defined in this document, will protect </w:t>
      </w:r>
      <w:r w:rsidR="00001C9B" w:rsidRPr="00E936A0">
        <w:rPr>
          <w:rFonts w:ascii="Century Gothic" w:hAnsi="Century Gothic" w:cs="Arial"/>
          <w:color w:val="000000"/>
        </w:rPr>
        <w:t>Group Media Contact</w:t>
      </w:r>
      <w:r w:rsidRPr="00E936A0">
        <w:rPr>
          <w:rFonts w:ascii="Century Gothic" w:hAnsi="Century Gothic" w:cs="Arial"/>
          <w:color w:val="000000"/>
        </w:rPr>
        <w:t xml:space="preserve"> information from unauthorized disclosure, use, modification, and deletion.</w:t>
      </w:r>
    </w:p>
    <w:p w14:paraId="618902E9" w14:textId="77777777" w:rsidR="00872850" w:rsidRDefault="00872850" w:rsidP="00872850">
      <w:pPr>
        <w:autoSpaceDE w:val="0"/>
        <w:autoSpaceDN w:val="0"/>
        <w:adjustRightInd w:val="0"/>
        <w:spacing w:line="360" w:lineRule="auto"/>
        <w:rPr>
          <w:rFonts w:ascii="Century Gothic" w:hAnsi="Century Gothic" w:cs="Arial"/>
          <w:color w:val="000000"/>
        </w:rPr>
      </w:pPr>
    </w:p>
    <w:p w14:paraId="7030D8DC" w14:textId="2245B3EE" w:rsidR="006C4327" w:rsidRPr="00E936A0" w:rsidRDefault="006C4327" w:rsidP="00001C9B">
      <w:pPr>
        <w:pStyle w:val="Heading1"/>
      </w:pPr>
      <w:bookmarkStart w:id="5" w:name="_Toc61354073"/>
      <w:r w:rsidRPr="00E936A0">
        <w:t>Applicable Information</w:t>
      </w:r>
      <w:bookmarkEnd w:id="5"/>
      <w:r w:rsidRPr="00E936A0">
        <w:t xml:space="preserve"> </w:t>
      </w:r>
    </w:p>
    <w:p w14:paraId="671487DA" w14:textId="77777777" w:rsidR="00193276" w:rsidRPr="005C2DE6" w:rsidRDefault="00193276" w:rsidP="00193276">
      <w:pPr>
        <w:rPr>
          <w:rFonts w:ascii="Century Gothic" w:hAnsi="Century Gothic" w:cs="Arial"/>
          <w:sz w:val="24"/>
          <w:szCs w:val="24"/>
          <w:lang w:val="en-US"/>
        </w:rPr>
      </w:pPr>
    </w:p>
    <w:p w14:paraId="1BF8E6DB" w14:textId="24F0F898" w:rsidR="00630D78" w:rsidRDefault="006C4327" w:rsidP="006C4327">
      <w:pPr>
        <w:autoSpaceDE w:val="0"/>
        <w:autoSpaceDN w:val="0"/>
        <w:adjustRightInd w:val="0"/>
        <w:spacing w:line="360" w:lineRule="auto"/>
        <w:jc w:val="both"/>
        <w:rPr>
          <w:rFonts w:ascii="Century Gothic" w:hAnsi="Century Gothic" w:cs="Arial"/>
          <w:color w:val="000000"/>
        </w:rPr>
      </w:pPr>
      <w:r w:rsidRPr="00E936A0">
        <w:rPr>
          <w:rFonts w:ascii="Century Gothic" w:hAnsi="Century Gothic" w:cs="Arial"/>
          <w:color w:val="000000"/>
        </w:rPr>
        <w:t xml:space="preserve">This data classification policy applies to all electronic information for which IS is the custodian. </w:t>
      </w:r>
    </w:p>
    <w:p w14:paraId="4B7DB0F7" w14:textId="77777777" w:rsidR="00630D78" w:rsidRDefault="00630D78">
      <w:pPr>
        <w:rPr>
          <w:rFonts w:ascii="Century Gothic" w:hAnsi="Century Gothic" w:cs="Arial"/>
          <w:color w:val="000000"/>
        </w:rPr>
      </w:pPr>
      <w:r>
        <w:rPr>
          <w:rFonts w:ascii="Century Gothic" w:hAnsi="Century Gothic" w:cs="Arial"/>
          <w:color w:val="000000"/>
        </w:rPr>
        <w:br w:type="page"/>
      </w:r>
    </w:p>
    <w:p w14:paraId="23A8FCA5" w14:textId="77777777" w:rsidR="006C4327" w:rsidRPr="00E936A0" w:rsidRDefault="006C4327" w:rsidP="006C4327">
      <w:pPr>
        <w:autoSpaceDE w:val="0"/>
        <w:autoSpaceDN w:val="0"/>
        <w:adjustRightInd w:val="0"/>
        <w:spacing w:line="360" w:lineRule="auto"/>
        <w:jc w:val="both"/>
        <w:rPr>
          <w:rFonts w:ascii="Century Gothic" w:hAnsi="Century Gothic" w:cs="Arial"/>
          <w:color w:val="000000"/>
        </w:rPr>
      </w:pPr>
    </w:p>
    <w:p w14:paraId="0DD53A5A" w14:textId="1809F3BD" w:rsidR="006C4327" w:rsidRDefault="008C4A62" w:rsidP="00E936A0">
      <w:pPr>
        <w:pStyle w:val="Heading1"/>
      </w:pPr>
      <w:bookmarkStart w:id="6" w:name="_Toc61354074"/>
      <w:r w:rsidRPr="005C2DE6">
        <w:t>Procedures</w:t>
      </w:r>
      <w:bookmarkEnd w:id="6"/>
    </w:p>
    <w:p w14:paraId="50D848CA" w14:textId="77777777" w:rsidR="00E936A0" w:rsidRPr="00E936A0" w:rsidRDefault="00E936A0" w:rsidP="00E936A0">
      <w:pPr>
        <w:rPr>
          <w:lang w:val="en-US"/>
        </w:rPr>
      </w:pPr>
    </w:p>
    <w:p w14:paraId="3041B045" w14:textId="0013A6AD" w:rsidR="00E936A0" w:rsidRPr="00E936A0" w:rsidRDefault="006C4327" w:rsidP="00E936A0">
      <w:pPr>
        <w:pStyle w:val="Heading2"/>
      </w:pPr>
      <w:bookmarkStart w:id="7" w:name="_Toc61354075"/>
      <w:r w:rsidRPr="005C2DE6">
        <w:t>Access Control</w:t>
      </w:r>
      <w:bookmarkEnd w:id="7"/>
    </w:p>
    <w:p w14:paraId="3B88336B" w14:textId="666F20CF" w:rsidR="006C4327" w:rsidRPr="00E936A0" w:rsidRDefault="006C4327" w:rsidP="00E936A0">
      <w:pPr>
        <w:rPr>
          <w:rFonts w:ascii="Century Gothic" w:eastAsia="Times New Roman" w:hAnsi="Century Gothic" w:cs="Arial"/>
          <w:color w:val="000000"/>
          <w:lang w:val="en-US"/>
        </w:rPr>
      </w:pPr>
      <w:r w:rsidRPr="00E936A0">
        <w:rPr>
          <w:rFonts w:ascii="Century Gothic" w:eastAsia="Times New Roman" w:hAnsi="Century Gothic" w:cs="Arial"/>
          <w:color w:val="000000"/>
          <w:lang w:val="en-US"/>
        </w:rPr>
        <w:t xml:space="preserve">Each of the policy requirements outlined in this document are based on the concept of the need to know. If an IS employee is unclear how the requirements outlined in this policy should be applied to any circumstance, he or she must conservatively apply the need-to-know concept. </w:t>
      </w:r>
      <w:r w:rsidR="00F10017" w:rsidRPr="00E936A0">
        <w:rPr>
          <w:rFonts w:ascii="Century Gothic" w:eastAsia="Times New Roman" w:hAnsi="Century Gothic" w:cs="Arial"/>
          <w:color w:val="000000"/>
          <w:lang w:val="en-US"/>
        </w:rPr>
        <w:t>That</w:t>
      </w:r>
      <w:r w:rsidRPr="00E936A0">
        <w:rPr>
          <w:rFonts w:ascii="Century Gothic" w:eastAsia="Times New Roman" w:hAnsi="Century Gothic" w:cs="Arial"/>
          <w:color w:val="000000"/>
          <w:lang w:val="en-US"/>
        </w:rPr>
        <w:t xml:space="preserve"> information must be disclosed only to those people who have a legitimate business need for the information. </w:t>
      </w:r>
    </w:p>
    <w:p w14:paraId="73296A28" w14:textId="77777777" w:rsidR="006C4327" w:rsidRPr="005C2DE6" w:rsidRDefault="006C4327" w:rsidP="006C4327">
      <w:pPr>
        <w:autoSpaceDE w:val="0"/>
        <w:autoSpaceDN w:val="0"/>
        <w:adjustRightInd w:val="0"/>
        <w:spacing w:line="360" w:lineRule="auto"/>
        <w:jc w:val="both"/>
        <w:rPr>
          <w:rFonts w:ascii="Century Gothic" w:hAnsi="Century Gothic" w:cs="Arial"/>
          <w:color w:val="000000"/>
          <w:sz w:val="24"/>
          <w:szCs w:val="24"/>
        </w:rPr>
      </w:pPr>
    </w:p>
    <w:p w14:paraId="6F26509D" w14:textId="5B45EAC3" w:rsidR="00E936A0" w:rsidRPr="00E936A0" w:rsidRDefault="006C4327" w:rsidP="00E936A0">
      <w:pPr>
        <w:pStyle w:val="Heading2"/>
      </w:pPr>
      <w:bookmarkStart w:id="8" w:name="_Toc61354076"/>
      <w:r w:rsidRPr="005C2DE6">
        <w:t>System Access Controls</w:t>
      </w:r>
      <w:bookmarkEnd w:id="8"/>
    </w:p>
    <w:p w14:paraId="4C57FD43" w14:textId="25777398" w:rsidR="00E936A0" w:rsidRPr="00872850" w:rsidRDefault="006C4327" w:rsidP="00E936A0">
      <w:pPr>
        <w:autoSpaceDE w:val="0"/>
        <w:autoSpaceDN w:val="0"/>
        <w:adjustRightInd w:val="0"/>
        <w:spacing w:line="360" w:lineRule="auto"/>
        <w:jc w:val="both"/>
        <w:rPr>
          <w:rFonts w:ascii="Century Gothic" w:hAnsi="Century Gothic" w:cs="Arial"/>
          <w:color w:val="000000"/>
        </w:rPr>
      </w:pPr>
      <w:r w:rsidRPr="00872850">
        <w:rPr>
          <w:rFonts w:ascii="Century Gothic" w:hAnsi="Century Gothic" w:cs="Arial"/>
          <w:color w:val="000000"/>
        </w:rPr>
        <w:t xml:space="preserve">The proper controls shall be in place to authenticate the identity of users and to validate each user’s authorization before allowing the user to access information or services on the system.  Data used for authentication shall be protected from unauthorized access.  Controls shall be in place to ensure that only personnel with the proper authorization and a need to know are granted access to </w:t>
      </w:r>
      <w:r w:rsidR="00001C9B" w:rsidRPr="00872850">
        <w:rPr>
          <w:rFonts w:ascii="Century Gothic" w:hAnsi="Century Gothic" w:cs="Arial"/>
          <w:color w:val="000000"/>
        </w:rPr>
        <w:t>Group Media Contact</w:t>
      </w:r>
      <w:r w:rsidRPr="00872850">
        <w:rPr>
          <w:rFonts w:ascii="Century Gothic" w:hAnsi="Century Gothic" w:cs="Arial"/>
          <w:color w:val="000000"/>
        </w:rPr>
        <w:t xml:space="preserve"> systems and their resources.  Remote access shall be controlled through identification and authentication mechanisms.</w:t>
      </w:r>
    </w:p>
    <w:p w14:paraId="729A5A58" w14:textId="77777777" w:rsidR="00872850" w:rsidRPr="00E936A0" w:rsidRDefault="00872850" w:rsidP="00E936A0">
      <w:pPr>
        <w:autoSpaceDE w:val="0"/>
        <w:autoSpaceDN w:val="0"/>
        <w:adjustRightInd w:val="0"/>
        <w:spacing w:line="360" w:lineRule="auto"/>
        <w:jc w:val="both"/>
        <w:rPr>
          <w:rFonts w:ascii="Century Gothic" w:hAnsi="Century Gothic" w:cs="Arial"/>
          <w:color w:val="000000"/>
        </w:rPr>
      </w:pPr>
    </w:p>
    <w:p w14:paraId="1830E280" w14:textId="77777777" w:rsidR="006C4327" w:rsidRPr="005C2DE6" w:rsidRDefault="006C4327" w:rsidP="00872850">
      <w:pPr>
        <w:pStyle w:val="Heading2"/>
      </w:pPr>
      <w:bookmarkStart w:id="9" w:name="_Toc61354077"/>
      <w:r w:rsidRPr="005C2DE6">
        <w:t>Access Granting Decisions</w:t>
      </w:r>
      <w:bookmarkEnd w:id="9"/>
    </w:p>
    <w:p w14:paraId="266E0BF0" w14:textId="18409962" w:rsidR="006C4327" w:rsidRPr="00E936A0" w:rsidRDefault="006C4327" w:rsidP="00E936A0">
      <w:pPr>
        <w:autoSpaceDE w:val="0"/>
        <w:autoSpaceDN w:val="0"/>
        <w:adjustRightInd w:val="0"/>
        <w:spacing w:line="360" w:lineRule="auto"/>
        <w:jc w:val="both"/>
        <w:rPr>
          <w:rFonts w:ascii="Century Gothic" w:hAnsi="Century Gothic" w:cs="Arial"/>
          <w:color w:val="000000"/>
        </w:rPr>
      </w:pPr>
      <w:r w:rsidRPr="00E936A0">
        <w:rPr>
          <w:rFonts w:ascii="Century Gothic" w:hAnsi="Century Gothic" w:cs="Arial"/>
          <w:color w:val="000000"/>
        </w:rPr>
        <w:t xml:space="preserve">Access to </w:t>
      </w:r>
      <w:r w:rsidR="00001C9B" w:rsidRPr="00E936A0">
        <w:rPr>
          <w:rFonts w:ascii="Century Gothic" w:hAnsi="Century Gothic" w:cs="Arial"/>
          <w:color w:val="000000"/>
        </w:rPr>
        <w:t>Group Media Contact</w:t>
      </w:r>
      <w:r w:rsidRPr="00E936A0">
        <w:rPr>
          <w:rFonts w:ascii="Century Gothic" w:hAnsi="Century Gothic" w:cs="Arial"/>
          <w:color w:val="000000"/>
        </w:rPr>
        <w:t xml:space="preserve"> sensitive information must be provided only after the written authorization of the Data Owner has been obtained.  </w:t>
      </w:r>
      <w:r w:rsidRPr="00E936A0">
        <w:rPr>
          <w:rFonts w:ascii="Century Gothic" w:hAnsi="Century Gothic" w:cs="Arial"/>
        </w:rPr>
        <w:t>Access requests will be presented to the data owner using the</w:t>
      </w:r>
      <w:r w:rsidRPr="00E936A0">
        <w:rPr>
          <w:rFonts w:ascii="Century Gothic" w:hAnsi="Century Gothic" w:cs="Arial"/>
          <w:color w:val="008000"/>
        </w:rPr>
        <w:t xml:space="preserve"> </w:t>
      </w:r>
      <w:r w:rsidRPr="00E936A0">
        <w:rPr>
          <w:rFonts w:ascii="Century Gothic" w:hAnsi="Century Gothic" w:cs="Arial"/>
        </w:rPr>
        <w:t>Access Request template</w:t>
      </w:r>
      <w:r w:rsidRPr="00E936A0">
        <w:rPr>
          <w:rFonts w:ascii="Century Gothic" w:hAnsi="Century Gothic" w:cs="Arial"/>
          <w:color w:val="008000"/>
        </w:rPr>
        <w:t xml:space="preserve">.  </w:t>
      </w:r>
      <w:r w:rsidRPr="00E936A0">
        <w:rPr>
          <w:rFonts w:ascii="Century Gothic" w:hAnsi="Century Gothic" w:cs="Arial"/>
          <w:color w:val="000000"/>
        </w:rPr>
        <w:t>Custodians of the involved information must refer all requests for access to the relevant Owners or their delegates.  Special needs for other access privileges will be dealt with on a request-by-request basis.  The list of individuals with access to Confidential or Restricted data must be reviewed for accuracy by the relevant Data Owner following a system review schedule approved by the C</w:t>
      </w:r>
      <w:r w:rsidR="00AC6EBE" w:rsidRPr="00E936A0">
        <w:rPr>
          <w:rFonts w:ascii="Century Gothic" w:hAnsi="Century Gothic" w:cs="Arial"/>
          <w:color w:val="000000"/>
        </w:rPr>
        <w:t>TO/CIO</w:t>
      </w:r>
      <w:r w:rsidRPr="00E936A0">
        <w:rPr>
          <w:rFonts w:ascii="Century Gothic" w:hAnsi="Century Gothic" w:cs="Arial"/>
          <w:color w:val="000000"/>
        </w:rPr>
        <w:t xml:space="preserve"> Office and Operations Management or Risk Management.  </w:t>
      </w:r>
    </w:p>
    <w:p w14:paraId="575310DF" w14:textId="28125480" w:rsidR="006C4327" w:rsidRPr="005C2DE6" w:rsidRDefault="006C4327" w:rsidP="006C4327">
      <w:pPr>
        <w:pStyle w:val="Heading1"/>
        <w:rPr>
          <w:rFonts w:cs="Arial"/>
        </w:rPr>
      </w:pPr>
      <w:bookmarkStart w:id="10" w:name="_Toc61354078"/>
      <w:r w:rsidRPr="005C2DE6">
        <w:rPr>
          <w:rFonts w:cs="Arial"/>
        </w:rPr>
        <w:lastRenderedPageBreak/>
        <w:t>Information Classification</w:t>
      </w:r>
      <w:bookmarkEnd w:id="10"/>
    </w:p>
    <w:p w14:paraId="624084FF" w14:textId="77777777" w:rsidR="00E8577A" w:rsidRPr="005C2DE6" w:rsidRDefault="00E8577A" w:rsidP="00E8577A">
      <w:pPr>
        <w:rPr>
          <w:lang w:val="en-US"/>
        </w:rPr>
      </w:pPr>
    </w:p>
    <w:p w14:paraId="3093CD66" w14:textId="06C64E34" w:rsidR="006C4327" w:rsidRPr="008C4A62" w:rsidRDefault="006C4327" w:rsidP="008C4A62">
      <w:pPr>
        <w:pStyle w:val="Heading2"/>
      </w:pPr>
      <w:bookmarkStart w:id="11" w:name="_Toc61354079"/>
      <w:r w:rsidRPr="008C4A62">
        <w:t>Owners and Production Information</w:t>
      </w:r>
      <w:bookmarkEnd w:id="11"/>
    </w:p>
    <w:p w14:paraId="313B7E86" w14:textId="54C971EE" w:rsidR="006C4327" w:rsidRPr="00872850" w:rsidRDefault="006C4327" w:rsidP="00E936A0">
      <w:pPr>
        <w:autoSpaceDE w:val="0"/>
        <w:autoSpaceDN w:val="0"/>
        <w:adjustRightInd w:val="0"/>
        <w:spacing w:line="360" w:lineRule="auto"/>
        <w:jc w:val="both"/>
        <w:rPr>
          <w:rFonts w:ascii="Century Gothic" w:hAnsi="Century Gothic" w:cs="Arial"/>
          <w:color w:val="000000"/>
        </w:rPr>
      </w:pPr>
      <w:r w:rsidRPr="00872850">
        <w:rPr>
          <w:rFonts w:ascii="Century Gothic" w:hAnsi="Century Gothic" w:cs="Arial"/>
          <w:color w:val="000000"/>
        </w:rPr>
        <w:t xml:space="preserve">All electronic information managed by IS must have a designated Owner. Production information is information routinely used to accomplish business objectives. </w:t>
      </w:r>
      <w:r w:rsidRPr="00872850">
        <w:rPr>
          <w:rFonts w:ascii="Century Gothic" w:hAnsi="Century Gothic" w:cs="Arial"/>
        </w:rPr>
        <w:t>Owners should be at the C</w:t>
      </w:r>
      <w:r w:rsidR="00001C9B" w:rsidRPr="00872850">
        <w:rPr>
          <w:rFonts w:ascii="Century Gothic" w:hAnsi="Century Gothic" w:cs="Arial"/>
        </w:rPr>
        <w:t>TO/CIO</w:t>
      </w:r>
      <w:r w:rsidRPr="00872850">
        <w:rPr>
          <w:rFonts w:ascii="Century Gothic" w:hAnsi="Century Gothic" w:cs="Arial"/>
        </w:rPr>
        <w:t xml:space="preserve"> level or above.</w:t>
      </w:r>
      <w:r w:rsidRPr="00872850">
        <w:rPr>
          <w:rFonts w:ascii="Century Gothic" w:hAnsi="Century Gothic" w:cs="Arial"/>
          <w:color w:val="000000"/>
        </w:rPr>
        <w:t xml:space="preserve">  Owners are responsible for assigning appropriate sensitivity classifications as defined below. Owners do not legally own the information entrusted to their care. They are instead designated members of the </w:t>
      </w:r>
      <w:r w:rsidR="00001C9B" w:rsidRPr="00872850">
        <w:rPr>
          <w:rFonts w:ascii="Century Gothic" w:hAnsi="Century Gothic" w:cs="Arial"/>
          <w:color w:val="000000"/>
        </w:rPr>
        <w:t>Group Media Contact</w:t>
      </w:r>
      <w:r w:rsidRPr="00872850">
        <w:rPr>
          <w:rFonts w:ascii="Century Gothic" w:hAnsi="Century Gothic" w:cs="Arial"/>
          <w:color w:val="000000"/>
        </w:rPr>
        <w:t xml:space="preserve"> management team who act as stewards, and who supervise how </w:t>
      </w:r>
      <w:r w:rsidR="00F10017" w:rsidRPr="00872850">
        <w:rPr>
          <w:rFonts w:ascii="Century Gothic" w:hAnsi="Century Gothic" w:cs="Arial"/>
          <w:color w:val="000000"/>
        </w:rPr>
        <w:t>certain type</w:t>
      </w:r>
      <w:r w:rsidRPr="00872850">
        <w:rPr>
          <w:rFonts w:ascii="Century Gothic" w:hAnsi="Century Gothic" w:cs="Arial"/>
          <w:color w:val="000000"/>
        </w:rPr>
        <w:t xml:space="preserve"> of information are used and protected. </w:t>
      </w:r>
    </w:p>
    <w:p w14:paraId="6CC2DF88" w14:textId="5E813B5B" w:rsidR="006C4327" w:rsidRPr="008C4A62" w:rsidRDefault="008C4A62" w:rsidP="008C4A62">
      <w:pPr>
        <w:pStyle w:val="Heading2"/>
      </w:pPr>
      <w:bookmarkStart w:id="12" w:name="_Toc61354080"/>
      <w:r w:rsidRPr="008C4A62">
        <w:t>Restricted</w:t>
      </w:r>
      <w:bookmarkEnd w:id="12"/>
    </w:p>
    <w:p w14:paraId="0B065F98" w14:textId="04F7B463" w:rsidR="006C4327" w:rsidRPr="00872850" w:rsidRDefault="006C4327" w:rsidP="00E936A0">
      <w:pPr>
        <w:autoSpaceDE w:val="0"/>
        <w:autoSpaceDN w:val="0"/>
        <w:adjustRightInd w:val="0"/>
        <w:spacing w:line="360" w:lineRule="auto"/>
        <w:jc w:val="both"/>
        <w:rPr>
          <w:rFonts w:ascii="Century Gothic" w:hAnsi="Century Gothic" w:cs="Arial"/>
          <w:color w:val="000000"/>
        </w:rPr>
      </w:pPr>
      <w:r w:rsidRPr="00872850">
        <w:rPr>
          <w:rFonts w:ascii="Century Gothic" w:hAnsi="Century Gothic" w:cs="Arial"/>
          <w:color w:val="000000"/>
        </w:rPr>
        <w:t xml:space="preserve">This classification applies to the most sensitive business information that is intended for use strictly within </w:t>
      </w:r>
      <w:r w:rsidR="00001C9B" w:rsidRPr="00872850">
        <w:rPr>
          <w:rFonts w:ascii="Century Gothic" w:hAnsi="Century Gothic" w:cs="Arial"/>
          <w:color w:val="000000"/>
        </w:rPr>
        <w:t>Group Media Contact</w:t>
      </w:r>
      <w:r w:rsidRPr="00872850">
        <w:rPr>
          <w:rFonts w:ascii="Century Gothic" w:hAnsi="Century Gothic" w:cs="Arial"/>
          <w:color w:val="000000"/>
        </w:rPr>
        <w:t xml:space="preserve">. Its unauthorized disclosure could seriously and adversely impact </w:t>
      </w:r>
      <w:r w:rsidR="00001C9B" w:rsidRPr="00872850">
        <w:rPr>
          <w:rFonts w:ascii="Century Gothic" w:hAnsi="Century Gothic" w:cs="Arial"/>
          <w:color w:val="000000"/>
        </w:rPr>
        <w:t>Group Media Contact</w:t>
      </w:r>
      <w:r w:rsidRPr="00872850">
        <w:rPr>
          <w:rFonts w:ascii="Century Gothic" w:hAnsi="Century Gothic" w:cs="Arial"/>
          <w:color w:val="000000"/>
        </w:rPr>
        <w:t xml:space="preserve">, its customers, its business partners, and its suppliers. </w:t>
      </w:r>
    </w:p>
    <w:p w14:paraId="761700AE" w14:textId="06840278" w:rsidR="006C4327" w:rsidRPr="005C2DE6" w:rsidRDefault="008C4A62" w:rsidP="00001C9B">
      <w:pPr>
        <w:pStyle w:val="Heading2"/>
        <w:rPr>
          <w:sz w:val="24"/>
          <w:szCs w:val="24"/>
        </w:rPr>
      </w:pPr>
      <w:bookmarkStart w:id="13" w:name="_Toc61354081"/>
      <w:r w:rsidRPr="005C2DE6">
        <w:rPr>
          <w:sz w:val="24"/>
          <w:szCs w:val="24"/>
        </w:rPr>
        <w:t>Confidential</w:t>
      </w:r>
      <w:bookmarkEnd w:id="13"/>
    </w:p>
    <w:p w14:paraId="6B82150F" w14:textId="7D735426" w:rsidR="006C4327" w:rsidRPr="00872850" w:rsidRDefault="006C4327" w:rsidP="00E936A0">
      <w:pPr>
        <w:autoSpaceDE w:val="0"/>
        <w:autoSpaceDN w:val="0"/>
        <w:adjustRightInd w:val="0"/>
        <w:spacing w:line="360" w:lineRule="auto"/>
        <w:jc w:val="both"/>
        <w:rPr>
          <w:rFonts w:ascii="Century Gothic" w:hAnsi="Century Gothic" w:cs="Arial"/>
          <w:color w:val="000000"/>
        </w:rPr>
      </w:pPr>
      <w:r w:rsidRPr="00872850">
        <w:rPr>
          <w:rFonts w:ascii="Century Gothic" w:hAnsi="Century Gothic" w:cs="Arial"/>
          <w:color w:val="000000"/>
        </w:rPr>
        <w:t xml:space="preserve">This classification applies to less-sensitive business information that is intended for use within </w:t>
      </w:r>
      <w:r w:rsidR="00001C9B" w:rsidRPr="00872850">
        <w:rPr>
          <w:rFonts w:ascii="Century Gothic" w:hAnsi="Century Gothic" w:cs="Arial"/>
          <w:color w:val="000000"/>
        </w:rPr>
        <w:t>Group Media Contact</w:t>
      </w:r>
      <w:r w:rsidRPr="00872850">
        <w:rPr>
          <w:rFonts w:ascii="Century Gothic" w:hAnsi="Century Gothic" w:cs="Arial"/>
          <w:color w:val="000000"/>
        </w:rPr>
        <w:t xml:space="preserve">. Its unauthorized disclosure could adversely impact </w:t>
      </w:r>
      <w:r w:rsidR="00001C9B" w:rsidRPr="00872850">
        <w:rPr>
          <w:rFonts w:ascii="Century Gothic" w:hAnsi="Century Gothic" w:cs="Arial"/>
          <w:color w:val="000000"/>
        </w:rPr>
        <w:t>Group Media Contact</w:t>
      </w:r>
      <w:r w:rsidRPr="00872850">
        <w:rPr>
          <w:rFonts w:ascii="Century Gothic" w:hAnsi="Century Gothic" w:cs="Arial"/>
          <w:color w:val="000000"/>
        </w:rPr>
        <w:t xml:space="preserve"> or its customers, suppliers, business partners, or employees. </w:t>
      </w:r>
    </w:p>
    <w:p w14:paraId="4F7106A4" w14:textId="2921919E" w:rsidR="006C4327" w:rsidRPr="005C2DE6" w:rsidRDefault="008C4A62" w:rsidP="00001C9B">
      <w:pPr>
        <w:pStyle w:val="Heading2"/>
        <w:rPr>
          <w:sz w:val="24"/>
          <w:szCs w:val="24"/>
        </w:rPr>
      </w:pPr>
      <w:bookmarkStart w:id="14" w:name="_Toc61354082"/>
      <w:r w:rsidRPr="005C2DE6">
        <w:rPr>
          <w:sz w:val="24"/>
          <w:szCs w:val="24"/>
        </w:rPr>
        <w:t>Public</w:t>
      </w:r>
      <w:bookmarkEnd w:id="14"/>
    </w:p>
    <w:p w14:paraId="3E189AF8" w14:textId="0847B74E" w:rsidR="006C4327" w:rsidRPr="005C2DE6" w:rsidRDefault="006C4327" w:rsidP="00E936A0">
      <w:pPr>
        <w:autoSpaceDE w:val="0"/>
        <w:autoSpaceDN w:val="0"/>
        <w:adjustRightInd w:val="0"/>
        <w:spacing w:line="360" w:lineRule="auto"/>
        <w:jc w:val="both"/>
        <w:rPr>
          <w:rFonts w:ascii="Century Gothic" w:hAnsi="Century Gothic" w:cs="Arial"/>
          <w:color w:val="000000"/>
          <w:sz w:val="24"/>
          <w:szCs w:val="24"/>
        </w:rPr>
      </w:pPr>
      <w:r w:rsidRPr="005C2DE6">
        <w:rPr>
          <w:rFonts w:ascii="Century Gothic" w:hAnsi="Century Gothic" w:cs="Arial"/>
          <w:color w:val="000000"/>
          <w:sz w:val="24"/>
          <w:szCs w:val="24"/>
        </w:rPr>
        <w:t xml:space="preserve">This classification applies to information that has been approved by </w:t>
      </w:r>
      <w:r w:rsidR="00001C9B" w:rsidRPr="005C2DE6">
        <w:rPr>
          <w:rFonts w:ascii="Century Gothic" w:hAnsi="Century Gothic" w:cs="Arial"/>
          <w:color w:val="000000"/>
          <w:sz w:val="24"/>
          <w:szCs w:val="24"/>
        </w:rPr>
        <w:t>Group Media Contact</w:t>
      </w:r>
      <w:r w:rsidRPr="005C2DE6">
        <w:rPr>
          <w:rFonts w:ascii="Century Gothic" w:hAnsi="Century Gothic" w:cs="Arial"/>
          <w:color w:val="000000"/>
          <w:sz w:val="24"/>
          <w:szCs w:val="24"/>
        </w:rPr>
        <w:t xml:space="preserve"> management for release to the public. There is no such thing as unauthorized disclosure of this information and it may be disseminated without potential harm. </w:t>
      </w:r>
    </w:p>
    <w:p w14:paraId="3813178B" w14:textId="39203C7E" w:rsidR="006C4327" w:rsidRPr="005C2DE6" w:rsidRDefault="006C4327" w:rsidP="00001C9B">
      <w:pPr>
        <w:pStyle w:val="Heading2"/>
        <w:rPr>
          <w:sz w:val="24"/>
          <w:szCs w:val="24"/>
        </w:rPr>
      </w:pPr>
      <w:bookmarkStart w:id="15" w:name="_Toc61354083"/>
      <w:r w:rsidRPr="005C2DE6">
        <w:rPr>
          <w:sz w:val="24"/>
          <w:szCs w:val="24"/>
        </w:rPr>
        <w:t>Owners and Access Decisions</w:t>
      </w:r>
      <w:bookmarkEnd w:id="15"/>
    </w:p>
    <w:p w14:paraId="4F7AFB79" w14:textId="77777777" w:rsidR="006C4327" w:rsidRPr="00E936A0" w:rsidRDefault="006C4327" w:rsidP="00E936A0">
      <w:pPr>
        <w:autoSpaceDE w:val="0"/>
        <w:autoSpaceDN w:val="0"/>
        <w:adjustRightInd w:val="0"/>
        <w:spacing w:line="360" w:lineRule="auto"/>
        <w:jc w:val="both"/>
        <w:rPr>
          <w:rFonts w:ascii="Century Gothic" w:hAnsi="Century Gothic" w:cs="Arial"/>
          <w:color w:val="000000"/>
        </w:rPr>
      </w:pPr>
      <w:r w:rsidRPr="00E936A0">
        <w:rPr>
          <w:rFonts w:ascii="Century Gothic" w:hAnsi="Century Gothic" w:cs="Arial"/>
          <w:color w:val="000000"/>
        </w:rPr>
        <w:t xml:space="preserve">Data Owners must make decisions about who will be permitted to gain access to information and the uses to which this information will be put. IS must take steps to ensure that appropriate controls are utilized in the storage, handling, distribution, and regular usage of electronic information. </w:t>
      </w:r>
    </w:p>
    <w:p w14:paraId="079AD9A1" w14:textId="0538B91D" w:rsidR="006C4327" w:rsidRDefault="006C4327" w:rsidP="008C4A62">
      <w:pPr>
        <w:pStyle w:val="Heading1"/>
      </w:pPr>
      <w:bookmarkStart w:id="16" w:name="_Toc61354084"/>
      <w:r w:rsidRPr="008C4A62">
        <w:lastRenderedPageBreak/>
        <w:t>Object Reuse and Disposal</w:t>
      </w:r>
      <w:bookmarkEnd w:id="16"/>
    </w:p>
    <w:p w14:paraId="6C223C37" w14:textId="77777777" w:rsidR="00E936A0" w:rsidRPr="00E936A0" w:rsidRDefault="00E936A0" w:rsidP="00E936A0">
      <w:pPr>
        <w:pStyle w:val="NoSpacing"/>
        <w:rPr>
          <w:lang w:val="en-US"/>
        </w:rPr>
      </w:pPr>
    </w:p>
    <w:p w14:paraId="200CE4A6" w14:textId="77777777" w:rsidR="006C4327" w:rsidRPr="00E936A0" w:rsidRDefault="006C4327" w:rsidP="00E936A0">
      <w:pPr>
        <w:autoSpaceDE w:val="0"/>
        <w:autoSpaceDN w:val="0"/>
        <w:adjustRightInd w:val="0"/>
        <w:spacing w:line="360" w:lineRule="auto"/>
        <w:jc w:val="both"/>
        <w:rPr>
          <w:rFonts w:ascii="Century Gothic" w:hAnsi="Century Gothic" w:cs="Arial"/>
          <w:color w:val="000000"/>
        </w:rPr>
      </w:pPr>
      <w:r w:rsidRPr="00E936A0">
        <w:rPr>
          <w:rFonts w:ascii="Century Gothic" w:hAnsi="Century Gothic" w:cs="Arial"/>
          <w:color w:val="000000"/>
        </w:rPr>
        <w:t>Storage media containing sensitive (i.e. restricted or confidential) information shall be empty before reassigning that medium to a different user or disposing of it when no longer used.  Simply deleting the data from the media is not sufficient.  A method must be used that completely erases all data. When disposing of media containing data that cannot be completely erased it must be destroyed in a manner approved by the Director of IS Security.</w:t>
      </w:r>
    </w:p>
    <w:p w14:paraId="561BF512" w14:textId="01449846" w:rsidR="006C4327" w:rsidRDefault="006C4327" w:rsidP="006C4327">
      <w:pPr>
        <w:pStyle w:val="Heading1"/>
        <w:rPr>
          <w:rFonts w:cs="Arial"/>
        </w:rPr>
      </w:pPr>
      <w:bookmarkStart w:id="17" w:name="_Toc61354085"/>
      <w:r w:rsidRPr="005C2DE6">
        <w:rPr>
          <w:rFonts w:cs="Arial"/>
        </w:rPr>
        <w:t>Physical Security</w:t>
      </w:r>
      <w:bookmarkEnd w:id="17"/>
    </w:p>
    <w:p w14:paraId="3F926622" w14:textId="77777777" w:rsidR="00E936A0" w:rsidRPr="00E936A0" w:rsidRDefault="00E936A0" w:rsidP="00E936A0">
      <w:pPr>
        <w:pStyle w:val="NoSpacing"/>
        <w:rPr>
          <w:lang w:val="en-US"/>
        </w:rPr>
      </w:pPr>
    </w:p>
    <w:p w14:paraId="481022E9" w14:textId="2B923D6E" w:rsidR="006C4327" w:rsidRPr="005C2DE6" w:rsidRDefault="006C4327" w:rsidP="00001C9B">
      <w:pPr>
        <w:pStyle w:val="Heading2"/>
        <w:rPr>
          <w:sz w:val="24"/>
          <w:szCs w:val="24"/>
        </w:rPr>
      </w:pPr>
      <w:bookmarkStart w:id="18" w:name="_Toc61354086"/>
      <w:r w:rsidRPr="005C2DE6">
        <w:rPr>
          <w:sz w:val="24"/>
          <w:szCs w:val="24"/>
        </w:rPr>
        <w:t>Data Center Access</w:t>
      </w:r>
      <w:bookmarkEnd w:id="18"/>
    </w:p>
    <w:p w14:paraId="2E182FB8" w14:textId="77777777" w:rsidR="006C4327" w:rsidRPr="00E936A0" w:rsidRDefault="006C4327" w:rsidP="00E936A0">
      <w:pPr>
        <w:autoSpaceDE w:val="0"/>
        <w:autoSpaceDN w:val="0"/>
        <w:adjustRightInd w:val="0"/>
        <w:spacing w:line="360" w:lineRule="auto"/>
        <w:jc w:val="both"/>
        <w:rPr>
          <w:rFonts w:ascii="Century Gothic" w:hAnsi="Century Gothic" w:cs="Arial"/>
          <w:color w:val="000000"/>
        </w:rPr>
      </w:pPr>
      <w:r w:rsidRPr="00E936A0">
        <w:rPr>
          <w:rFonts w:ascii="Century Gothic" w:hAnsi="Century Gothic" w:cs="Arial"/>
          <w:color w:val="000000"/>
        </w:rPr>
        <w:t xml:space="preserve">Access to the data centre must be physically restricted reasonably and appropriately.  </w:t>
      </w:r>
    </w:p>
    <w:p w14:paraId="130D2B17" w14:textId="77777777" w:rsidR="006C4327" w:rsidRPr="005C2DE6" w:rsidRDefault="006C4327" w:rsidP="00001C9B">
      <w:pPr>
        <w:pStyle w:val="Heading2"/>
        <w:rPr>
          <w:sz w:val="24"/>
          <w:szCs w:val="24"/>
        </w:rPr>
      </w:pPr>
      <w:bookmarkStart w:id="19" w:name="_Toc61354087"/>
      <w:r w:rsidRPr="005C2DE6">
        <w:rPr>
          <w:sz w:val="24"/>
          <w:szCs w:val="24"/>
        </w:rPr>
        <w:t>Facility Access</w:t>
      </w:r>
      <w:bookmarkEnd w:id="19"/>
    </w:p>
    <w:p w14:paraId="7B3AC2BB" w14:textId="0C68CBA5" w:rsidR="006C4327" w:rsidRPr="00E936A0" w:rsidRDefault="006C4327" w:rsidP="00E936A0">
      <w:pPr>
        <w:autoSpaceDE w:val="0"/>
        <w:autoSpaceDN w:val="0"/>
        <w:adjustRightInd w:val="0"/>
        <w:spacing w:line="360" w:lineRule="auto"/>
        <w:jc w:val="both"/>
        <w:rPr>
          <w:rFonts w:ascii="Century Gothic" w:hAnsi="Century Gothic" w:cs="Arial"/>
          <w:color w:val="000000"/>
        </w:rPr>
      </w:pPr>
      <w:r w:rsidRPr="00E936A0">
        <w:rPr>
          <w:rFonts w:ascii="Century Gothic" w:hAnsi="Century Gothic" w:cs="Arial"/>
          <w:color w:val="000000"/>
        </w:rPr>
        <w:t xml:space="preserve">All network equipment (routers, switches, etc.) and servers located in the corporate office and all facilities must be secured when no </w:t>
      </w:r>
      <w:r w:rsidR="00001C9B" w:rsidRPr="00E936A0">
        <w:rPr>
          <w:rFonts w:ascii="Century Gothic" w:hAnsi="Century Gothic" w:cs="Arial"/>
          <w:color w:val="000000"/>
        </w:rPr>
        <w:t>Group Media Contact</w:t>
      </w:r>
      <w:r w:rsidRPr="00E936A0">
        <w:rPr>
          <w:rFonts w:ascii="Century Gothic" w:hAnsi="Century Gothic" w:cs="Arial"/>
          <w:color w:val="000000"/>
        </w:rPr>
        <w:t xml:space="preserve"> personnel, or authorized contractors, are present.  Physically secured is defined as locked in a location that denies access to unauthorized personnel.</w:t>
      </w:r>
    </w:p>
    <w:p w14:paraId="6E81C452" w14:textId="55405EA8" w:rsidR="006C4327" w:rsidRPr="005C2DE6" w:rsidRDefault="006C4327" w:rsidP="00001C9B">
      <w:pPr>
        <w:pStyle w:val="Heading2"/>
        <w:rPr>
          <w:sz w:val="24"/>
          <w:szCs w:val="24"/>
        </w:rPr>
      </w:pPr>
      <w:bookmarkStart w:id="20" w:name="_Toc61354088"/>
      <w:r w:rsidRPr="005C2DE6">
        <w:rPr>
          <w:sz w:val="24"/>
          <w:szCs w:val="24"/>
        </w:rPr>
        <w:t>Special Considerations for Restricted Information</w:t>
      </w:r>
      <w:bookmarkEnd w:id="20"/>
    </w:p>
    <w:p w14:paraId="0095F932" w14:textId="77777777" w:rsidR="006C4327" w:rsidRPr="005C2DE6" w:rsidRDefault="006C4327" w:rsidP="00E936A0">
      <w:pPr>
        <w:autoSpaceDE w:val="0"/>
        <w:autoSpaceDN w:val="0"/>
        <w:adjustRightInd w:val="0"/>
        <w:spacing w:line="360" w:lineRule="auto"/>
        <w:jc w:val="both"/>
        <w:rPr>
          <w:rFonts w:ascii="Century Gothic" w:hAnsi="Century Gothic" w:cs="Arial"/>
          <w:color w:val="000000"/>
          <w:sz w:val="24"/>
          <w:szCs w:val="24"/>
        </w:rPr>
      </w:pPr>
      <w:r w:rsidRPr="005C2DE6">
        <w:rPr>
          <w:rFonts w:ascii="Century Gothic" w:hAnsi="Century Gothic" w:cs="Arial"/>
          <w:color w:val="000000"/>
          <w:sz w:val="24"/>
          <w:szCs w:val="24"/>
        </w:rPr>
        <w:t>If Restricted information is going to be stored on a personal computer, portable computer, personal digital assistant, or any other single-user system, the system must conform to data access control safeguards approved by IS and Corporate senior management.  When these users are not currently accessing or otherwise actively using the restricted information on such a machine, they must not leave the machine without logging off, invoking a password-protected screen saver, or otherwise restricting access to the restricted information.</w:t>
      </w:r>
    </w:p>
    <w:p w14:paraId="66AFCF3D" w14:textId="7819AA14" w:rsidR="006C4327" w:rsidRPr="005C2DE6" w:rsidRDefault="006C4327" w:rsidP="00001C9B">
      <w:pPr>
        <w:pStyle w:val="Heading2"/>
        <w:rPr>
          <w:sz w:val="24"/>
          <w:szCs w:val="24"/>
        </w:rPr>
      </w:pPr>
      <w:bookmarkStart w:id="21" w:name="_Toc61354089"/>
      <w:r w:rsidRPr="005C2DE6">
        <w:rPr>
          <w:sz w:val="24"/>
          <w:szCs w:val="24"/>
        </w:rPr>
        <w:t>Data Encryption Software</w:t>
      </w:r>
      <w:bookmarkEnd w:id="21"/>
    </w:p>
    <w:p w14:paraId="01AE55C1" w14:textId="16DEB87C" w:rsidR="006C4327" w:rsidRPr="005C2DE6" w:rsidRDefault="00001C9B" w:rsidP="00E936A0">
      <w:pPr>
        <w:autoSpaceDE w:val="0"/>
        <w:autoSpaceDN w:val="0"/>
        <w:adjustRightInd w:val="0"/>
        <w:spacing w:line="360" w:lineRule="auto"/>
        <w:jc w:val="both"/>
        <w:rPr>
          <w:rFonts w:ascii="Century Gothic" w:hAnsi="Century Gothic" w:cs="Arial"/>
          <w:color w:val="000000"/>
          <w:sz w:val="24"/>
          <w:szCs w:val="24"/>
        </w:rPr>
      </w:pPr>
      <w:r w:rsidRPr="005C2DE6">
        <w:rPr>
          <w:rFonts w:ascii="Century Gothic" w:hAnsi="Century Gothic" w:cs="Arial"/>
          <w:color w:val="000000"/>
          <w:sz w:val="24"/>
          <w:szCs w:val="24"/>
        </w:rPr>
        <w:t>Group Media Contact</w:t>
      </w:r>
      <w:r w:rsidR="006C4327" w:rsidRPr="005C2DE6">
        <w:rPr>
          <w:rFonts w:ascii="Century Gothic" w:hAnsi="Century Gothic" w:cs="Arial"/>
          <w:color w:val="000000"/>
          <w:sz w:val="24"/>
          <w:szCs w:val="24"/>
        </w:rPr>
        <w:t xml:space="preserve"> employees and vendors must not install encryption software to encrypt files or folders without the express written consent of IS Security.</w:t>
      </w:r>
    </w:p>
    <w:p w14:paraId="1AAE7950" w14:textId="3F53800A" w:rsidR="006C4327" w:rsidRPr="008C4A62" w:rsidRDefault="006C4327" w:rsidP="008C4A62">
      <w:pPr>
        <w:pStyle w:val="Heading1"/>
      </w:pPr>
      <w:bookmarkStart w:id="22" w:name="_Toc61354090"/>
      <w:r w:rsidRPr="008C4A62">
        <w:lastRenderedPageBreak/>
        <w:t>Information Transfer</w:t>
      </w:r>
      <w:bookmarkEnd w:id="22"/>
    </w:p>
    <w:p w14:paraId="3270BE1E" w14:textId="77777777" w:rsidR="006C4327" w:rsidRPr="005C2DE6" w:rsidRDefault="006C4327" w:rsidP="006C4327">
      <w:pPr>
        <w:rPr>
          <w:rFonts w:ascii="Century Gothic" w:hAnsi="Century Gothic" w:cs="Arial"/>
          <w:sz w:val="24"/>
          <w:szCs w:val="24"/>
        </w:rPr>
      </w:pPr>
    </w:p>
    <w:p w14:paraId="2A3A4663" w14:textId="65389DDC" w:rsidR="006C4327" w:rsidRPr="005C2DE6" w:rsidRDefault="006C4327" w:rsidP="00001C9B">
      <w:pPr>
        <w:pStyle w:val="Heading2"/>
        <w:rPr>
          <w:sz w:val="24"/>
          <w:szCs w:val="24"/>
        </w:rPr>
      </w:pPr>
      <w:bookmarkStart w:id="23" w:name="_Toc61354091"/>
      <w:r w:rsidRPr="005C2DE6">
        <w:rPr>
          <w:sz w:val="24"/>
          <w:szCs w:val="24"/>
        </w:rPr>
        <w:t>Transmission Over Networks</w:t>
      </w:r>
      <w:bookmarkEnd w:id="23"/>
    </w:p>
    <w:p w14:paraId="18AB145E" w14:textId="4856FEA6" w:rsidR="006C4327" w:rsidRPr="00872850" w:rsidRDefault="006C4327" w:rsidP="00872850">
      <w:pPr>
        <w:autoSpaceDE w:val="0"/>
        <w:autoSpaceDN w:val="0"/>
        <w:adjustRightInd w:val="0"/>
        <w:spacing w:line="360" w:lineRule="auto"/>
        <w:jc w:val="both"/>
        <w:rPr>
          <w:rFonts w:ascii="Century Gothic" w:hAnsi="Century Gothic" w:cs="Arial"/>
          <w:color w:val="000000"/>
        </w:rPr>
      </w:pPr>
      <w:r w:rsidRPr="00872850">
        <w:rPr>
          <w:rFonts w:ascii="Century Gothic" w:hAnsi="Century Gothic" w:cs="Arial"/>
          <w:color w:val="000000"/>
        </w:rPr>
        <w:t xml:space="preserve">If </w:t>
      </w:r>
      <w:r w:rsidR="00001C9B" w:rsidRPr="00872850">
        <w:rPr>
          <w:rFonts w:ascii="Century Gothic" w:hAnsi="Century Gothic" w:cs="Arial"/>
          <w:color w:val="000000"/>
        </w:rPr>
        <w:t>Group Media Contact</w:t>
      </w:r>
      <w:r w:rsidRPr="00872850">
        <w:rPr>
          <w:rFonts w:ascii="Century Gothic" w:hAnsi="Century Gothic" w:cs="Arial"/>
          <w:color w:val="000000"/>
        </w:rPr>
        <w:t xml:space="preserve"> Restricted data is to be transmitted over any external communication network, it must be sent only in encrypted form. Such networks include electronic mail systems, the Internet, etc. All such transmissions must use a virtual public network or similar software as approved by the Information Security Team.</w:t>
      </w:r>
    </w:p>
    <w:p w14:paraId="763909CD" w14:textId="200562A9" w:rsidR="006C4327" w:rsidRPr="005C2DE6" w:rsidRDefault="006C4327" w:rsidP="00001C9B">
      <w:pPr>
        <w:pStyle w:val="Heading2"/>
        <w:rPr>
          <w:sz w:val="24"/>
          <w:szCs w:val="24"/>
        </w:rPr>
      </w:pPr>
      <w:bookmarkStart w:id="24" w:name="_Toc61354092"/>
      <w:r w:rsidRPr="005C2DE6">
        <w:rPr>
          <w:sz w:val="24"/>
          <w:szCs w:val="24"/>
        </w:rPr>
        <w:t>Transfer to Another Computer</w:t>
      </w:r>
      <w:bookmarkEnd w:id="24"/>
    </w:p>
    <w:p w14:paraId="0539EB65" w14:textId="77777777" w:rsidR="006C4327" w:rsidRPr="00872850" w:rsidRDefault="006C4327" w:rsidP="00872850">
      <w:pPr>
        <w:autoSpaceDE w:val="0"/>
        <w:autoSpaceDN w:val="0"/>
        <w:adjustRightInd w:val="0"/>
        <w:spacing w:line="360" w:lineRule="auto"/>
        <w:jc w:val="both"/>
        <w:rPr>
          <w:rFonts w:ascii="Century Gothic" w:hAnsi="Century Gothic" w:cs="Arial"/>
          <w:color w:val="000000"/>
        </w:rPr>
      </w:pPr>
      <w:r w:rsidRPr="00872850">
        <w:rPr>
          <w:rFonts w:ascii="Century Gothic" w:hAnsi="Century Gothic" w:cs="Arial"/>
          <w:color w:val="000000"/>
        </w:rPr>
        <w:t>Before any Restricted information may be transferred from one computer to another, the person making the transfer must ensure that access controls on the destination computer are commensurate with access controls on the originating computer. If comparable security cannot be provided with the destination system’s access controls, then the information must not be transferred.</w:t>
      </w:r>
    </w:p>
    <w:p w14:paraId="4A9E6541" w14:textId="275CC665" w:rsidR="006C4327" w:rsidRDefault="006C4327" w:rsidP="008C4A62">
      <w:pPr>
        <w:pStyle w:val="Heading1"/>
      </w:pPr>
      <w:bookmarkStart w:id="25" w:name="_Toc61354093"/>
      <w:r w:rsidRPr="008C4A62">
        <w:t>Software Security</w:t>
      </w:r>
      <w:bookmarkEnd w:id="25"/>
    </w:p>
    <w:p w14:paraId="2D33E4D6" w14:textId="77777777" w:rsidR="008C4A62" w:rsidRPr="008C4A62" w:rsidRDefault="008C4A62" w:rsidP="008C4A62">
      <w:pPr>
        <w:rPr>
          <w:lang w:val="en-US"/>
        </w:rPr>
      </w:pPr>
    </w:p>
    <w:p w14:paraId="399F5065" w14:textId="0B4D54EE" w:rsidR="006C4327" w:rsidRPr="005C2DE6" w:rsidRDefault="006C4327" w:rsidP="00001C9B">
      <w:pPr>
        <w:pStyle w:val="Heading2"/>
        <w:rPr>
          <w:sz w:val="24"/>
          <w:szCs w:val="24"/>
        </w:rPr>
      </w:pPr>
      <w:bookmarkStart w:id="26" w:name="_Toc61354094"/>
      <w:r w:rsidRPr="005C2DE6">
        <w:rPr>
          <w:sz w:val="24"/>
          <w:szCs w:val="24"/>
        </w:rPr>
        <w:t>Secure Storage of object and source code</w:t>
      </w:r>
      <w:bookmarkEnd w:id="26"/>
    </w:p>
    <w:p w14:paraId="2FDC0E1B" w14:textId="77777777" w:rsidR="006C4327" w:rsidRPr="005C2DE6" w:rsidRDefault="006C4327" w:rsidP="00872850">
      <w:pPr>
        <w:autoSpaceDE w:val="0"/>
        <w:autoSpaceDN w:val="0"/>
        <w:adjustRightInd w:val="0"/>
        <w:spacing w:line="360" w:lineRule="auto"/>
        <w:jc w:val="both"/>
        <w:rPr>
          <w:rFonts w:ascii="Century Gothic" w:hAnsi="Century Gothic" w:cs="Arial"/>
          <w:b/>
          <w:color w:val="000000"/>
          <w:sz w:val="24"/>
          <w:szCs w:val="24"/>
        </w:rPr>
      </w:pPr>
      <w:r w:rsidRPr="00872850">
        <w:rPr>
          <w:rFonts w:ascii="Century Gothic" w:hAnsi="Century Gothic" w:cs="Arial"/>
          <w:color w:val="000000"/>
        </w:rPr>
        <w:t>Object and source code for system software shall be securely stored when not in use by the developer.  Developers must not have access to modify program files that run in production.  Changes made by developers must be implemented into production by Technical Operations.  Unless access is routed through an application interface, no developer shall have more than reading</w:t>
      </w:r>
      <w:r w:rsidRPr="005C2DE6">
        <w:rPr>
          <w:rFonts w:ascii="Century Gothic" w:hAnsi="Century Gothic" w:cs="Arial"/>
          <w:color w:val="000000"/>
          <w:sz w:val="24"/>
          <w:szCs w:val="24"/>
        </w:rPr>
        <w:t xml:space="preserve"> </w:t>
      </w:r>
      <w:r w:rsidRPr="00872850">
        <w:rPr>
          <w:rFonts w:ascii="Century Gothic" w:hAnsi="Century Gothic" w:cs="Arial"/>
          <w:color w:val="000000"/>
        </w:rPr>
        <w:t>access to production data.  Further, any changes to production applications must follow the change management process.</w:t>
      </w:r>
    </w:p>
    <w:p w14:paraId="2815EC5D" w14:textId="601B0904" w:rsidR="006C4327" w:rsidRPr="005C2DE6" w:rsidRDefault="006C4327" w:rsidP="00001C9B">
      <w:pPr>
        <w:pStyle w:val="Heading2"/>
        <w:rPr>
          <w:sz w:val="24"/>
          <w:szCs w:val="24"/>
        </w:rPr>
      </w:pPr>
      <w:bookmarkStart w:id="27" w:name="_Toc61354095"/>
      <w:r w:rsidRPr="005C2DE6">
        <w:rPr>
          <w:sz w:val="24"/>
          <w:szCs w:val="24"/>
        </w:rPr>
        <w:t>Testing</w:t>
      </w:r>
      <w:bookmarkEnd w:id="27"/>
    </w:p>
    <w:p w14:paraId="6C197B5B" w14:textId="77777777" w:rsidR="006C4327" w:rsidRPr="005C2DE6" w:rsidRDefault="006C4327" w:rsidP="00872850">
      <w:pPr>
        <w:autoSpaceDE w:val="0"/>
        <w:autoSpaceDN w:val="0"/>
        <w:adjustRightInd w:val="0"/>
        <w:spacing w:line="360" w:lineRule="auto"/>
        <w:jc w:val="both"/>
        <w:rPr>
          <w:rFonts w:ascii="Century Gothic" w:hAnsi="Century Gothic" w:cs="Arial"/>
          <w:color w:val="000000"/>
          <w:sz w:val="24"/>
          <w:szCs w:val="24"/>
        </w:rPr>
      </w:pPr>
      <w:r w:rsidRPr="00872850">
        <w:rPr>
          <w:rFonts w:ascii="Century Gothic" w:hAnsi="Century Gothic" w:cs="Arial"/>
          <w:color w:val="000000"/>
        </w:rPr>
        <w:t>Developers must at least perform unit testing.  Final testing must be performed by the Quality Assurance team or the target user population</w:t>
      </w:r>
      <w:r w:rsidRPr="005C2DE6">
        <w:rPr>
          <w:rFonts w:ascii="Century Gothic" w:hAnsi="Century Gothic" w:cs="Arial"/>
          <w:color w:val="000000"/>
          <w:sz w:val="24"/>
          <w:szCs w:val="24"/>
        </w:rPr>
        <w:t>.</w:t>
      </w:r>
    </w:p>
    <w:p w14:paraId="289E4E84" w14:textId="73D02CA4" w:rsidR="006C4327" w:rsidRPr="005C2DE6" w:rsidRDefault="006C4327" w:rsidP="00001C9B">
      <w:pPr>
        <w:pStyle w:val="Heading2"/>
        <w:rPr>
          <w:sz w:val="24"/>
          <w:szCs w:val="24"/>
        </w:rPr>
      </w:pPr>
      <w:bookmarkStart w:id="28" w:name="_Toc61354096"/>
      <w:r w:rsidRPr="005C2DE6">
        <w:rPr>
          <w:sz w:val="24"/>
          <w:szCs w:val="24"/>
        </w:rPr>
        <w:t>Backups</w:t>
      </w:r>
      <w:bookmarkEnd w:id="28"/>
    </w:p>
    <w:p w14:paraId="5C36EC8D" w14:textId="77777777" w:rsidR="006C4327" w:rsidRPr="00872850" w:rsidRDefault="006C4327" w:rsidP="00872850">
      <w:pPr>
        <w:autoSpaceDE w:val="0"/>
        <w:autoSpaceDN w:val="0"/>
        <w:adjustRightInd w:val="0"/>
        <w:spacing w:line="360" w:lineRule="auto"/>
        <w:jc w:val="both"/>
        <w:rPr>
          <w:rFonts w:ascii="Century Gothic" w:hAnsi="Century Gothic" w:cs="Arial"/>
          <w:color w:val="000000"/>
        </w:rPr>
      </w:pPr>
      <w:r w:rsidRPr="00872850">
        <w:rPr>
          <w:rFonts w:ascii="Century Gothic" w:hAnsi="Century Gothic" w:cs="Arial"/>
          <w:color w:val="000000"/>
        </w:rPr>
        <w:t>Sensitive data shall be backed up regularly, and the backup media shall be stored in a secure environment.</w:t>
      </w:r>
    </w:p>
    <w:p w14:paraId="0C20EEAA" w14:textId="3DC8142D" w:rsidR="006C4327" w:rsidRPr="005C2DE6" w:rsidRDefault="006C4327" w:rsidP="006C4327">
      <w:pPr>
        <w:pStyle w:val="Heading1"/>
        <w:rPr>
          <w:rFonts w:cs="Arial"/>
          <w:sz w:val="24"/>
          <w:szCs w:val="24"/>
        </w:rPr>
      </w:pPr>
      <w:bookmarkStart w:id="29" w:name="_Toc61354097"/>
      <w:r w:rsidRPr="005C2DE6">
        <w:rPr>
          <w:rFonts w:cs="Arial"/>
          <w:sz w:val="24"/>
          <w:szCs w:val="24"/>
        </w:rPr>
        <w:lastRenderedPageBreak/>
        <w:t>Key Management</w:t>
      </w:r>
      <w:bookmarkEnd w:id="29"/>
    </w:p>
    <w:p w14:paraId="6670AC26" w14:textId="77777777" w:rsidR="006C4327" w:rsidRPr="005C2DE6" w:rsidRDefault="006C4327" w:rsidP="006C4327">
      <w:pPr>
        <w:rPr>
          <w:rFonts w:ascii="Century Gothic" w:hAnsi="Century Gothic" w:cs="Arial"/>
          <w:sz w:val="24"/>
          <w:szCs w:val="24"/>
        </w:rPr>
      </w:pPr>
    </w:p>
    <w:p w14:paraId="0B891715" w14:textId="5FBDEAA8" w:rsidR="006C4327" w:rsidRPr="005C2DE6" w:rsidRDefault="006C4327" w:rsidP="00001C9B">
      <w:pPr>
        <w:pStyle w:val="Heading2"/>
        <w:rPr>
          <w:sz w:val="24"/>
          <w:szCs w:val="24"/>
        </w:rPr>
      </w:pPr>
      <w:bookmarkStart w:id="30" w:name="_Toc61354098"/>
      <w:r w:rsidRPr="005C2DE6">
        <w:rPr>
          <w:sz w:val="24"/>
          <w:szCs w:val="24"/>
        </w:rPr>
        <w:t>Protection of Keys</w:t>
      </w:r>
      <w:bookmarkEnd w:id="30"/>
    </w:p>
    <w:p w14:paraId="25473BF9" w14:textId="77777777" w:rsidR="006C4327" w:rsidRPr="005C2DE6" w:rsidRDefault="006C4327" w:rsidP="00872850">
      <w:pPr>
        <w:autoSpaceDE w:val="0"/>
        <w:autoSpaceDN w:val="0"/>
        <w:adjustRightInd w:val="0"/>
        <w:spacing w:line="360" w:lineRule="auto"/>
        <w:jc w:val="both"/>
        <w:rPr>
          <w:rFonts w:ascii="Century Gothic" w:hAnsi="Century Gothic" w:cs="Arial"/>
          <w:color w:val="000000"/>
          <w:sz w:val="24"/>
          <w:szCs w:val="24"/>
        </w:rPr>
      </w:pPr>
      <w:r w:rsidRPr="00872850">
        <w:rPr>
          <w:rFonts w:ascii="Century Gothic" w:hAnsi="Century Gothic" w:cs="Arial"/>
          <w:color w:val="000000"/>
        </w:rPr>
        <w:t>Public and private keys shall be protected against unauthorized modification and substitution</w:t>
      </w:r>
      <w:r w:rsidRPr="005C2DE6">
        <w:rPr>
          <w:rFonts w:ascii="Century Gothic" w:hAnsi="Century Gothic" w:cs="Arial"/>
          <w:color w:val="000000"/>
          <w:sz w:val="24"/>
          <w:szCs w:val="24"/>
        </w:rPr>
        <w:t xml:space="preserve">.  </w:t>
      </w:r>
    </w:p>
    <w:p w14:paraId="38D493E7" w14:textId="336B8881" w:rsidR="006C4327" w:rsidRPr="005C2DE6" w:rsidRDefault="006C4327" w:rsidP="00001C9B">
      <w:pPr>
        <w:pStyle w:val="Heading2"/>
        <w:rPr>
          <w:sz w:val="24"/>
          <w:szCs w:val="24"/>
        </w:rPr>
      </w:pPr>
      <w:bookmarkStart w:id="31" w:name="_Toc61354099"/>
      <w:r w:rsidRPr="005C2DE6">
        <w:rPr>
          <w:sz w:val="24"/>
          <w:szCs w:val="24"/>
        </w:rPr>
        <w:t>Procedures</w:t>
      </w:r>
      <w:bookmarkEnd w:id="31"/>
    </w:p>
    <w:p w14:paraId="4E3AD398" w14:textId="77777777" w:rsidR="006C4327" w:rsidRPr="005C2DE6" w:rsidRDefault="006C4327" w:rsidP="00872850">
      <w:pPr>
        <w:autoSpaceDE w:val="0"/>
        <w:autoSpaceDN w:val="0"/>
        <w:adjustRightInd w:val="0"/>
        <w:spacing w:line="360" w:lineRule="auto"/>
        <w:rPr>
          <w:rFonts w:ascii="Century Gothic" w:hAnsi="Century Gothic" w:cs="Arial"/>
          <w:color w:val="000000"/>
          <w:sz w:val="24"/>
          <w:szCs w:val="24"/>
        </w:rPr>
      </w:pPr>
      <w:r w:rsidRPr="005C2DE6">
        <w:rPr>
          <w:rFonts w:ascii="Century Gothic" w:hAnsi="Century Gothic" w:cs="Arial"/>
          <w:color w:val="000000"/>
          <w:sz w:val="24"/>
          <w:szCs w:val="24"/>
        </w:rPr>
        <w:t>Procedures shall be in place to ensure proper generation, handling, and disposal of keys as well as the destruction of outdated keying material.</w:t>
      </w:r>
    </w:p>
    <w:p w14:paraId="41D43D6B" w14:textId="6A8670D7" w:rsidR="006C4327" w:rsidRPr="005C2DE6" w:rsidRDefault="006C4327" w:rsidP="00001C9B">
      <w:pPr>
        <w:pStyle w:val="Heading2"/>
        <w:rPr>
          <w:sz w:val="24"/>
          <w:szCs w:val="24"/>
        </w:rPr>
      </w:pPr>
      <w:bookmarkStart w:id="32" w:name="_Toc61354100"/>
      <w:r w:rsidRPr="005C2DE6">
        <w:rPr>
          <w:sz w:val="24"/>
          <w:szCs w:val="24"/>
        </w:rPr>
        <w:t>Safeguarding of Keys</w:t>
      </w:r>
      <w:bookmarkEnd w:id="32"/>
    </w:p>
    <w:p w14:paraId="06450B7D" w14:textId="49413D19" w:rsidR="006C4327" w:rsidRPr="005C2DE6" w:rsidRDefault="006C4327" w:rsidP="00872850">
      <w:pPr>
        <w:autoSpaceDE w:val="0"/>
        <w:autoSpaceDN w:val="0"/>
        <w:adjustRightInd w:val="0"/>
        <w:spacing w:line="360" w:lineRule="auto"/>
        <w:rPr>
          <w:rFonts w:ascii="Century Gothic" w:hAnsi="Century Gothic" w:cs="Arial"/>
          <w:color w:val="000000"/>
          <w:sz w:val="24"/>
          <w:szCs w:val="24"/>
        </w:rPr>
      </w:pPr>
      <w:r w:rsidRPr="005C2DE6">
        <w:rPr>
          <w:rFonts w:ascii="Century Gothic" w:hAnsi="Century Gothic" w:cs="Arial"/>
          <w:color w:val="000000"/>
          <w:sz w:val="24"/>
          <w:szCs w:val="24"/>
        </w:rPr>
        <w:t xml:space="preserve">Procedures shall be in place to safeguard all cryptographic material, including certificates. </w:t>
      </w:r>
      <w:r w:rsidRPr="005C2DE6">
        <w:rPr>
          <w:rFonts w:ascii="Century Gothic" w:hAnsi="Century Gothic" w:cs="Arial"/>
          <w:sz w:val="24"/>
          <w:szCs w:val="24"/>
        </w:rPr>
        <w:t xml:space="preserve"> IS Security must be given copies of keys for</w:t>
      </w:r>
      <w:r w:rsidR="00872850">
        <w:rPr>
          <w:rFonts w:ascii="Century Gothic" w:hAnsi="Century Gothic" w:cs="Arial"/>
          <w:sz w:val="24"/>
          <w:szCs w:val="24"/>
        </w:rPr>
        <w:t xml:space="preserve"> </w:t>
      </w:r>
      <w:r w:rsidRPr="005C2DE6">
        <w:rPr>
          <w:rFonts w:ascii="Century Gothic" w:hAnsi="Century Gothic" w:cs="Arial"/>
          <w:sz w:val="24"/>
          <w:szCs w:val="24"/>
        </w:rPr>
        <w:t>safekeeping</w:t>
      </w:r>
      <w:r w:rsidRPr="005C2DE6">
        <w:rPr>
          <w:rFonts w:ascii="Century Gothic" w:hAnsi="Century Gothic" w:cs="Arial"/>
          <w:color w:val="FF0000"/>
          <w:sz w:val="24"/>
          <w:szCs w:val="24"/>
        </w:rPr>
        <w:t>.</w:t>
      </w:r>
    </w:p>
    <w:p w14:paraId="21D6772E" w14:textId="77777777" w:rsidR="006C4327" w:rsidRPr="005C2DE6" w:rsidRDefault="006C4327" w:rsidP="006C4327">
      <w:pPr>
        <w:tabs>
          <w:tab w:val="left" w:pos="10080"/>
        </w:tabs>
        <w:spacing w:line="360" w:lineRule="auto"/>
        <w:ind w:right="-288"/>
        <w:jc w:val="both"/>
        <w:rPr>
          <w:rFonts w:ascii="Century Gothic" w:hAnsi="Century Gothic" w:cs="Arial"/>
          <w:sz w:val="24"/>
          <w:szCs w:val="24"/>
        </w:rPr>
      </w:pPr>
    </w:p>
    <w:p w14:paraId="3BA6DF1A" w14:textId="77777777" w:rsidR="006C4327" w:rsidRPr="005C2DE6" w:rsidRDefault="006C4327" w:rsidP="006C4327">
      <w:pPr>
        <w:spacing w:line="360" w:lineRule="auto"/>
        <w:rPr>
          <w:rFonts w:ascii="Century Gothic" w:hAnsi="Century Gothic" w:cs="Arial"/>
          <w:sz w:val="24"/>
          <w:szCs w:val="24"/>
        </w:rPr>
      </w:pPr>
    </w:p>
    <w:p w14:paraId="0BC9B58D" w14:textId="77777777" w:rsidR="006C4327" w:rsidRPr="005C2DE6" w:rsidRDefault="006C4327" w:rsidP="006C4327">
      <w:pPr>
        <w:spacing w:line="360" w:lineRule="auto"/>
        <w:rPr>
          <w:rFonts w:ascii="Century Gothic" w:hAnsi="Century Gothic" w:cs="Arial"/>
          <w:sz w:val="24"/>
          <w:szCs w:val="24"/>
        </w:rPr>
      </w:pPr>
    </w:p>
    <w:p w14:paraId="5446922D" w14:textId="77777777" w:rsidR="006C4327" w:rsidRPr="005C2DE6" w:rsidRDefault="006C4327" w:rsidP="006C4327">
      <w:pPr>
        <w:spacing w:line="360" w:lineRule="auto"/>
        <w:rPr>
          <w:rFonts w:ascii="Century Gothic" w:hAnsi="Century Gothic" w:cs="Arial"/>
          <w:sz w:val="24"/>
          <w:szCs w:val="24"/>
        </w:rPr>
      </w:pPr>
    </w:p>
    <w:p w14:paraId="3262ABC7" w14:textId="77777777" w:rsidR="006C4327" w:rsidRPr="005C2DE6" w:rsidRDefault="006C4327" w:rsidP="006C4327">
      <w:pPr>
        <w:spacing w:line="360" w:lineRule="auto"/>
        <w:rPr>
          <w:rFonts w:ascii="Century Gothic" w:hAnsi="Century Gothic" w:cs="Arial"/>
          <w:sz w:val="24"/>
          <w:szCs w:val="24"/>
        </w:rPr>
      </w:pPr>
    </w:p>
    <w:p w14:paraId="0E64CC8F" w14:textId="77777777" w:rsidR="006C4327" w:rsidRPr="005C2DE6" w:rsidRDefault="006C4327" w:rsidP="006C4327">
      <w:pPr>
        <w:spacing w:line="360" w:lineRule="auto"/>
        <w:rPr>
          <w:rFonts w:ascii="Century Gothic" w:hAnsi="Century Gothic" w:cs="Arial"/>
          <w:sz w:val="24"/>
          <w:szCs w:val="24"/>
        </w:rPr>
      </w:pPr>
    </w:p>
    <w:p w14:paraId="4C084691" w14:textId="77777777" w:rsidR="006C4327" w:rsidRPr="005C2DE6" w:rsidRDefault="006C4327" w:rsidP="006C4327">
      <w:pPr>
        <w:spacing w:line="360" w:lineRule="auto"/>
        <w:rPr>
          <w:rFonts w:ascii="Century Gothic" w:hAnsi="Century Gothic" w:cs="Arial"/>
          <w:sz w:val="24"/>
          <w:szCs w:val="24"/>
        </w:rPr>
      </w:pPr>
    </w:p>
    <w:sectPr w:rsidR="006C4327" w:rsidRPr="005C2DE6" w:rsidSect="00F04AC9">
      <w:headerReference w:type="default" r:id="rId8"/>
      <w:footerReference w:type="default" r:id="rId9"/>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EF768" w14:textId="77777777" w:rsidR="00A86B1C" w:rsidRDefault="00A86B1C" w:rsidP="00F42228">
      <w:pPr>
        <w:spacing w:after="0" w:line="240" w:lineRule="auto"/>
      </w:pPr>
      <w:r>
        <w:separator/>
      </w:r>
    </w:p>
  </w:endnote>
  <w:endnote w:type="continuationSeparator" w:id="0">
    <w:p w14:paraId="786DBBEC" w14:textId="77777777" w:rsidR="00A86B1C" w:rsidRDefault="00A86B1C"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Raleway">
    <w:altName w:val="Times New Roman"/>
    <w:charset w:val="4D"/>
    <w:family w:val="auto"/>
    <w:pitch w:val="variable"/>
    <w:sig w:usb0="A00000B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D1A30" w14:textId="77777777" w:rsidR="00F42228" w:rsidRDefault="00F42228">
    <w:pPr>
      <w:pStyle w:val="Footer"/>
    </w:pPr>
    <w:r>
      <w:rPr>
        <w:noProof/>
        <w:lang w:eastAsia="fr-FR"/>
      </w:rPr>
      <w:drawing>
        <wp:anchor distT="0" distB="0" distL="114300" distR="114300" simplePos="0" relativeHeight="251659264" behindDoc="0" locked="0" layoutInCell="1" allowOverlap="1" wp14:anchorId="54460D3F" wp14:editId="1E771470">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B6528" w14:textId="77777777" w:rsidR="00A86B1C" w:rsidRDefault="00A86B1C" w:rsidP="00F42228">
      <w:pPr>
        <w:spacing w:after="0" w:line="240" w:lineRule="auto"/>
      </w:pPr>
      <w:r>
        <w:separator/>
      </w:r>
    </w:p>
  </w:footnote>
  <w:footnote w:type="continuationSeparator" w:id="0">
    <w:p w14:paraId="23E48EFA" w14:textId="77777777" w:rsidR="00A86B1C" w:rsidRDefault="00A86B1C"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D4F78" w14:textId="77777777" w:rsidR="00F42228" w:rsidRDefault="00F42228">
    <w:pPr>
      <w:pStyle w:val="Header"/>
    </w:pPr>
    <w:r>
      <w:rPr>
        <w:noProof/>
        <w:lang w:eastAsia="fr-FR"/>
      </w:rPr>
      <w:drawing>
        <wp:anchor distT="0" distB="0" distL="114300" distR="114300" simplePos="0" relativeHeight="251658240" behindDoc="0" locked="0" layoutInCell="1" allowOverlap="1" wp14:anchorId="4BA2217C" wp14:editId="25EB7075">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13336"/>
    <w:multiLevelType w:val="multilevel"/>
    <w:tmpl w:val="B2BC4F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E9F7BF4"/>
    <w:multiLevelType w:val="multilevel"/>
    <w:tmpl w:val="24E245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2B826EE"/>
    <w:multiLevelType w:val="hybridMultilevel"/>
    <w:tmpl w:val="D56876C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3B802C3"/>
    <w:multiLevelType w:val="multilevel"/>
    <w:tmpl w:val="E91A35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2E54784E"/>
    <w:multiLevelType w:val="multilevel"/>
    <w:tmpl w:val="3782CD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93F6FC5"/>
    <w:multiLevelType w:val="multilevel"/>
    <w:tmpl w:val="328EC1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0886A8F"/>
    <w:multiLevelType w:val="multilevel"/>
    <w:tmpl w:val="6B3AFF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274173A"/>
    <w:multiLevelType w:val="multilevel"/>
    <w:tmpl w:val="5A2258E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4CD2B8D"/>
    <w:multiLevelType w:val="multilevel"/>
    <w:tmpl w:val="01FEBB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689F6A93"/>
    <w:multiLevelType w:val="hybridMultilevel"/>
    <w:tmpl w:val="9E9A1B26"/>
    <w:lvl w:ilvl="0" w:tplc="3A9A8760">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A438BF"/>
    <w:multiLevelType w:val="multilevel"/>
    <w:tmpl w:val="84E0E5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59933FB"/>
    <w:multiLevelType w:val="multilevel"/>
    <w:tmpl w:val="C99CE1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7"/>
  </w:num>
  <w:num w:numId="2">
    <w:abstractNumId w:val="3"/>
  </w:num>
  <w:num w:numId="3">
    <w:abstractNumId w:val="5"/>
  </w:num>
  <w:num w:numId="4">
    <w:abstractNumId w:val="0"/>
  </w:num>
  <w:num w:numId="5">
    <w:abstractNumId w:val="6"/>
  </w:num>
  <w:num w:numId="6">
    <w:abstractNumId w:val="11"/>
  </w:num>
  <w:num w:numId="7">
    <w:abstractNumId w:val="4"/>
  </w:num>
  <w:num w:numId="8">
    <w:abstractNumId w:val="1"/>
  </w:num>
  <w:num w:numId="9">
    <w:abstractNumId w:val="8"/>
  </w:num>
  <w:num w:numId="10">
    <w:abstractNumId w:val="10"/>
  </w:num>
  <w:num w:numId="11">
    <w:abstractNumId w:val="2"/>
  </w:num>
  <w:num w:numId="12">
    <w:abstractNumId w:val="9"/>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28"/>
    <w:rsid w:val="00001C9B"/>
    <w:rsid w:val="0001779A"/>
    <w:rsid w:val="0002005D"/>
    <w:rsid w:val="00072F26"/>
    <w:rsid w:val="0007560F"/>
    <w:rsid w:val="000B540A"/>
    <w:rsid w:val="000C3248"/>
    <w:rsid w:val="00193276"/>
    <w:rsid w:val="00226153"/>
    <w:rsid w:val="0029646B"/>
    <w:rsid w:val="004601EB"/>
    <w:rsid w:val="004D761B"/>
    <w:rsid w:val="0052347E"/>
    <w:rsid w:val="005C2DE6"/>
    <w:rsid w:val="005D34F9"/>
    <w:rsid w:val="00630D78"/>
    <w:rsid w:val="006652EC"/>
    <w:rsid w:val="006A4CC8"/>
    <w:rsid w:val="006C4327"/>
    <w:rsid w:val="008137CA"/>
    <w:rsid w:val="00872850"/>
    <w:rsid w:val="008C4A62"/>
    <w:rsid w:val="008D3B9A"/>
    <w:rsid w:val="008D6C27"/>
    <w:rsid w:val="00911B75"/>
    <w:rsid w:val="00977269"/>
    <w:rsid w:val="00A2309A"/>
    <w:rsid w:val="00A61C3F"/>
    <w:rsid w:val="00A86B1C"/>
    <w:rsid w:val="00AC0417"/>
    <w:rsid w:val="00AC6EBE"/>
    <w:rsid w:val="00B15482"/>
    <w:rsid w:val="00B52D26"/>
    <w:rsid w:val="00B549F1"/>
    <w:rsid w:val="00C01743"/>
    <w:rsid w:val="00C554B2"/>
    <w:rsid w:val="00D36DA1"/>
    <w:rsid w:val="00DE6B7F"/>
    <w:rsid w:val="00E8577A"/>
    <w:rsid w:val="00E869FF"/>
    <w:rsid w:val="00E936A0"/>
    <w:rsid w:val="00ED3E7B"/>
    <w:rsid w:val="00F0445E"/>
    <w:rsid w:val="00F04AC9"/>
    <w:rsid w:val="00F10017"/>
    <w:rsid w:val="00F42228"/>
    <w:rsid w:val="00FC4F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30989"/>
  <w15:docId w15:val="{579C61A9-D4E5-46AE-958E-A566EB95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paragraph" w:styleId="Heading1">
    <w:name w:val="heading 1"/>
    <w:basedOn w:val="Normal"/>
    <w:next w:val="Normal"/>
    <w:link w:val="Heading1Char"/>
    <w:qFormat/>
    <w:rsid w:val="00B549F1"/>
    <w:pPr>
      <w:keepNext/>
      <w:keepLines/>
      <w:numPr>
        <w:numId w:val="12"/>
      </w:numPr>
      <w:spacing w:before="240" w:after="0" w:line="240" w:lineRule="auto"/>
      <w:outlineLvl w:val="0"/>
    </w:pPr>
    <w:rPr>
      <w:rFonts w:ascii="Century Gothic" w:eastAsiaTheme="majorEastAsia" w:hAnsi="Century Gothic"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B549F1"/>
    <w:pPr>
      <w:keepNext/>
      <w:keepLines/>
      <w:spacing w:before="40" w:after="0"/>
      <w:outlineLvl w:val="1"/>
    </w:pPr>
    <w:rPr>
      <w:rFonts w:ascii="Century Gothic" w:eastAsiaTheme="majorEastAsia" w:hAnsi="Century Gothic" w:cstheme="majorBidi"/>
      <w:color w:val="365F91" w:themeColor="accent1" w:themeShade="BF"/>
      <w:sz w:val="26"/>
      <w:szCs w:val="26"/>
    </w:rPr>
  </w:style>
  <w:style w:type="paragraph" w:styleId="Heading3">
    <w:name w:val="heading 3"/>
    <w:basedOn w:val="Normal"/>
    <w:next w:val="Normal"/>
    <w:link w:val="Heading3Char"/>
    <w:unhideWhenUsed/>
    <w:qFormat/>
    <w:rsid w:val="008C4A62"/>
    <w:pPr>
      <w:keepNext/>
      <w:keepLines/>
      <w:spacing w:before="40" w:after="0" w:line="240" w:lineRule="auto"/>
      <w:outlineLvl w:val="2"/>
    </w:pPr>
    <w:rPr>
      <w:rFonts w:ascii="Century Gothic" w:eastAsiaTheme="majorEastAsia" w:hAnsi="Century Gothic"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2228"/>
    <w:pPr>
      <w:tabs>
        <w:tab w:val="center" w:pos="4536"/>
        <w:tab w:val="right" w:pos="9072"/>
      </w:tabs>
      <w:spacing w:after="0" w:line="240" w:lineRule="auto"/>
    </w:pPr>
  </w:style>
  <w:style w:type="character" w:customStyle="1" w:styleId="HeaderChar">
    <w:name w:val="Header Char"/>
    <w:basedOn w:val="DefaultParagraphFont"/>
    <w:link w:val="Header"/>
    <w:rsid w:val="00F42228"/>
  </w:style>
  <w:style w:type="paragraph" w:styleId="Footer">
    <w:name w:val="footer"/>
    <w:basedOn w:val="Normal"/>
    <w:link w:val="FooterChar"/>
    <w:uiPriority w:val="99"/>
    <w:unhideWhenUsed/>
    <w:rsid w:val="00F422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2228"/>
  </w:style>
  <w:style w:type="paragraph" w:styleId="BalloonText">
    <w:name w:val="Balloon Text"/>
    <w:basedOn w:val="Normal"/>
    <w:link w:val="BalloonTextChar"/>
    <w:uiPriority w:val="99"/>
    <w:semiHidden/>
    <w:unhideWhenUsed/>
    <w:rsid w:val="00F42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28"/>
    <w:rPr>
      <w:rFonts w:ascii="Tahoma" w:hAnsi="Tahoma" w:cs="Tahoma"/>
      <w:sz w:val="16"/>
      <w:szCs w:val="16"/>
    </w:rPr>
  </w:style>
  <w:style w:type="character" w:customStyle="1" w:styleId="Heading1Char">
    <w:name w:val="Heading 1 Char"/>
    <w:basedOn w:val="DefaultParagraphFont"/>
    <w:link w:val="Heading1"/>
    <w:rsid w:val="00B549F1"/>
    <w:rPr>
      <w:rFonts w:ascii="Century Gothic" w:eastAsiaTheme="majorEastAsia" w:hAnsi="Century Gothic" w:cstheme="majorBidi"/>
      <w:color w:val="365F91" w:themeColor="accent1" w:themeShade="BF"/>
      <w:sz w:val="32"/>
      <w:szCs w:val="32"/>
      <w:lang w:val="en-US"/>
    </w:rPr>
  </w:style>
  <w:style w:type="character" w:customStyle="1" w:styleId="Heading3Char">
    <w:name w:val="Heading 3 Char"/>
    <w:basedOn w:val="DefaultParagraphFont"/>
    <w:link w:val="Heading3"/>
    <w:rsid w:val="008C4A62"/>
    <w:rPr>
      <w:rFonts w:ascii="Century Gothic" w:eastAsiaTheme="majorEastAsia" w:hAnsi="Century Gothic" w:cstheme="majorBidi"/>
      <w:color w:val="243F60" w:themeColor="accent1" w:themeShade="7F"/>
      <w:sz w:val="24"/>
      <w:szCs w:val="24"/>
      <w:lang w:val="en-US"/>
    </w:rPr>
  </w:style>
  <w:style w:type="paragraph" w:styleId="ListParagraph">
    <w:name w:val="List Paragraph"/>
    <w:basedOn w:val="Normal"/>
    <w:uiPriority w:val="34"/>
    <w:qFormat/>
    <w:rsid w:val="0029646B"/>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1">
    <w:name w:val="Normal1"/>
    <w:rsid w:val="0029646B"/>
    <w:pPr>
      <w:widowControl w:val="0"/>
      <w:pBdr>
        <w:top w:val="nil"/>
        <w:left w:val="nil"/>
        <w:bottom w:val="nil"/>
        <w:right w:val="nil"/>
        <w:between w:val="nil"/>
      </w:pBdr>
      <w:spacing w:line="240" w:lineRule="auto"/>
    </w:pPr>
    <w:rPr>
      <w:rFonts w:ascii="Open Sans" w:eastAsia="Open Sans" w:hAnsi="Open Sans" w:cs="Open Sans"/>
      <w:color w:val="43475B"/>
      <w:lang w:val="uz-Cyrl-UZ"/>
    </w:rPr>
  </w:style>
  <w:style w:type="paragraph" w:styleId="Title">
    <w:name w:val="Title"/>
    <w:basedOn w:val="Normal1"/>
    <w:next w:val="Normal1"/>
    <w:link w:val="TitleChar"/>
    <w:qFormat/>
    <w:rsid w:val="0001779A"/>
    <w:pPr>
      <w:spacing w:before="480" w:after="120"/>
    </w:pPr>
    <w:rPr>
      <w:rFonts w:ascii="Raleway" w:eastAsia="Raleway" w:hAnsi="Raleway" w:cs="Raleway"/>
      <w:sz w:val="60"/>
      <w:szCs w:val="60"/>
    </w:rPr>
  </w:style>
  <w:style w:type="character" w:customStyle="1" w:styleId="TitleChar">
    <w:name w:val="Title Char"/>
    <w:basedOn w:val="DefaultParagraphFont"/>
    <w:link w:val="Title"/>
    <w:rsid w:val="0001779A"/>
    <w:rPr>
      <w:rFonts w:ascii="Raleway" w:eastAsia="Raleway" w:hAnsi="Raleway" w:cs="Raleway"/>
      <w:color w:val="43475B"/>
      <w:sz w:val="60"/>
      <w:szCs w:val="60"/>
      <w:lang w:val="uz-Cyrl-UZ"/>
    </w:rPr>
  </w:style>
  <w:style w:type="paragraph" w:styleId="TOCHeading">
    <w:name w:val="TOC Heading"/>
    <w:basedOn w:val="Heading1"/>
    <w:next w:val="Normal"/>
    <w:uiPriority w:val="39"/>
    <w:unhideWhenUsed/>
    <w:qFormat/>
    <w:rsid w:val="000B540A"/>
    <w:pPr>
      <w:spacing w:line="259" w:lineRule="auto"/>
      <w:outlineLvl w:val="9"/>
    </w:pPr>
  </w:style>
  <w:style w:type="paragraph" w:styleId="TOC1">
    <w:name w:val="toc 1"/>
    <w:basedOn w:val="Normal"/>
    <w:next w:val="Normal"/>
    <w:autoRedefine/>
    <w:uiPriority w:val="39"/>
    <w:unhideWhenUsed/>
    <w:rsid w:val="000B540A"/>
    <w:pPr>
      <w:spacing w:after="100"/>
    </w:pPr>
  </w:style>
  <w:style w:type="character" w:styleId="Hyperlink">
    <w:name w:val="Hyperlink"/>
    <w:basedOn w:val="DefaultParagraphFont"/>
    <w:uiPriority w:val="99"/>
    <w:unhideWhenUsed/>
    <w:rsid w:val="000B540A"/>
    <w:rPr>
      <w:color w:val="0000FF" w:themeColor="hyperlink"/>
      <w:u w:val="single"/>
    </w:rPr>
  </w:style>
  <w:style w:type="character" w:customStyle="1" w:styleId="Heading2Char">
    <w:name w:val="Heading 2 Char"/>
    <w:basedOn w:val="DefaultParagraphFont"/>
    <w:link w:val="Heading2"/>
    <w:uiPriority w:val="9"/>
    <w:rsid w:val="00B549F1"/>
    <w:rPr>
      <w:rFonts w:ascii="Century Gothic" w:eastAsiaTheme="majorEastAsia" w:hAnsi="Century Gothic" w:cstheme="majorBidi"/>
      <w:color w:val="365F91" w:themeColor="accent1" w:themeShade="BF"/>
      <w:sz w:val="26"/>
      <w:szCs w:val="26"/>
    </w:rPr>
  </w:style>
  <w:style w:type="paragraph" w:styleId="TOC2">
    <w:name w:val="toc 2"/>
    <w:basedOn w:val="Normal"/>
    <w:next w:val="Normal"/>
    <w:autoRedefine/>
    <w:uiPriority w:val="39"/>
    <w:unhideWhenUsed/>
    <w:rsid w:val="00AC6EBE"/>
    <w:pPr>
      <w:spacing w:after="100"/>
      <w:ind w:left="220"/>
    </w:pPr>
  </w:style>
  <w:style w:type="paragraph" w:styleId="TOC3">
    <w:name w:val="toc 3"/>
    <w:basedOn w:val="Normal"/>
    <w:next w:val="Normal"/>
    <w:autoRedefine/>
    <w:uiPriority w:val="39"/>
    <w:unhideWhenUsed/>
    <w:rsid w:val="008C4A62"/>
    <w:pPr>
      <w:spacing w:after="100"/>
      <w:ind w:left="440"/>
    </w:pPr>
  </w:style>
  <w:style w:type="paragraph" w:styleId="NoSpacing">
    <w:name w:val="No Spacing"/>
    <w:uiPriority w:val="1"/>
    <w:qFormat/>
    <w:rsid w:val="00E936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78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C49F5-2185-4EE7-8331-70C2B093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1733</Words>
  <Characters>9880</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GTOHON</dc:creator>
  <cp:lastModifiedBy>Iman Malaka</cp:lastModifiedBy>
  <cp:revision>4</cp:revision>
  <cp:lastPrinted>2020-12-17T12:59:00Z</cp:lastPrinted>
  <dcterms:created xsi:type="dcterms:W3CDTF">2021-01-12T12:28:00Z</dcterms:created>
  <dcterms:modified xsi:type="dcterms:W3CDTF">2021-01-12T22:16:00Z</dcterms:modified>
</cp:coreProperties>
</file>