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212B" w14:textId="77777777" w:rsidR="001C0CF6" w:rsidRDefault="001C0CF6"/>
    <w:p w14:paraId="1202101E" w14:textId="77777777" w:rsidR="002977C2" w:rsidRDefault="002977C2"/>
    <w:p w14:paraId="743109CA" w14:textId="77777777" w:rsidR="002977C2" w:rsidRDefault="002977C2" w:rsidP="002977C2">
      <w:pPr>
        <w:jc w:val="center"/>
        <w:rPr>
          <w:rFonts w:ascii="Arial Black" w:hAnsi="Arial Black"/>
          <w:sz w:val="36"/>
        </w:rPr>
      </w:pPr>
      <w:r w:rsidRPr="002977C2">
        <w:rPr>
          <w:rFonts w:ascii="Arial Black" w:hAnsi="Arial Black"/>
          <w:sz w:val="36"/>
        </w:rPr>
        <w:t>FICHE D’ENTRETIEN ANNUEL</w:t>
      </w:r>
    </w:p>
    <w:p w14:paraId="1851901D" w14:textId="77777777" w:rsidR="002977C2" w:rsidRPr="002977C2" w:rsidRDefault="002977C2" w:rsidP="002977C2">
      <w:pPr>
        <w:jc w:val="center"/>
        <w:rPr>
          <w:rFonts w:ascii="Arial Black" w:hAnsi="Arial Black"/>
          <w:sz w:val="32"/>
        </w:rPr>
      </w:pPr>
    </w:p>
    <w:p w14:paraId="0C126CA6" w14:textId="77777777" w:rsidR="002977C2" w:rsidRDefault="002977C2" w:rsidP="002977C2">
      <w:pPr>
        <w:pStyle w:val="Paragraphedeliste"/>
        <w:numPr>
          <w:ilvl w:val="0"/>
          <w:numId w:val="1"/>
        </w:numPr>
        <w:ind w:left="142" w:firstLine="0"/>
        <w:rPr>
          <w:rFonts w:ascii="Eras Bold ITC" w:hAnsi="Eras Bold ITC"/>
          <w:sz w:val="32"/>
        </w:rPr>
      </w:pPr>
      <w:r w:rsidRPr="002977C2">
        <w:rPr>
          <w:rFonts w:ascii="Eras Bold ITC" w:hAnsi="Eras Bold ITC"/>
          <w:sz w:val="32"/>
        </w:rPr>
        <w:t xml:space="preserve"> SITUATION DU COLLABORATEUR</w:t>
      </w:r>
    </w:p>
    <w:p w14:paraId="39DED40D" w14:textId="77777777" w:rsidR="002977C2" w:rsidRDefault="002977C2" w:rsidP="002977C2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106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4235"/>
      </w:tblGrid>
      <w:tr w:rsidR="00041BF1" w14:paraId="12069CA9" w14:textId="77777777" w:rsidTr="00041BF1">
        <w:trPr>
          <w:trHeight w:val="3103"/>
        </w:trPr>
        <w:tc>
          <w:tcPr>
            <w:tcW w:w="3403" w:type="dxa"/>
          </w:tcPr>
          <w:p w14:paraId="3479D5F5" w14:textId="77777777"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4111ECAC" w14:textId="77777777"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67B16610" w14:textId="31CDBA87" w:rsidR="002977C2" w:rsidRPr="00041BF1" w:rsidRDefault="006259BC" w:rsidP="006259BC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 xml:space="preserve">  Nom, </w:t>
            </w:r>
            <w:r w:rsidR="008425E4">
              <w:rPr>
                <w:rFonts w:ascii="Maiandra GD" w:hAnsi="Maiandra GD"/>
                <w:szCs w:val="18"/>
              </w:rPr>
              <w:t>prénom</w:t>
            </w:r>
            <w:r w:rsidR="008425E4" w:rsidRPr="00041BF1">
              <w:rPr>
                <w:rFonts w:ascii="Maiandra GD" w:hAnsi="Maiandra GD"/>
                <w:szCs w:val="18"/>
              </w:rPr>
              <w:t xml:space="preserve"> :</w:t>
            </w:r>
            <w:r w:rsidR="002F0917">
              <w:rPr>
                <w:rFonts w:ascii="Maiandra GD" w:hAnsi="Maiandra GD"/>
                <w:szCs w:val="18"/>
              </w:rPr>
              <w:t>JUSTUS Emmanuel</w:t>
            </w:r>
          </w:p>
          <w:p w14:paraId="1BA55D04" w14:textId="77777777" w:rsidR="002977C2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14:paraId="31EE16D4" w14:textId="77777777" w:rsidR="006259BC" w:rsidRPr="00041BF1" w:rsidRDefault="006259BC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14:paraId="15EE9B95" w14:textId="77777777" w:rsidR="00041BF1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Fonction </w:t>
            </w:r>
            <w:r w:rsidR="00922257" w:rsidRPr="00041BF1">
              <w:rPr>
                <w:rFonts w:ascii="Maiandra GD" w:hAnsi="Maiandra GD"/>
                <w:szCs w:val="18"/>
              </w:rPr>
              <w:t>:</w:t>
            </w:r>
            <w:r w:rsidR="006259BC">
              <w:rPr>
                <w:rFonts w:ascii="Maiandra GD" w:hAnsi="Maiandra GD"/>
                <w:szCs w:val="18"/>
              </w:rPr>
              <w:t xml:space="preserve"> </w:t>
            </w:r>
            <w:r w:rsidR="00701BA8">
              <w:rPr>
                <w:rFonts w:ascii="Maiandra GD" w:hAnsi="Maiandra GD"/>
                <w:szCs w:val="18"/>
              </w:rPr>
              <w:t xml:space="preserve">Assistant </w:t>
            </w:r>
            <w:r w:rsidR="00816DAD">
              <w:rPr>
                <w:rFonts w:ascii="Maiandra GD" w:hAnsi="Maiandra GD"/>
                <w:szCs w:val="18"/>
              </w:rPr>
              <w:t>DSI (</w:t>
            </w:r>
            <w:r w:rsidR="00701BA8">
              <w:rPr>
                <w:rFonts w:ascii="Maiandra GD" w:hAnsi="Maiandra GD"/>
                <w:szCs w:val="18"/>
              </w:rPr>
              <w:t>système et maintenance informatique</w:t>
            </w:r>
            <w:r w:rsidR="00816DAD">
              <w:rPr>
                <w:rFonts w:ascii="Maiandra GD" w:hAnsi="Maiandra GD"/>
                <w:szCs w:val="18"/>
              </w:rPr>
              <w:t>)</w:t>
            </w:r>
          </w:p>
          <w:p w14:paraId="7DD3716D" w14:textId="77777777" w:rsidR="002977C2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14:paraId="33B35BAF" w14:textId="77777777" w:rsidR="006259BC" w:rsidRPr="00041BF1" w:rsidRDefault="006259BC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14:paraId="02D1106F" w14:textId="77777777" w:rsidR="002977C2" w:rsidRPr="00041BF1" w:rsidRDefault="002977C2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Occupée</w:t>
            </w:r>
            <w:r w:rsidR="00041BF1" w:rsidRPr="00041BF1">
              <w:rPr>
                <w:rFonts w:ascii="Maiandra GD" w:hAnsi="Maiandra GD"/>
                <w:szCs w:val="18"/>
              </w:rPr>
              <w:t xml:space="preserve"> depuis</w:t>
            </w:r>
            <w:r w:rsidR="00701BA8">
              <w:rPr>
                <w:rFonts w:ascii="Maiandra GD" w:hAnsi="Maiandra GD"/>
                <w:szCs w:val="18"/>
              </w:rPr>
              <w:t> : 01 an</w:t>
            </w:r>
          </w:p>
          <w:p w14:paraId="29702D38" w14:textId="77777777" w:rsidR="002977C2" w:rsidRDefault="002977C2" w:rsidP="006259BC">
            <w:pPr>
              <w:jc w:val="both"/>
              <w:rPr>
                <w:rFonts w:ascii="Maiandra GD" w:hAnsi="Maiandra GD"/>
                <w:szCs w:val="40"/>
              </w:rPr>
            </w:pPr>
          </w:p>
          <w:p w14:paraId="4F838E58" w14:textId="77777777" w:rsidR="006259BC" w:rsidRPr="006259BC" w:rsidRDefault="006259BC" w:rsidP="006259BC">
            <w:pPr>
              <w:jc w:val="both"/>
              <w:rPr>
                <w:rFonts w:ascii="Maiandra GD" w:hAnsi="Maiandra GD"/>
                <w:szCs w:val="40"/>
              </w:rPr>
            </w:pPr>
          </w:p>
          <w:p w14:paraId="04F89E03" w14:textId="77777777" w:rsidR="00041BF1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 xml:space="preserve">Dates </w:t>
            </w:r>
            <w:r w:rsidR="00041BF1">
              <w:rPr>
                <w:rFonts w:ascii="Maiandra GD" w:hAnsi="Maiandra GD"/>
                <w:szCs w:val="40"/>
              </w:rPr>
              <w:t xml:space="preserve">  </w:t>
            </w:r>
            <w:r w:rsidRPr="00041BF1">
              <w:rPr>
                <w:rFonts w:ascii="Maiandra GD" w:hAnsi="Maiandra GD"/>
                <w:szCs w:val="40"/>
              </w:rPr>
              <w:t>Date d’entrée dans</w:t>
            </w:r>
            <w:r w:rsidR="00041BF1" w:rsidRPr="00041BF1">
              <w:rPr>
                <w:rFonts w:ascii="Maiandra GD" w:hAnsi="Maiandra GD"/>
                <w:szCs w:val="40"/>
              </w:rPr>
              <w:t xml:space="preserve"> </w:t>
            </w:r>
            <w:r w:rsidRPr="00041BF1">
              <w:rPr>
                <w:rFonts w:ascii="Maiandra GD" w:hAnsi="Maiandra GD"/>
                <w:szCs w:val="40"/>
              </w:rPr>
              <w:t>l’entreprise : </w:t>
            </w:r>
            <w:r w:rsidR="00701BA8">
              <w:rPr>
                <w:rFonts w:ascii="Maiandra GD" w:hAnsi="Maiandra GD"/>
                <w:szCs w:val="40"/>
              </w:rPr>
              <w:t>10 octobre 2017</w:t>
            </w:r>
          </w:p>
          <w:p w14:paraId="50D29CF9" w14:textId="77777777" w:rsidR="00041BF1" w:rsidRPr="00041BF1" w:rsidRDefault="00041BF1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</w:p>
          <w:p w14:paraId="3ADCEC07" w14:textId="77777777" w:rsidR="002977C2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>…</w:t>
            </w:r>
          </w:p>
          <w:p w14:paraId="48578DC7" w14:textId="77777777" w:rsidR="002977C2" w:rsidRPr="00041BF1" w:rsidRDefault="002977C2" w:rsidP="002977C2">
            <w:pPr>
              <w:pStyle w:val="Paragraphedeliste"/>
              <w:ind w:left="0"/>
              <w:rPr>
                <w:rFonts w:ascii="Maiandra GD" w:hAnsi="Maiandra GD"/>
              </w:rPr>
            </w:pPr>
          </w:p>
        </w:tc>
        <w:tc>
          <w:tcPr>
            <w:tcW w:w="2976" w:type="dxa"/>
          </w:tcPr>
          <w:p w14:paraId="61E6DED6" w14:textId="77777777"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70FFA5E2" w14:textId="77777777"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1A8BCFC2" w14:textId="77777777"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du précédent entretien : </w:t>
            </w:r>
          </w:p>
          <w:p w14:paraId="00ADF450" w14:textId="77777777"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2C824255" w14:textId="51433ACB" w:rsidR="002977C2" w:rsidRPr="00041BF1" w:rsidRDefault="005C5876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20/12/2018</w:t>
            </w:r>
          </w:p>
          <w:p w14:paraId="1C37833C" w14:textId="77777777"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18B2574C" w14:textId="77777777"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0CCBCD2D" w14:textId="77777777"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de l’entretien </w:t>
            </w:r>
          </w:p>
          <w:p w14:paraId="018AE8EB" w14:textId="77777777"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</w:p>
          <w:p w14:paraId="4916259F" w14:textId="2FFB0340" w:rsidR="00041BF1" w:rsidRPr="00041BF1" w:rsidRDefault="005C5876" w:rsidP="00041BF1">
            <w:pPr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17/12/2019</w:t>
            </w:r>
          </w:p>
          <w:p w14:paraId="71AE2754" w14:textId="77777777"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4127B80D" w14:textId="77777777" w:rsidR="00A66696" w:rsidRDefault="002977C2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Entretien mené par : </w:t>
            </w:r>
          </w:p>
          <w:p w14:paraId="2BCCB25A" w14:textId="77777777"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14:paraId="66E2E230" w14:textId="7F976E49" w:rsidR="00041BF1" w:rsidRPr="00041BF1" w:rsidRDefault="005C5876" w:rsidP="006259BC">
            <w:pPr>
              <w:pStyle w:val="Paragraphedeliste"/>
              <w:ind w:left="-142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  <w:szCs w:val="40"/>
              </w:rPr>
              <w:t xml:space="preserve"> AGUIAH Léandre</w:t>
            </w:r>
          </w:p>
        </w:tc>
        <w:tc>
          <w:tcPr>
            <w:tcW w:w="4235" w:type="dxa"/>
          </w:tcPr>
          <w:p w14:paraId="290C2DD2" w14:textId="77777777"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</w:t>
            </w:r>
          </w:p>
          <w:p w14:paraId="534697B9" w14:textId="77777777"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14:paraId="56376428" w14:textId="77777777"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Responsable hiérarchique :</w:t>
            </w:r>
            <w:r w:rsidRPr="00041BF1">
              <w:rPr>
                <w:rFonts w:ascii="Maiandra GD" w:hAnsi="Maiandra GD"/>
                <w:szCs w:val="40"/>
              </w:rPr>
              <w:t xml:space="preserve"> </w:t>
            </w:r>
          </w:p>
          <w:p w14:paraId="260A251B" w14:textId="77777777"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</w:p>
          <w:p w14:paraId="6E3E36BA" w14:textId="77777777" w:rsidR="006259BC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Nom, prénom :</w:t>
            </w:r>
            <w:r w:rsidR="00A66696">
              <w:rPr>
                <w:rFonts w:ascii="Maiandra GD" w:hAnsi="Maiandra GD"/>
                <w:szCs w:val="40"/>
              </w:rPr>
              <w:t xml:space="preserve"> </w:t>
            </w:r>
            <w:r w:rsidR="00701BA8">
              <w:rPr>
                <w:rFonts w:ascii="Maiandra GD" w:hAnsi="Maiandra GD"/>
                <w:szCs w:val="40"/>
              </w:rPr>
              <w:t>AGUIAH Léandre</w:t>
            </w:r>
          </w:p>
          <w:p w14:paraId="63C66711" w14:textId="77777777" w:rsidR="00041BF1" w:rsidRPr="006259BC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                              </w:t>
            </w:r>
          </w:p>
          <w:p w14:paraId="4D6CEDC9" w14:textId="77777777"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Fonction : </w:t>
            </w:r>
            <w:r w:rsidR="00701BA8">
              <w:rPr>
                <w:rFonts w:ascii="Maiandra GD" w:hAnsi="Maiandra GD"/>
                <w:szCs w:val="18"/>
              </w:rPr>
              <w:t>Responsable DSI</w:t>
            </w:r>
          </w:p>
          <w:p w14:paraId="66EB2676" w14:textId="77777777"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14:paraId="662F7307" w14:textId="77777777"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14:paraId="455CBE8A" w14:textId="77777777" w:rsidR="002977C2" w:rsidRPr="00041BF1" w:rsidRDefault="002977C2" w:rsidP="00041BF1">
            <w:pPr>
              <w:rPr>
                <w:rFonts w:ascii="Maiandra GD" w:hAnsi="Maiandra GD"/>
              </w:rPr>
            </w:pPr>
          </w:p>
        </w:tc>
      </w:tr>
    </w:tbl>
    <w:p w14:paraId="22B4C1C8" w14:textId="77777777"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0B7AECF4" w14:textId="77777777"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05E0F136" w14:textId="77777777" w:rsidR="00FC7623" w:rsidRDefault="00FC7623" w:rsidP="00FC7623">
      <w:pPr>
        <w:pStyle w:val="Paragraphedeliste"/>
        <w:numPr>
          <w:ilvl w:val="0"/>
          <w:numId w:val="1"/>
        </w:numPr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>BILAN DE L’ANNEE</w:t>
      </w:r>
    </w:p>
    <w:p w14:paraId="21924A4F" w14:textId="77777777" w:rsidR="00FC7623" w:rsidRDefault="00FC7623" w:rsidP="00FC7623">
      <w:pPr>
        <w:pStyle w:val="Paragraphedeliste"/>
        <w:rPr>
          <w:rFonts w:ascii="Eras Bold ITC" w:hAnsi="Eras Bold ITC"/>
          <w:sz w:val="32"/>
        </w:rPr>
      </w:pPr>
    </w:p>
    <w:p w14:paraId="04397A31" w14:textId="77777777" w:rsidR="00FC7623" w:rsidRPr="00FC7623" w:rsidRDefault="00FC7623" w:rsidP="00FC7623">
      <w:pPr>
        <w:pStyle w:val="Paragraphedeliste"/>
        <w:tabs>
          <w:tab w:val="left" w:pos="0"/>
        </w:tabs>
        <w:ind w:left="-142"/>
        <w:jc w:val="both"/>
        <w:rPr>
          <w:rFonts w:ascii="Maiandra GD" w:hAnsi="Maiandra GD"/>
          <w:sz w:val="32"/>
        </w:rPr>
      </w:pPr>
      <w:r w:rsidRPr="00FC7623">
        <w:rPr>
          <w:rFonts w:ascii="Maiandra GD" w:hAnsi="Maiandra GD"/>
        </w:rPr>
        <w:t xml:space="preserve">Répertorier les différents Domaine Clé de Résultat </w:t>
      </w:r>
      <w:r w:rsidRPr="00FC7623">
        <w:rPr>
          <w:rFonts w:ascii="Maiandra GD" w:hAnsi="Maiandra GD"/>
          <w:b/>
        </w:rPr>
        <w:t>(DCR</w:t>
      </w:r>
      <w:r w:rsidRPr="00FC7623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en vous servant de votre fiche de poste dans le tableau suivant :</w:t>
      </w:r>
    </w:p>
    <w:p w14:paraId="2C1153D6" w14:textId="77777777"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2FCA0EC3" w14:textId="77777777" w:rsidR="000879E5" w:rsidRPr="000879E5" w:rsidRDefault="000879E5" w:rsidP="006C3CD7">
      <w:pPr>
        <w:pStyle w:val="Paragraphedeliste"/>
        <w:ind w:left="142"/>
        <w:rPr>
          <w:rFonts w:ascii="Maiandra GD" w:hAnsi="Maiandra GD"/>
        </w:rPr>
      </w:pPr>
      <w:r w:rsidRPr="000879E5">
        <w:rPr>
          <w:rFonts w:ascii="Eras Bold ITC" w:hAnsi="Eras Bold ITC"/>
        </w:rPr>
        <w:t xml:space="preserve">NB : </w:t>
      </w:r>
      <w:r w:rsidRPr="000879E5">
        <w:rPr>
          <w:rFonts w:ascii="Maiandra GD" w:hAnsi="Maiandra GD"/>
        </w:rPr>
        <w:t>Il s’agit des missions contenues dans votre fiche de poste</w:t>
      </w:r>
    </w:p>
    <w:p w14:paraId="75A51665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59590C70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483F0652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34E24544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6788147F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6A874153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901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08"/>
        <w:gridCol w:w="4405"/>
      </w:tblGrid>
      <w:tr w:rsidR="000879E5" w14:paraId="3958A37E" w14:textId="77777777" w:rsidTr="000879E5">
        <w:trPr>
          <w:trHeight w:val="2087"/>
        </w:trPr>
        <w:tc>
          <w:tcPr>
            <w:tcW w:w="4608" w:type="dxa"/>
          </w:tcPr>
          <w:p w14:paraId="61E1EA49" w14:textId="77777777" w:rsidR="000879E5" w:rsidRPr="00A52353" w:rsidRDefault="000879E5" w:rsidP="00816DAD">
            <w:p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Eras Bold ITC" w:hAnsi="Eras Bold ITC"/>
                <w:sz w:val="32"/>
              </w:rPr>
              <w:t>DCR1</w:t>
            </w:r>
            <w:r w:rsidR="00A52353">
              <w:rPr>
                <w:rFonts w:ascii="Eras Bold ITC" w:hAnsi="Eras Bold ITC"/>
                <w:sz w:val="32"/>
              </w:rPr>
              <w:t xml:space="preserve"> : </w:t>
            </w:r>
            <w:r w:rsidR="00816DAD">
              <w:rPr>
                <w:rFonts w:ascii="Maiandra GD" w:hAnsi="Maiandra GD"/>
              </w:rPr>
              <w:t>Administration système réseau</w:t>
            </w:r>
          </w:p>
        </w:tc>
        <w:tc>
          <w:tcPr>
            <w:tcW w:w="4405" w:type="dxa"/>
          </w:tcPr>
          <w:p w14:paraId="32E5EA42" w14:textId="77777777" w:rsidR="000879E5" w:rsidRDefault="000879E5" w:rsidP="0036223B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DCR2</w:t>
            </w:r>
            <w:r w:rsidR="00A52353">
              <w:rPr>
                <w:rFonts w:ascii="Eras Bold ITC" w:hAnsi="Eras Bold ITC"/>
                <w:sz w:val="32"/>
              </w:rPr>
              <w:t xml:space="preserve"> : </w:t>
            </w:r>
            <w:r w:rsidR="0036223B">
              <w:rPr>
                <w:rFonts w:ascii="Maiandra GD" w:hAnsi="Maiandra GD"/>
              </w:rPr>
              <w:t>Maintenance informatique</w:t>
            </w:r>
          </w:p>
        </w:tc>
      </w:tr>
      <w:tr w:rsidR="000879E5" w14:paraId="5158D609" w14:textId="77777777" w:rsidTr="000879E5">
        <w:trPr>
          <w:trHeight w:val="2087"/>
        </w:trPr>
        <w:tc>
          <w:tcPr>
            <w:tcW w:w="4608" w:type="dxa"/>
          </w:tcPr>
          <w:p w14:paraId="1884F77C" w14:textId="77777777" w:rsidR="000879E5" w:rsidRPr="00A52353" w:rsidRDefault="000879E5" w:rsidP="00816DAD">
            <w:pPr>
              <w:pStyle w:val="Sansinterligne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Eras Bold ITC" w:hAnsi="Eras Bold ITC"/>
                <w:sz w:val="32"/>
              </w:rPr>
              <w:t>DCR3</w:t>
            </w:r>
            <w:r w:rsidR="00964CB7">
              <w:rPr>
                <w:rFonts w:ascii="Eras Bold ITC" w:hAnsi="Eras Bold ITC"/>
                <w:sz w:val="32"/>
              </w:rPr>
              <w:t> :</w:t>
            </w:r>
            <w:r w:rsidR="00A52353">
              <w:rPr>
                <w:rFonts w:ascii="Eras Bold ITC" w:hAnsi="Eras Bold ITC"/>
                <w:sz w:val="32"/>
              </w:rPr>
              <w:t xml:space="preserve"> </w:t>
            </w:r>
            <w:r w:rsidR="00816DAD">
              <w:rPr>
                <w:rFonts w:ascii="Maiandra GD" w:hAnsi="Maiandra GD"/>
              </w:rPr>
              <w:t>Support aux utilisateurs</w:t>
            </w:r>
          </w:p>
        </w:tc>
        <w:tc>
          <w:tcPr>
            <w:tcW w:w="4405" w:type="dxa"/>
          </w:tcPr>
          <w:p w14:paraId="40171A4D" w14:textId="02D9D03E" w:rsidR="000879E5" w:rsidRDefault="000879E5" w:rsidP="00816DAD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DCR4</w:t>
            </w:r>
            <w:r w:rsidR="00A52353">
              <w:rPr>
                <w:rFonts w:ascii="Eras Bold ITC" w:hAnsi="Eras Bold ITC"/>
                <w:sz w:val="32"/>
              </w:rPr>
              <w:t xml:space="preserve"> : </w:t>
            </w:r>
            <w:r w:rsidR="005C5876">
              <w:rPr>
                <w:rFonts w:ascii="Maiandra GD" w:hAnsi="Maiandra GD"/>
              </w:rPr>
              <w:t>HERMES</w:t>
            </w:r>
          </w:p>
        </w:tc>
      </w:tr>
    </w:tbl>
    <w:p w14:paraId="66316F49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11872A19" w14:textId="77777777"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14:paraId="0966CE1D" w14:textId="77777777"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  partir  des DCR  que  vous  avez  renseigné</w:t>
      </w:r>
      <w:r>
        <w:rPr>
          <w:rFonts w:ascii="Maiandra GD" w:hAnsi="Maiandra GD"/>
        </w:rPr>
        <w:t>s</w:t>
      </w:r>
      <w:r w:rsidRPr="000879E5">
        <w:rPr>
          <w:rFonts w:ascii="Maiandra GD" w:hAnsi="Maiandra GD"/>
        </w:rPr>
        <w:t xml:space="preserve">,  indiquez  dans  le  tableau  ci-après  les </w:t>
      </w:r>
    </w:p>
    <w:p w14:paraId="47FDD785" w14:textId="77777777" w:rsidR="000879E5" w:rsidRPr="000879E5" w:rsidRDefault="0034393C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Objectifs</w:t>
      </w:r>
      <w:r w:rsidR="000879E5" w:rsidRPr="000879E5">
        <w:rPr>
          <w:rFonts w:ascii="Maiandra GD" w:hAnsi="Maiandra GD"/>
        </w:rPr>
        <w:t xml:space="preserve"> qui leurs sont rattachés et si ces derniers ont été atteints ou non, ou s’ils sont </w:t>
      </w:r>
    </w:p>
    <w:p w14:paraId="7041F0DD" w14:textId="77777777"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 xml:space="preserve">en cours de réalisation. </w:t>
      </w:r>
    </w:p>
    <w:p w14:paraId="2CC24F8A" w14:textId="77777777"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A = Atteint          NA = Non Atteint                EC= En Cours </w:t>
      </w:r>
    </w:p>
    <w:p w14:paraId="35722159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N’hésitez pas nous à faire part de vos observations.</w:t>
      </w:r>
    </w:p>
    <w:p w14:paraId="7676205B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2CC438C6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7EC2C530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1113CAA9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3F527190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58DB75AE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763E8247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5718D77A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6F0F3C8F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3693209A" w14:textId="79168335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6FB47A4B" w14:textId="79C491B1" w:rsidR="005C5876" w:rsidRDefault="005C5876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05163CA6" w14:textId="41215DD5" w:rsidR="005C5876" w:rsidRDefault="005C5876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381990B1" w14:textId="77777777" w:rsidR="005C5876" w:rsidRDefault="005C5876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45568817" w14:textId="77777777" w:rsidR="00964CB7" w:rsidRDefault="00964CB7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23AFB386" w14:textId="77777777"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  <w:u w:val="single"/>
        </w:rPr>
      </w:pPr>
      <w:r>
        <w:rPr>
          <w:rFonts w:ascii="Maiandra GD" w:hAnsi="Maiandra GD"/>
        </w:rPr>
        <w:lastRenderedPageBreak/>
        <w:t xml:space="preserve">                              </w:t>
      </w:r>
      <w:r w:rsidRPr="000879E5">
        <w:rPr>
          <w:rFonts w:ascii="Maiandra GD" w:hAnsi="Maiandra GD"/>
          <w:b/>
          <w:sz w:val="32"/>
          <w:u w:val="single"/>
        </w:rPr>
        <w:t>Tableau synthèse de vos résultats</w:t>
      </w:r>
    </w:p>
    <w:tbl>
      <w:tblPr>
        <w:tblStyle w:val="Grilledutableau"/>
        <w:tblW w:w="10060" w:type="dxa"/>
        <w:tblInd w:w="-284" w:type="dxa"/>
        <w:tblLook w:val="04A0" w:firstRow="1" w:lastRow="0" w:firstColumn="1" w:lastColumn="0" w:noHBand="0" w:noVBand="1"/>
      </w:tblPr>
      <w:tblGrid>
        <w:gridCol w:w="865"/>
        <w:gridCol w:w="2620"/>
        <w:gridCol w:w="569"/>
        <w:gridCol w:w="540"/>
        <w:gridCol w:w="747"/>
        <w:gridCol w:w="2735"/>
        <w:gridCol w:w="1984"/>
      </w:tblGrid>
      <w:tr w:rsidR="00D62BDD" w14:paraId="77B333B0" w14:textId="77777777" w:rsidTr="0036223B">
        <w:trPr>
          <w:trHeight w:val="1101"/>
        </w:trPr>
        <w:tc>
          <w:tcPr>
            <w:tcW w:w="865" w:type="dxa"/>
          </w:tcPr>
          <w:p w14:paraId="2686D500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DCR N°</w:t>
            </w:r>
          </w:p>
        </w:tc>
        <w:tc>
          <w:tcPr>
            <w:tcW w:w="2620" w:type="dxa"/>
          </w:tcPr>
          <w:p w14:paraId="1DA6391E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OBJECTIFS</w:t>
            </w:r>
          </w:p>
        </w:tc>
        <w:tc>
          <w:tcPr>
            <w:tcW w:w="569" w:type="dxa"/>
          </w:tcPr>
          <w:p w14:paraId="0CE9FEC1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</w:t>
            </w:r>
          </w:p>
        </w:tc>
        <w:tc>
          <w:tcPr>
            <w:tcW w:w="540" w:type="dxa"/>
          </w:tcPr>
          <w:p w14:paraId="07DEF733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NA</w:t>
            </w:r>
          </w:p>
        </w:tc>
        <w:tc>
          <w:tcPr>
            <w:tcW w:w="747" w:type="dxa"/>
          </w:tcPr>
          <w:p w14:paraId="0FBE2524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EC</w:t>
            </w:r>
          </w:p>
        </w:tc>
        <w:tc>
          <w:tcPr>
            <w:tcW w:w="2735" w:type="dxa"/>
          </w:tcPr>
          <w:p w14:paraId="0CA37FBE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L’EVALUE</w:t>
            </w:r>
          </w:p>
        </w:tc>
        <w:tc>
          <w:tcPr>
            <w:tcW w:w="1984" w:type="dxa"/>
          </w:tcPr>
          <w:p w14:paraId="77684F32" w14:textId="77777777"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L’EVALUATEUR</w:t>
            </w:r>
          </w:p>
        </w:tc>
      </w:tr>
      <w:tr w:rsidR="00D62BDD" w14:paraId="2FD44684" w14:textId="77777777" w:rsidTr="0036223B">
        <w:trPr>
          <w:trHeight w:val="828"/>
        </w:trPr>
        <w:tc>
          <w:tcPr>
            <w:tcW w:w="865" w:type="dxa"/>
          </w:tcPr>
          <w:p w14:paraId="30D2D0F6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2620" w:type="dxa"/>
          </w:tcPr>
          <w:p w14:paraId="22A7481C" w14:textId="77777777" w:rsidR="000879E5" w:rsidRPr="00790FB8" w:rsidRDefault="00816DAD" w:rsidP="0036223B">
            <w:pPr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Administration système réseau</w:t>
            </w:r>
          </w:p>
        </w:tc>
        <w:tc>
          <w:tcPr>
            <w:tcW w:w="569" w:type="dxa"/>
          </w:tcPr>
          <w:p w14:paraId="06860C61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14:paraId="5F958D2C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14:paraId="0755CA13" w14:textId="77777777" w:rsidR="000879E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  <w:p w14:paraId="0135DC66" w14:textId="77777777"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14:paraId="0A54EFF4" w14:textId="77777777"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14:paraId="77860E46" w14:textId="77777777" w:rsidR="000879E5" w:rsidRPr="00790FB8" w:rsidRDefault="00816DAD" w:rsidP="00C9310D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 xml:space="preserve">Administrer quotidiennement les serveurs et l’infrastructure informatique en garantissant notamment leur maintien bon fonctionnement. </w:t>
            </w:r>
          </w:p>
        </w:tc>
        <w:tc>
          <w:tcPr>
            <w:tcW w:w="1984" w:type="dxa"/>
          </w:tcPr>
          <w:p w14:paraId="6CDE8654" w14:textId="77777777" w:rsidR="000879E5" w:rsidRDefault="00AB6CB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Doit s’améliorer et faire beaucoup de recherche pour etre autonome dans sur ce point</w:t>
            </w:r>
          </w:p>
        </w:tc>
      </w:tr>
      <w:tr w:rsidR="00D62BDD" w14:paraId="0DEBBE2F" w14:textId="77777777" w:rsidTr="0036223B">
        <w:trPr>
          <w:trHeight w:val="866"/>
        </w:trPr>
        <w:tc>
          <w:tcPr>
            <w:tcW w:w="865" w:type="dxa"/>
          </w:tcPr>
          <w:p w14:paraId="7DA2157C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2620" w:type="dxa"/>
          </w:tcPr>
          <w:p w14:paraId="4E1F2697" w14:textId="77777777" w:rsidR="000879E5" w:rsidRPr="00790FB8" w:rsidRDefault="0036223B" w:rsidP="0036223B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Maintenance informatique</w:t>
            </w:r>
          </w:p>
        </w:tc>
        <w:tc>
          <w:tcPr>
            <w:tcW w:w="569" w:type="dxa"/>
          </w:tcPr>
          <w:p w14:paraId="1C18421A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14:paraId="69ACB1B7" w14:textId="77777777"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14:paraId="212AA441" w14:textId="77777777"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</w:t>
            </w:r>
          </w:p>
        </w:tc>
        <w:tc>
          <w:tcPr>
            <w:tcW w:w="540" w:type="dxa"/>
          </w:tcPr>
          <w:p w14:paraId="7BEC253B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14:paraId="2D5D3D8C" w14:textId="77777777" w:rsidR="000879E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2735" w:type="dxa"/>
          </w:tcPr>
          <w:p w14:paraId="6D0EFA19" w14:textId="77777777" w:rsidR="0036223B" w:rsidRPr="00790FB8" w:rsidRDefault="00816DAD" w:rsidP="0036223B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M</w:t>
            </w:r>
            <w:r w:rsidR="0036223B" w:rsidRPr="00790FB8">
              <w:rPr>
                <w:rFonts w:ascii="Maiandra GD" w:hAnsi="Maiandra GD"/>
                <w:sz w:val="24"/>
                <w:szCs w:val="24"/>
              </w:rPr>
              <w:t>aintenance préventive et curative</w:t>
            </w:r>
            <w:r w:rsidRPr="00790FB8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36223B" w:rsidRPr="00790FB8">
              <w:rPr>
                <w:rFonts w:ascii="Maiandra GD" w:hAnsi="Maiandra GD"/>
                <w:sz w:val="24"/>
                <w:szCs w:val="24"/>
              </w:rPr>
              <w:t xml:space="preserve">sur les infrastructures informatiques </w:t>
            </w:r>
          </w:p>
          <w:p w14:paraId="729D93E7" w14:textId="77777777" w:rsidR="000879E5" w:rsidRPr="00790FB8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400AD1" w14:textId="77777777"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Travail satisfaisant </w:t>
            </w:r>
          </w:p>
        </w:tc>
      </w:tr>
      <w:tr w:rsidR="00D62BDD" w14:paraId="3FEF53F6" w14:textId="77777777" w:rsidTr="0036223B">
        <w:trPr>
          <w:trHeight w:val="828"/>
        </w:trPr>
        <w:tc>
          <w:tcPr>
            <w:tcW w:w="865" w:type="dxa"/>
          </w:tcPr>
          <w:p w14:paraId="27EBC4C7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2620" w:type="dxa"/>
          </w:tcPr>
          <w:p w14:paraId="1AE8C682" w14:textId="77777777" w:rsidR="000879E5" w:rsidRPr="00790FB8" w:rsidRDefault="00816DAD" w:rsidP="00C9310D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 xml:space="preserve">Support aux utilisateurs </w:t>
            </w:r>
          </w:p>
        </w:tc>
        <w:tc>
          <w:tcPr>
            <w:tcW w:w="569" w:type="dxa"/>
          </w:tcPr>
          <w:p w14:paraId="6F143640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14:paraId="75722AF6" w14:textId="77777777" w:rsidR="00C3055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  <w:p w14:paraId="37E706FE" w14:textId="77777777"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14:paraId="35042035" w14:textId="77777777"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14:paraId="7A54543D" w14:textId="77777777" w:rsidR="003D1280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</w:t>
            </w:r>
          </w:p>
        </w:tc>
        <w:tc>
          <w:tcPr>
            <w:tcW w:w="540" w:type="dxa"/>
          </w:tcPr>
          <w:p w14:paraId="103090D7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14:paraId="32313224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14:paraId="245D6519" w14:textId="77777777" w:rsidR="000879E5" w:rsidRPr="00790FB8" w:rsidRDefault="00C9310D" w:rsidP="00790FB8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 xml:space="preserve">Assistance aux utilisateurs </w:t>
            </w:r>
          </w:p>
        </w:tc>
        <w:tc>
          <w:tcPr>
            <w:tcW w:w="1984" w:type="dxa"/>
          </w:tcPr>
          <w:p w14:paraId="2DFC37A4" w14:textId="77777777"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Travail satisfaisant et mais doit etre plus disponible pour assurer ce rôle de support</w:t>
            </w:r>
          </w:p>
        </w:tc>
      </w:tr>
      <w:tr w:rsidR="00D62BDD" w14:paraId="2A428884" w14:textId="77777777" w:rsidTr="0036223B">
        <w:trPr>
          <w:trHeight w:val="866"/>
        </w:trPr>
        <w:tc>
          <w:tcPr>
            <w:tcW w:w="865" w:type="dxa"/>
          </w:tcPr>
          <w:p w14:paraId="2364C023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2620" w:type="dxa"/>
          </w:tcPr>
          <w:p w14:paraId="6B2BB962" w14:textId="77777777" w:rsidR="000879E5" w:rsidRPr="00790FB8" w:rsidRDefault="00790FB8" w:rsidP="00790FB8">
            <w:pPr>
              <w:pStyle w:val="Sansinterligne"/>
              <w:rPr>
                <w:rFonts w:ascii="Maiandra GD" w:hAnsi="Maiandra GD"/>
                <w:sz w:val="24"/>
                <w:szCs w:val="24"/>
              </w:rPr>
            </w:pPr>
            <w:r w:rsidRPr="00790FB8">
              <w:rPr>
                <w:rFonts w:ascii="Maiandra GD" w:hAnsi="Maiandra GD"/>
                <w:sz w:val="24"/>
                <w:szCs w:val="24"/>
              </w:rPr>
              <w:t>Apprentissage sous HERMES</w:t>
            </w:r>
          </w:p>
        </w:tc>
        <w:tc>
          <w:tcPr>
            <w:tcW w:w="569" w:type="dxa"/>
          </w:tcPr>
          <w:p w14:paraId="0773C710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540" w:type="dxa"/>
          </w:tcPr>
          <w:p w14:paraId="7FA857FF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14:paraId="7844D1C3" w14:textId="77777777" w:rsidR="000879E5" w:rsidRDefault="00790FB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2735" w:type="dxa"/>
          </w:tcPr>
          <w:p w14:paraId="0330170F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 xml:space="preserve">Mise en place des campagnes émissions </w:t>
            </w:r>
          </w:p>
          <w:p w14:paraId="66F15F9B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du script écran</w:t>
            </w:r>
          </w:p>
          <w:p w14:paraId="54EDB040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Connexion de chaque champ du script à la base de données</w:t>
            </w:r>
          </w:p>
          <w:p w14:paraId="3D8F6A28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de la campagne</w:t>
            </w:r>
          </w:p>
          <w:p w14:paraId="41E85161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du fichier d’appel</w:t>
            </w:r>
          </w:p>
          <w:p w14:paraId="0886CFB5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des qualifications d’appels</w:t>
            </w:r>
          </w:p>
          <w:p w14:paraId="36DB0196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Traitement du fichier à injecter</w:t>
            </w:r>
          </w:p>
          <w:p w14:paraId="0AD89F21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Injection de la première base</w:t>
            </w:r>
          </w:p>
          <w:p w14:paraId="335D5AFA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Activation de la campagne</w:t>
            </w:r>
          </w:p>
          <w:p w14:paraId="1F78062F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Création des logs des agents qui vont produire sur la campagne.</w:t>
            </w:r>
          </w:p>
          <w:p w14:paraId="5A91F8FD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Assistance aux TEAMLEADER</w:t>
            </w:r>
          </w:p>
          <w:p w14:paraId="2D09D96E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lastRenderedPageBreak/>
              <w:t>Basculement</w:t>
            </w:r>
          </w:p>
          <w:p w14:paraId="6DE70A6E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 xml:space="preserve">Création de log </w:t>
            </w:r>
          </w:p>
          <w:p w14:paraId="53880403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Recyclage des campagnes sur émission</w:t>
            </w:r>
          </w:p>
          <w:p w14:paraId="240ED037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Injection d’une base</w:t>
            </w:r>
          </w:p>
          <w:p w14:paraId="6756A1C0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Exportation DB call</w:t>
            </w:r>
          </w:p>
          <w:p w14:paraId="01881F71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Suppression d’une base</w:t>
            </w:r>
          </w:p>
          <w:p w14:paraId="5E2AD99D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 xml:space="preserve">Affectation aux groupes de supervision </w:t>
            </w:r>
          </w:p>
          <w:p w14:paraId="2CEB3248" w14:textId="77777777" w:rsidR="00790FB8" w:rsidRPr="00790FB8" w:rsidRDefault="00790FB8" w:rsidP="00790FB8">
            <w:pPr>
              <w:pStyle w:val="Sansinterligne"/>
              <w:rPr>
                <w:rFonts w:ascii="Maiandra GD" w:hAnsi="Maiandra GD"/>
              </w:rPr>
            </w:pPr>
            <w:r w:rsidRPr="00790FB8">
              <w:rPr>
                <w:rFonts w:ascii="Maiandra GD" w:hAnsi="Maiandra GD"/>
              </w:rPr>
              <w:t>Désactivation log</w:t>
            </w:r>
          </w:p>
          <w:p w14:paraId="55F4B5B8" w14:textId="77777777"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84" w:type="dxa"/>
          </w:tcPr>
          <w:p w14:paraId="27EC2B36" w14:textId="77777777" w:rsidR="000879E5" w:rsidRDefault="00D62BD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Collaborateur doit s’améliorer</w:t>
            </w:r>
          </w:p>
        </w:tc>
      </w:tr>
    </w:tbl>
    <w:p w14:paraId="1728AB6A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14:paraId="0E44BF2D" w14:textId="77777777" w:rsidR="000879E5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Comment avez-vous vécu l’année écoulée ?</w:t>
      </w:r>
    </w:p>
    <w:p w14:paraId="7E66E7A0" w14:textId="77777777" w:rsidR="00FE659E" w:rsidRPr="000879E5" w:rsidRDefault="009C450A" w:rsidP="000879E5">
      <w:pPr>
        <w:rPr>
          <w:rFonts w:ascii="Maiandra GD" w:hAnsi="Maiandra GD"/>
        </w:rPr>
      </w:pPr>
      <w:r>
        <w:rPr>
          <w:rFonts w:ascii="Maiandra GD" w:hAnsi="Maiandra GD"/>
        </w:rPr>
        <w:t>J’ai vécu</w:t>
      </w:r>
      <w:r w:rsidR="007165C8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une </w:t>
      </w:r>
      <w:r w:rsidR="007165C8">
        <w:rPr>
          <w:rFonts w:ascii="Maiandra GD" w:hAnsi="Maiandra GD"/>
        </w:rPr>
        <w:t>expérience extraordinaire. J’ai appris à travailler sous pression et en équipe</w:t>
      </w:r>
    </w:p>
    <w:p w14:paraId="4CD0F3DD" w14:textId="77777777" w:rsidR="000879E5" w:rsidRPr="003C07E5" w:rsidRDefault="000879E5" w:rsidP="000879E5">
      <w:pPr>
        <w:tabs>
          <w:tab w:val="left" w:pos="437"/>
        </w:tabs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Quels sont les faits marquants sur lesquels vous souhaiteriez revenir ?</w:t>
      </w:r>
    </w:p>
    <w:p w14:paraId="0728402D" w14:textId="77777777" w:rsidR="00FE659E" w:rsidRDefault="00BB4FE2" w:rsidP="000879E5">
      <w:pPr>
        <w:rPr>
          <w:rFonts w:ascii="Maiandra GD" w:hAnsi="Maiandra GD"/>
        </w:rPr>
      </w:pPr>
      <w:r>
        <w:rPr>
          <w:rFonts w:ascii="Maiandra GD" w:hAnsi="Maiandra GD"/>
        </w:rPr>
        <w:t>E</w:t>
      </w:r>
      <w:r w:rsidR="007165C8">
        <w:rPr>
          <w:rFonts w:ascii="Maiandra GD" w:hAnsi="Maiandra GD"/>
        </w:rPr>
        <w:t>xpérimenter d’autre CRM comme NIXXIS.</w:t>
      </w:r>
    </w:p>
    <w:p w14:paraId="2E32BE7D" w14:textId="77777777" w:rsidR="007165C8" w:rsidRDefault="007165C8" w:rsidP="000879E5">
      <w:pPr>
        <w:rPr>
          <w:rFonts w:ascii="Maiandra GD" w:hAnsi="Maiandra GD"/>
        </w:rPr>
      </w:pPr>
      <w:r>
        <w:rPr>
          <w:rFonts w:ascii="Maiandra GD" w:hAnsi="Maiandra GD"/>
        </w:rPr>
        <w:t>Installer un serveur Proxy</w:t>
      </w:r>
    </w:p>
    <w:p w14:paraId="6BC28777" w14:textId="77777777" w:rsidR="000879E5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Quels ont été vos satisfactions, vos plaisirs de l’année</w:t>
      </w:r>
    </w:p>
    <w:p w14:paraId="20D3DA11" w14:textId="77777777" w:rsidR="00FE659E" w:rsidRDefault="00BB4FE2" w:rsidP="000879E5">
      <w:pPr>
        <w:rPr>
          <w:rFonts w:ascii="Maiandra GD" w:hAnsi="Maiandra GD"/>
        </w:rPr>
      </w:pPr>
      <w:r>
        <w:rPr>
          <w:rFonts w:ascii="Maiandra GD" w:hAnsi="Maiandra GD"/>
        </w:rPr>
        <w:t>N</w:t>
      </w:r>
      <w:r w:rsidR="003C07E5">
        <w:rPr>
          <w:rFonts w:ascii="Maiandra GD" w:hAnsi="Maiandra GD"/>
        </w:rPr>
        <w:t>ouvelle connaissance en administration réseau</w:t>
      </w:r>
    </w:p>
    <w:p w14:paraId="7A617F23" w14:textId="77777777" w:rsidR="00F0559C" w:rsidRDefault="00BB4FE2" w:rsidP="000879E5">
      <w:pPr>
        <w:rPr>
          <w:rFonts w:ascii="Maiandra GD" w:hAnsi="Maiandra GD"/>
        </w:rPr>
      </w:pPr>
      <w:r>
        <w:rPr>
          <w:rFonts w:ascii="Maiandra GD" w:hAnsi="Maiandra GD"/>
        </w:rPr>
        <w:t>Mise</w:t>
      </w:r>
      <w:r w:rsidR="00F0559C">
        <w:rPr>
          <w:rFonts w:ascii="Maiandra GD" w:hAnsi="Maiandra GD"/>
        </w:rPr>
        <w:t xml:space="preserve"> en place </w:t>
      </w:r>
      <w:r>
        <w:rPr>
          <w:rFonts w:ascii="Maiandra GD" w:hAnsi="Maiandra GD"/>
        </w:rPr>
        <w:t>d’</w:t>
      </w:r>
      <w:r w:rsidR="00F0559C">
        <w:rPr>
          <w:rFonts w:ascii="Maiandra GD" w:hAnsi="Maiandra GD"/>
        </w:rPr>
        <w:t>une campagne en émission sous HERMES</w:t>
      </w:r>
    </w:p>
    <w:p w14:paraId="09574E11" w14:textId="77777777" w:rsidR="00F0559C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Quelles ont été vos frustrations de l’année ?</w:t>
      </w:r>
    </w:p>
    <w:p w14:paraId="755A8876" w14:textId="77777777" w:rsidR="00896228" w:rsidRDefault="00F0559C" w:rsidP="000879E5">
      <w:pPr>
        <w:rPr>
          <w:rFonts w:ascii="Maiandra GD" w:hAnsi="Maiandra GD"/>
        </w:rPr>
      </w:pPr>
      <w:r>
        <w:rPr>
          <w:rFonts w:ascii="Maiandra GD" w:hAnsi="Maiandra GD"/>
        </w:rPr>
        <w:t>Manque de ressource et d’équipement pour mener à bien mon travail</w:t>
      </w:r>
      <w:r w:rsidR="0098405A">
        <w:rPr>
          <w:rFonts w:ascii="Maiandra GD" w:hAnsi="Maiandra GD"/>
        </w:rPr>
        <w:t xml:space="preserve"> ; Les utilisateurs doivent opérer une intervention de niveau 1 quand ils ont un souci technique ; </w:t>
      </w:r>
    </w:p>
    <w:p w14:paraId="2D32101A" w14:textId="77777777" w:rsidR="003C07E5" w:rsidRDefault="003C07E5" w:rsidP="000879E5">
      <w:pPr>
        <w:rPr>
          <w:rFonts w:ascii="Maiandra GD" w:hAnsi="Maiandra GD"/>
        </w:rPr>
      </w:pPr>
    </w:p>
    <w:p w14:paraId="74A08B63" w14:textId="77777777" w:rsidR="000879E5" w:rsidRPr="003C07E5" w:rsidRDefault="000879E5" w:rsidP="000879E5">
      <w:pPr>
        <w:rPr>
          <w:rFonts w:ascii="Maiandra GD" w:hAnsi="Maiandra GD"/>
          <w:b/>
        </w:rPr>
      </w:pPr>
      <w:r w:rsidRPr="003C07E5">
        <w:rPr>
          <w:rFonts w:ascii="Maiandra GD" w:hAnsi="Maiandra GD"/>
          <w:b/>
        </w:rPr>
        <w:t>Quelle a été la meilleure décision de l’année</w:t>
      </w:r>
    </w:p>
    <w:p w14:paraId="4E103BEA" w14:textId="77777777" w:rsidR="003C07E5" w:rsidRPr="000879E5" w:rsidRDefault="00F0559C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Réunion à la DSI </w:t>
      </w:r>
    </w:p>
    <w:p w14:paraId="5FD77006" w14:textId="77777777" w:rsidR="000879E5" w:rsidRPr="009C450A" w:rsidRDefault="000879E5" w:rsidP="000879E5">
      <w:pPr>
        <w:tabs>
          <w:tab w:val="left" w:pos="437"/>
        </w:tabs>
        <w:rPr>
          <w:rFonts w:ascii="Maiandra GD" w:hAnsi="Maiandra GD"/>
          <w:b/>
        </w:rPr>
      </w:pPr>
      <w:r w:rsidRPr="009C450A">
        <w:rPr>
          <w:rFonts w:ascii="Maiandra GD" w:hAnsi="Maiandra GD"/>
          <w:b/>
        </w:rPr>
        <w:t>Quels sont d’après vous les réalisations positives de l’année ?</w:t>
      </w:r>
    </w:p>
    <w:p w14:paraId="66F18539" w14:textId="77777777" w:rsidR="00F0559C" w:rsidRDefault="00F0559C" w:rsidP="000879E5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 xml:space="preserve">Mise en place d’un outil de supervision zabbix, </w:t>
      </w:r>
    </w:p>
    <w:p w14:paraId="5A90BCE3" w14:textId="77777777" w:rsidR="00A07617" w:rsidRPr="00A07617" w:rsidRDefault="00F0559C" w:rsidP="009C450A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>C</w:t>
      </w:r>
      <w:r w:rsidR="007165C8">
        <w:rPr>
          <w:rFonts w:ascii="Maiandra GD" w:hAnsi="Maiandra GD"/>
        </w:rPr>
        <w:t>hangement des postes de D</w:t>
      </w:r>
      <w:r>
        <w:rPr>
          <w:rFonts w:ascii="Maiandra GD" w:hAnsi="Maiandra GD"/>
        </w:rPr>
        <w:t>igitalMTN et de backoffice</w:t>
      </w:r>
      <w:r w:rsidR="007165C8">
        <w:rPr>
          <w:rFonts w:ascii="Maiandra GD" w:hAnsi="Maiandra GD"/>
        </w:rPr>
        <w:t>.</w:t>
      </w:r>
    </w:p>
    <w:p w14:paraId="7DAB40DB" w14:textId="77777777" w:rsidR="000879E5" w:rsidRPr="009C450A" w:rsidRDefault="000879E5" w:rsidP="000879E5">
      <w:pPr>
        <w:tabs>
          <w:tab w:val="left" w:pos="437"/>
        </w:tabs>
        <w:rPr>
          <w:rFonts w:ascii="Maiandra GD" w:hAnsi="Maiandra GD"/>
          <w:b/>
        </w:rPr>
      </w:pPr>
      <w:r w:rsidRPr="009C450A">
        <w:rPr>
          <w:rFonts w:ascii="Maiandra GD" w:hAnsi="Maiandra GD"/>
          <w:b/>
        </w:rPr>
        <w:t>Comment avez-vous vécu votre relation du travail ?</w:t>
      </w:r>
    </w:p>
    <w:p w14:paraId="2DE3FD15" w14:textId="77777777" w:rsidR="00A07617" w:rsidRDefault="00634F3A" w:rsidP="009C450A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 xml:space="preserve">L’esprit d’équipe est </w:t>
      </w:r>
      <w:r w:rsidR="00F0559C">
        <w:rPr>
          <w:rFonts w:ascii="Maiandra GD" w:hAnsi="Maiandra GD"/>
        </w:rPr>
        <w:t>l’attitude principale de notre département ce qui m’a permis de beaucoup apprendre.</w:t>
      </w:r>
    </w:p>
    <w:p w14:paraId="1E70DB48" w14:textId="77777777" w:rsidR="000879E5" w:rsidRPr="009C450A" w:rsidRDefault="000879E5" w:rsidP="000879E5">
      <w:pPr>
        <w:rPr>
          <w:rFonts w:ascii="Maiandra GD" w:hAnsi="Maiandra GD"/>
          <w:b/>
        </w:rPr>
      </w:pPr>
      <w:r w:rsidRPr="009C450A">
        <w:rPr>
          <w:rFonts w:ascii="Maiandra GD" w:hAnsi="Maiandra GD"/>
          <w:b/>
        </w:rPr>
        <w:lastRenderedPageBreak/>
        <w:t>Quelles seraient vos envies pour l’année à venir ?</w:t>
      </w:r>
    </w:p>
    <w:p w14:paraId="6A992C06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Sélectionner les bons dispositifs réseau, en fonction des besoins de l’infrastructure</w:t>
      </w:r>
    </w:p>
    <w:p w14:paraId="113ADE57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un routeur ou un commutateur</w:t>
      </w:r>
    </w:p>
    <w:p w14:paraId="1A706242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accès et la sécurité des dispositifs</w:t>
      </w:r>
    </w:p>
    <w:p w14:paraId="64764FB9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Connaître les méthodes d’adressage IP</w:t>
      </w:r>
    </w:p>
    <w:p w14:paraId="29DD4C91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Comprendre les besoins de l’IPv6</w:t>
      </w:r>
    </w:p>
    <w:p w14:paraId="29CF20C8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Mettre en œuvre un réseau utilisant IPv6</w:t>
      </w:r>
    </w:p>
    <w:p w14:paraId="0A2964C9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protocoles de routage</w:t>
      </w:r>
    </w:p>
    <w:p w14:paraId="710C3B79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Maîtriser les ACL pour la sécurité</w:t>
      </w:r>
    </w:p>
    <w:p w14:paraId="7D528398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VLAN</w:t>
      </w:r>
    </w:p>
    <w:p w14:paraId="618F5B1F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Automatiser l’apprentissage des VLANs avec VTP</w:t>
      </w:r>
    </w:p>
    <w:p w14:paraId="53A7ACAC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Optimiser le trafic réseau</w:t>
      </w:r>
    </w:p>
    <w:p w14:paraId="6298185A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Configurer les connexions externes avec PPP et Frame-Relay</w:t>
      </w:r>
    </w:p>
    <w:p w14:paraId="7FEB14AD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Mettre en place la sécurité sur les connexions PPP avec PAP et CHAP</w:t>
      </w:r>
    </w:p>
    <w:p w14:paraId="788524D5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Comprendre le fonctionnement des réseaux sans-fil</w:t>
      </w:r>
    </w:p>
    <w:p w14:paraId="26E3067A" w14:textId="77777777" w:rsidR="003C07E5" w:rsidRDefault="003C07E5" w:rsidP="003C07E5">
      <w:pPr>
        <w:pStyle w:val="Sansinterligne"/>
        <w:rPr>
          <w:rFonts w:ascii="Maiandra GD" w:hAnsi="Maiandra GD"/>
        </w:rPr>
      </w:pPr>
      <w:r w:rsidRPr="003C07E5">
        <w:rPr>
          <w:rFonts w:ascii="Maiandra GD" w:hAnsi="Maiandra GD"/>
        </w:rPr>
        <w:t>Acquérir une première sensibilité aux contraintes en termes de sécurité et les méthodes pour assurer la maintenance efficace de son système d’information</w:t>
      </w:r>
    </w:p>
    <w:p w14:paraId="6E7C3CFA" w14:textId="77777777" w:rsidR="003C07E5" w:rsidRPr="003C07E5" w:rsidRDefault="003C07E5" w:rsidP="003C07E5">
      <w:pPr>
        <w:pStyle w:val="Sansinterligne"/>
        <w:rPr>
          <w:rFonts w:ascii="Maiandra GD" w:hAnsi="Maiandra GD"/>
        </w:rPr>
      </w:pPr>
    </w:p>
    <w:p w14:paraId="2F3C27AD" w14:textId="77777777" w:rsidR="000879E5" w:rsidRPr="000879E5" w:rsidRDefault="003C07E5" w:rsidP="003C07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24"/>
          <w:u w:val="single"/>
        </w:rPr>
      </w:pPr>
      <w:r w:rsidRPr="000879E5">
        <w:rPr>
          <w:rFonts w:ascii="Maiandra GD" w:hAnsi="Maiandra GD"/>
          <w:b/>
          <w:sz w:val="24"/>
          <w:u w:val="single"/>
        </w:rPr>
        <w:t xml:space="preserve"> </w:t>
      </w:r>
      <w:r w:rsidR="000879E5" w:rsidRPr="000879E5">
        <w:rPr>
          <w:rFonts w:ascii="Maiandra GD" w:hAnsi="Maiandra GD"/>
          <w:b/>
          <w:sz w:val="24"/>
          <w:u w:val="single"/>
        </w:rPr>
        <w:t>APPRECIATIONS GENERALES SUR LA VALEUR PROFESSIONNELLE DE L’AGENT</w:t>
      </w:r>
    </w:p>
    <w:p w14:paraId="31CADE35" w14:textId="77777777" w:rsid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(A remplir par le responsable hiérarchique)</w:t>
      </w:r>
    </w:p>
    <w:p w14:paraId="4EBB603C" w14:textId="77777777" w:rsidR="000879E5" w:rsidRP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</w:p>
    <w:p w14:paraId="0567B47E" w14:textId="77777777"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globale des résultats obtenus par l’agent au regard des objectifs fixes initialement ou révises, le cas échéant, en cours d’année</w:t>
      </w:r>
    </w:p>
    <w:p w14:paraId="7683FF51" w14:textId="77777777" w:rsidR="000879E5" w:rsidRPr="000879E5" w:rsidRDefault="00E8383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09055" wp14:editId="03EDF568">
                <wp:simplePos x="0" y="0"/>
                <wp:positionH relativeFrom="column">
                  <wp:posOffset>-342265</wp:posOffset>
                </wp:positionH>
                <wp:positionV relativeFrom="paragraph">
                  <wp:posOffset>316865</wp:posOffset>
                </wp:positionV>
                <wp:extent cx="312420" cy="256540"/>
                <wp:effectExtent l="5080" t="7620" r="6350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152DC" id="Rectangle 10" o:spid="_x0000_s1026" style="position:absolute;margin-left:-26.95pt;margin-top:24.95pt;width:24.6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"/>
            </w:pict>
          </mc:Fallback>
        </mc:AlternateContent>
      </w:r>
    </w:p>
    <w:p w14:paraId="40E6B372" w14:textId="77777777"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C593E" wp14:editId="38287DC9">
                <wp:simplePos x="0" y="0"/>
                <wp:positionH relativeFrom="column">
                  <wp:posOffset>-349885</wp:posOffset>
                </wp:positionH>
                <wp:positionV relativeFrom="paragraph">
                  <wp:posOffset>342265</wp:posOffset>
                </wp:positionV>
                <wp:extent cx="312420" cy="256540"/>
                <wp:effectExtent l="6985" t="10795" r="1397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6359" id="Rectangle 11" o:spid="_x0000_s1026" style="position:absolute;margin-left:-27.55pt;margin-top:26.95pt;width:24.6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attendus dans l’année se situent au-delà des objectifs fixés</w:t>
      </w:r>
    </w:p>
    <w:p w14:paraId="6D7F0157" w14:textId="77777777"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E4ED5" wp14:editId="16D2E772">
                <wp:simplePos x="0" y="0"/>
                <wp:positionH relativeFrom="column">
                  <wp:posOffset>-351155</wp:posOffset>
                </wp:positionH>
                <wp:positionV relativeFrom="paragraph">
                  <wp:posOffset>343535</wp:posOffset>
                </wp:positionV>
                <wp:extent cx="441960" cy="256540"/>
                <wp:effectExtent l="0" t="0" r="15240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0736" w14:textId="77777777" w:rsidR="001816B3" w:rsidRPr="001816B3" w:rsidRDefault="001816B3" w:rsidP="001816B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4ED5" id="Rectangle 12" o:spid="_x0000_s1026" style="position:absolute;left:0;text-align:left;margin-left:-27.65pt;margin-top:27.05pt;width:34.8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" filled="f">
                <v:textbox>
                  <w:txbxContent>
                    <w:p w14:paraId="4E6C0736" w14:textId="77777777" w:rsidR="001816B3" w:rsidRPr="001816B3" w:rsidRDefault="001816B3" w:rsidP="001816B3">
                      <w:pPr>
                        <w:jc w:val="center"/>
                        <w:rPr>
                          <w:sz w:val="20"/>
                        </w:rPr>
                      </w:pPr>
                      <w:r>
                        <w:t>OK</w:t>
                      </w:r>
                    </w:p>
                  </w:txbxContent>
                </v:textbox>
              </v:rect>
            </w:pict>
          </mc:Fallback>
        </mc:AlternateContent>
      </w:r>
      <w:r w:rsidR="000879E5">
        <w:rPr>
          <w:rFonts w:ascii="Maiandra GD" w:hAnsi="Maiandra GD"/>
        </w:rPr>
        <w:t xml:space="preserve"> </w:t>
      </w:r>
      <w:r w:rsidR="000879E5" w:rsidRPr="000879E5">
        <w:rPr>
          <w:rFonts w:ascii="Maiandra GD" w:hAnsi="Maiandra GD"/>
        </w:rPr>
        <w:t>Agent dont les résultats sont conformes aux objectifs fixés</w:t>
      </w:r>
    </w:p>
    <w:p w14:paraId="3C635A25" w14:textId="77777777"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="001816B3">
        <w:rPr>
          <w:rFonts w:ascii="Maiandra GD" w:hAnsi="Maiandra GD"/>
        </w:rPr>
        <w:t xml:space="preserve">   </w:t>
      </w:r>
      <w:r w:rsidRPr="000879E5">
        <w:rPr>
          <w:rFonts w:ascii="Maiandra GD" w:hAnsi="Maiandra GD"/>
        </w:rPr>
        <w:t>Agent dont les résultats sont partiellement conformes aux objectifs fixés</w:t>
      </w:r>
    </w:p>
    <w:p w14:paraId="4A861AE0" w14:textId="77777777" w:rsid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5BE61" wp14:editId="5B657165">
                <wp:simplePos x="0" y="0"/>
                <wp:positionH relativeFrom="column">
                  <wp:posOffset>-342265</wp:posOffset>
                </wp:positionH>
                <wp:positionV relativeFrom="paragraph">
                  <wp:posOffset>13970</wp:posOffset>
                </wp:positionV>
                <wp:extent cx="312420" cy="256540"/>
                <wp:effectExtent l="5080" t="7620" r="6350" b="1206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E0FE" id="Rectangle 13" o:spid="_x0000_s1026" style="position:absolute;margin-left:-26.95pt;margin-top:1.1pt;width:24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Z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LL+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sont insuffisants par rapport aux objectifs fixés</w:t>
      </w:r>
    </w:p>
    <w:p w14:paraId="15C1F0A0" w14:textId="77777777" w:rsidR="000879E5" w:rsidRDefault="000879E5" w:rsidP="000879E5">
      <w:pPr>
        <w:spacing w:line="360" w:lineRule="auto"/>
        <w:jc w:val="both"/>
        <w:rPr>
          <w:rFonts w:ascii="Maiandra GD" w:hAnsi="Maiandra GD"/>
        </w:rPr>
      </w:pPr>
    </w:p>
    <w:p w14:paraId="4C38D728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de la manière de servir de l’agent</w:t>
      </w:r>
      <w:r>
        <w:rPr>
          <w:rFonts w:ascii="Maiandra GD" w:hAnsi="Maiandra GD"/>
          <w:b/>
        </w:rPr>
        <w:t> :</w:t>
      </w:r>
    </w:p>
    <w:tbl>
      <w:tblPr>
        <w:tblStyle w:val="Grilledutableau"/>
        <w:tblW w:w="10063" w:type="dxa"/>
        <w:tblLook w:val="04A0" w:firstRow="1" w:lastRow="0" w:firstColumn="1" w:lastColumn="0" w:noHBand="0" w:noVBand="1"/>
      </w:tblPr>
      <w:tblGrid>
        <w:gridCol w:w="2396"/>
        <w:gridCol w:w="2028"/>
        <w:gridCol w:w="1983"/>
        <w:gridCol w:w="1828"/>
        <w:gridCol w:w="1828"/>
      </w:tblGrid>
      <w:tr w:rsidR="000879E5" w14:paraId="2E0429DD" w14:textId="77777777" w:rsidTr="00FE2A4C">
        <w:trPr>
          <w:trHeight w:val="767"/>
        </w:trPr>
        <w:tc>
          <w:tcPr>
            <w:tcW w:w="2396" w:type="dxa"/>
          </w:tcPr>
          <w:p w14:paraId="3BA2F9BD" w14:textId="77777777" w:rsidR="000879E5" w:rsidRP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028" w:type="dxa"/>
          </w:tcPr>
          <w:p w14:paraId="7653AA30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EXCELLENT</w:t>
            </w:r>
          </w:p>
        </w:tc>
        <w:tc>
          <w:tcPr>
            <w:tcW w:w="1983" w:type="dxa"/>
          </w:tcPr>
          <w:p w14:paraId="02B4EE2D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TRES BON</w:t>
            </w:r>
          </w:p>
        </w:tc>
        <w:tc>
          <w:tcPr>
            <w:tcW w:w="1828" w:type="dxa"/>
          </w:tcPr>
          <w:p w14:paraId="7221D5D6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SATISFAISANT</w:t>
            </w:r>
          </w:p>
        </w:tc>
        <w:tc>
          <w:tcPr>
            <w:tcW w:w="1828" w:type="dxa"/>
          </w:tcPr>
          <w:p w14:paraId="17157A5E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 DEVELOPPER</w:t>
            </w:r>
          </w:p>
        </w:tc>
      </w:tr>
      <w:tr w:rsidR="000879E5" w14:paraId="1110004B" w14:textId="77777777" w:rsidTr="00FE2A4C">
        <w:trPr>
          <w:trHeight w:val="751"/>
        </w:trPr>
        <w:tc>
          <w:tcPr>
            <w:tcW w:w="2396" w:type="dxa"/>
          </w:tcPr>
          <w:p w14:paraId="70C6C239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 du travai</w:t>
            </w:r>
            <w:r>
              <w:rPr>
                <w:rFonts w:ascii="Maiandra GD" w:hAnsi="Maiandra GD"/>
                <w:b/>
              </w:rPr>
              <w:t>l, respect des délais</w:t>
            </w:r>
          </w:p>
        </w:tc>
        <w:tc>
          <w:tcPr>
            <w:tcW w:w="2028" w:type="dxa"/>
          </w:tcPr>
          <w:p w14:paraId="1415F4BA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14:paraId="295A4C54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082EF44E" w14:textId="77777777" w:rsidR="000879E5" w:rsidRDefault="000879E5" w:rsidP="00057BB9">
            <w:pPr>
              <w:spacing w:line="360" w:lineRule="auto"/>
              <w:ind w:left="360"/>
              <w:jc w:val="both"/>
              <w:rPr>
                <w:rFonts w:ascii="Maiandra GD" w:hAnsi="Maiandra GD"/>
                <w:b/>
              </w:rPr>
            </w:pPr>
          </w:p>
          <w:p w14:paraId="0C5F1A3F" w14:textId="73864E2A" w:rsidR="00057BB9" w:rsidRPr="00057BB9" w:rsidRDefault="00057BB9" w:rsidP="00C8547E">
            <w:pPr>
              <w:pStyle w:val="Paragraphedeliste"/>
              <w:spacing w:line="360" w:lineRule="auto"/>
              <w:ind w:left="1080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0FC90B57" w14:textId="77777777" w:rsidR="000879E5" w:rsidRDefault="000879E5" w:rsidP="00C8547E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377EA86C" w14:textId="11E16AC0" w:rsidR="00C8547E" w:rsidRPr="00C8547E" w:rsidRDefault="00C8547E" w:rsidP="00C8547E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Maiandra GD" w:hAnsi="Maiandra GD"/>
                <w:b/>
                <w:sz w:val="32"/>
                <w:szCs w:val="32"/>
              </w:rPr>
            </w:pPr>
          </w:p>
        </w:tc>
      </w:tr>
      <w:tr w:rsidR="000879E5" w14:paraId="07C97342" w14:textId="77777777" w:rsidTr="00FE2A4C">
        <w:trPr>
          <w:trHeight w:val="750"/>
        </w:trPr>
        <w:tc>
          <w:tcPr>
            <w:tcW w:w="2396" w:type="dxa"/>
          </w:tcPr>
          <w:p w14:paraId="2DE7F48B" w14:textId="77777777"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lastRenderedPageBreak/>
              <w:t>Qualités relationnelles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(Assure le transfert de savoir-faire</w:t>
            </w:r>
            <w:r>
              <w:rPr>
                <w:rFonts w:ascii="Maiandra GD" w:hAnsi="Maiandra GD"/>
              </w:rPr>
              <w:t>,</w:t>
            </w:r>
            <w:r>
              <w:t xml:space="preserve"> </w:t>
            </w:r>
            <w:r w:rsidRPr="000879E5">
              <w:rPr>
                <w:rFonts w:ascii="Maiandra GD" w:hAnsi="Maiandra GD"/>
              </w:rPr>
              <w:t>Capacité d’écoute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Aptitude à s’exprimer (oral &amp; écrit)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Faire circuler l’information (échanges verticaux et transversaux))</w:t>
            </w:r>
          </w:p>
        </w:tc>
        <w:tc>
          <w:tcPr>
            <w:tcW w:w="2028" w:type="dxa"/>
          </w:tcPr>
          <w:p w14:paraId="369D5449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14:paraId="4CB73B8D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2C74718E" w14:textId="77777777" w:rsidR="000879E5" w:rsidRDefault="000879E5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14:paraId="0A352C8E" w14:textId="77777777" w:rsidR="00057BB9" w:rsidRDefault="00057BB9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14:paraId="34FB0081" w14:textId="77777777" w:rsidR="00057BB9" w:rsidRDefault="00057BB9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14:paraId="1C4F2231" w14:textId="77777777" w:rsidR="00057BB9" w:rsidRDefault="00057BB9" w:rsidP="00057BB9">
            <w:pPr>
              <w:spacing w:line="360" w:lineRule="auto"/>
              <w:ind w:left="720"/>
              <w:jc w:val="both"/>
              <w:rPr>
                <w:rFonts w:ascii="Maiandra GD" w:hAnsi="Maiandra GD"/>
                <w:b/>
              </w:rPr>
            </w:pPr>
          </w:p>
          <w:p w14:paraId="22DF76A9" w14:textId="77777777" w:rsidR="00057BB9" w:rsidRPr="00057BB9" w:rsidRDefault="00057BB9" w:rsidP="00057BB9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71D80875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14:paraId="66E125FF" w14:textId="77777777" w:rsidTr="00FE2A4C">
        <w:trPr>
          <w:trHeight w:val="767"/>
        </w:trPr>
        <w:tc>
          <w:tcPr>
            <w:tcW w:w="2396" w:type="dxa"/>
          </w:tcPr>
          <w:p w14:paraId="56575D1A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Implication personnelle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(être curieux s’adapte et s’implique)</w:t>
            </w:r>
          </w:p>
        </w:tc>
        <w:tc>
          <w:tcPr>
            <w:tcW w:w="2028" w:type="dxa"/>
          </w:tcPr>
          <w:p w14:paraId="709B9C23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14:paraId="1CC1E7EC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55EB104A" w14:textId="77777777"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35DCD2A1" w14:textId="77777777" w:rsidR="00583F0C" w:rsidRPr="00583F0C" w:rsidRDefault="00583F0C" w:rsidP="00C8547E">
            <w:pPr>
              <w:pStyle w:val="Paragraphedeliste"/>
              <w:spacing w:line="360" w:lineRule="auto"/>
              <w:ind w:left="1080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73894BF8" w14:textId="65A3FD29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5F33F54B" w14:textId="2DE17270" w:rsidR="00C8547E" w:rsidRPr="00C8547E" w:rsidRDefault="00C8547E" w:rsidP="00C8547E">
            <w:pPr>
              <w:pStyle w:val="Paragraphedeliste"/>
              <w:numPr>
                <w:ilvl w:val="0"/>
                <w:numId w:val="16"/>
              </w:numPr>
              <w:spacing w:line="360" w:lineRule="auto"/>
              <w:jc w:val="both"/>
              <w:rPr>
                <w:rFonts w:ascii="Maiandra GD" w:hAnsi="Maiandra GD"/>
                <w:b/>
                <w:sz w:val="28"/>
                <w:szCs w:val="28"/>
              </w:rPr>
            </w:pPr>
          </w:p>
          <w:p w14:paraId="75344EFE" w14:textId="77777777" w:rsidR="00583F0C" w:rsidRPr="00C8547E" w:rsidRDefault="00583F0C" w:rsidP="00C8547E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72C767AC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14:paraId="7490633F" w14:textId="77777777" w:rsidTr="00FE2A4C">
        <w:trPr>
          <w:trHeight w:val="767"/>
        </w:trPr>
        <w:tc>
          <w:tcPr>
            <w:tcW w:w="2396" w:type="dxa"/>
          </w:tcPr>
          <w:p w14:paraId="667B92DB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2DBDD8FD" w14:textId="77777777"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Créativité /innovation </w:t>
            </w:r>
            <w:r w:rsidRPr="000879E5">
              <w:rPr>
                <w:rFonts w:ascii="Maiandra GD" w:hAnsi="Maiandra GD"/>
              </w:rPr>
              <w:t>(Propose des améliorations, apporte des solutions)</w:t>
            </w:r>
          </w:p>
        </w:tc>
        <w:tc>
          <w:tcPr>
            <w:tcW w:w="2028" w:type="dxa"/>
          </w:tcPr>
          <w:p w14:paraId="673A3E4B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14:paraId="4074C206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5A4446E8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08610D3F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0E45F0FF" w14:textId="77777777"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2C3B2893" w14:textId="77777777" w:rsidR="00583F0C" w:rsidRPr="00583F0C" w:rsidRDefault="00583F0C" w:rsidP="00583F0C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14:paraId="07590068" w14:textId="77777777" w:rsidTr="00FE2A4C">
        <w:trPr>
          <w:trHeight w:val="767"/>
        </w:trPr>
        <w:tc>
          <w:tcPr>
            <w:tcW w:w="2396" w:type="dxa"/>
          </w:tcPr>
          <w:p w14:paraId="623C4B8A" w14:textId="77777777"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Comportement au travail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(Rigueur, Disponibilité Motivation pour le poste (engagements et attitudes positives)</w:t>
            </w:r>
          </w:p>
        </w:tc>
        <w:tc>
          <w:tcPr>
            <w:tcW w:w="2028" w:type="dxa"/>
          </w:tcPr>
          <w:p w14:paraId="3E2ADD73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14:paraId="0D7E6956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459BB294" w14:textId="77777777" w:rsidR="00583F0C" w:rsidRDefault="00583F0C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011EA34C" w14:textId="77777777" w:rsidR="00583F0C" w:rsidRPr="00583F0C" w:rsidRDefault="00583F0C" w:rsidP="00C8547E">
            <w:pPr>
              <w:pStyle w:val="Paragraphedeliste"/>
              <w:spacing w:line="360" w:lineRule="auto"/>
              <w:ind w:left="1080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14:paraId="742F7781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4F6EEF37" w14:textId="77777777" w:rsidR="00C8547E" w:rsidRDefault="00C8547E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2A339BCC" w14:textId="77777777" w:rsidR="00C8547E" w:rsidRDefault="00C8547E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14:paraId="0F6B51AF" w14:textId="6DDBF42F" w:rsidR="00C8547E" w:rsidRPr="00C8547E" w:rsidRDefault="00C8547E" w:rsidP="00C8547E">
            <w:pPr>
              <w:pStyle w:val="Paragraphedeliste"/>
              <w:numPr>
                <w:ilvl w:val="0"/>
                <w:numId w:val="16"/>
              </w:numPr>
              <w:spacing w:line="360" w:lineRule="auto"/>
              <w:jc w:val="both"/>
              <w:rPr>
                <w:rFonts w:ascii="Maiandra GD" w:hAnsi="Maiandra GD"/>
                <w:b/>
                <w:sz w:val="28"/>
                <w:szCs w:val="28"/>
              </w:rPr>
            </w:pPr>
          </w:p>
        </w:tc>
        <w:tc>
          <w:tcPr>
            <w:tcW w:w="1828" w:type="dxa"/>
          </w:tcPr>
          <w:p w14:paraId="23296D76" w14:textId="77777777"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</w:tbl>
    <w:p w14:paraId="7C7137E8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1E7AC897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676E0A1E" w14:textId="77777777" w:rsidR="000879E5" w:rsidRPr="000879E5" w:rsidRDefault="000879E5" w:rsidP="000879E5">
      <w:pPr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LITTERALE DU SUPERIEUR HIERARCHIQUE DIRECT</w:t>
      </w:r>
    </w:p>
    <w:p w14:paraId="038702C2" w14:textId="77777777" w:rsidR="000879E5" w:rsidRDefault="00583F0C" w:rsidP="00583F0C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Collaborateur disponible, motivé mais manque de curiosité et de force de proposition dans les taches qui lui sont confiées. </w:t>
      </w:r>
      <w:r w:rsidR="00BE7554">
        <w:rPr>
          <w:rFonts w:ascii="Maiandra GD" w:hAnsi="Maiandra GD"/>
        </w:rPr>
        <w:t xml:space="preserve">Manque de rigueur et de méthodologie. Doit cultiver le sens de résultat dans le délai et compte rendu à sa hiérarchie. </w:t>
      </w:r>
      <w:r>
        <w:rPr>
          <w:rFonts w:ascii="Maiandra GD" w:hAnsi="Maiandra GD"/>
        </w:rPr>
        <w:t>Il doit chercher à se rendre plus disponible en dehors de ses heures de travail afin de mieux accompagner le département dans son rôle de support aux utilisateurs.</w:t>
      </w:r>
    </w:p>
    <w:p w14:paraId="6D81887E" w14:textId="77777777" w:rsidR="00583F0C" w:rsidRPr="000879E5" w:rsidRDefault="00583F0C" w:rsidP="00583F0C">
      <w:pPr>
        <w:jc w:val="both"/>
        <w:rPr>
          <w:rFonts w:ascii="Maiandra GD" w:hAnsi="Maiandra GD"/>
        </w:rPr>
      </w:pPr>
    </w:p>
    <w:p w14:paraId="1D5E3692" w14:textId="77777777" w:rsidR="000879E5" w:rsidRPr="000879E5" w:rsidRDefault="000879E5" w:rsidP="000879E5">
      <w:pPr>
        <w:pStyle w:val="Paragraphedeliste"/>
        <w:numPr>
          <w:ilvl w:val="0"/>
          <w:numId w:val="1"/>
        </w:numPr>
        <w:ind w:left="0" w:hanging="426"/>
        <w:jc w:val="center"/>
        <w:rPr>
          <w:rFonts w:ascii="Eras Bold ITC" w:hAnsi="Eras Bold ITC"/>
          <w:sz w:val="32"/>
        </w:rPr>
      </w:pPr>
      <w:r w:rsidRPr="000879E5">
        <w:rPr>
          <w:rFonts w:ascii="Eras Bold ITC" w:hAnsi="Eras Bold ITC"/>
          <w:sz w:val="32"/>
        </w:rPr>
        <w:lastRenderedPageBreak/>
        <w:t>LES PERSPECTIVES D’EVOLUTION PROFESSIONNELLE DE L’AGENT</w:t>
      </w:r>
    </w:p>
    <w:p w14:paraId="42604EFD" w14:textId="77777777" w:rsidR="000879E5" w:rsidRDefault="000879E5" w:rsidP="000879E5">
      <w:pPr>
        <w:tabs>
          <w:tab w:val="left" w:pos="437"/>
        </w:tabs>
        <w:rPr>
          <w:b/>
          <w:sz w:val="18"/>
          <w:szCs w:val="18"/>
        </w:rPr>
      </w:pPr>
    </w:p>
    <w:p w14:paraId="03C3127C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SOUHAITS D’EVOLUTION PROFESSIONNELLE (préciser l’échéance)</w:t>
      </w:r>
    </w:p>
    <w:p w14:paraId="6DA8D8F7" w14:textId="77777777" w:rsidR="000879E5" w:rsidRPr="00D628D3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  <w:b/>
        </w:rPr>
        <w:t>Evolution sur le poste actuel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14:paraId="0198653C" w14:textId="77777777"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14:paraId="4E7058AE" w14:textId="77777777" w:rsidR="000879E5" w:rsidRPr="00AE69C0" w:rsidRDefault="000879E5" w:rsidP="00AE69C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Modification éventuelle de la fiche de poste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Non</w:t>
      </w:r>
    </w:p>
    <w:p w14:paraId="4706F9A8" w14:textId="77777777"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14:paraId="71A47D4B" w14:textId="77777777" w:rsidR="000879E5" w:rsidRPr="00D628D3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  <w:b/>
        </w:rPr>
        <w:t>Mobilité fonctionnelle, interne ou externe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14:paraId="4E67893A" w14:textId="77777777"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14:paraId="75084DF5" w14:textId="77777777"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Prise de responsabilités plus importantes 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14:paraId="5AA3B2AD" w14:textId="77777777"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14:paraId="550A8EA8" w14:textId="77777777"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14:paraId="110FADE2" w14:textId="77777777"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Mobilité géographique </w:t>
      </w:r>
      <w:r w:rsidR="00AE69C0" w:rsidRPr="000879E5">
        <w:rPr>
          <w:rFonts w:ascii="Maiandra GD" w:hAnsi="Maiandra GD"/>
          <w:b/>
        </w:rPr>
        <w:t>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Oui</w:t>
      </w:r>
    </w:p>
    <w:p w14:paraId="218E6B54" w14:textId="77777777"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14:paraId="6FB84024" w14:textId="77777777"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Projet professionnel </w:t>
      </w:r>
      <w:r w:rsidR="00AE69C0" w:rsidRPr="000879E5">
        <w:rPr>
          <w:rFonts w:ascii="Maiandra GD" w:hAnsi="Maiandra GD"/>
          <w:b/>
        </w:rPr>
        <w:t>:</w:t>
      </w:r>
      <w:r w:rsidR="00AE69C0">
        <w:rPr>
          <w:rFonts w:ascii="Maiandra GD" w:hAnsi="Maiandra GD"/>
          <w:b/>
        </w:rPr>
        <w:t xml:space="preserve"> </w:t>
      </w:r>
      <w:r w:rsidR="00BA067C" w:rsidRPr="00D628D3">
        <w:rPr>
          <w:rFonts w:ascii="Maiandra GD" w:hAnsi="Maiandra GD"/>
        </w:rPr>
        <w:t>Optimiser le trafic du réseau</w:t>
      </w:r>
      <w:r w:rsidR="00D628D3" w:rsidRPr="00D628D3">
        <w:rPr>
          <w:rFonts w:ascii="Maiandra GD" w:hAnsi="Maiandra GD"/>
        </w:rPr>
        <w:t>, Pousser mes curiosités et proposer des solutions dans les tâches qui me sont confiées, Faire des recherches afin d’automatis</w:t>
      </w:r>
      <w:r w:rsidR="002D3E4F">
        <w:rPr>
          <w:rFonts w:ascii="Maiandra GD" w:hAnsi="Maiandra GD"/>
        </w:rPr>
        <w:t>er plus de tâches, Etre toujours disponible pour assurer le rôle de support, Assurer la sécurité des infrastructures informatique</w:t>
      </w:r>
      <w:r w:rsidR="002D6693">
        <w:rPr>
          <w:rFonts w:ascii="Maiandra GD" w:hAnsi="Maiandra GD"/>
        </w:rPr>
        <w:t>, Configurer les protocoles de routage, Configurer des VLANs</w:t>
      </w:r>
      <w:r w:rsidR="00AC3921">
        <w:rPr>
          <w:rFonts w:ascii="Maiandra GD" w:hAnsi="Maiandra GD"/>
        </w:rPr>
        <w:t>, Porter assistance aux autres filiales en terme de maintenance et de sécurité réseau.</w:t>
      </w:r>
    </w:p>
    <w:p w14:paraId="0A81A1FD" w14:textId="77777777"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14:paraId="2A301298" w14:textId="77777777"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14:paraId="11462717" w14:textId="77777777"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Souhaitez-vous bénéficier d’un entretien avec la responsable des Ressources Humaines?</w:t>
      </w:r>
      <w:r w:rsidR="00AE69C0">
        <w:rPr>
          <w:rFonts w:ascii="Maiandra GD" w:hAnsi="Maiandra GD"/>
          <w:b/>
        </w:rPr>
        <w:t xml:space="preserve">  </w:t>
      </w:r>
      <w:r w:rsidR="00BA067C" w:rsidRPr="00D628D3">
        <w:rPr>
          <w:rFonts w:ascii="Maiandra GD" w:hAnsi="Maiandra GD"/>
        </w:rPr>
        <w:t>Non</w:t>
      </w:r>
    </w:p>
    <w:p w14:paraId="4B5656FA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4A538272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00C03027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DU SUPERIEUR HIERARCHIQUE DIRECT SUR CES PERSPECTIVES D’EVOLUTION PROFESSIONNELL</w:t>
      </w:r>
      <w:r>
        <w:rPr>
          <w:rFonts w:ascii="Maiandra GD" w:hAnsi="Maiandra GD"/>
          <w:b/>
        </w:rPr>
        <w:t>E</w:t>
      </w:r>
    </w:p>
    <w:p w14:paraId="6803E863" w14:textId="43EEDAD7" w:rsidR="000879E5" w:rsidRDefault="00C8547E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Manque de rigueur et n’est pas force de proposition. N’est pas autonome et a besoin d’accompagnement sur certaines tâches. </w:t>
      </w:r>
    </w:p>
    <w:p w14:paraId="3D4E41D9" w14:textId="349AB8E7" w:rsidR="00273148" w:rsidRPr="000879E5" w:rsidRDefault="00273148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A besoin de formation.</w:t>
      </w:r>
      <w:bookmarkStart w:id="0" w:name="_GoBack"/>
      <w:bookmarkEnd w:id="0"/>
    </w:p>
    <w:p w14:paraId="78F6FBD9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3628AFFD" w14:textId="77777777"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51F45600" w14:textId="77777777"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259416B8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COMMENTAIRES EVENTUELS DE L ’AGENT</w:t>
      </w:r>
    </w:p>
    <w:p w14:paraId="3D3846B8" w14:textId="77777777" w:rsidR="00896228" w:rsidRPr="000879E5" w:rsidRDefault="00BA067C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RAS</w:t>
      </w:r>
    </w:p>
    <w:p w14:paraId="32FDCB53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4D6DF7C2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LE CAS ECHÉANT, APTITUDES A EXERCER DES FONCTIONS SUPERIEURES (à remplir par </w:t>
      </w:r>
      <w:r>
        <w:rPr>
          <w:rFonts w:ascii="Maiandra GD" w:hAnsi="Maiandra GD"/>
          <w:b/>
        </w:rPr>
        <w:t>le supérieur hiérarchique)</w:t>
      </w:r>
    </w:p>
    <w:p w14:paraId="0EC6A7B2" w14:textId="6CFF4A25" w:rsidR="000879E5" w:rsidRPr="000879E5" w:rsidRDefault="00C8547E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RAS</w:t>
      </w:r>
      <w:r w:rsidR="000879E5"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BFF73" w14:textId="77777777"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23C9ED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17065959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699E7369" w14:textId="77777777"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14:paraId="7EBE794E" w14:textId="77777777"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sectPr w:rsidR="000879E5" w:rsidSect="002977C2">
      <w:headerReference w:type="default" r:id="rId8"/>
      <w:footerReference w:type="default" r:id="rId9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D5A59" w14:textId="77777777" w:rsidR="00CF5802" w:rsidRDefault="00CF5802" w:rsidP="002977C2">
      <w:pPr>
        <w:spacing w:after="0" w:line="240" w:lineRule="auto"/>
      </w:pPr>
      <w:r>
        <w:separator/>
      </w:r>
    </w:p>
  </w:endnote>
  <w:endnote w:type="continuationSeparator" w:id="0">
    <w:p w14:paraId="213933F0" w14:textId="77777777" w:rsidR="00CF5802" w:rsidRDefault="00CF5802" w:rsidP="002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2977C2" w:rsidRPr="00377584" w14:paraId="633EA8CE" w14:textId="77777777" w:rsidTr="00692A61">
      <w:trPr>
        <w:trHeight w:val="320"/>
      </w:trPr>
      <w:tc>
        <w:tcPr>
          <w:tcW w:w="20690" w:type="dxa"/>
          <w:shd w:val="clear" w:color="auto" w:fill="2D1205"/>
        </w:tcPr>
        <w:p w14:paraId="661C540A" w14:textId="77777777"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</w:t>
          </w:r>
          <w:hyperlink r:id="rId1" w:history="1">
            <w:r w:rsidRPr="00BD1158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www.groupmediacontact.com</w:t>
            </w:r>
          </w:hyperlink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  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contact@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group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mediacontact.com</w:t>
          </w:r>
        </w:p>
        <w:p w14:paraId="67D0E410" w14:textId="77777777"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Fax : + 229 21 3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0 33 25</w:t>
          </w:r>
        </w:p>
        <w:p w14:paraId="53CA313F" w14:textId="77777777" w:rsidR="002977C2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CARRE 628 Place Bulgarie Gbégamey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COTONOU     </w:t>
          </w:r>
        </w:p>
        <w:p w14:paraId="0ED02C42" w14:textId="77777777" w:rsidR="002977C2" w:rsidRPr="00377584" w:rsidRDefault="002977C2" w:rsidP="00692A61">
          <w:pPr>
            <w:pStyle w:val="Pieddepage"/>
            <w:rPr>
              <w:lang w:val="en-US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IFU: 3201300930112                                                                                                   RCCM : RB/COT/13 B 10291</w:t>
          </w:r>
        </w:p>
      </w:tc>
    </w:tr>
  </w:tbl>
  <w:p w14:paraId="75DED5F4" w14:textId="77777777" w:rsidR="002977C2" w:rsidRDefault="00297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57A1" w14:textId="77777777" w:rsidR="00CF5802" w:rsidRDefault="00CF5802" w:rsidP="002977C2">
      <w:pPr>
        <w:spacing w:after="0" w:line="240" w:lineRule="auto"/>
      </w:pPr>
      <w:r>
        <w:separator/>
      </w:r>
    </w:p>
  </w:footnote>
  <w:footnote w:type="continuationSeparator" w:id="0">
    <w:p w14:paraId="4AC43835" w14:textId="77777777" w:rsidR="00CF5802" w:rsidRDefault="00CF5802" w:rsidP="0029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2977C2" w14:paraId="51C0AF09" w14:textId="77777777" w:rsidTr="00692A61">
      <w:tc>
        <w:tcPr>
          <w:tcW w:w="10345" w:type="dxa"/>
          <w:shd w:val="clear" w:color="auto" w:fill="2D1205"/>
        </w:tcPr>
        <w:p w14:paraId="5B7C7C7D" w14:textId="77777777" w:rsidR="002977C2" w:rsidRDefault="002977C2" w:rsidP="00692A61">
          <w:pPr>
            <w:pStyle w:val="En-tte"/>
          </w:pPr>
        </w:p>
      </w:tc>
    </w:tr>
    <w:tr w:rsidR="002977C2" w14:paraId="0E7B8402" w14:textId="77777777" w:rsidTr="00692A61">
      <w:tc>
        <w:tcPr>
          <w:tcW w:w="10345" w:type="dxa"/>
        </w:tcPr>
        <w:p w14:paraId="6807CE20" w14:textId="77777777" w:rsidR="002977C2" w:rsidRDefault="002977C2" w:rsidP="00692A61">
          <w:pPr>
            <w:pStyle w:val="En-tte"/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3D53E04F" wp14:editId="55D102FA">
                <wp:extent cx="2181225" cy="762000"/>
                <wp:effectExtent l="1905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</w:rPr>
            <w:t xml:space="preserve"> </w:t>
          </w:r>
        </w:p>
      </w:tc>
    </w:tr>
  </w:tbl>
  <w:p w14:paraId="33840729" w14:textId="77777777" w:rsidR="002977C2" w:rsidRDefault="002977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AE4"/>
    <w:multiLevelType w:val="multilevel"/>
    <w:tmpl w:val="A7248E40"/>
    <w:lvl w:ilvl="0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1342AD"/>
    <w:multiLevelType w:val="hybridMultilevel"/>
    <w:tmpl w:val="7248B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2DDE"/>
    <w:multiLevelType w:val="hybridMultilevel"/>
    <w:tmpl w:val="180CE376"/>
    <w:lvl w:ilvl="0" w:tplc="069023A0">
      <w:start w:val="95"/>
      <w:numFmt w:val="bullet"/>
      <w:lvlText w:val="-"/>
      <w:lvlJc w:val="left"/>
      <w:pPr>
        <w:ind w:left="720" w:hanging="360"/>
      </w:pPr>
      <w:rPr>
        <w:rFonts w:ascii="Maiandra GD" w:eastAsiaTheme="minorEastAsia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D0838"/>
    <w:multiLevelType w:val="hybridMultilevel"/>
    <w:tmpl w:val="B5E6E0EC"/>
    <w:lvl w:ilvl="0" w:tplc="1B2EF45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DB9"/>
    <w:multiLevelType w:val="hybridMultilevel"/>
    <w:tmpl w:val="67025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4BDF"/>
    <w:multiLevelType w:val="hybridMultilevel"/>
    <w:tmpl w:val="CAE06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AE1"/>
    <w:multiLevelType w:val="hybridMultilevel"/>
    <w:tmpl w:val="EB7CAD3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90248A"/>
    <w:multiLevelType w:val="hybridMultilevel"/>
    <w:tmpl w:val="EB2216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4D72"/>
    <w:multiLevelType w:val="hybridMultilevel"/>
    <w:tmpl w:val="48A09D1E"/>
    <w:lvl w:ilvl="0" w:tplc="787A6F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C44B83"/>
    <w:multiLevelType w:val="hybridMultilevel"/>
    <w:tmpl w:val="6E88CB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499A"/>
    <w:multiLevelType w:val="hybridMultilevel"/>
    <w:tmpl w:val="D3B417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078C3"/>
    <w:multiLevelType w:val="hybridMultilevel"/>
    <w:tmpl w:val="44026F6A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00F069D"/>
    <w:multiLevelType w:val="hybridMultilevel"/>
    <w:tmpl w:val="9112F0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82605"/>
    <w:multiLevelType w:val="hybridMultilevel"/>
    <w:tmpl w:val="20F25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B33A2"/>
    <w:multiLevelType w:val="hybridMultilevel"/>
    <w:tmpl w:val="31D894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B043B"/>
    <w:multiLevelType w:val="hybridMultilevel"/>
    <w:tmpl w:val="16F4FB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15"/>
  </w:num>
  <w:num w:numId="12">
    <w:abstractNumId w:val="8"/>
  </w:num>
  <w:num w:numId="13">
    <w:abstractNumId w:val="10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C2"/>
    <w:rsid w:val="00006694"/>
    <w:rsid w:val="00041BF1"/>
    <w:rsid w:val="00057BB9"/>
    <w:rsid w:val="00067075"/>
    <w:rsid w:val="00082CAD"/>
    <w:rsid w:val="000879E5"/>
    <w:rsid w:val="001816B3"/>
    <w:rsid w:val="00182B0E"/>
    <w:rsid w:val="00190A88"/>
    <w:rsid w:val="001A548E"/>
    <w:rsid w:val="001C0CF6"/>
    <w:rsid w:val="00233ACF"/>
    <w:rsid w:val="0025228C"/>
    <w:rsid w:val="00273148"/>
    <w:rsid w:val="002977C2"/>
    <w:rsid w:val="002B1257"/>
    <w:rsid w:val="002D3E4F"/>
    <w:rsid w:val="002D6693"/>
    <w:rsid w:val="002F0917"/>
    <w:rsid w:val="0034393C"/>
    <w:rsid w:val="0036223B"/>
    <w:rsid w:val="003C07E5"/>
    <w:rsid w:val="003D1280"/>
    <w:rsid w:val="003E5EF5"/>
    <w:rsid w:val="00483504"/>
    <w:rsid w:val="004A1429"/>
    <w:rsid w:val="004F0A95"/>
    <w:rsid w:val="00547E26"/>
    <w:rsid w:val="00583F0C"/>
    <w:rsid w:val="005C5876"/>
    <w:rsid w:val="005D7593"/>
    <w:rsid w:val="006259BC"/>
    <w:rsid w:val="00634F3A"/>
    <w:rsid w:val="00692A61"/>
    <w:rsid w:val="006A1D12"/>
    <w:rsid w:val="006A52DD"/>
    <w:rsid w:val="006C3CD7"/>
    <w:rsid w:val="006E74AF"/>
    <w:rsid w:val="00701BA8"/>
    <w:rsid w:val="007165C8"/>
    <w:rsid w:val="00790FB8"/>
    <w:rsid w:val="007B5EF4"/>
    <w:rsid w:val="00816DAD"/>
    <w:rsid w:val="008425E4"/>
    <w:rsid w:val="00842810"/>
    <w:rsid w:val="00854EDD"/>
    <w:rsid w:val="00872D97"/>
    <w:rsid w:val="00880F45"/>
    <w:rsid w:val="00896228"/>
    <w:rsid w:val="008C751B"/>
    <w:rsid w:val="00920A95"/>
    <w:rsid w:val="00922257"/>
    <w:rsid w:val="00964CB7"/>
    <w:rsid w:val="00983E17"/>
    <w:rsid w:val="0098405A"/>
    <w:rsid w:val="009C450A"/>
    <w:rsid w:val="00A07617"/>
    <w:rsid w:val="00A2329F"/>
    <w:rsid w:val="00A52353"/>
    <w:rsid w:val="00A66696"/>
    <w:rsid w:val="00A73350"/>
    <w:rsid w:val="00A75F9E"/>
    <w:rsid w:val="00AB6CB5"/>
    <w:rsid w:val="00AC3921"/>
    <w:rsid w:val="00AE69C0"/>
    <w:rsid w:val="00B22F65"/>
    <w:rsid w:val="00B6107E"/>
    <w:rsid w:val="00BA067C"/>
    <w:rsid w:val="00BB4FE2"/>
    <w:rsid w:val="00BC2063"/>
    <w:rsid w:val="00BE3977"/>
    <w:rsid w:val="00BE7554"/>
    <w:rsid w:val="00C30555"/>
    <w:rsid w:val="00C77286"/>
    <w:rsid w:val="00C8547E"/>
    <w:rsid w:val="00C9310D"/>
    <w:rsid w:val="00CC60F6"/>
    <w:rsid w:val="00CF5802"/>
    <w:rsid w:val="00D06201"/>
    <w:rsid w:val="00D07C83"/>
    <w:rsid w:val="00D5605B"/>
    <w:rsid w:val="00D628D3"/>
    <w:rsid w:val="00D62BDD"/>
    <w:rsid w:val="00DC3559"/>
    <w:rsid w:val="00DF1256"/>
    <w:rsid w:val="00E83835"/>
    <w:rsid w:val="00E90E0C"/>
    <w:rsid w:val="00F0559C"/>
    <w:rsid w:val="00FC7623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4EB2"/>
  <w15:docId w15:val="{C48D3E83-5BFE-4BC6-BC83-E6613C40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  <w:style w:type="paragraph" w:customStyle="1" w:styleId="Default">
    <w:name w:val="Default"/>
    <w:rsid w:val="00A523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483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2393-C2AB-4C55-9BD5-E4603C23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Léandre Aguiah</cp:lastModifiedBy>
  <cp:revision>4</cp:revision>
  <cp:lastPrinted>2016-11-17T10:33:00Z</cp:lastPrinted>
  <dcterms:created xsi:type="dcterms:W3CDTF">2019-12-18T09:11:00Z</dcterms:created>
  <dcterms:modified xsi:type="dcterms:W3CDTF">2019-12-18T09:34:00Z</dcterms:modified>
</cp:coreProperties>
</file>