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2F02E6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ED1D8D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06</w:t>
            </w:r>
            <w:r w:rsidR="00ED1D8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Octobre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573C0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0573C0">
        <w:trPr>
          <w:trHeight w:val="1094"/>
        </w:trPr>
        <w:tc>
          <w:tcPr>
            <w:tcW w:w="3492" w:type="dxa"/>
          </w:tcPr>
          <w:p w:rsidR="004F35FD" w:rsidRDefault="004F35FD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 w:rsidRPr="004F35FD">
              <w:rPr>
                <w:rFonts w:ascii="Bell MT" w:eastAsia="Batang" w:hAnsi="Bell MT"/>
                <w:sz w:val="28"/>
                <w:szCs w:val="28"/>
              </w:rPr>
              <w:t>Supervisi</w:t>
            </w:r>
            <w:r>
              <w:rPr>
                <w:rFonts w:ascii="Bell MT" w:eastAsia="Batang" w:hAnsi="Bell MT"/>
                <w:sz w:val="28"/>
                <w:szCs w:val="28"/>
              </w:rPr>
              <w:t>on et dépannage des équipements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&amp; application 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>réseau</w:t>
            </w:r>
          </w:p>
          <w:p w:rsidR="003070F9" w:rsidRDefault="003070F9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</w:p>
          <w:p w:rsidR="000F451F" w:rsidRPr="004F35FD" w:rsidRDefault="00884BE6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  <w:highlight w:val="yellow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3395F" wp14:editId="3B2CA7D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12065</wp:posOffset>
                      </wp:positionV>
                      <wp:extent cx="10048875" cy="0"/>
                      <wp:effectExtent l="0" t="0" r="95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5pt,.95pt" to="785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573C0"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0573C0" w:rsidRDefault="000573C0" w:rsidP="000573C0">
            <w:pPr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Pr="000573C0" w:rsidRDefault="000573C0" w:rsidP="000573C0">
            <w:pPr>
              <w:spacing w:after="0" w:line="240" w:lineRule="auto"/>
              <w:rPr>
                <w:sz w:val="20"/>
                <w:szCs w:val="20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4F35FD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DD2B50">
              <w:rPr>
                <w:rFonts w:ascii="Bell MT" w:eastAsia="Batang" w:hAnsi="Bell MT"/>
              </w:rPr>
              <w:t>Prise de main sur le switch niveau 3 cisco pour la configuration des VLAN</w:t>
            </w:r>
          </w:p>
          <w:p w:rsidR="000573C0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>Supervision via des pings sur l’adresse de l’application web registration</w:t>
            </w:r>
          </w:p>
          <w:p w:rsidR="003070F9" w:rsidRDefault="003070F9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r>
              <w:rPr>
                <w:rFonts w:ascii="Bell MT" w:eastAsia="Batang" w:hAnsi="Bell MT"/>
              </w:rPr>
              <w:t>pings sur les adresses du routeur des deux réseaux</w:t>
            </w:r>
          </w:p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26EAF" w:rsidRDefault="002F02E6" w:rsidP="007F73EA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-Installation et Configuration d’ISA server  sur le site de Congo</w:t>
            </w:r>
          </w:p>
          <w:p w:rsidR="00C008AC" w:rsidRDefault="00C008AC" w:rsidP="007F73E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F02E6" w:rsidRDefault="002F02E6" w:rsidP="002F02E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>-Installation et Configuration d</w:t>
            </w:r>
            <w:r>
              <w:rPr>
                <w:rFonts w:ascii="Bell MT" w:eastAsia="Batang" w:hAnsi="Bell MT"/>
              </w:rPr>
              <w:t xml:space="preserve">e zabbix pour le monitoring du réseau </w:t>
            </w:r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F9620C" w:rsidRPr="00884BE6" w:rsidRDefault="00DD2B50" w:rsidP="006A6854">
            <w:pPr>
              <w:spacing w:after="0" w:line="240" w:lineRule="auto"/>
              <w:rPr>
                <w:rFonts w:ascii="Bell MT" w:eastAsia="Batang" w:hAnsi="Bell MT"/>
              </w:rPr>
            </w:pPr>
            <w:r w:rsidRPr="00884BE6">
              <w:rPr>
                <w:rFonts w:ascii="Bell MT" w:eastAsia="Batang" w:hAnsi="Bell MT"/>
              </w:rPr>
              <w:t xml:space="preserve">Commande inexistant nous permettant de fixer une adresse ip à une interface afin de sauvegarder la configuration et </w:t>
            </w:r>
            <w:r w:rsidR="00884BE6" w:rsidRPr="00884BE6">
              <w:rPr>
                <w:rFonts w:ascii="Bell MT" w:eastAsia="Batang" w:hAnsi="Bell MT"/>
              </w:rPr>
              <w:t>de fixer les passerelles qui permettra aux vlan de communique</w:t>
            </w:r>
            <w:r w:rsidR="00AC3AE5">
              <w:rPr>
                <w:rFonts w:ascii="Bell MT" w:eastAsia="Batang" w:hAnsi="Bell MT"/>
              </w:rPr>
              <w:t>r</w:t>
            </w:r>
          </w:p>
          <w:p w:rsidR="00F9620C" w:rsidRPr="002F02E6" w:rsidRDefault="002F02E6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  <w:lang w:val="en-CA"/>
              </w:rPr>
            </w:pPr>
            <w:r w:rsidRPr="002F02E6">
              <w:rPr>
                <w:rFonts w:ascii="Bell MT" w:eastAsia="Batang" w:hAnsi="Bell MT"/>
                <w:lang w:val="en-CA"/>
              </w:rPr>
              <w:t>Error code 403 forbidden the IS</w:t>
            </w:r>
            <w:r>
              <w:rPr>
                <w:rFonts w:ascii="Bell MT" w:eastAsia="Batang" w:hAnsi="Bell MT"/>
                <w:lang w:val="en-CA"/>
              </w:rPr>
              <w:t>A server denied the</w:t>
            </w:r>
            <w:r w:rsidRPr="002F02E6">
              <w:rPr>
                <w:rFonts w:ascii="Bell MT" w:eastAsia="Batang" w:hAnsi="Bell MT"/>
                <w:lang w:val="en-CA"/>
              </w:rPr>
              <w:t xml:space="preserve"> specified url 12202</w:t>
            </w:r>
          </w:p>
          <w:p w:rsidR="007F73EA" w:rsidRPr="002F02E6" w:rsidRDefault="007F73EA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  <w:lang w:val="en-CA"/>
              </w:rPr>
            </w:pPr>
          </w:p>
          <w:p w:rsidR="00F9620C" w:rsidRPr="002F02E6" w:rsidRDefault="00F9620C" w:rsidP="00F9620C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  <w:lang w:val="en-CA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Default="002F02E6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  <w:p w:rsidR="002F02E6" w:rsidRPr="002F02E6" w:rsidRDefault="00C008AC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C008AC">
              <w:rPr>
                <w:sz w:val="20"/>
                <w:szCs w:val="20"/>
                <w:lang w:val="en-CA"/>
              </w:rPr>
              <w:t>http://10.0.5.211/zabbix/</w:t>
            </w: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36380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363806">
              <w:rPr>
                <w:rFonts w:ascii="Bell MT" w:eastAsia="Batang" w:hAnsi="Bell MT"/>
                <w:sz w:val="28"/>
                <w:szCs w:val="28"/>
              </w:rPr>
              <w:t>Désactivation des logs des agents sortis de production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9862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 xml:space="preserve">Non </w:t>
            </w:r>
            <w:r w:rsidR="004D2E90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63806" w:rsidRDefault="004F35FD" w:rsidP="0036380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L</w:t>
            </w:r>
            <w:r w:rsidR="002F02E6">
              <w:rPr>
                <w:rFonts w:ascii="Bell MT" w:eastAsia="Batang" w:hAnsi="Bell MT"/>
              </w:rPr>
              <w:t>a désactivation a été faite sur seulement les identifiants Hermes</w:t>
            </w:r>
            <w:r w:rsidR="00363806">
              <w:rPr>
                <w:rFonts w:ascii="Bell MT" w:eastAsia="Batang" w:hAnsi="Bell MT"/>
              </w:rPr>
              <w:t xml:space="preserve"> </w:t>
            </w:r>
            <w:r w:rsidR="002F02E6">
              <w:rPr>
                <w:rFonts w:ascii="Bell MT" w:eastAsia="Batang" w:hAnsi="Bell MT"/>
              </w:rPr>
              <w:t>sa reste la désactivation des logs au niveau de badgeuse</w:t>
            </w:r>
          </w:p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F35FD" w:rsidRPr="00F55718" w:rsidRDefault="004F35F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862D0" w:rsidRPr="004F35FD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lastRenderedPageBreak/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B31F3" w:rsidRDefault="000573C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Création du compte de Fernande ASSOGBA sur l’AD</w:t>
            </w:r>
            <w:r w:rsidR="00C008AC">
              <w:rPr>
                <w:rFonts w:ascii="Bell MT" w:eastAsia="Batang" w:hAnsi="Bell MT"/>
              </w:rPr>
              <w:br/>
              <w:t>- Affectation d’un mail sur le serveur de Messagerie Exchange</w:t>
            </w:r>
          </w:p>
          <w:p w:rsidR="00C008AC" w:rsidRDefault="00C008A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Affectation des différents lecteurs auquel elle a accès</w:t>
            </w:r>
          </w:p>
          <w:p w:rsidR="00B506C9" w:rsidRDefault="00B506C9" w:rsidP="00B506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Activation de la modification du mot de passe sur l’AD pour le DAF</w:t>
            </w:r>
          </w:p>
          <w:p w:rsidR="00B506C9" w:rsidRPr="00F55718" w:rsidRDefault="00B506C9" w:rsidP="00340F2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45070" w:rsidRDefault="00445070" w:rsidP="0044507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Vérification du cable VGA sur la piste digitale</w:t>
            </w:r>
          </w:p>
          <w:p w:rsidR="00340F29" w:rsidRDefault="00445070" w:rsidP="00C008AC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Sertissage du cable de connection de l’IP Phone sur la campagne d’émission</w:t>
            </w:r>
            <w:r>
              <w:rPr>
                <w:rFonts w:ascii="Bell MT" w:eastAsia="Batang" w:hAnsi="Bell MT"/>
              </w:rPr>
              <w:t xml:space="preserve"> </w:t>
            </w:r>
          </w:p>
          <w:p w:rsidR="0061623A" w:rsidRDefault="0061623A" w:rsidP="00C008AC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Assistance pour la ligne rappel MOOV</w:t>
            </w:r>
            <w:bookmarkStart w:id="0" w:name="_GoBack"/>
            <w:bookmarkEnd w:id="0"/>
          </w:p>
          <w:p w:rsidR="00340F29" w:rsidRPr="00EC2BC2" w:rsidRDefault="00340F29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97118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Monitoring des équipements réseau sous zabbix</w:t>
            </w:r>
          </w:p>
          <w:p w:rsidR="0040703D" w:rsidRPr="0040703D" w:rsidRDefault="0040703D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Compatibilité du switch Cisco avec la commande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no switchport</w:t>
            </w:r>
          </w:p>
          <w:p w:rsidR="0040703D" w:rsidRDefault="0040703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lastRenderedPageBreak/>
              <w:t>GNS3</w:t>
            </w:r>
          </w:p>
          <w:p w:rsidR="0097118F" w:rsidRDefault="0097118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avancée des différentes fonctionnalités de zabbix</w:t>
            </w:r>
          </w:p>
          <w:p w:rsidR="0040703D" w:rsidRDefault="0040703D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des Ipphones sur la configuration prérequis</w:t>
            </w:r>
          </w:p>
          <w:p w:rsidR="0040703D" w:rsidRPr="0040703D" w:rsidRDefault="0040703D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Vérification des droits chez les utilisateurs (TeamLeader et qualité)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1A2C4D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Désactivation des logs des agents sortis de production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au niveau de la badgeuse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Hermes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40703D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12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2647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F824F4" w:rsidRPr="00791FE3" w:rsidRDefault="0040703D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08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EC2BC2" w:rsidRDefault="00EC2BC2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2BC4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11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40703D" w:rsidRPr="00791FE3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E52BC4" w:rsidRPr="00791FE3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EC2BC2" w:rsidRDefault="00EC2BC2" w:rsidP="00BA758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40703D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10 - 11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312FD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40703D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08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40703D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F55718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62" w:rsidRDefault="002E1C62" w:rsidP="00E248EC">
      <w:pPr>
        <w:spacing w:after="0" w:line="240" w:lineRule="auto"/>
      </w:pPr>
      <w:r>
        <w:separator/>
      </w:r>
    </w:p>
  </w:endnote>
  <w:endnote w:type="continuationSeparator" w:id="0">
    <w:p w:rsidR="002E1C62" w:rsidRDefault="002E1C6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62" w:rsidRDefault="002E1C62" w:rsidP="00E248EC">
      <w:pPr>
        <w:spacing w:after="0" w:line="240" w:lineRule="auto"/>
      </w:pPr>
      <w:r>
        <w:separator/>
      </w:r>
    </w:p>
  </w:footnote>
  <w:footnote w:type="continuationSeparator" w:id="0">
    <w:p w:rsidR="002E1C62" w:rsidRDefault="002E1C6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8"/>
  </w:num>
  <w:num w:numId="5">
    <w:abstractNumId w:val="10"/>
  </w:num>
  <w:num w:numId="6">
    <w:abstractNumId w:val="22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6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85D0E-2C1E-45CD-AC40-16C83C0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3022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6</cp:revision>
  <dcterms:created xsi:type="dcterms:W3CDTF">2018-09-24T15:42:00Z</dcterms:created>
  <dcterms:modified xsi:type="dcterms:W3CDTF">2018-10-08T12:08:00Z</dcterms:modified>
</cp:coreProperties>
</file>