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562"/>
        <w:gridCol w:w="562"/>
        <w:gridCol w:w="3162"/>
        <w:gridCol w:w="48"/>
        <w:gridCol w:w="65"/>
        <w:gridCol w:w="595"/>
        <w:gridCol w:w="567"/>
        <w:gridCol w:w="549"/>
      </w:tblGrid>
      <w:tr w:rsidR="005B3FF6" w:rsidRPr="005B3FF6" w:rsidTr="005B3FF6">
        <w:trPr>
          <w:gridAfter w:val="2"/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Calibri" w:eastAsia="Times New Roman" w:hAnsi="Calibri" w:cs="Arial"/>
                <w:b/>
                <w:bCs/>
                <w:sz w:val="27"/>
                <w:szCs w:val="27"/>
                <w:lang w:eastAsia="fr-FR"/>
              </w:rPr>
              <w:t>ARCHITECTURE SERVEUR MCCI</w:t>
            </w: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gridAfter w:val="2"/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gridAfter w:val="2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color w:val="CC0000"/>
                <w:sz w:val="24"/>
                <w:szCs w:val="24"/>
                <w:u w:val="single"/>
                <w:lang w:eastAsia="fr-FR"/>
              </w:rPr>
              <w:t>Domaine: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MCCI(</w:t>
            </w:r>
            <w:proofErr w:type="gramEnd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/>
            </w: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HYPERLINK "mailto:ci@groupmediacontact" </w:instrText>
            </w: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B3FF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fr-FR"/>
              </w:rPr>
              <w:t>ci@groupmediacontact</w:t>
            </w: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.com)</w:t>
            </w: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gridAfter w:val="2"/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600"/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A251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A251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RESEAU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A251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MASQUE DE SOUS-RESEAUX</w:t>
            </w: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Reseaux</w:t>
            </w:r>
            <w:proofErr w:type="spellEnd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Globales DATA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192.168.20.0/24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255.255.255.0</w:t>
            </w: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Reseaux</w:t>
            </w:r>
            <w:proofErr w:type="spellEnd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Globales VOIX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172.16.20.0/24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Reseaux</w:t>
            </w:r>
            <w:proofErr w:type="spellEnd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Cameras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172.16.20.251/24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HMP-ACD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IP-DATA:192.168.20.10/24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IP-VOIX:172.16.20.1/24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HMP-WEB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IP-DATA:192.168.20.11/24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HMP-SQL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IP-DATA:192.168.20.12/24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IP-VOIX:172.16.20.2/24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ADMINISTRATION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@reseau:192.168.20.0/24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Plage d'@ utilisables:192.168.20.21 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192.168.20.70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DHCP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Plage d'@ utilisables:192.168.20.71/24 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192.168.20.99/24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Adresse </w:t>
            </w:r>
            <w:proofErr w:type="spellStart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operation</w:t>
            </w:r>
            <w:proofErr w:type="spellEnd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(CRCD)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192.168.20.0/24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Postes Utilisables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Plage d'@ utilisables:192.168.20.101 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192.168.20.245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Adresse IP des </w:t>
            </w:r>
            <w:proofErr w:type="spellStart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IPphones</w:t>
            </w:r>
            <w:proofErr w:type="spellEnd"/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@reseau:172.16.20.0/24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Plage d'@ utilisables:172.16.20.11 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172.16.20.150/24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des Badgeuses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Badgeuse-</w:t>
            </w:r>
            <w:proofErr w:type="spellStart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Entree</w:t>
            </w:r>
            <w:proofErr w:type="spellEnd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-1: 172.16.20.5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Badgeuse-Sortie -1: 172.16.20.6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Badgeuse-</w:t>
            </w:r>
            <w:proofErr w:type="spellStart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Entree</w:t>
            </w:r>
            <w:proofErr w:type="spellEnd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-2: 172.16.20.7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Badgeuse-Sortie-2: 172.16.20.8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gridSpan w:val="3"/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Adresses</w:t>
            </w:r>
            <w:proofErr w:type="gramEnd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des serveurs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192.168.20.1 à 192.168.20.20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shd w:val="clear" w:color="auto" w:fill="8A8A3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des cameras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DVR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shd w:val="clear" w:color="auto" w:fill="99FF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172.16.20.230 à 172.16.20.231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Cameras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6" w:space="0" w:color="FF3333"/>
              <w:left w:val="single" w:sz="6" w:space="0" w:color="FF3333"/>
              <w:bottom w:val="single" w:sz="6" w:space="0" w:color="FF3333"/>
              <w:right w:val="single" w:sz="6" w:space="0" w:color="FF3333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99FF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172.16.20.232 à 172.16.20.239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66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serveur de com. IP PHONE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172.16.20.6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33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Routeur de </w:t>
            </w:r>
            <w:proofErr w:type="spellStart"/>
            <w:r w:rsidRPr="005B3F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moov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172.16.20.5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fr-FR"/>
              </w:rPr>
              <w:t>Imprimante</w:t>
            </w:r>
            <w:r w:rsidRPr="005B3FF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 </w:t>
            </w:r>
            <w:proofErr w:type="gramStart"/>
            <w:r w:rsidRPr="005B3F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:192.168.20.18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3FF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fr-FR"/>
              </w:rPr>
              <w:t>Modem</w:t>
            </w:r>
            <w:r w:rsidRPr="005B3FF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 </w:t>
            </w:r>
            <w:proofErr w:type="gramStart"/>
            <w:r w:rsidRPr="005B3F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:192.168.20.9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5B3FF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fr-FR"/>
              </w:rPr>
              <w:t>Srv</w:t>
            </w:r>
            <w:proofErr w:type="spellEnd"/>
            <w:r w:rsidRPr="005B3FF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  <w:t> </w:t>
            </w:r>
            <w:proofErr w:type="gramStart"/>
            <w:r w:rsidRPr="005B3F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:192.168.20.1</w:t>
            </w:r>
            <w:proofErr w:type="gramEnd"/>
            <w:r w:rsidRPr="005B3F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-20</w:t>
            </w: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512F5" w:rsidRDefault="005B3FF6"/>
    <w:p w:rsidR="005B3FF6" w:rsidRDefault="005B3FF6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3"/>
        <w:gridCol w:w="1842"/>
        <w:gridCol w:w="1412"/>
        <w:gridCol w:w="2085"/>
      </w:tblGrid>
      <w:tr w:rsidR="005B3FF6" w:rsidRPr="005B3FF6" w:rsidTr="005B3FF6">
        <w:trPr>
          <w:trHeight w:val="45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color w:val="FF0000"/>
                <w:sz w:val="27"/>
                <w:szCs w:val="27"/>
                <w:u w:val="single"/>
                <w:lang w:eastAsia="fr-FR"/>
              </w:rPr>
              <w:t>ARCHITECTURE SERVEUR MCCI</w:t>
            </w: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B87272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NOMS</w:t>
            </w:r>
          </w:p>
        </w:tc>
        <w:tc>
          <w:tcPr>
            <w:tcW w:w="0" w:type="auto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B87272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SERVICES</w:t>
            </w:r>
          </w:p>
        </w:tc>
        <w:tc>
          <w:tcPr>
            <w:tcW w:w="0" w:type="auto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B87272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ADRESSES IP</w:t>
            </w:r>
          </w:p>
        </w:tc>
        <w:tc>
          <w:tcPr>
            <w:tcW w:w="0" w:type="auto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B87272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MASQUE DE SOUS RESEAUX</w:t>
            </w: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7272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MERCURES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FF99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192.168.20.1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FF99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255.255.255.0</w:t>
            </w: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DNS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Exchange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ANTIVIRUS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PERFECTO(</w:t>
            </w:r>
            <w:proofErr w:type="gramEnd"/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srv</w:t>
            </w:r>
            <w:proofErr w:type="spellEnd"/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virtuel)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FF99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192.168.20.2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7272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Fichiers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FF99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192.168.20.3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FF99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255.255.255.0</w:t>
            </w: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ENREG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WEB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1) pour configurer </w:t>
            </w:r>
            <w:proofErr w:type="gramStart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antivirus</w:t>
            </w:r>
            <w:proofErr w:type="gramEnd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il faut mettre l'adresse </w:t>
            </w:r>
            <w:hyperlink r:id="rId5" w:history="1">
              <w:r w:rsidRPr="005B3F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fr-FR"/>
                </w:rPr>
                <w:t>http://192.168.20.1:2221</w:t>
              </w:r>
            </w:hyperlink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B3FF6" w:rsidRPr="005B3FF6" w:rsidTr="005B3FF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B3FF6" w:rsidRDefault="005B3FF6" w:rsidP="005B3F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2) quatre p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artitions sur le serveur MARS</w:t>
            </w: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5B3FF6" w:rsidRPr="005B3FF6" w:rsidRDefault="005B3FF6" w:rsidP="005B3F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compris la partition </w:t>
            </w:r>
            <w:proofErr w:type="spellStart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systeme</w:t>
            </w:r>
            <w:proofErr w:type="spellEnd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y  </w:t>
            </w:r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compris la partition </w:t>
            </w:r>
            <w:proofErr w:type="spellStart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systeme</w:t>
            </w:r>
            <w:proofErr w:type="spellEnd"/>
            <w:r w:rsidRPr="005B3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B3FF6" w:rsidRPr="005B3FF6" w:rsidRDefault="005B3FF6" w:rsidP="005B3F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5B3FF6" w:rsidRDefault="005B3FF6"/>
    <w:sectPr w:rsidR="005B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C1"/>
    <w:rsid w:val="005B3FF6"/>
    <w:rsid w:val="005E0E5C"/>
    <w:rsid w:val="00F165C1"/>
    <w:rsid w:val="00F5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B3F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B3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168.20.1:22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 Kouakou N. N'GUESSAN</dc:creator>
  <cp:keywords/>
  <dc:description/>
  <cp:lastModifiedBy>Blanchard Kouakou N. N'GUESSAN</cp:lastModifiedBy>
  <cp:revision>2</cp:revision>
  <dcterms:created xsi:type="dcterms:W3CDTF">2018-01-10T08:57:00Z</dcterms:created>
  <dcterms:modified xsi:type="dcterms:W3CDTF">2018-01-10T09:01:00Z</dcterms:modified>
</cp:coreProperties>
</file>