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16106" w:type="dxa"/>
        <w:tblInd w:w="514" w:type="dxa"/>
        <w:tblLook w:val="04A0" w:firstRow="1" w:lastRow="0" w:firstColumn="1" w:lastColumn="0" w:noHBand="0" w:noVBand="1"/>
      </w:tblPr>
      <w:tblGrid>
        <w:gridCol w:w="3553"/>
        <w:gridCol w:w="1343"/>
        <w:gridCol w:w="3703"/>
        <w:gridCol w:w="3569"/>
        <w:gridCol w:w="3938"/>
      </w:tblGrid>
      <w:tr w:rsidR="00E248EC" w:rsidRPr="00E248EC" w:rsidTr="00AC1E0B">
        <w:trPr>
          <w:trHeight w:val="582"/>
        </w:trPr>
        <w:tc>
          <w:tcPr>
            <w:tcW w:w="3553" w:type="dxa"/>
          </w:tcPr>
          <w:p w:rsidR="00E248EC" w:rsidRPr="00E248EC" w:rsidRDefault="00E248EC">
            <w:pPr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PERIODE</w:t>
            </w:r>
          </w:p>
        </w:tc>
        <w:tc>
          <w:tcPr>
            <w:tcW w:w="1343" w:type="dxa"/>
          </w:tcPr>
          <w:p w:rsidR="00E248EC" w:rsidRPr="00E248EC" w:rsidRDefault="001C1E34" w:rsidP="003E7A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27 au 03 Mars </w:t>
            </w:r>
            <w:r w:rsidR="00A76608">
              <w:rPr>
                <w:sz w:val="20"/>
                <w:szCs w:val="20"/>
              </w:rPr>
              <w:t>2017</w:t>
            </w:r>
          </w:p>
        </w:tc>
        <w:tc>
          <w:tcPr>
            <w:tcW w:w="3703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569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938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</w:tr>
      <w:tr w:rsidR="00E248EC" w:rsidRPr="00E248EC" w:rsidTr="00AC1E0B">
        <w:trPr>
          <w:trHeight w:val="582"/>
        </w:trPr>
        <w:tc>
          <w:tcPr>
            <w:tcW w:w="3553" w:type="dxa"/>
          </w:tcPr>
          <w:p w:rsidR="00E248EC" w:rsidRPr="00E248EC" w:rsidRDefault="00E248EC">
            <w:pPr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REDACTEUR</w:t>
            </w:r>
          </w:p>
        </w:tc>
        <w:tc>
          <w:tcPr>
            <w:tcW w:w="1343" w:type="dxa"/>
          </w:tcPr>
          <w:p w:rsidR="00E248EC" w:rsidRPr="00E248EC" w:rsidRDefault="002D29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KODJA </w:t>
            </w:r>
            <w:proofErr w:type="spellStart"/>
            <w:r>
              <w:rPr>
                <w:sz w:val="20"/>
                <w:szCs w:val="20"/>
              </w:rPr>
              <w:t>Bicas</w:t>
            </w:r>
            <w:proofErr w:type="spellEnd"/>
            <w:r>
              <w:rPr>
                <w:sz w:val="20"/>
                <w:szCs w:val="20"/>
              </w:rPr>
              <w:t xml:space="preserve"> Amen</w:t>
            </w:r>
          </w:p>
        </w:tc>
        <w:tc>
          <w:tcPr>
            <w:tcW w:w="3703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569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938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</w:tr>
      <w:tr w:rsidR="00E248EC" w:rsidRPr="00E248EC" w:rsidTr="00AC1E0B">
        <w:trPr>
          <w:trHeight w:val="582"/>
        </w:trPr>
        <w:tc>
          <w:tcPr>
            <w:tcW w:w="3553" w:type="dxa"/>
          </w:tcPr>
          <w:p w:rsidR="00E248EC" w:rsidRPr="00E248EC" w:rsidRDefault="00E248EC">
            <w:pPr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SERVICE </w:t>
            </w:r>
          </w:p>
        </w:tc>
        <w:tc>
          <w:tcPr>
            <w:tcW w:w="1343" w:type="dxa"/>
          </w:tcPr>
          <w:p w:rsidR="00E248EC" w:rsidRPr="00E248EC" w:rsidRDefault="00EF6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Réseau</w:t>
            </w:r>
            <w:r w:rsidR="006A1B42">
              <w:rPr>
                <w:sz w:val="20"/>
                <w:szCs w:val="20"/>
              </w:rPr>
              <w:t xml:space="preserve"> et maintenance</w:t>
            </w:r>
          </w:p>
        </w:tc>
        <w:tc>
          <w:tcPr>
            <w:tcW w:w="3703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569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938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</w:tr>
      <w:tr w:rsidR="00E248EC" w:rsidRPr="00E248EC" w:rsidTr="0035324A">
        <w:trPr>
          <w:trHeight w:val="351"/>
        </w:trPr>
        <w:tc>
          <w:tcPr>
            <w:tcW w:w="16106" w:type="dxa"/>
            <w:gridSpan w:val="5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</w:tr>
      <w:tr w:rsidR="00E248EC" w:rsidRPr="00E248EC" w:rsidTr="001C1E34">
        <w:trPr>
          <w:trHeight w:val="491"/>
        </w:trPr>
        <w:tc>
          <w:tcPr>
            <w:tcW w:w="3553" w:type="dxa"/>
          </w:tcPr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OBJECTIFS DE LA SEMAINE</w:t>
            </w:r>
          </w:p>
        </w:tc>
        <w:tc>
          <w:tcPr>
            <w:tcW w:w="1343" w:type="dxa"/>
          </w:tcPr>
          <w:p w:rsid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TAUX DE</w:t>
            </w:r>
          </w:p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REALISATION</w:t>
            </w:r>
          </w:p>
        </w:tc>
        <w:tc>
          <w:tcPr>
            <w:tcW w:w="3703" w:type="dxa"/>
          </w:tcPr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ACTIVITEES SUPPLEMENTAIRES</w:t>
            </w:r>
          </w:p>
        </w:tc>
        <w:tc>
          <w:tcPr>
            <w:tcW w:w="3569" w:type="dxa"/>
          </w:tcPr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DIFFICULTEES RENCONTREES</w:t>
            </w:r>
          </w:p>
        </w:tc>
        <w:tc>
          <w:tcPr>
            <w:tcW w:w="3938" w:type="dxa"/>
          </w:tcPr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COMMENTAIRES OU SUGGESTIONS</w:t>
            </w:r>
          </w:p>
        </w:tc>
      </w:tr>
      <w:tr w:rsidR="001C1E34" w:rsidRPr="00E248EC" w:rsidTr="001C1E34">
        <w:trPr>
          <w:trHeight w:val="536"/>
        </w:trPr>
        <w:tc>
          <w:tcPr>
            <w:tcW w:w="3553" w:type="dxa"/>
          </w:tcPr>
          <w:p w:rsidR="001C1E34" w:rsidRPr="001C1E34" w:rsidRDefault="001C1E34" w:rsidP="00E248E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Monitoring de la liaison de France Téléphonie</w:t>
            </w:r>
          </w:p>
        </w:tc>
        <w:tc>
          <w:tcPr>
            <w:tcW w:w="1343" w:type="dxa"/>
          </w:tcPr>
          <w:p w:rsidR="001C1E34" w:rsidRPr="001C1E34" w:rsidRDefault="001C1E34" w:rsidP="00E248EC">
            <w:pPr>
              <w:jc w:val="both"/>
              <w:rPr>
                <w:sz w:val="20"/>
                <w:szCs w:val="20"/>
              </w:rPr>
            </w:pPr>
            <w:r w:rsidRPr="001C1E34">
              <w:rPr>
                <w:sz w:val="20"/>
                <w:szCs w:val="20"/>
              </w:rPr>
              <w:t>100%</w:t>
            </w:r>
          </w:p>
        </w:tc>
        <w:tc>
          <w:tcPr>
            <w:tcW w:w="3703" w:type="dxa"/>
          </w:tcPr>
          <w:p w:rsidR="001C1E34" w:rsidRPr="00E248EC" w:rsidRDefault="001C1E34" w:rsidP="00E248E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569" w:type="dxa"/>
          </w:tcPr>
          <w:p w:rsidR="001C1E34" w:rsidRPr="00E248EC" w:rsidRDefault="001C1E34" w:rsidP="00E248E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938" w:type="dxa"/>
          </w:tcPr>
          <w:p w:rsidR="001C1E34" w:rsidRPr="00E248EC" w:rsidRDefault="001C1E34" w:rsidP="00E248EC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1C1E34" w:rsidRPr="00E248EC" w:rsidTr="001A3584">
        <w:trPr>
          <w:trHeight w:val="1021"/>
        </w:trPr>
        <w:tc>
          <w:tcPr>
            <w:tcW w:w="3553" w:type="dxa"/>
          </w:tcPr>
          <w:p w:rsidR="001C1E34" w:rsidRDefault="001C1E34" w:rsidP="00E248E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Configuration du client Nagios pour la supervision du parc informatique </w:t>
            </w:r>
          </w:p>
        </w:tc>
        <w:tc>
          <w:tcPr>
            <w:tcW w:w="1343" w:type="dxa"/>
          </w:tcPr>
          <w:p w:rsidR="001C1E34" w:rsidRPr="001C1E34" w:rsidRDefault="001C1E34" w:rsidP="00E248E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50%</w:t>
            </w:r>
          </w:p>
        </w:tc>
        <w:tc>
          <w:tcPr>
            <w:tcW w:w="3703" w:type="dxa"/>
          </w:tcPr>
          <w:p w:rsidR="001C1E34" w:rsidRPr="00E248EC" w:rsidRDefault="001C1E34" w:rsidP="00E248EC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Changement de mot de passe administrateur sur la campagne </w:t>
            </w:r>
            <w:proofErr w:type="spellStart"/>
            <w:r>
              <w:rPr>
                <w:b/>
                <w:sz w:val="20"/>
                <w:szCs w:val="20"/>
              </w:rPr>
              <w:t>Moov</w:t>
            </w:r>
            <w:proofErr w:type="spellEnd"/>
          </w:p>
        </w:tc>
        <w:tc>
          <w:tcPr>
            <w:tcW w:w="3569" w:type="dxa"/>
          </w:tcPr>
          <w:p w:rsidR="001C1E34" w:rsidRPr="00E248EC" w:rsidRDefault="001C1E34" w:rsidP="00E248EC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La configuration du client prend un temps de </w:t>
            </w:r>
            <w:r w:rsidR="001A3584">
              <w:rPr>
                <w:b/>
                <w:sz w:val="20"/>
                <w:szCs w:val="20"/>
              </w:rPr>
              <w:t>5min il faut donc que l’agent se déplace ou prend une pause ce qui rend un peu les chiffres dégradable</w:t>
            </w:r>
          </w:p>
        </w:tc>
        <w:tc>
          <w:tcPr>
            <w:tcW w:w="3938" w:type="dxa"/>
          </w:tcPr>
          <w:p w:rsidR="001C1E34" w:rsidRPr="00E248EC" w:rsidRDefault="001C1E34" w:rsidP="00E248EC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1A3584" w:rsidRPr="00E248EC" w:rsidTr="001A3584">
        <w:trPr>
          <w:trHeight w:val="496"/>
        </w:trPr>
        <w:tc>
          <w:tcPr>
            <w:tcW w:w="3553" w:type="dxa"/>
          </w:tcPr>
          <w:p w:rsidR="001A3584" w:rsidRDefault="001A3584" w:rsidP="00E248E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Configuration du serveur pour la configuration des données sur chaque poste </w:t>
            </w:r>
          </w:p>
        </w:tc>
        <w:tc>
          <w:tcPr>
            <w:tcW w:w="1343" w:type="dxa"/>
          </w:tcPr>
          <w:p w:rsidR="001A3584" w:rsidRDefault="001A3584" w:rsidP="00E248E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50%</w:t>
            </w:r>
          </w:p>
        </w:tc>
        <w:tc>
          <w:tcPr>
            <w:tcW w:w="3703" w:type="dxa"/>
          </w:tcPr>
          <w:p w:rsidR="001A3584" w:rsidRDefault="001A3584" w:rsidP="00E248EC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Mise à jour du système Debian</w:t>
            </w:r>
          </w:p>
        </w:tc>
        <w:tc>
          <w:tcPr>
            <w:tcW w:w="3569" w:type="dxa"/>
          </w:tcPr>
          <w:p w:rsidR="001A3584" w:rsidRDefault="001A3584" w:rsidP="00E248E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938" w:type="dxa"/>
          </w:tcPr>
          <w:p w:rsidR="001A3584" w:rsidRPr="00E248EC" w:rsidRDefault="001A3584" w:rsidP="00E248EC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La mise à jour du système a pris un peu de temps et j’ai dû </w:t>
            </w:r>
            <w:proofErr w:type="gramStart"/>
            <w:r>
              <w:rPr>
                <w:b/>
                <w:sz w:val="20"/>
                <w:szCs w:val="20"/>
              </w:rPr>
              <w:t>intégré</w:t>
            </w:r>
            <w:proofErr w:type="gramEnd"/>
            <w:r>
              <w:rPr>
                <w:b/>
                <w:sz w:val="20"/>
                <w:szCs w:val="20"/>
              </w:rPr>
              <w:t xml:space="preserve"> quelque machine et lire quelque configuration pour plus m’imprégner</w:t>
            </w:r>
          </w:p>
        </w:tc>
      </w:tr>
      <w:tr w:rsidR="00C66E46" w:rsidRPr="00E248EC" w:rsidTr="001C1E34">
        <w:trPr>
          <w:trHeight w:val="537"/>
        </w:trPr>
        <w:tc>
          <w:tcPr>
            <w:tcW w:w="3553" w:type="dxa"/>
            <w:tcBorders>
              <w:bottom w:val="single" w:sz="4" w:space="0" w:color="auto"/>
            </w:tcBorders>
          </w:tcPr>
          <w:p w:rsidR="00AC1E0B" w:rsidRDefault="001A3584" w:rsidP="001A3584">
            <w:pPr>
              <w:tabs>
                <w:tab w:val="left" w:pos="112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Proposition d’une architecture réseau sécurisé</w:t>
            </w:r>
          </w:p>
        </w:tc>
        <w:tc>
          <w:tcPr>
            <w:tcW w:w="1343" w:type="dxa"/>
            <w:tcBorders>
              <w:bottom w:val="single" w:sz="4" w:space="0" w:color="auto"/>
            </w:tcBorders>
          </w:tcPr>
          <w:p w:rsidR="00AC1E0B" w:rsidRPr="00E248EC" w:rsidRDefault="001A35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  <w:tc>
          <w:tcPr>
            <w:tcW w:w="3703" w:type="dxa"/>
            <w:tcBorders>
              <w:bottom w:val="single" w:sz="4" w:space="0" w:color="auto"/>
            </w:tcBorders>
          </w:tcPr>
          <w:p w:rsidR="00C66E46" w:rsidRDefault="00D16E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569" w:type="dxa"/>
            <w:tcBorders>
              <w:bottom w:val="single" w:sz="4" w:space="0" w:color="auto"/>
            </w:tcBorders>
          </w:tcPr>
          <w:p w:rsidR="00AC1E0B" w:rsidRDefault="00AC1E0B">
            <w:pPr>
              <w:rPr>
                <w:sz w:val="20"/>
                <w:szCs w:val="20"/>
              </w:rPr>
            </w:pPr>
          </w:p>
          <w:p w:rsidR="00F942DF" w:rsidRPr="00AC1E0B" w:rsidRDefault="00F942DF" w:rsidP="00AC1E0B">
            <w:pPr>
              <w:rPr>
                <w:sz w:val="20"/>
                <w:szCs w:val="20"/>
              </w:rPr>
            </w:pPr>
          </w:p>
        </w:tc>
        <w:tc>
          <w:tcPr>
            <w:tcW w:w="3938" w:type="dxa"/>
            <w:tcBorders>
              <w:bottom w:val="single" w:sz="4" w:space="0" w:color="auto"/>
            </w:tcBorders>
          </w:tcPr>
          <w:p w:rsidR="00C66E46" w:rsidRDefault="00C66E46" w:rsidP="00483155">
            <w:pPr>
              <w:rPr>
                <w:sz w:val="20"/>
                <w:szCs w:val="20"/>
              </w:rPr>
            </w:pPr>
          </w:p>
          <w:p w:rsidR="0035324A" w:rsidRDefault="0035324A" w:rsidP="00483155">
            <w:pPr>
              <w:rPr>
                <w:sz w:val="20"/>
                <w:szCs w:val="20"/>
              </w:rPr>
            </w:pPr>
          </w:p>
        </w:tc>
      </w:tr>
      <w:tr w:rsidR="001A3584" w:rsidRPr="00E248EC" w:rsidTr="001C1E34">
        <w:trPr>
          <w:trHeight w:val="636"/>
        </w:trPr>
        <w:tc>
          <w:tcPr>
            <w:tcW w:w="3553" w:type="dxa"/>
            <w:tcBorders>
              <w:bottom w:val="single" w:sz="4" w:space="0" w:color="auto"/>
            </w:tcBorders>
          </w:tcPr>
          <w:p w:rsidR="001A3584" w:rsidRDefault="001A3584" w:rsidP="004F47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Maintenance permanente</w:t>
            </w:r>
          </w:p>
          <w:p w:rsidR="001A3584" w:rsidRDefault="001A3584" w:rsidP="004F47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Assistance permanente aux utilisateurs</w:t>
            </w:r>
            <w:r w:rsidR="00463708">
              <w:rPr>
                <w:sz w:val="20"/>
                <w:szCs w:val="20"/>
              </w:rPr>
              <w:t xml:space="preserve"> et à l’administration</w:t>
            </w:r>
            <w:bookmarkStart w:id="0" w:name="_GoBack"/>
            <w:bookmarkEnd w:id="0"/>
          </w:p>
        </w:tc>
        <w:tc>
          <w:tcPr>
            <w:tcW w:w="1343" w:type="dxa"/>
            <w:tcBorders>
              <w:bottom w:val="single" w:sz="4" w:space="0" w:color="auto"/>
            </w:tcBorders>
          </w:tcPr>
          <w:p w:rsidR="001A3584" w:rsidRDefault="001A3584" w:rsidP="004F47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97%</w:t>
            </w:r>
          </w:p>
          <w:p w:rsidR="001A3584" w:rsidRPr="00E248EC" w:rsidRDefault="001A3584" w:rsidP="004F47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  <w:tc>
          <w:tcPr>
            <w:tcW w:w="3703" w:type="dxa"/>
            <w:tcBorders>
              <w:bottom w:val="single" w:sz="4" w:space="0" w:color="auto"/>
            </w:tcBorders>
          </w:tcPr>
          <w:p w:rsidR="001A3584" w:rsidRDefault="001A3584" w:rsidP="001C1E34">
            <w:pPr>
              <w:rPr>
                <w:sz w:val="20"/>
                <w:szCs w:val="20"/>
              </w:rPr>
            </w:pPr>
          </w:p>
        </w:tc>
        <w:tc>
          <w:tcPr>
            <w:tcW w:w="3569" w:type="dxa"/>
            <w:tcBorders>
              <w:bottom w:val="single" w:sz="4" w:space="0" w:color="auto"/>
            </w:tcBorders>
          </w:tcPr>
          <w:p w:rsidR="001A3584" w:rsidRDefault="001A3584" w:rsidP="001C1E34">
            <w:pPr>
              <w:rPr>
                <w:sz w:val="20"/>
                <w:szCs w:val="20"/>
              </w:rPr>
            </w:pPr>
          </w:p>
        </w:tc>
        <w:tc>
          <w:tcPr>
            <w:tcW w:w="3938" w:type="dxa"/>
            <w:tcBorders>
              <w:bottom w:val="single" w:sz="4" w:space="0" w:color="auto"/>
            </w:tcBorders>
          </w:tcPr>
          <w:p w:rsidR="001A3584" w:rsidRDefault="001A3584" w:rsidP="00483155">
            <w:pPr>
              <w:rPr>
                <w:sz w:val="20"/>
                <w:szCs w:val="20"/>
              </w:rPr>
            </w:pPr>
          </w:p>
        </w:tc>
      </w:tr>
      <w:tr w:rsidR="001A3584" w:rsidRPr="00E248EC" w:rsidTr="0035324A">
        <w:trPr>
          <w:trHeight w:val="1203"/>
        </w:trPr>
        <w:tc>
          <w:tcPr>
            <w:tcW w:w="3553" w:type="dxa"/>
          </w:tcPr>
          <w:p w:rsidR="001A3584" w:rsidRPr="00E248EC" w:rsidRDefault="001A3584">
            <w:pPr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INNOVATION EFFECTUEE</w:t>
            </w:r>
          </w:p>
        </w:tc>
        <w:tc>
          <w:tcPr>
            <w:tcW w:w="12553" w:type="dxa"/>
            <w:gridSpan w:val="4"/>
          </w:tcPr>
          <w:p w:rsidR="001A3584" w:rsidRPr="00E248EC" w:rsidRDefault="001A3584">
            <w:pPr>
              <w:rPr>
                <w:sz w:val="20"/>
                <w:szCs w:val="20"/>
              </w:rPr>
            </w:pPr>
          </w:p>
        </w:tc>
      </w:tr>
    </w:tbl>
    <w:p w:rsidR="006735DE" w:rsidRDefault="006735DE"/>
    <w:sectPr w:rsidR="006735DE" w:rsidSect="00E248EC">
      <w:headerReference w:type="default" r:id="rId9"/>
      <w:footerReference w:type="default" r:id="rId10"/>
      <w:pgSz w:w="16838" w:h="11906" w:orient="landscape"/>
      <w:pgMar w:top="1229" w:right="0" w:bottom="709" w:left="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7CAE" w:rsidRDefault="007E7CAE" w:rsidP="00E248EC">
      <w:pPr>
        <w:spacing w:after="0" w:line="240" w:lineRule="auto"/>
      </w:pPr>
      <w:r>
        <w:separator/>
      </w:r>
    </w:p>
  </w:endnote>
  <w:endnote w:type="continuationSeparator" w:id="0">
    <w:p w:rsidR="007E7CAE" w:rsidRDefault="007E7CAE" w:rsidP="00E24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AG Rounded Th">
    <w:altName w:val="Agency FB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20690" w:type="dxa"/>
      <w:tblBorders>
        <w:insideH w:val="single" w:sz="4" w:space="0" w:color="auto"/>
      </w:tblBorders>
      <w:shd w:val="clear" w:color="auto" w:fill="2D1205"/>
      <w:tblLook w:val="01E0" w:firstRow="1" w:lastRow="1" w:firstColumn="1" w:lastColumn="1" w:noHBand="0" w:noVBand="0"/>
    </w:tblPr>
    <w:tblGrid>
      <w:gridCol w:w="20690"/>
    </w:tblGrid>
    <w:tr w:rsidR="00E248EC" w:rsidRPr="005B5010" w:rsidTr="00E248EC">
      <w:trPr>
        <w:trHeight w:val="320"/>
      </w:trPr>
      <w:tc>
        <w:tcPr>
          <w:tcW w:w="20690" w:type="dxa"/>
          <w:shd w:val="clear" w:color="auto" w:fill="2D1205"/>
        </w:tcPr>
        <w:p w:rsidR="00E248EC" w:rsidRPr="005B5010" w:rsidRDefault="00E248EC" w:rsidP="003E097F">
          <w:pPr>
            <w:pStyle w:val="Pieddepage"/>
          </w:pPr>
          <w:r w:rsidRPr="005B5010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 </w:t>
          </w:r>
          <w:r w:rsidRPr="00E248EC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Site Web: </w:t>
          </w:r>
          <w:hyperlink r:id="rId1" w:history="1">
            <w:r w:rsidRPr="00E248EC">
              <w:rPr>
                <w:rStyle w:val="Lienhypertexte"/>
                <w:rFonts w:ascii="Verdana" w:hAnsi="Verdana"/>
                <w:b/>
                <w:noProof/>
                <w:color w:val="FFFFFF" w:themeColor="background1"/>
                <w:sz w:val="16"/>
                <w:szCs w:val="16"/>
              </w:rPr>
              <w:t>www.groupmediacontact.com</w:t>
            </w:r>
          </w:hyperlink>
          <w:r w:rsidRPr="00E248EC">
            <w:rPr>
              <w:rFonts w:ascii="Verdana" w:hAnsi="Verdana"/>
              <w:b/>
              <w:noProof/>
              <w:color w:val="FFFFFF" w:themeColor="background1"/>
              <w:sz w:val="16"/>
              <w:szCs w:val="16"/>
            </w:rPr>
            <w:t xml:space="preserve">                    </w:t>
          </w:r>
          <w:r>
            <w:rPr>
              <w:rFonts w:ascii="Verdana" w:hAnsi="Verdana"/>
              <w:b/>
              <w:noProof/>
              <w:color w:val="FFFFFF" w:themeColor="background1"/>
              <w:sz w:val="16"/>
              <w:szCs w:val="16"/>
            </w:rPr>
            <w:t xml:space="preserve">                   </w:t>
          </w:r>
          <w:r w:rsidRPr="00E248EC">
            <w:rPr>
              <w:rFonts w:ascii="Verdana" w:hAnsi="Verdana"/>
              <w:b/>
              <w:noProof/>
              <w:color w:val="FFFFFF" w:themeColor="background1"/>
              <w:sz w:val="16"/>
              <w:szCs w:val="16"/>
            </w:rPr>
            <w:t xml:space="preserve">   </w:t>
          </w:r>
          <w:r w:rsidR="00AC1E0B">
            <w:rPr>
              <w:rFonts w:ascii="Verdana" w:hAnsi="Verdana"/>
              <w:b/>
              <w:noProof/>
              <w:color w:val="FFFFFF"/>
              <w:sz w:val="16"/>
              <w:szCs w:val="16"/>
            </w:rPr>
            <w:t>DOCUMENT INTERNE A LA DSI - 2016</w:t>
          </w:r>
          <w:r w:rsidRPr="00E248EC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</w:t>
          </w:r>
          <w:r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</w:t>
          </w:r>
          <w:r w:rsidRPr="00E248EC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email:support@mediacontactbenin</w:t>
          </w:r>
          <w:r w:rsidRPr="005B5010">
            <w:rPr>
              <w:rFonts w:ascii="Verdana" w:hAnsi="Verdana"/>
              <w:b/>
              <w:noProof/>
              <w:color w:val="FFFFFF"/>
              <w:sz w:val="16"/>
              <w:szCs w:val="16"/>
            </w:rPr>
            <w:t>.com</w:t>
          </w:r>
          <w:r>
            <w:rPr>
              <w:rFonts w:ascii="Verdana" w:hAnsi="Verdana"/>
              <w:b/>
              <w:noProof/>
              <w:color w:val="FFFFFF"/>
              <w:szCs w:val="16"/>
            </w:rPr>
            <w:t xml:space="preserve"> </w:t>
          </w:r>
        </w:p>
      </w:tc>
    </w:tr>
  </w:tbl>
  <w:p w:rsidR="00E248EC" w:rsidRDefault="00E248EC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7CAE" w:rsidRDefault="007E7CAE" w:rsidP="00E248EC">
      <w:pPr>
        <w:spacing w:after="0" w:line="240" w:lineRule="auto"/>
      </w:pPr>
      <w:r>
        <w:separator/>
      </w:r>
    </w:p>
  </w:footnote>
  <w:footnote w:type="continuationSeparator" w:id="0">
    <w:p w:rsidR="007E7CAE" w:rsidRDefault="007E7CAE" w:rsidP="00E248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510" w:type="dxa"/>
      <w:tblLook w:val="01E0" w:firstRow="1" w:lastRow="1" w:firstColumn="1" w:lastColumn="1" w:noHBand="0" w:noVBand="0"/>
    </w:tblPr>
    <w:tblGrid>
      <w:gridCol w:w="16269"/>
    </w:tblGrid>
    <w:tr w:rsidR="00E248EC" w:rsidTr="00E248EC">
      <w:trPr>
        <w:trHeight w:val="132"/>
      </w:trPr>
      <w:tc>
        <w:tcPr>
          <w:tcW w:w="16269" w:type="dxa"/>
          <w:shd w:val="clear" w:color="auto" w:fill="2D1205"/>
        </w:tcPr>
        <w:p w:rsidR="00E248EC" w:rsidRDefault="00E248EC" w:rsidP="003E097F">
          <w:pPr>
            <w:pStyle w:val="En-tte"/>
          </w:pPr>
        </w:p>
      </w:tc>
    </w:tr>
    <w:tr w:rsidR="00E248EC" w:rsidTr="00E248EC">
      <w:trPr>
        <w:trHeight w:val="1631"/>
      </w:trPr>
      <w:tc>
        <w:tcPr>
          <w:tcW w:w="16269" w:type="dxa"/>
        </w:tcPr>
        <w:p w:rsidR="00E248EC" w:rsidRPr="00E248EC" w:rsidRDefault="00E248EC" w:rsidP="00E248EC">
          <w:pPr>
            <w:pStyle w:val="En-tte"/>
          </w:pPr>
          <w:r>
            <w:rPr>
              <w:noProof/>
              <w:lang w:eastAsia="fr-FR"/>
            </w:rPr>
            <w:drawing>
              <wp:inline distT="0" distB="0" distL="0" distR="0">
                <wp:extent cx="2182495" cy="762000"/>
                <wp:effectExtent l="0" t="0" r="8255" b="0"/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2495" cy="762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>
            <w:rPr>
              <w:rFonts w:ascii="Arial Narrow" w:hAnsi="Arial Narrow"/>
              <w:noProof/>
              <w:lang w:eastAsia="fr-FR"/>
            </w:rPr>
            <w:t xml:space="preserve">                                        </w:t>
          </w:r>
          <w:r w:rsidRPr="00E248EC">
            <w:rPr>
              <w:rFonts w:ascii="Arial" w:hAnsi="Arial" w:cs="Arial"/>
              <w:b/>
              <w:bCs/>
              <w:color w:val="1F497D"/>
              <w:sz w:val="36"/>
              <w:szCs w:val="36"/>
            </w:rPr>
            <w:t>RAPPORT D’ACTIVITE</w:t>
          </w:r>
          <w:r>
            <w:rPr>
              <w:rFonts w:ascii="Arial Narrow" w:hAnsi="Arial Narrow"/>
              <w:noProof/>
              <w:lang w:eastAsia="fr-FR"/>
            </w:rPr>
            <w:t xml:space="preserve">                                                                 </w:t>
          </w:r>
          <w:r>
            <w:rPr>
              <w:rFonts w:ascii="Arial Narrow" w:hAnsi="Arial Narrow"/>
              <w:noProof/>
              <w:lang w:eastAsia="fr-FR"/>
            </w:rPr>
            <w:drawing>
              <wp:inline distT="0" distB="0" distL="0" distR="0">
                <wp:extent cx="2181225" cy="762000"/>
                <wp:effectExtent l="0" t="0" r="9525" b="0"/>
                <wp:docPr id="1" name="Image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122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248EC" w:rsidRDefault="00E248EC" w:rsidP="00E248EC">
    <w:pPr>
      <w:pStyle w:val="En-tte"/>
      <w:tabs>
        <w:tab w:val="clear" w:pos="4536"/>
        <w:tab w:val="clear" w:pos="9072"/>
        <w:tab w:val="left" w:pos="433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5313C"/>
    <w:multiLevelType w:val="hybridMultilevel"/>
    <w:tmpl w:val="7BEC7084"/>
    <w:lvl w:ilvl="0" w:tplc="3C1A0F6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2D6852"/>
    <w:multiLevelType w:val="hybridMultilevel"/>
    <w:tmpl w:val="42B0E844"/>
    <w:lvl w:ilvl="0" w:tplc="8B04C26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D8584B"/>
    <w:multiLevelType w:val="hybridMultilevel"/>
    <w:tmpl w:val="E3F249CA"/>
    <w:lvl w:ilvl="0" w:tplc="596A8EE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E93264"/>
    <w:multiLevelType w:val="hybridMultilevel"/>
    <w:tmpl w:val="FCAAACEC"/>
    <w:lvl w:ilvl="0" w:tplc="A926CA5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D32044"/>
    <w:multiLevelType w:val="hybridMultilevel"/>
    <w:tmpl w:val="10A856A2"/>
    <w:lvl w:ilvl="0" w:tplc="975A06B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3D617B"/>
    <w:multiLevelType w:val="hybridMultilevel"/>
    <w:tmpl w:val="1200FB3C"/>
    <w:lvl w:ilvl="0" w:tplc="0C4C3C3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23268D"/>
    <w:multiLevelType w:val="hybridMultilevel"/>
    <w:tmpl w:val="296EB5A4"/>
    <w:lvl w:ilvl="0" w:tplc="18FCC7D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B986C40"/>
    <w:multiLevelType w:val="hybridMultilevel"/>
    <w:tmpl w:val="19483E5C"/>
    <w:lvl w:ilvl="0" w:tplc="46EE903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CCE5DB5"/>
    <w:multiLevelType w:val="hybridMultilevel"/>
    <w:tmpl w:val="85C09AD6"/>
    <w:lvl w:ilvl="0" w:tplc="A20C398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2F56F43"/>
    <w:multiLevelType w:val="hybridMultilevel"/>
    <w:tmpl w:val="E19A649C"/>
    <w:lvl w:ilvl="0" w:tplc="CB7E32A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83F5369"/>
    <w:multiLevelType w:val="hybridMultilevel"/>
    <w:tmpl w:val="860CE1B6"/>
    <w:lvl w:ilvl="0" w:tplc="F3CA28C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8"/>
  </w:num>
  <w:num w:numId="4">
    <w:abstractNumId w:val="1"/>
  </w:num>
  <w:num w:numId="5">
    <w:abstractNumId w:val="2"/>
  </w:num>
  <w:num w:numId="6">
    <w:abstractNumId w:val="6"/>
  </w:num>
  <w:num w:numId="7">
    <w:abstractNumId w:val="4"/>
  </w:num>
  <w:num w:numId="8">
    <w:abstractNumId w:val="3"/>
  </w:num>
  <w:num w:numId="9">
    <w:abstractNumId w:val="9"/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8EC"/>
    <w:rsid w:val="00005D88"/>
    <w:rsid w:val="00012239"/>
    <w:rsid w:val="00021C57"/>
    <w:rsid w:val="00025CB4"/>
    <w:rsid w:val="0004432E"/>
    <w:rsid w:val="0005405D"/>
    <w:rsid w:val="00056ECC"/>
    <w:rsid w:val="00077EFC"/>
    <w:rsid w:val="00087E3A"/>
    <w:rsid w:val="000935F7"/>
    <w:rsid w:val="00094EBB"/>
    <w:rsid w:val="00095180"/>
    <w:rsid w:val="000C6DCD"/>
    <w:rsid w:val="000D54F0"/>
    <w:rsid w:val="000E0A96"/>
    <w:rsid w:val="000E3475"/>
    <w:rsid w:val="000F451F"/>
    <w:rsid w:val="000F6529"/>
    <w:rsid w:val="00115D4D"/>
    <w:rsid w:val="00124697"/>
    <w:rsid w:val="00130BE3"/>
    <w:rsid w:val="00130E56"/>
    <w:rsid w:val="00141CED"/>
    <w:rsid w:val="00145DE8"/>
    <w:rsid w:val="001504EA"/>
    <w:rsid w:val="00152C1E"/>
    <w:rsid w:val="00161CC3"/>
    <w:rsid w:val="00164389"/>
    <w:rsid w:val="0016758D"/>
    <w:rsid w:val="00170BE6"/>
    <w:rsid w:val="0017273E"/>
    <w:rsid w:val="00173D98"/>
    <w:rsid w:val="0017782C"/>
    <w:rsid w:val="00182572"/>
    <w:rsid w:val="00195A50"/>
    <w:rsid w:val="00195B42"/>
    <w:rsid w:val="001A290E"/>
    <w:rsid w:val="001A3584"/>
    <w:rsid w:val="001A78D2"/>
    <w:rsid w:val="001C06AD"/>
    <w:rsid w:val="001C1E34"/>
    <w:rsid w:val="001D0557"/>
    <w:rsid w:val="001E4562"/>
    <w:rsid w:val="001E4B5D"/>
    <w:rsid w:val="001F5B69"/>
    <w:rsid w:val="002011AF"/>
    <w:rsid w:val="00207BC6"/>
    <w:rsid w:val="0021187C"/>
    <w:rsid w:val="00216CD0"/>
    <w:rsid w:val="00224960"/>
    <w:rsid w:val="00227057"/>
    <w:rsid w:val="00230941"/>
    <w:rsid w:val="00232D61"/>
    <w:rsid w:val="00244CF0"/>
    <w:rsid w:val="0026642A"/>
    <w:rsid w:val="00266CB6"/>
    <w:rsid w:val="0027362D"/>
    <w:rsid w:val="00281B47"/>
    <w:rsid w:val="00294008"/>
    <w:rsid w:val="002B6A30"/>
    <w:rsid w:val="002C5268"/>
    <w:rsid w:val="002C600A"/>
    <w:rsid w:val="002D0446"/>
    <w:rsid w:val="002D1A52"/>
    <w:rsid w:val="002D29B1"/>
    <w:rsid w:val="00306DE1"/>
    <w:rsid w:val="00314125"/>
    <w:rsid w:val="00314DCE"/>
    <w:rsid w:val="0035324A"/>
    <w:rsid w:val="00381972"/>
    <w:rsid w:val="00391AA2"/>
    <w:rsid w:val="00392EB4"/>
    <w:rsid w:val="00394686"/>
    <w:rsid w:val="003A7209"/>
    <w:rsid w:val="003B112D"/>
    <w:rsid w:val="003D51C0"/>
    <w:rsid w:val="003D557D"/>
    <w:rsid w:val="003D7379"/>
    <w:rsid w:val="003E4752"/>
    <w:rsid w:val="003E7A97"/>
    <w:rsid w:val="003F6A16"/>
    <w:rsid w:val="00404C58"/>
    <w:rsid w:val="00421A1C"/>
    <w:rsid w:val="0045147F"/>
    <w:rsid w:val="00452829"/>
    <w:rsid w:val="004579C5"/>
    <w:rsid w:val="00463708"/>
    <w:rsid w:val="00464E11"/>
    <w:rsid w:val="0047419A"/>
    <w:rsid w:val="00483155"/>
    <w:rsid w:val="0048439E"/>
    <w:rsid w:val="00490E02"/>
    <w:rsid w:val="004A429A"/>
    <w:rsid w:val="004B35B4"/>
    <w:rsid w:val="004B6A20"/>
    <w:rsid w:val="004C113E"/>
    <w:rsid w:val="004C4A62"/>
    <w:rsid w:val="004C51B3"/>
    <w:rsid w:val="004D0B14"/>
    <w:rsid w:val="004D1656"/>
    <w:rsid w:val="004E2BCC"/>
    <w:rsid w:val="004E5B2D"/>
    <w:rsid w:val="004E5E48"/>
    <w:rsid w:val="004F6C3A"/>
    <w:rsid w:val="00503A2E"/>
    <w:rsid w:val="0051076A"/>
    <w:rsid w:val="005239A1"/>
    <w:rsid w:val="005350B3"/>
    <w:rsid w:val="005362F0"/>
    <w:rsid w:val="005461BA"/>
    <w:rsid w:val="00551755"/>
    <w:rsid w:val="00561F59"/>
    <w:rsid w:val="00567C40"/>
    <w:rsid w:val="00567C9E"/>
    <w:rsid w:val="005743DB"/>
    <w:rsid w:val="0058198F"/>
    <w:rsid w:val="00582AE8"/>
    <w:rsid w:val="00592DF3"/>
    <w:rsid w:val="00595B4A"/>
    <w:rsid w:val="005B0E80"/>
    <w:rsid w:val="005B3F2E"/>
    <w:rsid w:val="005D0503"/>
    <w:rsid w:val="005D2B5C"/>
    <w:rsid w:val="0060069A"/>
    <w:rsid w:val="006055DF"/>
    <w:rsid w:val="00611D02"/>
    <w:rsid w:val="00627B9D"/>
    <w:rsid w:val="0064122A"/>
    <w:rsid w:val="00646987"/>
    <w:rsid w:val="0066044C"/>
    <w:rsid w:val="00667FD5"/>
    <w:rsid w:val="006735DE"/>
    <w:rsid w:val="0068467D"/>
    <w:rsid w:val="00690D8A"/>
    <w:rsid w:val="006A1B42"/>
    <w:rsid w:val="006A743B"/>
    <w:rsid w:val="006C4E4C"/>
    <w:rsid w:val="006E3349"/>
    <w:rsid w:val="006F24F9"/>
    <w:rsid w:val="006F52D2"/>
    <w:rsid w:val="00701031"/>
    <w:rsid w:val="00706B48"/>
    <w:rsid w:val="00732F18"/>
    <w:rsid w:val="007341DF"/>
    <w:rsid w:val="0073725B"/>
    <w:rsid w:val="00750DF5"/>
    <w:rsid w:val="00762464"/>
    <w:rsid w:val="00792CF8"/>
    <w:rsid w:val="007946C1"/>
    <w:rsid w:val="00797049"/>
    <w:rsid w:val="007A4175"/>
    <w:rsid w:val="007A6077"/>
    <w:rsid w:val="007B048C"/>
    <w:rsid w:val="007B3B25"/>
    <w:rsid w:val="007C3E54"/>
    <w:rsid w:val="007D371D"/>
    <w:rsid w:val="007D7256"/>
    <w:rsid w:val="007E7CAE"/>
    <w:rsid w:val="007F6887"/>
    <w:rsid w:val="0080136A"/>
    <w:rsid w:val="00814DD8"/>
    <w:rsid w:val="008179FD"/>
    <w:rsid w:val="008207E6"/>
    <w:rsid w:val="00821B31"/>
    <w:rsid w:val="00835490"/>
    <w:rsid w:val="0084016C"/>
    <w:rsid w:val="00840E0A"/>
    <w:rsid w:val="00845DE7"/>
    <w:rsid w:val="00854907"/>
    <w:rsid w:val="00861811"/>
    <w:rsid w:val="00866513"/>
    <w:rsid w:val="0087290B"/>
    <w:rsid w:val="0088782B"/>
    <w:rsid w:val="00890EA6"/>
    <w:rsid w:val="008C7499"/>
    <w:rsid w:val="008E0616"/>
    <w:rsid w:val="008F1C98"/>
    <w:rsid w:val="008F6407"/>
    <w:rsid w:val="009053C8"/>
    <w:rsid w:val="00935FD4"/>
    <w:rsid w:val="00954CE3"/>
    <w:rsid w:val="00956905"/>
    <w:rsid w:val="00970520"/>
    <w:rsid w:val="00981357"/>
    <w:rsid w:val="00992721"/>
    <w:rsid w:val="00995C1B"/>
    <w:rsid w:val="009A19DA"/>
    <w:rsid w:val="009A1D11"/>
    <w:rsid w:val="009B1522"/>
    <w:rsid w:val="009B43E4"/>
    <w:rsid w:val="009D525B"/>
    <w:rsid w:val="009D53F8"/>
    <w:rsid w:val="009E6F47"/>
    <w:rsid w:val="009F5E53"/>
    <w:rsid w:val="00A02905"/>
    <w:rsid w:val="00A05AB3"/>
    <w:rsid w:val="00A06F06"/>
    <w:rsid w:val="00A16D02"/>
    <w:rsid w:val="00A27368"/>
    <w:rsid w:val="00A34580"/>
    <w:rsid w:val="00A617C4"/>
    <w:rsid w:val="00A63D10"/>
    <w:rsid w:val="00A66A1B"/>
    <w:rsid w:val="00A71A0E"/>
    <w:rsid w:val="00A76608"/>
    <w:rsid w:val="00A820E9"/>
    <w:rsid w:val="00A8417F"/>
    <w:rsid w:val="00AA51BE"/>
    <w:rsid w:val="00AB2681"/>
    <w:rsid w:val="00AB4DBC"/>
    <w:rsid w:val="00AC1E0B"/>
    <w:rsid w:val="00AC50D3"/>
    <w:rsid w:val="00AE4A1C"/>
    <w:rsid w:val="00AE7A57"/>
    <w:rsid w:val="00AF64A4"/>
    <w:rsid w:val="00B07BA7"/>
    <w:rsid w:val="00B12E9E"/>
    <w:rsid w:val="00B13A72"/>
    <w:rsid w:val="00B22962"/>
    <w:rsid w:val="00B2296C"/>
    <w:rsid w:val="00B451BC"/>
    <w:rsid w:val="00B55852"/>
    <w:rsid w:val="00B60C3C"/>
    <w:rsid w:val="00B61B9A"/>
    <w:rsid w:val="00B64AC8"/>
    <w:rsid w:val="00B678BD"/>
    <w:rsid w:val="00B763D3"/>
    <w:rsid w:val="00B76D1C"/>
    <w:rsid w:val="00BA1547"/>
    <w:rsid w:val="00BA2CD2"/>
    <w:rsid w:val="00BA3F9A"/>
    <w:rsid w:val="00BB6FD5"/>
    <w:rsid w:val="00BD67A3"/>
    <w:rsid w:val="00BE710B"/>
    <w:rsid w:val="00C00C7E"/>
    <w:rsid w:val="00C03B93"/>
    <w:rsid w:val="00C0666C"/>
    <w:rsid w:val="00C07B35"/>
    <w:rsid w:val="00C22F0F"/>
    <w:rsid w:val="00C55026"/>
    <w:rsid w:val="00C56832"/>
    <w:rsid w:val="00C66E46"/>
    <w:rsid w:val="00C740AF"/>
    <w:rsid w:val="00C91EB2"/>
    <w:rsid w:val="00CB1C3F"/>
    <w:rsid w:val="00CB261E"/>
    <w:rsid w:val="00CB2CF0"/>
    <w:rsid w:val="00CC01DD"/>
    <w:rsid w:val="00CC2FB5"/>
    <w:rsid w:val="00CC520D"/>
    <w:rsid w:val="00CD2EDB"/>
    <w:rsid w:val="00CE17C0"/>
    <w:rsid w:val="00CE3130"/>
    <w:rsid w:val="00CE597F"/>
    <w:rsid w:val="00CF5F3A"/>
    <w:rsid w:val="00CF6FC8"/>
    <w:rsid w:val="00D06693"/>
    <w:rsid w:val="00D16E9B"/>
    <w:rsid w:val="00D3269D"/>
    <w:rsid w:val="00D358FC"/>
    <w:rsid w:val="00D40554"/>
    <w:rsid w:val="00D43A87"/>
    <w:rsid w:val="00D46A65"/>
    <w:rsid w:val="00D5176A"/>
    <w:rsid w:val="00DA0FF8"/>
    <w:rsid w:val="00DA641C"/>
    <w:rsid w:val="00DB2A67"/>
    <w:rsid w:val="00DB47AA"/>
    <w:rsid w:val="00DB6A22"/>
    <w:rsid w:val="00DC08DE"/>
    <w:rsid w:val="00DD2B26"/>
    <w:rsid w:val="00DD3A0C"/>
    <w:rsid w:val="00DF6903"/>
    <w:rsid w:val="00E11DC5"/>
    <w:rsid w:val="00E141C1"/>
    <w:rsid w:val="00E211B2"/>
    <w:rsid w:val="00E242F0"/>
    <w:rsid w:val="00E248EC"/>
    <w:rsid w:val="00E3175F"/>
    <w:rsid w:val="00E3443C"/>
    <w:rsid w:val="00E477E6"/>
    <w:rsid w:val="00E52884"/>
    <w:rsid w:val="00E55C73"/>
    <w:rsid w:val="00E636B2"/>
    <w:rsid w:val="00E7606D"/>
    <w:rsid w:val="00E82B46"/>
    <w:rsid w:val="00E82ECE"/>
    <w:rsid w:val="00E90308"/>
    <w:rsid w:val="00E93309"/>
    <w:rsid w:val="00E97F84"/>
    <w:rsid w:val="00EB709A"/>
    <w:rsid w:val="00EC783F"/>
    <w:rsid w:val="00EE6381"/>
    <w:rsid w:val="00EF6F5C"/>
    <w:rsid w:val="00F00520"/>
    <w:rsid w:val="00F13000"/>
    <w:rsid w:val="00F15C28"/>
    <w:rsid w:val="00F201CF"/>
    <w:rsid w:val="00F242E7"/>
    <w:rsid w:val="00F327B4"/>
    <w:rsid w:val="00F33AB6"/>
    <w:rsid w:val="00F40232"/>
    <w:rsid w:val="00F41D57"/>
    <w:rsid w:val="00F44AB6"/>
    <w:rsid w:val="00F51A86"/>
    <w:rsid w:val="00F53479"/>
    <w:rsid w:val="00F61863"/>
    <w:rsid w:val="00F61D83"/>
    <w:rsid w:val="00F764E0"/>
    <w:rsid w:val="00F942DF"/>
    <w:rsid w:val="00FB56AD"/>
    <w:rsid w:val="00FC08C3"/>
    <w:rsid w:val="00FC278B"/>
    <w:rsid w:val="00FC2FE3"/>
    <w:rsid w:val="00FC350A"/>
    <w:rsid w:val="00FE2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248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48EC"/>
  </w:style>
  <w:style w:type="paragraph" w:styleId="Pieddepage">
    <w:name w:val="footer"/>
    <w:basedOn w:val="Normal"/>
    <w:link w:val="Pieddepag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48EC"/>
  </w:style>
  <w:style w:type="paragraph" w:styleId="Textedebulles">
    <w:name w:val="Balloon Text"/>
    <w:basedOn w:val="Normal"/>
    <w:link w:val="TextedebullesCar"/>
    <w:uiPriority w:val="99"/>
    <w:semiHidden/>
    <w:unhideWhenUsed/>
    <w:rsid w:val="00E248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248EC"/>
    <w:rPr>
      <w:rFonts w:ascii="Tahoma" w:hAnsi="Tahoma" w:cs="Tahoma"/>
      <w:sz w:val="16"/>
      <w:szCs w:val="16"/>
    </w:rPr>
  </w:style>
  <w:style w:type="paragraph" w:customStyle="1" w:styleId="Titretableau">
    <w:name w:val="Titre tableau"/>
    <w:basedOn w:val="Normal"/>
    <w:rsid w:val="00E248EC"/>
    <w:pPr>
      <w:spacing w:before="134" w:after="0" w:line="240" w:lineRule="auto"/>
    </w:pPr>
    <w:rPr>
      <w:rFonts w:ascii="VAG Rounded Th" w:eastAsia="Times New Roman" w:hAnsi="VAG Rounded Th" w:cs="Times New Roman"/>
      <w:b/>
      <w:color w:val="000000"/>
      <w:spacing w:val="10"/>
      <w:sz w:val="16"/>
      <w:szCs w:val="20"/>
      <w:lang w:eastAsia="fr-FR"/>
    </w:rPr>
  </w:style>
  <w:style w:type="character" w:styleId="Lienhypertexte">
    <w:name w:val="Hyperlink"/>
    <w:rsid w:val="00E248EC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207B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248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48EC"/>
  </w:style>
  <w:style w:type="paragraph" w:styleId="Pieddepage">
    <w:name w:val="footer"/>
    <w:basedOn w:val="Normal"/>
    <w:link w:val="Pieddepag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48EC"/>
  </w:style>
  <w:style w:type="paragraph" w:styleId="Textedebulles">
    <w:name w:val="Balloon Text"/>
    <w:basedOn w:val="Normal"/>
    <w:link w:val="TextedebullesCar"/>
    <w:uiPriority w:val="99"/>
    <w:semiHidden/>
    <w:unhideWhenUsed/>
    <w:rsid w:val="00E248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248EC"/>
    <w:rPr>
      <w:rFonts w:ascii="Tahoma" w:hAnsi="Tahoma" w:cs="Tahoma"/>
      <w:sz w:val="16"/>
      <w:szCs w:val="16"/>
    </w:rPr>
  </w:style>
  <w:style w:type="paragraph" w:customStyle="1" w:styleId="Titretableau">
    <w:name w:val="Titre tableau"/>
    <w:basedOn w:val="Normal"/>
    <w:rsid w:val="00E248EC"/>
    <w:pPr>
      <w:spacing w:before="134" w:after="0" w:line="240" w:lineRule="auto"/>
    </w:pPr>
    <w:rPr>
      <w:rFonts w:ascii="VAG Rounded Th" w:eastAsia="Times New Roman" w:hAnsi="VAG Rounded Th" w:cs="Times New Roman"/>
      <w:b/>
      <w:color w:val="000000"/>
      <w:spacing w:val="10"/>
      <w:sz w:val="16"/>
      <w:szCs w:val="20"/>
      <w:lang w:eastAsia="fr-FR"/>
    </w:rPr>
  </w:style>
  <w:style w:type="character" w:styleId="Lienhypertexte">
    <w:name w:val="Hyperlink"/>
    <w:rsid w:val="00E248EC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207B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roupmediacontact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454048-6C2D-46CD-BF67-FB01ADD16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1</Pages>
  <Words>153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MEDIA CONTACT BENIN</Company>
  <LinksUpToDate>false</LinksUpToDate>
  <CharactersWithSpaces>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laguiah</dc:creator>
  <cp:lastModifiedBy>bicas</cp:lastModifiedBy>
  <cp:revision>13</cp:revision>
  <dcterms:created xsi:type="dcterms:W3CDTF">2016-10-10T18:49:00Z</dcterms:created>
  <dcterms:modified xsi:type="dcterms:W3CDTF">2017-03-06T00:44:00Z</dcterms:modified>
</cp:coreProperties>
</file>