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ED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BILAN DIRECTION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DES SYSTEMES D’INFORMATION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53059E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(Q4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-2016)</w:t>
      </w:r>
    </w:p>
    <w:p w:rsidR="00C339ED" w:rsidRDefault="00C339ED" w:rsidP="00C339ED">
      <w:pPr>
        <w:pStyle w:val="Titre1"/>
        <w:tabs>
          <w:tab w:val="left" w:pos="14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Pr="009B0CC4" w:rsidRDefault="00C339ED" w:rsidP="00C339ED">
      <w:pPr>
        <w:spacing w:line="360" w:lineRule="auto"/>
        <w:jc w:val="both"/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AC4246" w:rsidRDefault="00AC4246" w:rsidP="00AC4246"/>
    <w:p w:rsidR="00AC4246" w:rsidRPr="00AC4246" w:rsidRDefault="00AC4246" w:rsidP="00AC4246"/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 – MISS</w:t>
      </w:r>
      <w:r w:rsidR="0053059E">
        <w:rPr>
          <w:b/>
          <w:bCs/>
          <w:color w:val="C00000"/>
        </w:rPr>
        <w:t>IONS ET MOYENS DU DEPARTEMENT Q4</w:t>
      </w:r>
      <w:r w:rsidRPr="009B0CC4">
        <w:rPr>
          <w:b/>
          <w:bCs/>
          <w:color w:val="C00000"/>
        </w:rPr>
        <w:t xml:space="preserve"> -2016</w:t>
      </w: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 xml:space="preserve">II- </w:t>
      </w:r>
      <w:r w:rsidR="0053059E">
        <w:rPr>
          <w:b/>
          <w:bCs/>
          <w:color w:val="C00000"/>
        </w:rPr>
        <w:t>OBJECTIFS ET REALISATION (DSI) 4</w:t>
      </w:r>
      <w:r w:rsidR="002E34C0">
        <w:rPr>
          <w:b/>
          <w:bCs/>
          <w:color w:val="C00000"/>
        </w:rPr>
        <w:t xml:space="preserve"> </w:t>
      </w:r>
      <w:r w:rsidR="0053059E">
        <w:rPr>
          <w:b/>
          <w:bCs/>
          <w:color w:val="C00000"/>
        </w:rPr>
        <w:t>IEME</w:t>
      </w:r>
      <w:r w:rsidRPr="009B0CC4">
        <w:rPr>
          <w:b/>
          <w:bCs/>
          <w:color w:val="C00000"/>
        </w:rPr>
        <w:t xml:space="preserve"> TRIMESTRE 2016</w:t>
      </w:r>
    </w:p>
    <w:p w:rsidR="00C339ED" w:rsidRPr="009B0CC4" w:rsidRDefault="0053059E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Objectifs Q4</w:t>
      </w:r>
    </w:p>
    <w:p w:rsidR="00C339ED" w:rsidRPr="009B0CC4" w:rsidRDefault="0053059E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Réalisation Q4</w:t>
      </w:r>
    </w:p>
    <w:p w:rsidR="00C339ED" w:rsidRPr="009B0CC4" w:rsidRDefault="00C339ED" w:rsidP="00C339ED">
      <w:pPr>
        <w:pStyle w:val="Titre4"/>
        <w:spacing w:line="360" w:lineRule="auto"/>
        <w:ind w:left="1440" w:firstLine="0"/>
        <w:jc w:val="both"/>
        <w:rPr>
          <w:b/>
          <w:bCs/>
          <w:sz w:val="40"/>
          <w:szCs w:val="4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III- DIFFICULTÉS  et SUGESTIONS</w:t>
      </w: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rFonts w:ascii="Maiandra GD" w:hAnsi="Maiandra GD" w:cs="Maiandra GD"/>
          <w:b/>
          <w:bCs/>
          <w:color w:val="C00000"/>
        </w:rPr>
      </w:pP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Calibri" w:hAnsi="Calibri" w:cs="Calibri"/>
          <w:sz w:val="56"/>
          <w:szCs w:val="56"/>
        </w:rPr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3E22EB" w:rsidRDefault="003E22EB" w:rsidP="00C339ED">
      <w:pPr>
        <w:spacing w:line="360" w:lineRule="auto"/>
        <w:jc w:val="both"/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bookmarkStart w:id="0" w:name="_GoBack"/>
      <w:bookmarkEnd w:id="0"/>
      <w:r w:rsidRPr="009B0CC4">
        <w:rPr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 - </w:t>
      </w:r>
      <w:r w:rsidRPr="009B0CC4">
        <w:rPr>
          <w:b/>
          <w:bCs/>
          <w:color w:val="C00000"/>
          <w:sz w:val="40"/>
          <w:szCs w:val="40"/>
        </w:rPr>
        <w:t>MISSIONS</w:t>
      </w:r>
      <w:r w:rsidR="0053059E">
        <w:rPr>
          <w:b/>
          <w:bCs/>
          <w:color w:val="C00000"/>
          <w:sz w:val="40"/>
          <w:szCs w:val="40"/>
        </w:rPr>
        <w:t xml:space="preserve"> ET MOYENS DU DEPARTEMENT </w:t>
      </w:r>
      <w:r w:rsidR="0053059E">
        <w:rPr>
          <w:b/>
          <w:bCs/>
          <w:color w:val="C00000"/>
          <w:sz w:val="40"/>
          <w:szCs w:val="40"/>
        </w:rPr>
        <w:br/>
        <w:t>EN Q4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36"/>
          <w:szCs w:val="36"/>
        </w:rPr>
      </w:pPr>
      <w:r w:rsidRPr="009B0CC4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ab/>
      </w:r>
      <w:r>
        <w:rPr>
          <w:b/>
          <w:bCs/>
          <w:color w:val="C00000"/>
          <w:sz w:val="36"/>
          <w:szCs w:val="36"/>
        </w:rPr>
        <w:tab/>
        <w:t>a</w:t>
      </w:r>
      <w:r w:rsidRPr="009B0CC4">
        <w:rPr>
          <w:b/>
          <w:bCs/>
          <w:color w:val="C00000"/>
          <w:sz w:val="36"/>
          <w:szCs w:val="36"/>
        </w:rPr>
        <w:t xml:space="preserve"> – MISSIONS DU DEPARTEMENT</w:t>
      </w:r>
    </w:p>
    <w:p w:rsidR="00C339ED" w:rsidRPr="009B0CC4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 w:rsidRPr="009B0CC4">
        <w:rPr>
          <w:sz w:val="24"/>
          <w:szCs w:val="24"/>
        </w:rPr>
        <w:t>Les besoins très importants et de plus en plus croissants dans l'usage de l'informatique ont conduit à la création d'un Service Informatique, chargé de mettre à disposition des utilisateurs, des ressources informatiques et audiovisuelles communes. Il offre une assistance personnalisée aux usagers et garantit la sécurité du système d'information de l'établissement.</w:t>
      </w:r>
    </w:p>
    <w:p w:rsidR="00C339ED" w:rsidRDefault="00C339ED" w:rsidP="00C339ED">
      <w:pPr>
        <w:pStyle w:val="Titre2"/>
        <w:spacing w:line="360" w:lineRule="auto"/>
        <w:ind w:left="1440" w:firstLine="0"/>
        <w:jc w:val="both"/>
        <w:rPr>
          <w:b/>
          <w:bCs/>
          <w:color w:val="C00000"/>
          <w:sz w:val="36"/>
          <w:szCs w:val="36"/>
        </w:rPr>
      </w:pPr>
      <w:r>
        <w:rPr>
          <w:rFonts w:ascii="Maiandra GD" w:hAnsi="Maiandra GD" w:cs="Maiandra GD"/>
        </w:rPr>
        <w:br/>
      </w:r>
      <w:r>
        <w:rPr>
          <w:rFonts w:ascii="Britannic Bold" w:hAnsi="Britannic Bold" w:cs="Britannic Bold"/>
          <w:b/>
          <w:bCs/>
          <w:color w:val="C00000"/>
          <w:sz w:val="64"/>
          <w:szCs w:val="64"/>
        </w:rPr>
        <w:t xml:space="preserve"> </w:t>
      </w:r>
      <w:r w:rsidRPr="009B0CC4">
        <w:rPr>
          <w:b/>
          <w:bCs/>
          <w:color w:val="C00000"/>
          <w:sz w:val="36"/>
          <w:szCs w:val="36"/>
        </w:rPr>
        <w:t>b– MOYENS DU DEPARTEMENT</w:t>
      </w:r>
    </w:p>
    <w:p w:rsidR="00C339ED" w:rsidRPr="006409D0" w:rsidRDefault="00C339ED" w:rsidP="00C339ED">
      <w:pPr>
        <w:pStyle w:val="Titre2"/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6409D0">
        <w:rPr>
          <w:sz w:val="32"/>
          <w:szCs w:val="32"/>
        </w:rPr>
        <w:t>Ressources Humaines</w:t>
      </w:r>
    </w:p>
    <w:p w:rsidR="00C339ED" w:rsidRPr="009B0CC4" w:rsidRDefault="00C339ED" w:rsidP="00C339ED">
      <w:pPr>
        <w:pStyle w:val="Titre2"/>
        <w:spacing w:line="360" w:lineRule="auto"/>
        <w:ind w:left="360" w:firstLine="33"/>
        <w:jc w:val="both"/>
        <w:rPr>
          <w:sz w:val="24"/>
          <w:szCs w:val="24"/>
        </w:rPr>
      </w:pPr>
      <w:r w:rsidRPr="009B0CC4">
        <w:rPr>
          <w:sz w:val="24"/>
          <w:szCs w:val="24"/>
        </w:rPr>
        <w:t xml:space="preserve">Ce département comporte trois sous services à savoir: </w:t>
      </w:r>
    </w:p>
    <w:p w:rsidR="00C339ED" w:rsidRPr="009B0CC4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>Service Réseaux &amp; Maintenance (SRM);</w:t>
      </w:r>
    </w:p>
    <w:p w:rsidR="00C339ED" w:rsidRPr="009B0CC4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>Service Système &amp; Sécurité (SSS);</w:t>
      </w:r>
    </w:p>
    <w:p w:rsidR="00C339ED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>Service Télécoms  (STEL);</w:t>
      </w:r>
    </w:p>
    <w:p w:rsidR="003E22EB" w:rsidRPr="003E22EB" w:rsidRDefault="003E22EB" w:rsidP="003E22EB"/>
    <w:p w:rsidR="00C339ED" w:rsidRPr="006409D0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b/>
          <w:bCs/>
          <w:color w:val="C00000"/>
          <w:sz w:val="24"/>
          <w:szCs w:val="24"/>
        </w:rPr>
        <w:t>E</w:t>
      </w:r>
      <w:r w:rsidR="0053059E">
        <w:rPr>
          <w:b/>
          <w:bCs/>
          <w:color w:val="C00000"/>
          <w:sz w:val="24"/>
          <w:szCs w:val="24"/>
        </w:rPr>
        <w:t>ffectif prévisionnel pour fin Q4</w:t>
      </w:r>
      <w:r w:rsidRPr="006409D0">
        <w:rPr>
          <w:b/>
          <w:bCs/>
          <w:color w:val="C00000"/>
          <w:sz w:val="24"/>
          <w:szCs w:val="24"/>
        </w:rPr>
        <w:t>-2016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Service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01 Technicien en Réseau et Maintenance</w:t>
      </w:r>
    </w:p>
    <w:p w:rsidR="00C339ED" w:rsidRPr="006409D0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05 Stagiaire en Réseau et Maintenance (Stagiaires externe et ou JCMS)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Service Système et Sécurité </w:t>
      </w:r>
    </w:p>
    <w:p w:rsidR="00C339ED" w:rsidRPr="006409D0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02 Ingénieurs en sécurité (Stagiaires externe et ou JCMS)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  <w:lang w:val="en-US"/>
        </w:rPr>
      </w:pPr>
      <w:r w:rsidRPr="006409D0">
        <w:rPr>
          <w:sz w:val="24"/>
          <w:szCs w:val="24"/>
          <w:lang w:val="en-US"/>
        </w:rPr>
        <w:t>Service telecoms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02 Ingénieurs en </w:t>
      </w:r>
      <w:r w:rsidR="004A5A74" w:rsidRPr="006409D0">
        <w:rPr>
          <w:sz w:val="24"/>
          <w:szCs w:val="24"/>
        </w:rPr>
        <w:t>Tél</w:t>
      </w:r>
      <w:r w:rsidR="004A5A74">
        <w:rPr>
          <w:sz w:val="24"/>
          <w:szCs w:val="24"/>
        </w:rPr>
        <w:t>é</w:t>
      </w:r>
      <w:r w:rsidR="004A5A74" w:rsidRPr="006409D0">
        <w:rPr>
          <w:sz w:val="24"/>
          <w:szCs w:val="24"/>
        </w:rPr>
        <w:t>coms</w:t>
      </w:r>
      <w:r w:rsidRPr="006409D0">
        <w:rPr>
          <w:sz w:val="24"/>
          <w:szCs w:val="24"/>
        </w:rPr>
        <w:t xml:space="preserve"> (Stagiaires externe et ou JCMS)</w:t>
      </w:r>
    </w:p>
    <w:p w:rsidR="003E22EB" w:rsidRPr="003E22EB" w:rsidRDefault="003E22EB" w:rsidP="003E22EB"/>
    <w:p w:rsidR="00C339ED" w:rsidRPr="006409D0" w:rsidRDefault="00C339ED" w:rsidP="00C339ED">
      <w:pPr>
        <w:pStyle w:val="Titre2"/>
        <w:numPr>
          <w:ilvl w:val="0"/>
          <w:numId w:val="10"/>
        </w:numPr>
        <w:spacing w:line="360" w:lineRule="auto"/>
        <w:jc w:val="both"/>
        <w:rPr>
          <w:b/>
          <w:bCs/>
          <w:color w:val="C00000"/>
          <w:sz w:val="24"/>
          <w:szCs w:val="24"/>
        </w:rPr>
      </w:pPr>
      <w:r w:rsidRPr="006409D0">
        <w:rPr>
          <w:b/>
          <w:bCs/>
          <w:color w:val="C00000"/>
          <w:sz w:val="24"/>
          <w:szCs w:val="24"/>
        </w:rPr>
        <w:t>Effectif act</w:t>
      </w:r>
      <w:r w:rsidR="0053059E">
        <w:rPr>
          <w:b/>
          <w:bCs/>
          <w:color w:val="C00000"/>
          <w:sz w:val="24"/>
          <w:szCs w:val="24"/>
        </w:rPr>
        <w:t>uel à la fin du Q4</w:t>
      </w:r>
      <w:r w:rsidRPr="006409D0">
        <w:rPr>
          <w:b/>
          <w:bCs/>
          <w:color w:val="C00000"/>
          <w:sz w:val="24"/>
          <w:szCs w:val="24"/>
        </w:rPr>
        <w:t>-2016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Le département est composé actuellement de de :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Service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01 Technicien en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01 Stagiaire en Réseau et Maintenance</w:t>
      </w:r>
    </w:p>
    <w:p w:rsidR="003E22EB" w:rsidRPr="003E22EB" w:rsidRDefault="003E22EB" w:rsidP="003E22EB"/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lastRenderedPageBreak/>
        <w:t xml:space="preserve">Service Système et Sécurité </w:t>
      </w:r>
    </w:p>
    <w:p w:rsidR="00C339ED" w:rsidRPr="006409D0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0 </w:t>
      </w:r>
      <w:proofErr w:type="spellStart"/>
      <w:r w:rsidRPr="006409D0">
        <w:rPr>
          <w:sz w:val="24"/>
          <w:szCs w:val="24"/>
        </w:rPr>
        <w:t>stagiaire</w:t>
      </w:r>
      <w:proofErr w:type="spellEnd"/>
    </w:p>
    <w:p w:rsidR="00C339ED" w:rsidRDefault="00C339ED" w:rsidP="00C339ED">
      <w:pPr>
        <w:pStyle w:val="Titre4"/>
        <w:numPr>
          <w:ilvl w:val="0"/>
          <w:numId w:val="9"/>
        </w:numPr>
        <w:spacing w:line="360" w:lineRule="auto"/>
        <w:jc w:val="both"/>
        <w:rPr>
          <w:lang w:val="en-US"/>
        </w:rPr>
      </w:pPr>
      <w:r w:rsidRPr="006409D0">
        <w:rPr>
          <w:lang w:val="en-US"/>
        </w:rPr>
        <w:t>Service Telecoms</w:t>
      </w:r>
    </w:p>
    <w:p w:rsidR="00C339ED" w:rsidRPr="006409D0" w:rsidRDefault="00C339ED" w:rsidP="00C339ED">
      <w:pPr>
        <w:pStyle w:val="Titre4"/>
        <w:numPr>
          <w:ilvl w:val="1"/>
          <w:numId w:val="9"/>
        </w:numPr>
        <w:spacing w:line="360" w:lineRule="auto"/>
        <w:jc w:val="both"/>
        <w:rPr>
          <w:lang w:val="en-US"/>
        </w:rPr>
      </w:pPr>
      <w:r w:rsidRPr="006409D0">
        <w:rPr>
          <w:lang w:val="en-US"/>
        </w:rPr>
        <w:t xml:space="preserve">0 </w:t>
      </w:r>
      <w:proofErr w:type="spellStart"/>
      <w:r w:rsidRPr="006409D0">
        <w:rPr>
          <w:lang w:val="en-US"/>
        </w:rPr>
        <w:t>stagiaire</w:t>
      </w:r>
      <w:proofErr w:type="spellEnd"/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Maiandra GD" w:hAnsi="Maiandra GD" w:cs="Maiandra GD"/>
          <w:sz w:val="40"/>
          <w:szCs w:val="40"/>
        </w:rPr>
      </w:pPr>
    </w:p>
    <w:p w:rsidR="00C339ED" w:rsidRPr="00B835A0" w:rsidRDefault="003E22EB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C339ED" w:rsidRPr="006409D0">
        <w:rPr>
          <w:sz w:val="36"/>
          <w:szCs w:val="36"/>
        </w:rPr>
        <w:t>) Ressources Matérielles</w:t>
      </w:r>
    </w:p>
    <w:p w:rsidR="00C339ED" w:rsidRPr="006409D0" w:rsidRDefault="00C339ED" w:rsidP="00C339ED">
      <w:pPr>
        <w:pStyle w:val="Titre2"/>
        <w:spacing w:line="360" w:lineRule="auto"/>
        <w:ind w:left="0" w:firstLine="709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En dehors des ressources Humaines pour mener </w:t>
      </w:r>
      <w:proofErr w:type="spellStart"/>
      <w:r w:rsidRPr="006409D0">
        <w:rPr>
          <w:sz w:val="24"/>
          <w:szCs w:val="24"/>
        </w:rPr>
        <w:t>a</w:t>
      </w:r>
      <w:proofErr w:type="spellEnd"/>
      <w:r w:rsidRPr="006409D0">
        <w:rPr>
          <w:sz w:val="24"/>
          <w:szCs w:val="24"/>
        </w:rPr>
        <w:t xml:space="preserve"> bien notre politique, nous avions aussi besoin des moyens matériels et logistiques sur chaque de productions. Ci-dessous une liste exhaustive: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Pinces à sertir </w:t>
      </w:r>
      <w:r w:rsidR="0053059E">
        <w:rPr>
          <w:sz w:val="24"/>
          <w:szCs w:val="24"/>
        </w:rPr>
        <w:t>(</w:t>
      </w:r>
      <w:proofErr w:type="spellStart"/>
      <w:r w:rsidR="0053059E">
        <w:rPr>
          <w:sz w:val="24"/>
          <w:szCs w:val="24"/>
        </w:rPr>
        <w:t>defectueux</w:t>
      </w:r>
      <w:proofErr w:type="spellEnd"/>
      <w:r w:rsidR="0053059E">
        <w:rPr>
          <w:sz w:val="24"/>
          <w:szCs w:val="24"/>
        </w:rPr>
        <w:t>)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Connecteurs RJ45 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Souffleurs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Jet de tournevis </w:t>
      </w:r>
      <w:r w:rsidR="0053059E">
        <w:rPr>
          <w:sz w:val="24"/>
          <w:szCs w:val="24"/>
        </w:rPr>
        <w:t>(</w:t>
      </w:r>
      <w:proofErr w:type="spellStart"/>
      <w:r w:rsidR="0053059E">
        <w:rPr>
          <w:sz w:val="24"/>
          <w:szCs w:val="24"/>
        </w:rPr>
        <w:t>defectueux</w:t>
      </w:r>
      <w:proofErr w:type="spellEnd"/>
      <w:r w:rsidR="0053059E">
        <w:rPr>
          <w:sz w:val="24"/>
          <w:szCs w:val="24"/>
        </w:rPr>
        <w:t>)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Pinceaux 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Maiandra GD" w:hAnsi="Maiandra GD" w:cs="Maiandra GD"/>
          <w:sz w:val="40"/>
          <w:szCs w:val="40"/>
        </w:rPr>
      </w:pPr>
    </w:p>
    <w:p w:rsidR="003E22EB" w:rsidRDefault="00C339ED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rFonts w:ascii="Maiandra GD" w:hAnsi="Maiandra GD" w:cs="Maiandra GD"/>
          <w:b/>
          <w:bCs/>
          <w:color w:val="C00000"/>
          <w:sz w:val="40"/>
          <w:szCs w:val="40"/>
        </w:rPr>
        <w:t xml:space="preserve"> </w:t>
      </w:r>
      <w:r w:rsidRPr="006409D0">
        <w:rPr>
          <w:sz w:val="36"/>
          <w:szCs w:val="36"/>
        </w:rPr>
        <w:t>INVENTAIRE DU PARC INFORMATIQUE</w:t>
      </w:r>
    </w:p>
    <w:p w:rsidR="00C339ED" w:rsidRDefault="00C339ED" w:rsidP="003E22EB">
      <w:pPr>
        <w:pStyle w:val="Titre2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Outils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Testeur de câble réseau 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Attaches Pack de DVD vierges </w:t>
      </w:r>
    </w:p>
    <w:p w:rsidR="00C339ED" w:rsidRPr="006409D0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Lecteur USB DVD externes, etc….</w:t>
      </w:r>
    </w:p>
    <w:p w:rsidR="00C339ED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Matériels du parc informatique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Parc de production</w:t>
      </w:r>
    </w:p>
    <w:p w:rsidR="00C339ED" w:rsidRPr="00B835A0" w:rsidRDefault="00C339ED" w:rsidP="00C339ED">
      <w:pPr>
        <w:pStyle w:val="Titre3"/>
        <w:numPr>
          <w:ilvl w:val="2"/>
          <w:numId w:val="10"/>
        </w:numPr>
        <w:spacing w:line="360" w:lineRule="auto"/>
        <w:ind w:firstLine="0"/>
        <w:jc w:val="both"/>
      </w:pPr>
      <w:r w:rsidRPr="006409D0">
        <w:rPr>
          <w:sz w:val="24"/>
          <w:szCs w:val="24"/>
        </w:rPr>
        <w:t xml:space="preserve">Site de </w:t>
      </w:r>
      <w:r w:rsidRPr="00B835A0">
        <w:rPr>
          <w:sz w:val="28"/>
          <w:szCs w:val="28"/>
        </w:rPr>
        <w:t>Cotonou</w:t>
      </w:r>
      <w:r w:rsidRPr="006409D0">
        <w:rPr>
          <w:sz w:val="24"/>
          <w:szCs w:val="24"/>
        </w:rPr>
        <w:t xml:space="preserve"> (avec claviers et souris. OS: W7, Office 2007 et tous les outils de travail) 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6409D0">
        <w:rPr>
          <w:sz w:val="24"/>
          <w:szCs w:val="24"/>
        </w:rPr>
        <w:t xml:space="preserve">1er Etage : 42 ordinateurs P3, 2,7 </w:t>
      </w:r>
      <w:proofErr w:type="spellStart"/>
      <w:r w:rsidRPr="006409D0">
        <w:rPr>
          <w:sz w:val="24"/>
          <w:szCs w:val="24"/>
        </w:rPr>
        <w:t>Ghz</w:t>
      </w:r>
      <w:proofErr w:type="spellEnd"/>
      <w:r w:rsidRPr="006409D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B835A0">
        <w:rPr>
          <w:sz w:val="24"/>
          <w:szCs w:val="24"/>
        </w:rPr>
        <w:t>2ieme</w:t>
      </w:r>
      <w:r>
        <w:t xml:space="preserve"> </w:t>
      </w:r>
      <w:r w:rsidRPr="00B835A0">
        <w:rPr>
          <w:sz w:val="24"/>
          <w:szCs w:val="24"/>
        </w:rPr>
        <w:t xml:space="preserve"> Etage : 114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3ieme Etage : 70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Pr="00B835A0" w:rsidRDefault="00C339ED" w:rsidP="00C339ED">
      <w:pPr>
        <w:pStyle w:val="Titre5"/>
        <w:numPr>
          <w:ilvl w:val="0"/>
          <w:numId w:val="12"/>
        </w:numPr>
        <w:spacing w:line="360" w:lineRule="auto"/>
        <w:jc w:val="both"/>
      </w:pPr>
      <w:r w:rsidRPr="00B835A0">
        <w:t>Site de Parakou (avec claviers et souris. OS: W7, Office 2007 et tous les outils de travail)</w:t>
      </w:r>
      <w:r>
        <w:t> :</w:t>
      </w:r>
    </w:p>
    <w:p w:rsidR="00C339ED" w:rsidRPr="00B835A0" w:rsidRDefault="00C339ED" w:rsidP="00C339ED">
      <w:pPr>
        <w:pStyle w:val="Titre5"/>
        <w:numPr>
          <w:ilvl w:val="4"/>
          <w:numId w:val="9"/>
        </w:numPr>
        <w:spacing w:line="360" w:lineRule="auto"/>
        <w:jc w:val="both"/>
      </w:pPr>
      <w:r w:rsidRPr="00B835A0">
        <w:t xml:space="preserve">100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spacing w:line="360" w:lineRule="auto"/>
        <w:ind w:left="2160" w:firstLine="0"/>
        <w:jc w:val="both"/>
      </w:pPr>
    </w:p>
    <w:p w:rsidR="00C339ED" w:rsidRPr="00B835A0" w:rsidRDefault="00C339ED" w:rsidP="00C339ED">
      <w:pPr>
        <w:pStyle w:val="Titre5"/>
        <w:numPr>
          <w:ilvl w:val="0"/>
          <w:numId w:val="13"/>
        </w:numPr>
        <w:spacing w:line="360" w:lineRule="auto"/>
        <w:jc w:val="both"/>
      </w:pPr>
      <w:r w:rsidRPr="00B835A0">
        <w:lastRenderedPageBreak/>
        <w:t xml:space="preserve">Parc d’administration (avec claviers et souris. OS: W7, Office 2007 et tous les outils de </w:t>
      </w:r>
      <w:r w:rsidR="003E22EB" w:rsidRPr="00B835A0">
        <w:t>travail)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QUALITE : 22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DSI + INNOVATION: 5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DBD : 1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RESOURCES HUMAINES : 5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RECRUTEMENT : 2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DAF : 4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DG : 1 ordinateurs P4, 3,0 </w:t>
      </w:r>
      <w:proofErr w:type="spellStart"/>
      <w:r w:rsidRPr="00B835A0">
        <w:t>Ghz</w:t>
      </w:r>
      <w:proofErr w:type="spellEnd"/>
      <w:r w:rsidRPr="00B835A0">
        <w:t>, 500 Go</w:t>
      </w:r>
    </w:p>
    <w:p w:rsidR="00C339ED" w:rsidRPr="00B835A0" w:rsidRDefault="00C339ED" w:rsidP="00C339ED">
      <w:pPr>
        <w:pStyle w:val="Titre5"/>
        <w:spacing w:line="360" w:lineRule="auto"/>
        <w:ind w:left="2520"/>
        <w:jc w:val="both"/>
      </w:pPr>
    </w:p>
    <w:p w:rsidR="003E22EB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  INVENTAIRE DU PARC INFORMATIQUE</w:t>
      </w:r>
    </w:p>
    <w:p w:rsidR="00C339ED" w:rsidRPr="00B835A0" w:rsidRDefault="00C339ED" w:rsidP="003E22EB">
      <w:pPr>
        <w:pStyle w:val="Titre2"/>
        <w:spacing w:line="360" w:lineRule="auto"/>
        <w:ind w:left="0" w:firstLine="708"/>
        <w:jc w:val="both"/>
        <w:rPr>
          <w:sz w:val="24"/>
          <w:szCs w:val="24"/>
        </w:rPr>
      </w:pPr>
      <w:r w:rsidRPr="00B835A0">
        <w:rPr>
          <w:sz w:val="24"/>
          <w:szCs w:val="24"/>
        </w:rPr>
        <w:t>Parc serveur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production (7)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messagerie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fichier (2)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 xml:space="preserve">Serveur de </w:t>
      </w:r>
      <w:r w:rsidR="003E22EB" w:rsidRPr="00B835A0">
        <w:t>comptabilité</w:t>
      </w:r>
      <w:r w:rsidRPr="00B835A0">
        <w:t xml:space="preserve">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ISA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d’application (2)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Active directory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Virtualisation (1)</w:t>
      </w: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rFonts w:ascii="Maiandra GD" w:hAnsi="Maiandra GD" w:cs="Maiandra GD"/>
          <w:b/>
          <w:bCs/>
          <w:color w:val="C00000"/>
          <w:lang w:val="en-US"/>
        </w:rPr>
      </w:pPr>
      <w:r>
        <w:rPr>
          <w:rFonts w:ascii="Maiandra GD" w:hAnsi="Maiandra GD" w:cs="Maiandra GD"/>
        </w:rPr>
        <w:br/>
      </w: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rPr>
          <w:lang w:val="en-US"/>
        </w:rPr>
      </w:pPr>
    </w:p>
    <w:p w:rsidR="00C339ED" w:rsidRDefault="00C339ED" w:rsidP="00C339ED">
      <w:pPr>
        <w:pStyle w:val="Titre2"/>
        <w:spacing w:line="360" w:lineRule="auto"/>
        <w:ind w:left="720" w:firstLine="0"/>
        <w:jc w:val="both"/>
        <w:rPr>
          <w:b/>
          <w:bCs/>
          <w:color w:val="C00000"/>
          <w:sz w:val="40"/>
          <w:szCs w:val="40"/>
        </w:rPr>
      </w:pPr>
      <w:r w:rsidRPr="00B835A0">
        <w:rPr>
          <w:b/>
          <w:bCs/>
          <w:color w:val="C00000"/>
          <w:sz w:val="40"/>
          <w:szCs w:val="40"/>
        </w:rPr>
        <w:lastRenderedPageBreak/>
        <w:t xml:space="preserve">II- OBJECTIFS ET REALISATION </w:t>
      </w:r>
      <w:r w:rsidR="002E34C0">
        <w:rPr>
          <w:b/>
          <w:bCs/>
          <w:color w:val="C00000"/>
          <w:sz w:val="40"/>
          <w:szCs w:val="40"/>
        </w:rPr>
        <w:t>Q4</w:t>
      </w:r>
    </w:p>
    <w:p w:rsidR="00C339ED" w:rsidRDefault="002E34C0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Objectifs Q4</w:t>
      </w:r>
    </w:p>
    <w:p w:rsidR="00AC62DF" w:rsidRDefault="00AC62DF" w:rsidP="00AC62DF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tbl>
      <w:tblPr>
        <w:tblStyle w:val="Grilledutableau"/>
        <w:tblW w:w="9872" w:type="dxa"/>
        <w:tblLook w:val="04A0" w:firstRow="1" w:lastRow="0" w:firstColumn="1" w:lastColumn="0" w:noHBand="0" w:noVBand="1"/>
      </w:tblPr>
      <w:tblGrid>
        <w:gridCol w:w="1265"/>
        <w:gridCol w:w="5362"/>
        <w:gridCol w:w="3245"/>
      </w:tblGrid>
      <w:tr w:rsidR="003E22EB" w:rsidTr="003E22EB">
        <w:trPr>
          <w:trHeight w:val="600"/>
        </w:trPr>
        <w:tc>
          <w:tcPr>
            <w:tcW w:w="1265" w:type="dxa"/>
            <w:vAlign w:val="center"/>
          </w:tcPr>
          <w:p w:rsidR="003E22EB" w:rsidRPr="00AA4AE3" w:rsidRDefault="003E22EB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8607" w:type="dxa"/>
            <w:gridSpan w:val="2"/>
            <w:vAlign w:val="center"/>
          </w:tcPr>
          <w:p w:rsidR="003E22EB" w:rsidRPr="00AA4AE3" w:rsidRDefault="003E22EB" w:rsidP="003E22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Taches Q3 DSI</w:t>
            </w:r>
          </w:p>
        </w:tc>
      </w:tr>
      <w:tr w:rsidR="00C339ED" w:rsidTr="00D6227F">
        <w:trPr>
          <w:trHeight w:val="1050"/>
        </w:trPr>
        <w:tc>
          <w:tcPr>
            <w:tcW w:w="1265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Suivi de la politique de gestion des espaces de stockage  et renforcement de la politique d’accès aux lecteurs réseaux sur les différents sites du BENIN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1050"/>
        </w:trPr>
        <w:tc>
          <w:tcPr>
            <w:tcW w:w="1265" w:type="dxa"/>
            <w:vAlign w:val="center"/>
          </w:tcPr>
          <w:p w:rsidR="00C339ED" w:rsidRPr="00AA4AE3" w:rsidRDefault="00E472D8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Mise en place d’un dictionnaire des tickets au niveau de OGTI suivie séance d’information sur ce nouvel outil. 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687"/>
        </w:trPr>
        <w:tc>
          <w:tcPr>
            <w:tcW w:w="1265" w:type="dxa"/>
            <w:vAlign w:val="center"/>
          </w:tcPr>
          <w:p w:rsidR="00C339ED" w:rsidRPr="00AA4AE3" w:rsidRDefault="00E472D8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E472D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Rendre possible les écout</w:t>
            </w:r>
            <w:r w:rsidR="00E472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es en live avec les stations SIP sur les postes Qualité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1050"/>
        </w:trPr>
        <w:tc>
          <w:tcPr>
            <w:tcW w:w="1265" w:type="dxa"/>
            <w:vAlign w:val="center"/>
          </w:tcPr>
          <w:p w:rsidR="00C339ED" w:rsidRPr="00AA4AE3" w:rsidRDefault="00E472D8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D6227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Formations périodiques des TeamLeader sur la maintenance de premier niveau, utilisation des suites bureautiques et HERMES. Net;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  <w:tr w:rsidR="00C339ED" w:rsidTr="00D6227F">
        <w:trPr>
          <w:trHeight w:val="343"/>
        </w:trPr>
        <w:tc>
          <w:tcPr>
            <w:tcW w:w="1265" w:type="dxa"/>
            <w:vAlign w:val="center"/>
          </w:tcPr>
          <w:p w:rsidR="00C339ED" w:rsidRPr="00AA4AE3" w:rsidRDefault="00E472D8" w:rsidP="00D622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362" w:type="dxa"/>
            <w:vAlign w:val="center"/>
          </w:tcPr>
          <w:p w:rsidR="00C339ED" w:rsidRPr="00AA4AE3" w:rsidRDefault="00C339ED" w:rsidP="00E472D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</w:t>
            </w:r>
            <w:r w:rsidR="00E472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upport aux utilisateurs.</w:t>
            </w:r>
          </w:p>
        </w:tc>
        <w:tc>
          <w:tcPr>
            <w:tcW w:w="3245" w:type="dxa"/>
          </w:tcPr>
          <w:p w:rsidR="00C339ED" w:rsidRDefault="00C339ED" w:rsidP="00D6227F">
            <w:pPr>
              <w:spacing w:line="360" w:lineRule="auto"/>
            </w:pPr>
          </w:p>
        </w:tc>
      </w:tr>
    </w:tbl>
    <w:p w:rsidR="00C339ED" w:rsidRDefault="00C339ED" w:rsidP="00C339ED">
      <w:pPr>
        <w:rPr>
          <w:rFonts w:ascii="Times New Roman" w:hAnsi="Times New Roman"/>
          <w:sz w:val="36"/>
          <w:szCs w:val="36"/>
          <w:u w:val="single"/>
        </w:rPr>
      </w:pPr>
    </w:p>
    <w:p w:rsidR="00E472D8" w:rsidRDefault="00E472D8" w:rsidP="00C339ED">
      <w:pPr>
        <w:rPr>
          <w:rFonts w:ascii="Times New Roman" w:hAnsi="Times New Roman"/>
          <w:sz w:val="36"/>
          <w:szCs w:val="36"/>
          <w:u w:val="single"/>
        </w:rPr>
      </w:pPr>
    </w:p>
    <w:p w:rsidR="00C339ED" w:rsidRDefault="00C339ED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 w:rsidRPr="00B44F10">
        <w:rPr>
          <w:sz w:val="36"/>
          <w:szCs w:val="36"/>
          <w:u w:val="single"/>
        </w:rPr>
        <w:t>Réalisations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846"/>
        <w:gridCol w:w="5812"/>
        <w:gridCol w:w="3260"/>
      </w:tblGrid>
      <w:tr w:rsidR="002E34C0" w:rsidTr="002E34C0">
        <w:trPr>
          <w:trHeight w:val="555"/>
        </w:trPr>
        <w:tc>
          <w:tcPr>
            <w:tcW w:w="846" w:type="dxa"/>
            <w:vAlign w:val="center"/>
          </w:tcPr>
          <w:p w:rsidR="002E34C0" w:rsidRPr="00AA4AE3" w:rsidRDefault="002E34C0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5812" w:type="dxa"/>
            <w:vAlign w:val="center"/>
          </w:tcPr>
          <w:p w:rsidR="002E34C0" w:rsidRPr="00AA4AE3" w:rsidRDefault="002E34C0" w:rsidP="00D622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Actions </w:t>
            </w:r>
          </w:p>
          <w:p w:rsidR="002E34C0" w:rsidRPr="00AA4AE3" w:rsidRDefault="002E34C0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60" w:type="dxa"/>
            <w:vAlign w:val="center"/>
          </w:tcPr>
          <w:p w:rsidR="002E34C0" w:rsidRPr="00AA4AE3" w:rsidRDefault="002E34C0" w:rsidP="00D62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STATUT</w:t>
            </w:r>
          </w:p>
        </w:tc>
      </w:tr>
      <w:tr w:rsidR="002E34C0" w:rsidTr="002E34C0">
        <w:trPr>
          <w:trHeight w:val="1701"/>
        </w:trPr>
        <w:tc>
          <w:tcPr>
            <w:tcW w:w="846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812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Suivi de la politique de gestion des espaces de stockage  et renforcement de la politique d’accès aux lecteurs réseaux sur les différents sites du BENIN</w:t>
            </w:r>
          </w:p>
        </w:tc>
        <w:tc>
          <w:tcPr>
            <w:tcW w:w="3260" w:type="dxa"/>
            <w:vAlign w:val="center"/>
          </w:tcPr>
          <w:p w:rsidR="002E34C0" w:rsidRPr="00AA4AE3" w:rsidRDefault="002E34C0" w:rsidP="00E4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  <w:tr w:rsidR="002E34C0" w:rsidTr="002E34C0">
        <w:trPr>
          <w:trHeight w:val="555"/>
        </w:trPr>
        <w:tc>
          <w:tcPr>
            <w:tcW w:w="846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812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Mise en place d’un dictionnaire des tickets au niveau de OGTI suivie séance d’information sur ce nouvel outil. </w:t>
            </w:r>
          </w:p>
        </w:tc>
        <w:tc>
          <w:tcPr>
            <w:tcW w:w="3260" w:type="dxa"/>
            <w:vAlign w:val="center"/>
          </w:tcPr>
          <w:p w:rsidR="002E34C0" w:rsidRPr="00AA4AE3" w:rsidRDefault="002E34C0" w:rsidP="00E4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  <w:tr w:rsidR="002E34C0" w:rsidTr="002E34C0">
        <w:trPr>
          <w:trHeight w:val="1701"/>
        </w:trPr>
        <w:tc>
          <w:tcPr>
            <w:tcW w:w="846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lastRenderedPageBreak/>
              <w:t>3</w:t>
            </w:r>
          </w:p>
        </w:tc>
        <w:tc>
          <w:tcPr>
            <w:tcW w:w="5812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Rendre possible les écout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es en live avec les stations SIP sur les postes Qualité</w:t>
            </w:r>
          </w:p>
        </w:tc>
        <w:tc>
          <w:tcPr>
            <w:tcW w:w="3260" w:type="dxa"/>
            <w:vAlign w:val="center"/>
          </w:tcPr>
          <w:p w:rsidR="002E34C0" w:rsidRPr="00AA4AE3" w:rsidRDefault="002E34C0" w:rsidP="00E4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  <w:tr w:rsidR="002E34C0" w:rsidTr="002E34C0">
        <w:trPr>
          <w:trHeight w:val="1113"/>
        </w:trPr>
        <w:tc>
          <w:tcPr>
            <w:tcW w:w="846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812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Formations périodiques des TeamLeader sur la maintenance de premier niveau, utilisation des suites bureautiques et HERMES. Net;</w:t>
            </w:r>
          </w:p>
        </w:tc>
        <w:tc>
          <w:tcPr>
            <w:tcW w:w="3260" w:type="dxa"/>
            <w:vAlign w:val="center"/>
          </w:tcPr>
          <w:p w:rsidR="002E34C0" w:rsidRPr="00AA4AE3" w:rsidRDefault="002E34C0" w:rsidP="00E4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  <w:tr w:rsidR="002E34C0" w:rsidTr="002E34C0">
        <w:trPr>
          <w:trHeight w:val="1701"/>
        </w:trPr>
        <w:tc>
          <w:tcPr>
            <w:tcW w:w="846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812" w:type="dxa"/>
            <w:vAlign w:val="center"/>
          </w:tcPr>
          <w:p w:rsidR="002E34C0" w:rsidRPr="00AA4AE3" w:rsidRDefault="002E34C0" w:rsidP="00E472D8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upport aux utilisateurs.</w:t>
            </w:r>
          </w:p>
        </w:tc>
        <w:tc>
          <w:tcPr>
            <w:tcW w:w="3260" w:type="dxa"/>
            <w:vAlign w:val="center"/>
          </w:tcPr>
          <w:p w:rsidR="002E34C0" w:rsidRPr="00AA4AE3" w:rsidRDefault="002E34C0" w:rsidP="00E47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AA4AE3"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  <w:t>FAIT</w:t>
            </w:r>
          </w:p>
        </w:tc>
      </w:tr>
    </w:tbl>
    <w:p w:rsidR="00C339ED" w:rsidRDefault="00C339ED" w:rsidP="00C339ED">
      <w:pPr>
        <w:rPr>
          <w:rFonts w:ascii="Times New Roman" w:hAnsi="Times New Roman"/>
          <w:sz w:val="36"/>
          <w:szCs w:val="36"/>
        </w:rPr>
      </w:pPr>
    </w:p>
    <w:tbl>
      <w:tblPr>
        <w:tblpPr w:leftFromText="141" w:rightFromText="141" w:vertAnchor="text" w:horzAnchor="margin" w:tblpXSpec="center" w:tblpY="189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1345"/>
        <w:gridCol w:w="1583"/>
        <w:gridCol w:w="3543"/>
      </w:tblGrid>
      <w:tr w:rsidR="003E22EB" w:rsidRPr="00FA27BA" w:rsidTr="003E22EB">
        <w:trPr>
          <w:cantSplit/>
          <w:trHeight w:val="417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69597C">
              <w:rPr>
                <w:rFonts w:ascii="Book Antiqua" w:hAnsi="Book Antiqua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hAnsi="Book Antiqua"/>
                <w:b/>
                <w:bCs/>
                <w:color w:val="000000"/>
              </w:rPr>
              <w:t>REGALIENNES DE LA DSI</w:t>
            </w:r>
          </w:p>
        </w:tc>
      </w:tr>
      <w:tr w:rsidR="003E22EB" w:rsidRPr="00FA27BA" w:rsidTr="003E22EB">
        <w:trPr>
          <w:cantSplit/>
          <w:trHeight w:val="858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hAnsi="Book Antiqua"/>
                <w:color w:val="000000"/>
              </w:rPr>
              <w:t>des CSCD</w:t>
            </w:r>
            <w:r w:rsidRPr="00FA27BA">
              <w:rPr>
                <w:rFonts w:ascii="Book Antiqua" w:hAnsi="Book Antiqua"/>
                <w:color w:val="000000"/>
              </w:rPr>
              <w:t>, et de l</w:t>
            </w:r>
            <w:r>
              <w:rPr>
                <w:rFonts w:ascii="Book Antiqua" w:hAnsi="Book Antiqua"/>
                <w:color w:val="000000"/>
              </w:rPr>
              <w:t>’</w:t>
            </w:r>
            <w:r w:rsidRPr="00FA27BA">
              <w:rPr>
                <w:rFonts w:ascii="Book Antiqua" w:hAnsi="Book Antiqua"/>
                <w:color w:val="000000"/>
              </w:rPr>
              <w:t>administration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Maintenance du parc informatique</w:t>
            </w:r>
          </w:p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FA27BA" w:rsidTr="003E22EB">
        <w:trPr>
          <w:cantSplit/>
          <w:trHeight w:val="70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Garantir à 90% de disponibilité des serveurs de production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230823" w:rsidTr="003E22EB">
        <w:trPr>
          <w:cantSplit/>
          <w:trHeight w:val="101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Garantir l’accessibilité, disponibilité  et la sécurité des Informations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</w:rPr>
            </w:pP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Garantir la disponibi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lité et la sécurité des données ; </w:t>
            </w: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Permettre aux utilisateurs d’accéder aux ressources réseaux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</w:tr>
      <w:tr w:rsidR="003E22EB" w:rsidRPr="00230823" w:rsidTr="003E22EB">
        <w:trPr>
          <w:cantSplit/>
          <w:trHeight w:val="86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Administration des systèmes, du réseau et les Base de Données.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3E22EB" w:rsidRPr="00E34773" w:rsidTr="003013F0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support aux utilisateurs.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2EB">
              <w:rPr>
                <w:rFonts w:ascii="Book Antiqua" w:hAnsi="Book Antiqua"/>
                <w:color w:val="000000"/>
                <w:sz w:val="20"/>
                <w:szCs w:val="20"/>
              </w:rPr>
              <w:t>Revoir la manière de faire le support afin de satisfaire les utilisateurs</w:t>
            </w:r>
          </w:p>
        </w:tc>
      </w:tr>
      <w:tr w:rsidR="003E22EB" w:rsidRPr="00E34773" w:rsidTr="003E22EB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Mise en place des campagnes et accompagnement dans le suivi des indicateurs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3E22EB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E34773" w:rsidRDefault="003E22EB" w:rsidP="003E22EB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supervision,  </w:t>
            </w:r>
            <w:proofErr w:type="spellStart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reporting</w:t>
            </w:r>
            <w:proofErr w:type="spellEnd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 Hermes.Net et autres applications internes)</w:t>
            </w:r>
          </w:p>
        </w:tc>
      </w:tr>
    </w:tbl>
    <w:p w:rsidR="00E472D8" w:rsidRDefault="00E472D8" w:rsidP="00E472D8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E472D8" w:rsidRDefault="00E472D8" w:rsidP="00E472D8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E472D8" w:rsidRDefault="00E472D8" w:rsidP="00E472D8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2E34C0" w:rsidRDefault="002E34C0" w:rsidP="00E472D8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E472D8" w:rsidRDefault="00E472D8" w:rsidP="00E472D8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C339ED" w:rsidRPr="00B44F10" w:rsidRDefault="00C339ED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 w:rsidRPr="00B44F10">
        <w:rPr>
          <w:sz w:val="36"/>
          <w:szCs w:val="36"/>
          <w:u w:val="single"/>
        </w:rPr>
        <w:lastRenderedPageBreak/>
        <w:t>Autres tâches effectuées au cours de ce trimestre</w:t>
      </w:r>
    </w:p>
    <w:p w:rsidR="00C339ED" w:rsidRDefault="00C339ED" w:rsidP="00C339ED">
      <w:pPr>
        <w:pStyle w:val="Titre1"/>
        <w:spacing w:line="360" w:lineRule="auto"/>
        <w:ind w:left="0" w:firstLine="0"/>
        <w:jc w:val="both"/>
        <w:rPr>
          <w:sz w:val="24"/>
          <w:szCs w:val="24"/>
        </w:rPr>
      </w:pPr>
      <w:r w:rsidRPr="00D431F5">
        <w:rPr>
          <w:sz w:val="24"/>
          <w:szCs w:val="24"/>
        </w:rPr>
        <w:t>Nous avions eu à faire d’autres taches ci-dessous énumérées :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36522">
        <w:rPr>
          <w:sz w:val="24"/>
          <w:szCs w:val="24"/>
        </w:rPr>
        <w:t>Suivi et mise à disposition régulier des enregistrements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Suivie des différents SVI (MTN,</w:t>
      </w:r>
      <w:r w:rsidRPr="00A44173">
        <w:rPr>
          <w:sz w:val="24"/>
          <w:szCs w:val="24"/>
        </w:rPr>
        <w:t xml:space="preserve"> MOOV</w:t>
      </w:r>
      <w:r>
        <w:rPr>
          <w:sz w:val="24"/>
          <w:szCs w:val="24"/>
        </w:rPr>
        <w:t xml:space="preserve"> et ASP</w:t>
      </w:r>
      <w:r w:rsidRPr="00A44173">
        <w:rPr>
          <w:sz w:val="24"/>
          <w:szCs w:val="24"/>
        </w:rPr>
        <w:t>)</w:t>
      </w:r>
      <w:r w:rsidR="00E472D8">
        <w:rPr>
          <w:sz w:val="24"/>
          <w:szCs w:val="24"/>
        </w:rPr>
        <w:t> ;</w:t>
      </w:r>
    </w:p>
    <w:p w:rsidR="00E472D8" w:rsidRDefault="00E472D8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suivi de la campagne d'émission de FTY </w:t>
      </w:r>
      <w:r>
        <w:rPr>
          <w:sz w:val="24"/>
          <w:szCs w:val="24"/>
        </w:rPr>
        <w:t>et MTN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Mise en place de la campagne</w:t>
      </w:r>
      <w:r w:rsidR="00E472D8">
        <w:rPr>
          <w:sz w:val="24"/>
          <w:szCs w:val="24"/>
        </w:rPr>
        <w:t xml:space="preserve"> Offshore</w:t>
      </w:r>
      <w:r w:rsidRPr="00A44173">
        <w:rPr>
          <w:sz w:val="24"/>
          <w:szCs w:val="24"/>
        </w:rPr>
        <w:t xml:space="preserve"> </w:t>
      </w:r>
      <w:r w:rsidR="00E472D8">
        <w:rPr>
          <w:sz w:val="24"/>
          <w:szCs w:val="24"/>
        </w:rPr>
        <w:t>en émission (</w:t>
      </w:r>
      <w:proofErr w:type="spellStart"/>
      <w:r w:rsidR="00E472D8">
        <w:rPr>
          <w:sz w:val="24"/>
          <w:szCs w:val="24"/>
        </w:rPr>
        <w:t>Confordom</w:t>
      </w:r>
      <w:proofErr w:type="spellEnd"/>
      <w:r w:rsidR="00E472D8">
        <w:rPr>
          <w:sz w:val="24"/>
          <w:szCs w:val="24"/>
        </w:rPr>
        <w:t>)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supports sur le site de Cameroun ;</w:t>
      </w:r>
    </w:p>
    <w:p w:rsidR="00C339ED" w:rsidRDefault="00C339ED" w:rsidP="00E472D8">
      <w:pPr>
        <w:pStyle w:val="Titre1"/>
        <w:spacing w:line="360" w:lineRule="auto"/>
        <w:ind w:left="0" w:firstLine="0"/>
        <w:jc w:val="both"/>
        <w:rPr>
          <w:b/>
          <w:bCs/>
          <w:color w:val="C00000"/>
          <w:sz w:val="24"/>
          <w:szCs w:val="24"/>
        </w:rPr>
      </w:pPr>
    </w:p>
    <w:p w:rsidR="002E34C0" w:rsidRPr="002E34C0" w:rsidRDefault="002E34C0" w:rsidP="002E34C0"/>
    <w:p w:rsidR="00AC62DF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r w:rsidRPr="00D431F5">
        <w:rPr>
          <w:b/>
          <w:bCs/>
          <w:color w:val="C00000"/>
          <w:sz w:val="24"/>
          <w:szCs w:val="24"/>
        </w:rPr>
        <w:t xml:space="preserve"> </w:t>
      </w:r>
      <w:r w:rsidRPr="00436522">
        <w:rPr>
          <w:b/>
          <w:bCs/>
          <w:color w:val="C00000"/>
          <w:sz w:val="40"/>
          <w:szCs w:val="40"/>
        </w:rPr>
        <w:t>III– DIFFICULTÉS ET SUGESTIONS</w:t>
      </w: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color w:val="C00000"/>
          <w:sz w:val="32"/>
          <w:szCs w:val="32"/>
          <w:u w:val="single"/>
        </w:rPr>
      </w:pPr>
      <w:r w:rsidRPr="00A44173">
        <w:rPr>
          <w:bCs/>
          <w:color w:val="C00000"/>
          <w:sz w:val="32"/>
          <w:szCs w:val="32"/>
        </w:rPr>
        <w:t xml:space="preserve">1. </w:t>
      </w:r>
      <w:r w:rsidRPr="00A44173">
        <w:rPr>
          <w:bCs/>
          <w:color w:val="C00000"/>
          <w:sz w:val="32"/>
          <w:szCs w:val="32"/>
          <w:u w:val="single"/>
        </w:rPr>
        <w:t>Difficultés</w:t>
      </w:r>
    </w:p>
    <w:p w:rsidR="00C339ED" w:rsidRDefault="00C339ED" w:rsidP="00C339ED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4173">
        <w:rPr>
          <w:sz w:val="24"/>
          <w:szCs w:val="24"/>
        </w:rPr>
        <w:t>Insuffisance en ressources humaines afin de satisfaire les différents besoin des utilisateurs en un temps acceptable;</w:t>
      </w:r>
    </w:p>
    <w:p w:rsidR="00C339ED" w:rsidRPr="00A44173" w:rsidRDefault="00C339ED" w:rsidP="00C339ED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44173">
        <w:rPr>
          <w:sz w:val="24"/>
          <w:szCs w:val="24"/>
        </w:rPr>
        <w:t xml:space="preserve">Manque de ressources logicielles (logiciels avec licence pour permettre certaines mis </w:t>
      </w:r>
      <w:proofErr w:type="spellStart"/>
      <w:r w:rsidRPr="00A44173">
        <w:rPr>
          <w:sz w:val="24"/>
          <w:szCs w:val="24"/>
        </w:rPr>
        <w:t>a</w:t>
      </w:r>
      <w:proofErr w:type="spellEnd"/>
      <w:r w:rsidRPr="00A44173">
        <w:rPr>
          <w:sz w:val="24"/>
          <w:szCs w:val="24"/>
        </w:rPr>
        <w:t xml:space="preserve"> jour sécuritaires,)</w:t>
      </w: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sz w:val="32"/>
          <w:szCs w:val="32"/>
          <w:u w:val="single"/>
        </w:rPr>
      </w:pP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color w:val="C00000"/>
          <w:sz w:val="32"/>
          <w:szCs w:val="32"/>
          <w:u w:val="single"/>
        </w:rPr>
      </w:pPr>
      <w:r w:rsidRPr="00A44173">
        <w:rPr>
          <w:bCs/>
          <w:color w:val="C00000"/>
          <w:sz w:val="32"/>
          <w:szCs w:val="32"/>
        </w:rPr>
        <w:t xml:space="preserve">2. </w:t>
      </w:r>
      <w:r w:rsidRPr="00A44173">
        <w:rPr>
          <w:bCs/>
          <w:color w:val="C00000"/>
          <w:sz w:val="32"/>
          <w:szCs w:val="32"/>
          <w:u w:val="single"/>
        </w:rPr>
        <w:t>Suggestions</w:t>
      </w:r>
    </w:p>
    <w:p w:rsidR="002E34C0" w:rsidRDefault="002E34C0" w:rsidP="002E34C0">
      <w:pPr>
        <w:pStyle w:val="Titre3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Mettre à dispositions les moyens de la réalisation des taches ;</w:t>
      </w:r>
    </w:p>
    <w:p w:rsidR="00C339ED" w:rsidRDefault="00C339ED" w:rsidP="002E34C0">
      <w:pPr>
        <w:pStyle w:val="Titre3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D431F5">
        <w:rPr>
          <w:sz w:val="24"/>
          <w:szCs w:val="24"/>
        </w:rPr>
        <w:t>Doter la DSI de forfait de crédit mensuel pouvant leur permettre de joindre les prestataires à temps et même en étant hors de Media Contact. Ceci permettra d’accroitre notre rendement et surt</w:t>
      </w:r>
      <w:r>
        <w:rPr>
          <w:sz w:val="24"/>
          <w:szCs w:val="24"/>
        </w:rPr>
        <w:t>out la qualité de notre support ;</w:t>
      </w:r>
    </w:p>
    <w:p w:rsidR="00C339ED" w:rsidRPr="002E34C0" w:rsidRDefault="00C339ED" w:rsidP="002E34C0">
      <w:pPr>
        <w:pStyle w:val="Titre3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D431F5">
        <w:rPr>
          <w:sz w:val="24"/>
          <w:szCs w:val="24"/>
        </w:rPr>
        <w:t>Mettre en place un plan de motivation pour l’équipe en contra</w:t>
      </w:r>
      <w:r>
        <w:rPr>
          <w:sz w:val="24"/>
          <w:szCs w:val="24"/>
        </w:rPr>
        <w:t>t vu que la charge de travail  qui croit charge jour</w:t>
      </w:r>
      <w:r w:rsidRPr="00D431F5">
        <w:rPr>
          <w:sz w:val="24"/>
          <w:szCs w:val="24"/>
        </w:rPr>
        <w:t>.</w:t>
      </w:r>
    </w:p>
    <w:p w:rsidR="00C27079" w:rsidRPr="00464A72" w:rsidRDefault="00C27079" w:rsidP="00464A72"/>
    <w:sectPr w:rsidR="00C27079" w:rsidRPr="00464A72" w:rsidSect="00C339ED">
      <w:headerReference w:type="default" r:id="rId8"/>
      <w:pgSz w:w="11906" w:h="16838"/>
      <w:pgMar w:top="851" w:right="851" w:bottom="709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1A" w:rsidRDefault="0059301A" w:rsidP="00C80073">
      <w:pPr>
        <w:spacing w:after="0" w:line="240" w:lineRule="auto"/>
      </w:pPr>
      <w:r>
        <w:separator/>
      </w:r>
    </w:p>
  </w:endnote>
  <w:end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1A" w:rsidRDefault="0059301A" w:rsidP="00C80073">
      <w:pPr>
        <w:spacing w:after="0" w:line="240" w:lineRule="auto"/>
      </w:pPr>
      <w:r>
        <w:separator/>
      </w:r>
    </w:p>
  </w:footnote>
  <w:foot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79" w:rsidRDefault="0003015A" w:rsidP="00DD5629">
    <w:pPr>
      <w:pStyle w:val="En-tte"/>
      <w:ind w:left="-567"/>
    </w:pPr>
    <w:r>
      <w:rPr>
        <w:noProof/>
      </w:rPr>
      <w:drawing>
        <wp:inline distT="0" distB="0" distL="0" distR="0">
          <wp:extent cx="1971675" cy="819150"/>
          <wp:effectExtent l="19050" t="0" r="9525" b="0"/>
          <wp:docPr id="6" name="Image 0" descr="Nouvelle im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Nouvelle image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43060"/>
    <w:lvl w:ilvl="0">
      <w:numFmt w:val="bullet"/>
      <w:lvlText w:val="*"/>
      <w:lvlJc w:val="left"/>
    </w:lvl>
  </w:abstractNum>
  <w:abstractNum w:abstractNumId="1" w15:restartNumberingAfterBreak="0">
    <w:nsid w:val="0181667F"/>
    <w:multiLevelType w:val="hybridMultilevel"/>
    <w:tmpl w:val="DA0461B0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226291"/>
    <w:multiLevelType w:val="hybridMultilevel"/>
    <w:tmpl w:val="2C54224E"/>
    <w:lvl w:ilvl="0" w:tplc="8F7629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29AE">
      <w:start w:val="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908CE19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6248"/>
    <w:multiLevelType w:val="multilevel"/>
    <w:tmpl w:val="4A6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20DD"/>
    <w:multiLevelType w:val="hybridMultilevel"/>
    <w:tmpl w:val="EAB4B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1D87"/>
    <w:multiLevelType w:val="hybridMultilevel"/>
    <w:tmpl w:val="BAF27204"/>
    <w:lvl w:ilvl="0" w:tplc="8F7629AE">
      <w:start w:val="3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981816"/>
    <w:multiLevelType w:val="hybridMultilevel"/>
    <w:tmpl w:val="8B6A0352"/>
    <w:lvl w:ilvl="0" w:tplc="040C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7" w15:restartNumberingAfterBreak="0">
    <w:nsid w:val="256835A2"/>
    <w:multiLevelType w:val="hybridMultilevel"/>
    <w:tmpl w:val="74F2FBDC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B352E5C"/>
    <w:multiLevelType w:val="hybridMultilevel"/>
    <w:tmpl w:val="5F9681D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E6145ED"/>
    <w:multiLevelType w:val="hybridMultilevel"/>
    <w:tmpl w:val="E34EC6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3291F"/>
    <w:multiLevelType w:val="hybridMultilevel"/>
    <w:tmpl w:val="9B46337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15AF6"/>
    <w:multiLevelType w:val="hybridMultilevel"/>
    <w:tmpl w:val="C846CA76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1F63CE2"/>
    <w:multiLevelType w:val="hybridMultilevel"/>
    <w:tmpl w:val="CB7A7D06"/>
    <w:lvl w:ilvl="0" w:tplc="C8B43060">
      <w:numFmt w:val="bullet"/>
      <w:lvlText w:val="-"/>
      <w:lvlJc w:val="left"/>
      <w:pPr>
        <w:ind w:left="0" w:hanging="360"/>
      </w:pPr>
      <w:rPr>
        <w:rFonts w:ascii="Maiandra GD" w:hAnsi="Maiandra GD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9F62A6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B577F34"/>
    <w:multiLevelType w:val="multilevel"/>
    <w:tmpl w:val="72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Maiandra GD" w:hAnsi="Maiandra GD" w:hint="default"/>
          <w:sz w:val="40"/>
        </w:rPr>
      </w:lvl>
    </w:lvlOverride>
  </w:num>
  <w:num w:numId="6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8"/>
  </w:num>
  <w:num w:numId="14">
    <w:abstractNumId w:val="1"/>
  </w:num>
  <w:num w:numId="15">
    <w:abstractNumId w:val="10"/>
  </w:num>
  <w:num w:numId="16">
    <w:abstractNumId w:val="12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D"/>
    <w:rsid w:val="000045C0"/>
    <w:rsid w:val="0003015A"/>
    <w:rsid w:val="000312E7"/>
    <w:rsid w:val="000471E9"/>
    <w:rsid w:val="0007072D"/>
    <w:rsid w:val="00077552"/>
    <w:rsid w:val="00090F2A"/>
    <w:rsid w:val="000B721D"/>
    <w:rsid w:val="000C219B"/>
    <w:rsid w:val="000E1754"/>
    <w:rsid w:val="0019241A"/>
    <w:rsid w:val="001E0B71"/>
    <w:rsid w:val="00250266"/>
    <w:rsid w:val="00286F55"/>
    <w:rsid w:val="002B693A"/>
    <w:rsid w:val="002D5DCC"/>
    <w:rsid w:val="002E34C0"/>
    <w:rsid w:val="0031231A"/>
    <w:rsid w:val="0031555D"/>
    <w:rsid w:val="0032589E"/>
    <w:rsid w:val="0032610F"/>
    <w:rsid w:val="00331005"/>
    <w:rsid w:val="00366DFD"/>
    <w:rsid w:val="00386E59"/>
    <w:rsid w:val="00397CCD"/>
    <w:rsid w:val="003E22EB"/>
    <w:rsid w:val="00415471"/>
    <w:rsid w:val="0043534F"/>
    <w:rsid w:val="004360A3"/>
    <w:rsid w:val="00455377"/>
    <w:rsid w:val="00464A72"/>
    <w:rsid w:val="004A5A74"/>
    <w:rsid w:val="004A7C5B"/>
    <w:rsid w:val="004B50FE"/>
    <w:rsid w:val="004B6C19"/>
    <w:rsid w:val="004C7DF4"/>
    <w:rsid w:val="0053059E"/>
    <w:rsid w:val="00553E74"/>
    <w:rsid w:val="0059301A"/>
    <w:rsid w:val="005D33A4"/>
    <w:rsid w:val="005D4A63"/>
    <w:rsid w:val="00610B0A"/>
    <w:rsid w:val="006150EE"/>
    <w:rsid w:val="00642E0D"/>
    <w:rsid w:val="00650189"/>
    <w:rsid w:val="00653A6F"/>
    <w:rsid w:val="006928F0"/>
    <w:rsid w:val="006945C1"/>
    <w:rsid w:val="00695BB3"/>
    <w:rsid w:val="006C19C5"/>
    <w:rsid w:val="006C5A66"/>
    <w:rsid w:val="007509C0"/>
    <w:rsid w:val="007524FF"/>
    <w:rsid w:val="00783230"/>
    <w:rsid w:val="00784A8B"/>
    <w:rsid w:val="007B3388"/>
    <w:rsid w:val="007D3D1D"/>
    <w:rsid w:val="007E4712"/>
    <w:rsid w:val="007F0879"/>
    <w:rsid w:val="00824841"/>
    <w:rsid w:val="00826DC4"/>
    <w:rsid w:val="008473E8"/>
    <w:rsid w:val="008525A6"/>
    <w:rsid w:val="00870952"/>
    <w:rsid w:val="0088046B"/>
    <w:rsid w:val="008A6CAA"/>
    <w:rsid w:val="0094050C"/>
    <w:rsid w:val="00973BDC"/>
    <w:rsid w:val="009861F3"/>
    <w:rsid w:val="0099566A"/>
    <w:rsid w:val="009A4C8E"/>
    <w:rsid w:val="009F36B6"/>
    <w:rsid w:val="00A34DE5"/>
    <w:rsid w:val="00A61633"/>
    <w:rsid w:val="00A93CE6"/>
    <w:rsid w:val="00AB109A"/>
    <w:rsid w:val="00AC4246"/>
    <w:rsid w:val="00AC62DF"/>
    <w:rsid w:val="00AD72D9"/>
    <w:rsid w:val="00B05DA2"/>
    <w:rsid w:val="00B24388"/>
    <w:rsid w:val="00B347AC"/>
    <w:rsid w:val="00B674B7"/>
    <w:rsid w:val="00B83852"/>
    <w:rsid w:val="00BA2240"/>
    <w:rsid w:val="00BD67C6"/>
    <w:rsid w:val="00BE6345"/>
    <w:rsid w:val="00BF6560"/>
    <w:rsid w:val="00C0529E"/>
    <w:rsid w:val="00C27079"/>
    <w:rsid w:val="00C339ED"/>
    <w:rsid w:val="00C35754"/>
    <w:rsid w:val="00C36ECA"/>
    <w:rsid w:val="00C47BDA"/>
    <w:rsid w:val="00C637C7"/>
    <w:rsid w:val="00C714E6"/>
    <w:rsid w:val="00C80073"/>
    <w:rsid w:val="00CB4216"/>
    <w:rsid w:val="00CC1DAF"/>
    <w:rsid w:val="00D37EF1"/>
    <w:rsid w:val="00D66AB5"/>
    <w:rsid w:val="00DD0E1A"/>
    <w:rsid w:val="00DD2C0C"/>
    <w:rsid w:val="00DD5629"/>
    <w:rsid w:val="00DE74FA"/>
    <w:rsid w:val="00E04637"/>
    <w:rsid w:val="00E1159D"/>
    <w:rsid w:val="00E472D8"/>
    <w:rsid w:val="00EB2978"/>
    <w:rsid w:val="00EE586D"/>
    <w:rsid w:val="00EE63AE"/>
    <w:rsid w:val="00F05020"/>
    <w:rsid w:val="00F0734E"/>
    <w:rsid w:val="00F2531F"/>
    <w:rsid w:val="00F93AB2"/>
    <w:rsid w:val="00FB6F52"/>
    <w:rsid w:val="00FC0C06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9FAD80D-6E38-453F-BC01-DBF21D61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9D"/>
    <w:pPr>
      <w:spacing w:after="200" w:line="276" w:lineRule="auto"/>
    </w:pPr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eastAsiaTheme="minorEastAsia" w:hAnsi="Times New Roman"/>
      <w:color w:val="000000"/>
      <w:kern w:val="24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eastAsiaTheme="minorEastAsia" w:hAnsi="Times New Roman"/>
      <w:color w:val="000000"/>
      <w:kern w:val="24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Theme="minorEastAsia" w:hAnsi="Times New Roman"/>
      <w:color w:val="000000"/>
      <w:kern w:val="24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E1159D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80073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80073"/>
    <w:rPr>
      <w:rFonts w:eastAsia="Times New Roman" w:cs="Times New Roman"/>
      <w:lang w:eastAsia="fr-FR"/>
    </w:rPr>
  </w:style>
  <w:style w:type="character" w:styleId="Lienhypertexte">
    <w:name w:val="Hyperlink"/>
    <w:basedOn w:val="Policepardfaut"/>
    <w:uiPriority w:val="99"/>
    <w:rsid w:val="0078323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3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754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0707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72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339ED"/>
    <w:rPr>
      <w:rFonts w:ascii="Times New Roman" w:eastAsiaTheme="minorEastAsia" w:hAnsi="Times New Roman"/>
      <w:color w:val="000000"/>
      <w:kern w:val="24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9"/>
    <w:rsid w:val="00C339ED"/>
    <w:rPr>
      <w:rFonts w:ascii="Times New Roman" w:eastAsiaTheme="minorEastAsia" w:hAnsi="Times New Roman"/>
      <w:color w:val="000000"/>
      <w:kern w:val="24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9"/>
    <w:rsid w:val="00C339ED"/>
    <w:rPr>
      <w:rFonts w:ascii="Times New Roman" w:eastAsiaTheme="minorEastAsia" w:hAnsi="Times New Roman"/>
      <w:color w:val="000000"/>
      <w:kern w:val="24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table" w:styleId="Grilledutableau">
    <w:name w:val="Table Grid"/>
    <w:basedOn w:val="TableauNormal"/>
    <w:uiPriority w:val="39"/>
    <w:locked/>
    <w:rsid w:val="00C339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610B-06EA-465E-8BA1-F07A99A0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1016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</vt:lpstr>
    </vt:vector>
  </TitlesOfParts>
  <Company>DOUALA1</Company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</dc:title>
  <dc:creator>Laguiah</dc:creator>
  <cp:lastModifiedBy>Léandre Aguiah</cp:lastModifiedBy>
  <cp:revision>4</cp:revision>
  <cp:lastPrinted>2016-06-20T13:31:00Z</cp:lastPrinted>
  <dcterms:created xsi:type="dcterms:W3CDTF">2016-12-15T11:16:00Z</dcterms:created>
  <dcterms:modified xsi:type="dcterms:W3CDTF">2016-12-15T11:18:00Z</dcterms:modified>
</cp:coreProperties>
</file>