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344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S04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6D7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espace qualité</w:t>
            </w:r>
            <w:r w:rsidR="009101B9">
              <w:rPr>
                <w:sz w:val="20"/>
                <w:szCs w:val="20"/>
              </w:rPr>
              <w:t>, DSI, RO, RH, QUALITE</w:t>
            </w:r>
          </w:p>
        </w:tc>
        <w:tc>
          <w:tcPr>
            <w:tcW w:w="1321" w:type="dxa"/>
          </w:tcPr>
          <w:p w:rsidR="00E248EC" w:rsidRPr="00E248EC" w:rsidRDefault="00344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356EC">
              <w:rPr>
                <w:sz w:val="20"/>
                <w:szCs w:val="20"/>
              </w:rPr>
              <w:t>0</w:t>
            </w:r>
            <w:r w:rsidR="00332824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344470" w:rsidP="00476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Intégration de l’espace pour tous les profils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344470" w:rsidP="00910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ligne du site web</w:t>
            </w:r>
          </w:p>
        </w:tc>
        <w:tc>
          <w:tcPr>
            <w:tcW w:w="1321" w:type="dxa"/>
          </w:tcPr>
          <w:p w:rsidR="00E248EC" w:rsidRPr="00E248EC" w:rsidRDefault="00344470" w:rsidP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30827">
              <w:rPr>
                <w:sz w:val="20"/>
                <w:szCs w:val="20"/>
              </w:rPr>
              <w:t>0</w:t>
            </w:r>
            <w:r w:rsidR="00291181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 w:rsidP="00C356EC">
            <w:pPr>
              <w:rPr>
                <w:sz w:val="20"/>
                <w:szCs w:val="20"/>
              </w:rPr>
            </w:pP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D83A21" w:rsidP="00F17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script FTY</w:t>
            </w:r>
            <w:r w:rsidR="009B2955">
              <w:rPr>
                <w:sz w:val="20"/>
                <w:szCs w:val="20"/>
              </w:rPr>
              <w:t xml:space="preserve"> </w:t>
            </w:r>
            <w:r w:rsidR="00F174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3370D7" w:rsidRDefault="00D83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3370D7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D71954" w:rsidRDefault="00F17453" w:rsidP="00476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des besoins (</w:t>
            </w:r>
            <w:r w:rsidR="00476210">
              <w:rPr>
                <w:sz w:val="20"/>
                <w:szCs w:val="20"/>
              </w:rPr>
              <w:t>outil puissant de communication en interne</w:t>
            </w:r>
            <w:r w:rsidR="009F774A">
              <w:rPr>
                <w:sz w:val="20"/>
                <w:szCs w:val="20"/>
              </w:rPr>
              <w:t>,</w:t>
            </w:r>
            <w:r w:rsidR="00476210">
              <w:rPr>
                <w:sz w:val="20"/>
                <w:szCs w:val="20"/>
              </w:rPr>
              <w:t xml:space="preserve"> </w:t>
            </w:r>
            <w:r w:rsidR="009F774A">
              <w:rPr>
                <w:sz w:val="20"/>
                <w:szCs w:val="20"/>
              </w:rPr>
              <w:t>partage de document).</w:t>
            </w:r>
          </w:p>
        </w:tc>
      </w:tr>
      <w:tr w:rsidR="009F774A" w:rsidRPr="00E248EC" w:rsidTr="00E248EC">
        <w:trPr>
          <w:trHeight w:val="460"/>
        </w:trPr>
        <w:tc>
          <w:tcPr>
            <w:tcW w:w="3495" w:type="dxa"/>
          </w:tcPr>
          <w:p w:rsidR="009F774A" w:rsidRDefault="00D83A21" w:rsidP="00F17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place SVI avec option des choix des langues </w:t>
            </w:r>
          </w:p>
        </w:tc>
        <w:tc>
          <w:tcPr>
            <w:tcW w:w="1321" w:type="dxa"/>
          </w:tcPr>
          <w:p w:rsidR="009F774A" w:rsidRDefault="00D83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F774A">
              <w:rPr>
                <w:sz w:val="20"/>
                <w:szCs w:val="20"/>
              </w:rPr>
              <w:t>0%</w:t>
            </w:r>
          </w:p>
        </w:tc>
        <w:tc>
          <w:tcPr>
            <w:tcW w:w="3642" w:type="dxa"/>
          </w:tcPr>
          <w:p w:rsidR="009F774A" w:rsidRPr="00E248EC" w:rsidRDefault="009F774A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9F774A" w:rsidRPr="00E248EC" w:rsidRDefault="009F774A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9F774A" w:rsidRDefault="00D83A21" w:rsidP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compilation au niveau de l’interface</w:t>
            </w:r>
            <w:r w:rsidR="009101B9">
              <w:rPr>
                <w:sz w:val="20"/>
                <w:szCs w:val="20"/>
              </w:rPr>
              <w:t xml:space="preserve"> Designer le résultat est bon mais pas au niveau des agents. Les tests sont toujours en cours afin d’arriver à une solution efficace</w:t>
            </w:r>
            <w:r>
              <w:rPr>
                <w:sz w:val="20"/>
                <w:szCs w:val="20"/>
              </w:rPr>
              <w:t xml:space="preserve"> </w:t>
            </w:r>
            <w:r w:rsidR="00E770AD">
              <w:rPr>
                <w:sz w:val="20"/>
                <w:szCs w:val="20"/>
              </w:rPr>
              <w:t xml:space="preserve"> </w:t>
            </w:r>
          </w:p>
        </w:tc>
      </w:tr>
      <w:tr w:rsidR="009F774A" w:rsidRPr="00E248EC" w:rsidTr="00E248EC">
        <w:trPr>
          <w:trHeight w:val="460"/>
        </w:trPr>
        <w:tc>
          <w:tcPr>
            <w:tcW w:w="3495" w:type="dxa"/>
          </w:tcPr>
          <w:p w:rsidR="009F774A" w:rsidRDefault="002D59A3" w:rsidP="00F17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de l’application de changement de compétence vers la plateforme 10.0.5.17</w:t>
            </w:r>
          </w:p>
        </w:tc>
        <w:tc>
          <w:tcPr>
            <w:tcW w:w="1321" w:type="dxa"/>
          </w:tcPr>
          <w:p w:rsidR="009F774A" w:rsidRDefault="002D5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6253F">
              <w:rPr>
                <w:sz w:val="20"/>
                <w:szCs w:val="20"/>
              </w:rPr>
              <w:t>0%</w:t>
            </w:r>
          </w:p>
        </w:tc>
        <w:tc>
          <w:tcPr>
            <w:tcW w:w="3642" w:type="dxa"/>
          </w:tcPr>
          <w:p w:rsidR="009F774A" w:rsidRPr="00E248EC" w:rsidRDefault="009F774A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9F774A" w:rsidRPr="00E248EC" w:rsidRDefault="009F774A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9F774A" w:rsidRDefault="009F774A" w:rsidP="00291181">
            <w:pPr>
              <w:rPr>
                <w:sz w:val="20"/>
                <w:szCs w:val="20"/>
              </w:rPr>
            </w:pPr>
          </w:p>
        </w:tc>
      </w:tr>
      <w:tr w:rsidR="009D5DBB" w:rsidRPr="00E248EC" w:rsidTr="00E248EC">
        <w:trPr>
          <w:trHeight w:val="460"/>
        </w:trPr>
        <w:tc>
          <w:tcPr>
            <w:tcW w:w="3495" w:type="dxa"/>
          </w:tcPr>
          <w:p w:rsidR="009D5DBB" w:rsidRDefault="005C1EBB" w:rsidP="00F17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d’une interface d’extraction des appels traités des agents de MOOV demandée par le BACK OFFICE</w:t>
            </w:r>
          </w:p>
        </w:tc>
        <w:tc>
          <w:tcPr>
            <w:tcW w:w="1321" w:type="dxa"/>
          </w:tcPr>
          <w:p w:rsidR="009D5DBB" w:rsidRDefault="005C1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9D5DBB" w:rsidRPr="00E248EC" w:rsidRDefault="009D5DBB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9D5DBB" w:rsidRPr="00E248EC" w:rsidRDefault="009D5DBB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9D5DBB" w:rsidRDefault="005C1EBB" w:rsidP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Nous sommes en attente de leur retour de test</w:t>
            </w:r>
          </w:p>
        </w:tc>
      </w:tr>
      <w:tr w:rsidR="00D41CFE" w:rsidRPr="00E248EC" w:rsidTr="00E248EC">
        <w:trPr>
          <w:trHeight w:val="460"/>
        </w:trPr>
        <w:tc>
          <w:tcPr>
            <w:tcW w:w="3495" w:type="dxa"/>
          </w:tcPr>
          <w:p w:rsidR="00D41CFE" w:rsidRDefault="00547164" w:rsidP="00F17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Migration portail applicatif vers un INTRANET </w:t>
            </w:r>
          </w:p>
        </w:tc>
        <w:tc>
          <w:tcPr>
            <w:tcW w:w="1321" w:type="dxa"/>
          </w:tcPr>
          <w:p w:rsidR="00D41CFE" w:rsidRDefault="00D41CFE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D41CFE" w:rsidRPr="00E248EC" w:rsidRDefault="00D41CFE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D41CFE" w:rsidRPr="00E248EC" w:rsidRDefault="00D41CFE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D41CFE" w:rsidRDefault="00EF26B5" w:rsidP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Etude de la solution choisie </w:t>
            </w:r>
            <w:r w:rsidR="000C3AA4">
              <w:rPr>
                <w:sz w:val="20"/>
                <w:szCs w:val="20"/>
              </w:rPr>
              <w:t xml:space="preserve">(HUMHUB) pour intégration </w:t>
            </w:r>
            <w:bookmarkStart w:id="0" w:name="_GoBack"/>
            <w:bookmarkEnd w:id="0"/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6"/>
      <w:footerReference w:type="default" r:id="rId7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A41" w:rsidRDefault="00C04A41" w:rsidP="00E248EC">
      <w:pPr>
        <w:spacing w:after="0" w:line="240" w:lineRule="auto"/>
      </w:pPr>
      <w:r>
        <w:separator/>
      </w:r>
    </w:p>
  </w:endnote>
  <w:endnote w:type="continuationSeparator" w:id="0">
    <w:p w:rsidR="00C04A41" w:rsidRDefault="00C04A4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A41" w:rsidRDefault="00C04A41" w:rsidP="00E248EC">
      <w:pPr>
        <w:spacing w:after="0" w:line="240" w:lineRule="auto"/>
      </w:pPr>
      <w:r>
        <w:separator/>
      </w:r>
    </w:p>
  </w:footnote>
  <w:footnote w:type="continuationSeparator" w:id="0">
    <w:p w:rsidR="00C04A41" w:rsidRDefault="00C04A4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61D6C"/>
    <w:rsid w:val="000B0C08"/>
    <w:rsid w:val="000C3AA4"/>
    <w:rsid w:val="002443EB"/>
    <w:rsid w:val="00291181"/>
    <w:rsid w:val="002D59A3"/>
    <w:rsid w:val="00332824"/>
    <w:rsid w:val="003370D7"/>
    <w:rsid w:val="00344470"/>
    <w:rsid w:val="003973EE"/>
    <w:rsid w:val="003C67C8"/>
    <w:rsid w:val="003F78AD"/>
    <w:rsid w:val="00430E97"/>
    <w:rsid w:val="00476210"/>
    <w:rsid w:val="005441A6"/>
    <w:rsid w:val="00547164"/>
    <w:rsid w:val="005C1EBB"/>
    <w:rsid w:val="005E5916"/>
    <w:rsid w:val="006735DE"/>
    <w:rsid w:val="006779C1"/>
    <w:rsid w:val="006D78A9"/>
    <w:rsid w:val="008D2A33"/>
    <w:rsid w:val="009101B9"/>
    <w:rsid w:val="009B2955"/>
    <w:rsid w:val="009D15D9"/>
    <w:rsid w:val="009D5DBB"/>
    <w:rsid w:val="009F774A"/>
    <w:rsid w:val="00B30827"/>
    <w:rsid w:val="00B6253F"/>
    <w:rsid w:val="00BD5F6D"/>
    <w:rsid w:val="00C04A41"/>
    <w:rsid w:val="00C356EC"/>
    <w:rsid w:val="00C955B4"/>
    <w:rsid w:val="00C97D8A"/>
    <w:rsid w:val="00CD0250"/>
    <w:rsid w:val="00D41CFE"/>
    <w:rsid w:val="00D71954"/>
    <w:rsid w:val="00D83A21"/>
    <w:rsid w:val="00DE1913"/>
    <w:rsid w:val="00E248EC"/>
    <w:rsid w:val="00E770AD"/>
    <w:rsid w:val="00EA27B0"/>
    <w:rsid w:val="00EC04DC"/>
    <w:rsid w:val="00EF26B5"/>
    <w:rsid w:val="00F17453"/>
    <w:rsid w:val="00F36832"/>
    <w:rsid w:val="00F6157A"/>
    <w:rsid w:val="00F7799A"/>
    <w:rsid w:val="00FA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3</cp:revision>
  <dcterms:created xsi:type="dcterms:W3CDTF">2015-02-02T09:08:00Z</dcterms:created>
  <dcterms:modified xsi:type="dcterms:W3CDTF">2015-02-02T09:11:00Z</dcterms:modified>
</cp:coreProperties>
</file>