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62530A">
              <w:rPr>
                <w:b/>
                <w:sz w:val="24"/>
                <w:szCs w:val="24"/>
              </w:rPr>
              <w:t>09</w:t>
            </w:r>
            <w:r w:rsidR="009D2AC5">
              <w:rPr>
                <w:b/>
                <w:sz w:val="24"/>
                <w:szCs w:val="24"/>
              </w:rPr>
              <w:t>/02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62530A">
              <w:rPr>
                <w:b/>
                <w:sz w:val="24"/>
                <w:szCs w:val="24"/>
              </w:rPr>
              <w:t xml:space="preserve"> au 15</w:t>
            </w:r>
            <w:r w:rsidR="009D2AC5">
              <w:rPr>
                <w:b/>
                <w:sz w:val="24"/>
                <w:szCs w:val="24"/>
              </w:rPr>
              <w:t>/02/2015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Développement de l’application </w:t>
            </w:r>
            <w:r w:rsidR="007D3A98" w:rsidRPr="00CD0370">
              <w:rPr>
                <w:rFonts w:ascii="Tw Cen MT" w:hAnsi="Tw Cen MT"/>
                <w:bCs/>
                <w:sz w:val="24"/>
                <w:szCs w:val="24"/>
              </w:rPr>
              <w:t>RECRUTEL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en cours 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62530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55</w:t>
            </w:r>
            <w:r w:rsidR="00A814AD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A814A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disposition du service concerné et collecte d’avis pour correction de la 1ére partie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CD0370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Mise en ligne du site web </w:t>
            </w:r>
            <w:r w:rsidR="0062530A">
              <w:rPr>
                <w:rFonts w:ascii="Tw Cen MT" w:hAnsi="Tw Cen MT"/>
                <w:bCs/>
                <w:sz w:val="24"/>
                <w:szCs w:val="24"/>
              </w:rPr>
              <w:t>des Filiales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groupe media contact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1F4834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A814A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 site du Group est en attente de validation pour être mise en ligne</w:t>
            </w:r>
          </w:p>
        </w:tc>
      </w:tr>
      <w:tr w:rsidR="004324F3" w:rsidRPr="00E248EC" w:rsidTr="00930AE5">
        <w:trPr>
          <w:trHeight w:val="432"/>
        </w:trPr>
        <w:tc>
          <w:tcPr>
            <w:tcW w:w="3847" w:type="dxa"/>
            <w:gridSpan w:val="2"/>
          </w:tcPr>
          <w:p w:rsidR="004324F3" w:rsidRDefault="001F4834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Développement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de </w:t>
            </w:r>
            <w:r w:rsidR="00DE77DD">
              <w:rPr>
                <w:rFonts w:ascii="Tw Cen MT" w:hAnsi="Tw Cen MT"/>
                <w:bCs/>
                <w:sz w:val="24"/>
                <w:szCs w:val="24"/>
              </w:rPr>
              <w:t>l’Intranet HEMERS_MCB</w:t>
            </w:r>
          </w:p>
          <w:p w:rsidR="004F5168" w:rsidRPr="00A35549" w:rsidRDefault="004F5168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4F5168">
              <w:rPr>
                <w:rFonts w:ascii="Tw Cen MT" w:hAnsi="Tw Cen MT"/>
                <w:bCs/>
                <w:sz w:val="24"/>
                <w:szCs w:val="24"/>
              </w:rPr>
              <w:t>Migration portail vers un intranet (MEDIA CONTACT SOCIAL)</w:t>
            </w:r>
          </w:p>
        </w:tc>
        <w:tc>
          <w:tcPr>
            <w:tcW w:w="1701" w:type="dxa"/>
          </w:tcPr>
          <w:p w:rsidR="007D3A98" w:rsidRDefault="0062530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  <w:p w:rsidR="004F5168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4F5168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4F5168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4F5168" w:rsidRPr="00CD0370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45 %</w:t>
            </w:r>
          </w:p>
        </w:tc>
        <w:tc>
          <w:tcPr>
            <w:tcW w:w="3213" w:type="dxa"/>
          </w:tcPr>
          <w:p w:rsidR="007D3A98" w:rsidRPr="007D3A98" w:rsidRDefault="007D3A98" w:rsidP="0062530A">
            <w:pPr>
              <w:pStyle w:val="Paragraphedeliste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4324F3" w:rsidRPr="00CD0370" w:rsidRDefault="004324F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4F5168" w:rsidRDefault="0062530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Les différents </w:t>
            </w:r>
            <w:r w:rsidR="00A35549">
              <w:rPr>
                <w:rFonts w:ascii="Tw Cen MT" w:hAnsi="Tw Cen MT"/>
                <w:sz w:val="24"/>
                <w:szCs w:val="24"/>
              </w:rPr>
              <w:t>logs</w:t>
            </w:r>
            <w:r>
              <w:rPr>
                <w:rFonts w:ascii="Tw Cen MT" w:hAnsi="Tw Cen MT"/>
                <w:sz w:val="24"/>
                <w:szCs w:val="24"/>
              </w:rPr>
              <w:t xml:space="preserve"> sont envoyés pour utilisation. </w:t>
            </w:r>
          </w:p>
          <w:p w:rsidR="004F5168" w:rsidRDefault="004F5168" w:rsidP="004F5168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r w:rsidRPr="004F5168">
              <w:rPr>
                <w:rFonts w:ascii="Tw Cen MT" w:hAnsi="Tw Cen MT"/>
                <w:bCs/>
                <w:sz w:val="24"/>
                <w:szCs w:val="24"/>
              </w:rPr>
              <w:t>Ci-après le lien avec les identifiants de connexion. Un mail officiel sera envoyé d’ici le  jeudi pour commencer les tests</w:t>
            </w:r>
          </w:p>
          <w:p w:rsidR="004F5168" w:rsidRPr="004F5168" w:rsidRDefault="004F5168" w:rsidP="004F5168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hyperlink r:id="rId8" w:history="1">
              <w:r w:rsidRPr="004F5168">
                <w:rPr>
                  <w:rFonts w:ascii="Tw Cen MT" w:hAnsi="Tw Cen MT"/>
                  <w:bCs/>
                  <w:sz w:val="24"/>
                  <w:szCs w:val="24"/>
                </w:rPr>
                <w:t>http://10.0.5.5:8484/social</w:t>
              </w:r>
            </w:hyperlink>
          </w:p>
        </w:tc>
      </w:tr>
      <w:tr w:rsidR="00A35549" w:rsidRPr="00E248EC" w:rsidTr="00930AE5">
        <w:trPr>
          <w:trHeight w:val="432"/>
        </w:trPr>
        <w:tc>
          <w:tcPr>
            <w:tcW w:w="3847" w:type="dxa"/>
            <w:gridSpan w:val="2"/>
          </w:tcPr>
          <w:p w:rsidR="00A35549" w:rsidRPr="00CD0370" w:rsidRDefault="00A35549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A35549">
              <w:rPr>
                <w:rFonts w:ascii="Tw Cen MT" w:hAnsi="Tw Cen MT"/>
                <w:bCs/>
                <w:sz w:val="24"/>
                <w:szCs w:val="24"/>
              </w:rPr>
              <w:t>Changement de compétence plateforme .17</w:t>
            </w:r>
          </w:p>
        </w:tc>
        <w:tc>
          <w:tcPr>
            <w:tcW w:w="1701" w:type="dxa"/>
          </w:tcPr>
          <w:p w:rsidR="00A35549" w:rsidRDefault="00A35549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60 %</w:t>
            </w:r>
          </w:p>
        </w:tc>
        <w:tc>
          <w:tcPr>
            <w:tcW w:w="3213" w:type="dxa"/>
          </w:tcPr>
          <w:p w:rsidR="00A35549" w:rsidRPr="007D3A98" w:rsidRDefault="00A35549" w:rsidP="0062530A">
            <w:pPr>
              <w:pStyle w:val="Paragraphedeliste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A35549" w:rsidRPr="00CD0370" w:rsidRDefault="00A35549" w:rsidP="00A35549">
            <w:pPr>
              <w:pStyle w:val="Corpsdetexte"/>
              <w:rPr>
                <w:rFonts w:ascii="Tw Cen MT" w:hAnsi="Tw Cen MT"/>
                <w:sz w:val="24"/>
                <w:szCs w:val="24"/>
              </w:rPr>
            </w:pPr>
            <w:r w:rsidRPr="00A35549">
              <w:rPr>
                <w:rFonts w:ascii="Tw Cen MT" w:hAnsi="Tw Cen MT"/>
                <w:bCs/>
                <w:sz w:val="24"/>
                <w:szCs w:val="24"/>
              </w:rPr>
              <w:t>La modification des files ne s’effectue pas à travers les web services.</w:t>
            </w:r>
          </w:p>
        </w:tc>
        <w:tc>
          <w:tcPr>
            <w:tcW w:w="3710" w:type="dxa"/>
          </w:tcPr>
          <w:p w:rsidR="00A35549" w:rsidRDefault="00A35549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bookmarkStart w:id="0" w:name="_GoBack"/>
            <w:bookmarkEnd w:id="0"/>
            <w:r w:rsidRPr="00CD0370">
              <w:rPr>
                <w:rFonts w:ascii="Tw Cen MT" w:hAnsi="Tw Cen MT"/>
                <w:bCs/>
                <w:sz w:val="24"/>
                <w:szCs w:val="24"/>
              </w:rPr>
              <w:lastRenderedPageBreak/>
              <w:t xml:space="preserve">Installation du serveur devant servir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à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la virtualisation</w:t>
            </w:r>
          </w:p>
        </w:tc>
        <w:tc>
          <w:tcPr>
            <w:tcW w:w="1701" w:type="dxa"/>
          </w:tcPr>
          <w:p w:rsidR="00930AE5" w:rsidRDefault="00930AE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CD0370" w:rsidRPr="00CD0370" w:rsidRDefault="0062530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A35549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Déploiement</w:t>
            </w:r>
            <w:r w:rsidR="0062530A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d’un IOS et paramétrage des cartes réseaux</w:t>
            </w: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Default="00DE77DD" w:rsidP="00A3554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Installation de LINUX </w:t>
            </w:r>
            <w:r w:rsidR="00A35549">
              <w:rPr>
                <w:rFonts w:ascii="Tw Cen MT" w:hAnsi="Tw Cen MT"/>
                <w:sz w:val="24"/>
                <w:szCs w:val="24"/>
              </w:rPr>
              <w:t>terminée.</w:t>
            </w:r>
          </w:p>
          <w:p w:rsidR="00A35549" w:rsidRPr="00CD0370" w:rsidRDefault="00A35549" w:rsidP="00A3554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Configuration de fonction de routeur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80 %</w:t>
            </w:r>
          </w:p>
        </w:tc>
        <w:tc>
          <w:tcPr>
            <w:tcW w:w="3213" w:type="dxa"/>
          </w:tcPr>
          <w:p w:rsidR="00CD0370" w:rsidRPr="00CD0370" w:rsidRDefault="0062530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 sécurité des nouveaux postes déployés</w:t>
            </w: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</w:p>
        </w:tc>
      </w:tr>
      <w:tr w:rsidR="008510E3" w:rsidRPr="00E248EC" w:rsidTr="002809D1">
        <w:trPr>
          <w:trHeight w:val="432"/>
        </w:trPr>
        <w:tc>
          <w:tcPr>
            <w:tcW w:w="3847" w:type="dxa"/>
            <w:gridSpan w:val="2"/>
          </w:tcPr>
          <w:p w:rsidR="008510E3" w:rsidRPr="00CD0370" w:rsidRDefault="008510E3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</w:t>
            </w:r>
          </w:p>
        </w:tc>
        <w:tc>
          <w:tcPr>
            <w:tcW w:w="11990" w:type="dxa"/>
            <w:gridSpan w:val="4"/>
          </w:tcPr>
          <w:p w:rsidR="008510E3" w:rsidRDefault="008510E3" w:rsidP="008510E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622875 Appels                 VISITES= 618938 Appels              RAC.IVR=557337    </w:t>
            </w:r>
          </w:p>
          <w:p w:rsidR="008510E3" w:rsidRDefault="008510E3" w:rsidP="008510E3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RATIO SOLVE= 90,04%          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ACCESSIBILITE= 99,36%</w:t>
            </w: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832B43" w:rsidP="00832B43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Implémentation du SV</w:t>
            </w:r>
            <w:r>
              <w:rPr>
                <w:rFonts w:ascii="Tw Cen MT" w:hAnsi="Tw Cen MT"/>
                <w:bCs/>
                <w:sz w:val="24"/>
                <w:szCs w:val="24"/>
              </w:rPr>
              <w:t>I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MOOV (choix de langue)</w:t>
            </w:r>
          </w:p>
        </w:tc>
        <w:tc>
          <w:tcPr>
            <w:tcW w:w="1701" w:type="dxa"/>
          </w:tcPr>
          <w:p w:rsidR="00551245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E56D95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w Cen MT" w:hAnsi="Tw Cen MT"/>
                <w:sz w:val="24"/>
                <w:szCs w:val="24"/>
              </w:rPr>
              <w:t>Remontée de la boite de dialogue informant l’agent de la langue que l’abonné souhaite parlé.</w:t>
            </w: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477F7"/>
    <w:rsid w:val="001F4834"/>
    <w:rsid w:val="002B63FD"/>
    <w:rsid w:val="002F1AC3"/>
    <w:rsid w:val="003535E9"/>
    <w:rsid w:val="004324F3"/>
    <w:rsid w:val="004F5168"/>
    <w:rsid w:val="00551245"/>
    <w:rsid w:val="0062530A"/>
    <w:rsid w:val="006735DE"/>
    <w:rsid w:val="007D3A98"/>
    <w:rsid w:val="00832B43"/>
    <w:rsid w:val="008510E3"/>
    <w:rsid w:val="00886158"/>
    <w:rsid w:val="00930AE5"/>
    <w:rsid w:val="009D2AC5"/>
    <w:rsid w:val="00A35549"/>
    <w:rsid w:val="00A814AD"/>
    <w:rsid w:val="00BF146F"/>
    <w:rsid w:val="00C3050D"/>
    <w:rsid w:val="00CD0370"/>
    <w:rsid w:val="00D55440"/>
    <w:rsid w:val="00DA2145"/>
    <w:rsid w:val="00DE77DD"/>
    <w:rsid w:val="00E248EC"/>
    <w:rsid w:val="00E56D9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5.5:8484/soci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5</cp:revision>
  <dcterms:created xsi:type="dcterms:W3CDTF">2015-02-16T18:32:00Z</dcterms:created>
  <dcterms:modified xsi:type="dcterms:W3CDTF">2015-02-16T19:04:00Z</dcterms:modified>
</cp:coreProperties>
</file>