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759"/>
        <w:tblW w:w="103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3"/>
        <w:gridCol w:w="1334"/>
        <w:gridCol w:w="1280"/>
        <w:gridCol w:w="4042"/>
      </w:tblGrid>
      <w:tr w:rsidR="00FA27BA" w:rsidRPr="00FA27BA" w:rsidTr="00FA27BA">
        <w:trPr>
          <w:cantSplit/>
          <w:trHeight w:val="422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7BA" w:rsidRPr="00FA27BA" w:rsidRDefault="00C32CD0" w:rsidP="00FA27B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DSI</w:t>
            </w:r>
          </w:p>
        </w:tc>
      </w:tr>
      <w:tr w:rsidR="00FA27BA" w:rsidRPr="00FA27BA" w:rsidTr="00401C2B">
        <w:trPr>
          <w:cantSplit/>
          <w:trHeight w:val="406"/>
        </w:trPr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FA27BA" w:rsidRPr="00FA27BA" w:rsidRDefault="00FA27BA" w:rsidP="00FA27B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TACHES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FA27BA" w:rsidRPr="00FA27BA" w:rsidRDefault="00FA27BA" w:rsidP="00FA27B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DEAD LINE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FA27BA" w:rsidRPr="00FA27BA" w:rsidRDefault="00FA27BA" w:rsidP="00FA27B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ETAT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FA27BA" w:rsidRPr="00FA27BA" w:rsidRDefault="00FA27BA" w:rsidP="00FA27B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COMMENTAIRES</w:t>
            </w:r>
          </w:p>
        </w:tc>
      </w:tr>
      <w:tr w:rsidR="00FA27BA" w:rsidRPr="00FA27BA" w:rsidTr="00814A17">
        <w:trPr>
          <w:cantSplit/>
          <w:trHeight w:val="258"/>
        </w:trPr>
        <w:tc>
          <w:tcPr>
            <w:tcW w:w="10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2D69A"/>
            <w:noWrap/>
            <w:vAlign w:val="center"/>
            <w:hideMark/>
          </w:tcPr>
          <w:p w:rsidR="00FA27BA" w:rsidRPr="00FA27BA" w:rsidRDefault="00FA27BA" w:rsidP="00FA27B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TACHES 2015</w:t>
            </w:r>
          </w:p>
        </w:tc>
      </w:tr>
      <w:tr w:rsidR="00FA27BA" w:rsidRPr="00FA27BA" w:rsidTr="00814A17">
        <w:trPr>
          <w:trHeight w:val="249"/>
        </w:trPr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7BA" w:rsidRPr="00FA27BA" w:rsidRDefault="00FA27BA" w:rsidP="00FA27B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ESPACE QUALITE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7BA" w:rsidRPr="00FA27BA" w:rsidRDefault="00FA27BA" w:rsidP="00FA27B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7BA" w:rsidRPr="00FA27BA" w:rsidRDefault="00FA27BA" w:rsidP="00FA27B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  <w:r w:rsidRPr="00FA27BA">
              <w:rPr>
                <w:rFonts w:ascii="Book Antiqua" w:eastAsia="Times New Roman" w:hAnsi="Book Antiqua" w:cs="Times New Roman"/>
                <w:color w:val="00B050"/>
              </w:rPr>
              <w:t>FAIT</w:t>
            </w:r>
          </w:p>
        </w:tc>
        <w:tc>
          <w:tcPr>
            <w:tcW w:w="4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7BA" w:rsidRPr="00FA27BA" w:rsidRDefault="00FA27BA" w:rsidP="00FA27B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Les espaces sont créés, la mise à jour se fait de façon progressive</w:t>
            </w:r>
          </w:p>
        </w:tc>
      </w:tr>
      <w:tr w:rsidR="00FA27BA" w:rsidRPr="00FA27BA" w:rsidTr="00FA27BA">
        <w:trPr>
          <w:trHeight w:val="416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7BA" w:rsidRPr="00FA27BA" w:rsidRDefault="00FA27BA" w:rsidP="00FA27B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ESPACE RO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7BA" w:rsidRPr="00FA27BA" w:rsidRDefault="00FA27BA" w:rsidP="00FA27B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7BA" w:rsidRPr="00FA27BA" w:rsidRDefault="00FA27BA" w:rsidP="00FA27B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</w:p>
        </w:tc>
        <w:tc>
          <w:tcPr>
            <w:tcW w:w="4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7BA" w:rsidRPr="00FA27BA" w:rsidRDefault="00FA27BA" w:rsidP="00FA27B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</w:tr>
      <w:tr w:rsidR="00FA27BA" w:rsidRPr="00FA27BA" w:rsidTr="00814A17">
        <w:trPr>
          <w:trHeight w:val="270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7BA" w:rsidRPr="00FA27BA" w:rsidRDefault="00FA27BA" w:rsidP="00FA27B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ESPACE RH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7BA" w:rsidRPr="00FA27BA" w:rsidRDefault="00FA27BA" w:rsidP="00FA27B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7BA" w:rsidRPr="00FA27BA" w:rsidRDefault="00FA27BA" w:rsidP="00FA27B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</w:p>
        </w:tc>
        <w:tc>
          <w:tcPr>
            <w:tcW w:w="4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7BA" w:rsidRPr="00FA27BA" w:rsidRDefault="00FA27BA" w:rsidP="00FA27B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</w:tr>
      <w:tr w:rsidR="00401C2B" w:rsidRPr="00FA27BA" w:rsidTr="00814A17">
        <w:trPr>
          <w:trHeight w:val="270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C2B" w:rsidRPr="00FA27BA" w:rsidRDefault="00401C2B" w:rsidP="00401C2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</w:rPr>
              <w:t>Mise à jour de Hermes-planning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1C2B" w:rsidRPr="00FA27BA" w:rsidRDefault="00401C2B" w:rsidP="00401C2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1C2B" w:rsidRPr="00FA27BA" w:rsidRDefault="00401C2B" w:rsidP="00401C2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  <w:r w:rsidRPr="00FA27BA">
              <w:rPr>
                <w:rFonts w:ascii="Book Antiqua" w:eastAsia="Times New Roman" w:hAnsi="Book Antiqua" w:cs="Times New Roman"/>
                <w:color w:val="00B050"/>
              </w:rPr>
              <w:t>FAIT</w:t>
            </w:r>
          </w:p>
        </w:tc>
        <w:tc>
          <w:tcPr>
            <w:tcW w:w="40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1C2B" w:rsidRPr="00FA27BA" w:rsidRDefault="00401C2B" w:rsidP="00401C2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Application disponible (Confère Planificateur)</w:t>
            </w:r>
            <w:r>
              <w:rPr>
                <w:rFonts w:ascii="Book Antiqua" w:eastAsia="Times New Roman" w:hAnsi="Book Antiqua" w:cs="Times New Roman"/>
                <w:color w:val="000000"/>
              </w:rPr>
              <w:t xml:space="preserve"> la mise à jour vers la version 3 commencera en avril</w:t>
            </w:r>
          </w:p>
        </w:tc>
      </w:tr>
      <w:tr w:rsidR="00401C2B" w:rsidRPr="00FA27BA" w:rsidTr="00814A17">
        <w:trPr>
          <w:cantSplit/>
          <w:trHeight w:val="1511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C2B" w:rsidRPr="00FA27BA" w:rsidRDefault="00401C2B" w:rsidP="00401C2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Application RECRUTEL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C2B" w:rsidRPr="00FA27BA" w:rsidRDefault="00401C2B" w:rsidP="00401C2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2B" w:rsidRPr="00FA27BA" w:rsidRDefault="00401C2B" w:rsidP="00401C2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E46D0A"/>
              </w:rPr>
            </w:pPr>
            <w:r w:rsidRPr="00FA27BA">
              <w:rPr>
                <w:rFonts w:ascii="Book Antiqua" w:eastAsia="Times New Roman" w:hAnsi="Book Antiqua" w:cs="Times New Roman"/>
                <w:color w:val="00B050"/>
              </w:rPr>
              <w:t>FAIT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C2B" w:rsidRPr="00FA27BA" w:rsidRDefault="00401C2B" w:rsidP="00401C2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Une première version à été mise à disposition  du demandeur, Les modifications souhaitées par cette dernière sont en cours d'implémentation</w:t>
            </w:r>
          </w:p>
        </w:tc>
      </w:tr>
      <w:tr w:rsidR="00401C2B" w:rsidRPr="00FA27BA" w:rsidTr="00814A17">
        <w:trPr>
          <w:cantSplit/>
          <w:trHeight w:val="564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C2B" w:rsidRPr="00FA27BA" w:rsidRDefault="00401C2B" w:rsidP="00401C2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Mise en place d’une stratégie de supervision réseaux (Zabbix)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C2B" w:rsidRPr="00FA27BA" w:rsidRDefault="00401C2B" w:rsidP="00401C2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31 janvier 2015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2B" w:rsidRPr="00FA27BA" w:rsidRDefault="00401C2B" w:rsidP="00401C2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  <w:r w:rsidRPr="00FA27BA">
              <w:rPr>
                <w:rFonts w:ascii="Book Antiqua" w:eastAsia="Times New Roman" w:hAnsi="Book Antiqua" w:cs="Times New Roman"/>
                <w:color w:val="00B050"/>
              </w:rPr>
              <w:t>FAIT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2B" w:rsidRPr="00FA27BA" w:rsidRDefault="00401C2B" w:rsidP="00401C2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Suivie de tous les équipements du réseau</w:t>
            </w:r>
          </w:p>
        </w:tc>
      </w:tr>
      <w:tr w:rsidR="00401C2B" w:rsidRPr="00FA27BA" w:rsidTr="00814A17">
        <w:trPr>
          <w:cantSplit/>
          <w:trHeight w:val="1266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C2B" w:rsidRPr="00FA27BA" w:rsidRDefault="00401C2B" w:rsidP="00401C2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MISE A JOUR SITE WEB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C2B" w:rsidRPr="00FA27BA" w:rsidRDefault="00401C2B" w:rsidP="00401C2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2B" w:rsidRPr="00FA27BA" w:rsidRDefault="00401C2B" w:rsidP="00401C2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  <w:r w:rsidRPr="00FA27BA">
              <w:rPr>
                <w:rFonts w:ascii="Book Antiqua" w:eastAsia="Times New Roman" w:hAnsi="Book Antiqua" w:cs="Times New Roman"/>
                <w:color w:val="00B050"/>
              </w:rPr>
              <w:t>FAIT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2B" w:rsidRPr="00FA27BA" w:rsidRDefault="00401C2B" w:rsidP="00401C2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Mise à jour progressive</w:t>
            </w:r>
          </w:p>
        </w:tc>
      </w:tr>
      <w:tr w:rsidR="00401C2B" w:rsidRPr="00FA27BA" w:rsidTr="00814A17">
        <w:trPr>
          <w:cantSplit/>
          <w:trHeight w:val="562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C2B" w:rsidRPr="00FA27BA" w:rsidRDefault="00401C2B" w:rsidP="00401C2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Migration de tous les postes du parc informatique vers Windows 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C2B" w:rsidRPr="00FA27BA" w:rsidRDefault="00401C2B" w:rsidP="00401C2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15-mars-15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C2B" w:rsidRPr="00FA27BA" w:rsidRDefault="00401C2B" w:rsidP="00401C2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  <w:r w:rsidRPr="00FA27BA">
              <w:rPr>
                <w:rFonts w:ascii="Book Antiqua" w:eastAsia="Times New Roman" w:hAnsi="Book Antiqua" w:cs="Times New Roman"/>
                <w:color w:val="00B050"/>
              </w:rPr>
              <w:t>FAIT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2B" w:rsidRPr="00FA27BA" w:rsidRDefault="00401C2B" w:rsidP="00401C2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Tous les postes ont été migrés vers Windows 7 à l'exception de ceux dont la migration entrainerait une lenteur dans le fonctionnement</w:t>
            </w:r>
          </w:p>
        </w:tc>
      </w:tr>
      <w:tr w:rsidR="00401C2B" w:rsidRPr="00FA27BA" w:rsidTr="00234999">
        <w:trPr>
          <w:cantSplit/>
          <w:trHeight w:val="698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C2B" w:rsidRPr="00FA27BA" w:rsidRDefault="00401C2B" w:rsidP="00401C2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Support  aux utilisateurs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C2B" w:rsidRPr="00FA27BA" w:rsidRDefault="00401C2B" w:rsidP="00401C2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En permanence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2B" w:rsidRPr="00FA27BA" w:rsidRDefault="00401C2B" w:rsidP="00401C2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  <w:r w:rsidRPr="00FA27BA">
              <w:rPr>
                <w:rFonts w:ascii="Book Antiqua" w:eastAsia="Times New Roman" w:hAnsi="Book Antiqua" w:cs="Times New Roman"/>
                <w:color w:val="00B050"/>
              </w:rPr>
              <w:t>FAIT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2B" w:rsidRPr="00FA27BA" w:rsidRDefault="00401C2B" w:rsidP="00401C2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En continu</w:t>
            </w:r>
          </w:p>
        </w:tc>
      </w:tr>
      <w:tr w:rsidR="00401C2B" w:rsidRPr="00FA27BA" w:rsidTr="00401C2B">
        <w:trPr>
          <w:cantSplit/>
          <w:trHeight w:val="556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C2B" w:rsidRPr="00FA27BA" w:rsidRDefault="00401C2B" w:rsidP="00401C2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Maintenance du parc informatique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C2B" w:rsidRPr="00FA27BA" w:rsidRDefault="00401C2B" w:rsidP="00401C2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En permanence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C2B" w:rsidRPr="00FA27BA" w:rsidRDefault="00401C2B" w:rsidP="00401C2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  <w:r w:rsidRPr="00FA27BA">
              <w:rPr>
                <w:rFonts w:ascii="Book Antiqua" w:eastAsia="Times New Roman" w:hAnsi="Book Antiqua" w:cs="Times New Roman"/>
                <w:color w:val="00B050"/>
              </w:rPr>
              <w:t>FAIT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C2B" w:rsidRPr="00FA27BA" w:rsidRDefault="00401C2B" w:rsidP="00401C2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</w:p>
        </w:tc>
      </w:tr>
      <w:tr w:rsidR="00401C2B" w:rsidRPr="00FA27BA" w:rsidTr="00401C2B">
        <w:trPr>
          <w:cantSplit/>
          <w:trHeight w:val="1115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C2B" w:rsidRPr="00FA27BA" w:rsidRDefault="00401C2B" w:rsidP="00401C2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Mise à jour des lecteurs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C2B" w:rsidRPr="00FA27BA" w:rsidRDefault="00401C2B" w:rsidP="00401C2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C2B" w:rsidRPr="00FA27BA" w:rsidRDefault="00401C2B" w:rsidP="00401C2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</w:rPr>
            </w:pPr>
            <w:r w:rsidRPr="00FA27BA">
              <w:rPr>
                <w:rFonts w:ascii="Book Antiqua" w:eastAsia="Times New Roman" w:hAnsi="Book Antiqua" w:cs="Times New Roman"/>
                <w:color w:val="00B050"/>
              </w:rPr>
              <w:t>FAIT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C2B" w:rsidRPr="00FA27BA" w:rsidRDefault="00401C2B" w:rsidP="00401C2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bookmarkStart w:id="0" w:name="_GoBack"/>
            <w:bookmarkEnd w:id="0"/>
          </w:p>
        </w:tc>
      </w:tr>
      <w:tr w:rsidR="00401C2B" w:rsidRPr="00FA27BA" w:rsidTr="00111E5F">
        <w:trPr>
          <w:cantSplit/>
          <w:trHeight w:val="1553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C2B" w:rsidRPr="00FA27BA" w:rsidRDefault="00401C2B" w:rsidP="00401C2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Refonte de la stratégie de sécurité réseau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C2B" w:rsidRPr="00FA27BA" w:rsidRDefault="00401C2B" w:rsidP="00401C2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10-févr-15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C2B" w:rsidRPr="00FA27BA" w:rsidRDefault="00401C2B" w:rsidP="00401C2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  <w:r w:rsidRPr="00FA27BA">
              <w:rPr>
                <w:rFonts w:ascii="Book Antiqua" w:eastAsia="Times New Roman" w:hAnsi="Book Antiqua" w:cs="Times New Roman"/>
                <w:color w:val="00B050"/>
              </w:rPr>
              <w:t>FAIT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C2B" w:rsidRPr="00FA27BA" w:rsidRDefault="00401C2B" w:rsidP="00401C2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Le P</w:t>
            </w:r>
            <w:r>
              <w:rPr>
                <w:rFonts w:ascii="Book Antiqua" w:eastAsia="Times New Roman" w:hAnsi="Book Antiqua" w:cs="Times New Roman"/>
                <w:color w:val="000000"/>
              </w:rPr>
              <w:t>rocess est rédigé et disponible. Le déploiement dans le réseau en réseau est en cours de plannification.</w:t>
            </w:r>
          </w:p>
        </w:tc>
      </w:tr>
      <w:tr w:rsidR="00401C2B" w:rsidRPr="00FA27BA" w:rsidTr="00401C2B">
        <w:trPr>
          <w:cantSplit/>
          <w:trHeight w:val="1408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C2B" w:rsidRDefault="00401C2B" w:rsidP="00401C2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lastRenderedPageBreak/>
              <w:t>Convergence de toutes les applications vers une interface unique d’authentification (Portails d’applications)</w:t>
            </w:r>
          </w:p>
          <w:p w:rsidR="00401C2B" w:rsidRPr="00FA27BA" w:rsidRDefault="00401C2B" w:rsidP="00401C2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C2B" w:rsidRPr="00FA27BA" w:rsidRDefault="00401C2B" w:rsidP="00401C2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C2B" w:rsidRPr="00FA27BA" w:rsidRDefault="00401C2B" w:rsidP="00401C2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  <w:r w:rsidRPr="00FA27BA">
              <w:rPr>
                <w:rFonts w:ascii="Book Antiqua" w:eastAsia="Times New Roman" w:hAnsi="Book Antiqua" w:cs="Times New Roman"/>
                <w:color w:val="00B050"/>
              </w:rPr>
              <w:t>FAIT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C2B" w:rsidRPr="00FA27BA" w:rsidRDefault="00401C2B" w:rsidP="00401C2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Confère nouveau portail d'applications</w:t>
            </w:r>
          </w:p>
        </w:tc>
      </w:tr>
      <w:tr w:rsidR="00401C2B" w:rsidRPr="00FA27BA" w:rsidTr="00401C2B">
        <w:trPr>
          <w:trHeight w:val="535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C2B" w:rsidRPr="00FA27BA" w:rsidRDefault="00401C2B" w:rsidP="00401C2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Mise à jour des applications existantes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C2B" w:rsidRPr="00FA27BA" w:rsidRDefault="00401C2B" w:rsidP="00401C2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C2B" w:rsidRPr="00FA27BA" w:rsidRDefault="00401C2B" w:rsidP="00401C2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  <w:r w:rsidRPr="00FA27BA">
              <w:rPr>
                <w:rFonts w:ascii="Book Antiqua" w:eastAsia="Times New Roman" w:hAnsi="Book Antiqua" w:cs="Times New Roman"/>
                <w:color w:val="00B050"/>
              </w:rPr>
              <w:t>FAIT</w:t>
            </w:r>
          </w:p>
        </w:tc>
        <w:tc>
          <w:tcPr>
            <w:tcW w:w="4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C2B" w:rsidRPr="00FA27BA" w:rsidRDefault="00401C2B" w:rsidP="00401C2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En continu et à la demande des utilisateurs</w:t>
            </w:r>
          </w:p>
        </w:tc>
      </w:tr>
      <w:tr w:rsidR="00401C2B" w:rsidRPr="00FA27BA" w:rsidTr="00401C2B">
        <w:trPr>
          <w:trHeight w:val="827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C2B" w:rsidRPr="00FA27BA" w:rsidRDefault="00401C2B" w:rsidP="00401C2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C2B" w:rsidRPr="00FA27BA" w:rsidRDefault="00401C2B" w:rsidP="00401C2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C2B" w:rsidRPr="00FA27BA" w:rsidRDefault="00401C2B" w:rsidP="00401C2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</w:p>
        </w:tc>
        <w:tc>
          <w:tcPr>
            <w:tcW w:w="4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1C2B" w:rsidRPr="00FA27BA" w:rsidRDefault="00401C2B" w:rsidP="00401C2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</w:p>
        </w:tc>
      </w:tr>
    </w:tbl>
    <w:p w:rsidR="009673BE" w:rsidRPr="00FF6C13" w:rsidRDefault="009673BE">
      <w:pPr>
        <w:rPr>
          <w:rFonts w:ascii="Book Antiqua" w:hAnsi="Book Antiqua"/>
        </w:rPr>
      </w:pPr>
    </w:p>
    <w:sectPr w:rsidR="009673BE" w:rsidRPr="00FF6C13" w:rsidSect="00FA27BA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BDC" w:rsidRDefault="00F35BDC" w:rsidP="009F7CE0">
      <w:pPr>
        <w:spacing w:after="0" w:line="240" w:lineRule="auto"/>
      </w:pPr>
      <w:r>
        <w:separator/>
      </w:r>
    </w:p>
  </w:endnote>
  <w:endnote w:type="continuationSeparator" w:id="0">
    <w:p w:rsidR="00F35BDC" w:rsidRDefault="00F35BDC" w:rsidP="009F7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93919"/>
      <w:docPartObj>
        <w:docPartGallery w:val="Page Numbers (Bottom of Page)"/>
        <w:docPartUnique/>
      </w:docPartObj>
    </w:sdtPr>
    <w:sdtEndPr/>
    <w:sdtContent>
      <w:p w:rsidR="00B24767" w:rsidRDefault="00B24767" w:rsidP="00B24767">
        <w:pPr>
          <w:pStyle w:val="En-tte"/>
          <w:jc w:val="center"/>
          <w:rPr>
            <w:rFonts w:ascii="Garamond" w:hAnsi="Garamond"/>
            <w:color w:val="333399"/>
          </w:rPr>
        </w:pPr>
        <w:r w:rsidRPr="00B24767">
          <w:rPr>
            <w:rFonts w:ascii="Garamond" w:hAnsi="Garamond"/>
            <w:color w:val="333399"/>
          </w:rPr>
          <w:t xml:space="preserve">    </w:t>
        </w:r>
      </w:p>
      <w:p w:rsidR="00B24767" w:rsidRDefault="00B24767" w:rsidP="00B24767">
        <w:pPr>
          <w:pStyle w:val="En-tte"/>
          <w:jc w:val="center"/>
          <w:rPr>
            <w:rFonts w:ascii="Garamond" w:hAnsi="Garamond"/>
            <w:b/>
            <w:bCs/>
            <w:color w:val="333399"/>
          </w:rPr>
        </w:pPr>
        <w:r>
          <w:rPr>
            <w:rFonts w:ascii="Garamond" w:hAnsi="Garamond"/>
            <w:color w:val="333399"/>
          </w:rPr>
          <w:t>Media Contact – Bénin/</w:t>
        </w:r>
        <w:r w:rsidRPr="00B24767">
          <w:rPr>
            <w:rFonts w:ascii="Garamond" w:hAnsi="Garamond"/>
            <w:color w:val="333399"/>
          </w:rPr>
          <w:t xml:space="preserve"> Siège Social Gbégamey </w:t>
        </w:r>
        <w:r>
          <w:rPr>
            <w:rFonts w:ascii="Garamond" w:hAnsi="Garamond"/>
            <w:color w:val="333399"/>
          </w:rPr>
          <w:t>02 BP 8072 Cotonou</w:t>
        </w:r>
        <w:r w:rsidRPr="00B24767">
          <w:rPr>
            <w:rFonts w:ascii="Garamond" w:hAnsi="Garamond"/>
            <w:color w:val="333399"/>
          </w:rPr>
          <w:t xml:space="preserve"> </w:t>
        </w:r>
        <w:r>
          <w:rPr>
            <w:rFonts w:ascii="Garamond" w:hAnsi="Garamond"/>
            <w:color w:val="333399"/>
          </w:rPr>
          <w:t xml:space="preserve"> /</w:t>
        </w:r>
        <w:r w:rsidRPr="00B24767">
          <w:rPr>
            <w:rFonts w:ascii="Garamond" w:hAnsi="Garamond"/>
            <w:b/>
            <w:bCs/>
            <w:color w:val="333399"/>
          </w:rPr>
          <w:t xml:space="preserve">Tél. : +229 21 31 12 50 </w:t>
        </w:r>
      </w:p>
      <w:p w:rsidR="00B24767" w:rsidRPr="00B24767" w:rsidRDefault="00B24767" w:rsidP="00B24767">
        <w:pPr>
          <w:pStyle w:val="En-tte"/>
          <w:jc w:val="center"/>
          <w:rPr>
            <w:rFonts w:ascii="Garamond" w:hAnsi="Garamond"/>
            <w:color w:val="333399"/>
          </w:rPr>
        </w:pPr>
        <w:r w:rsidRPr="00B24767">
          <w:rPr>
            <w:rFonts w:ascii="Garamond" w:hAnsi="Garamond"/>
            <w:b/>
            <w:bCs/>
            <w:color w:val="333399"/>
          </w:rPr>
          <w:t xml:space="preserve">  Fax : +229 21 31 12 73</w:t>
        </w:r>
      </w:p>
      <w:p w:rsidR="00B24767" w:rsidRPr="00B24767" w:rsidRDefault="00B24767" w:rsidP="00B24767">
        <w:pPr>
          <w:pStyle w:val="En-tte"/>
          <w:jc w:val="center"/>
          <w:rPr>
            <w:rFonts w:ascii="Garamond" w:hAnsi="Garamond"/>
            <w:color w:val="333399"/>
          </w:rPr>
        </w:pPr>
      </w:p>
      <w:p w:rsidR="009F7CE0" w:rsidRPr="00B24767" w:rsidRDefault="00B24767" w:rsidP="00B24767">
        <w:pPr>
          <w:pStyle w:val="Pieddepage"/>
          <w:jc w:val="center"/>
          <w:rPr>
            <w:lang w:val="en-US"/>
          </w:rPr>
        </w:pPr>
        <w:r w:rsidRPr="00B24767">
          <w:rPr>
            <w:rFonts w:ascii="Garamond" w:hAnsi="Garamond"/>
            <w:i/>
            <w:color w:val="333399"/>
            <w:lang w:val="en-US"/>
          </w:rPr>
          <w:t xml:space="preserve">COPYRIGHT </w:t>
        </w:r>
        <w:r>
          <w:rPr>
            <w:rFonts w:ascii="Garamond" w:hAnsi="Garamond"/>
            <w:i/>
            <w:color w:val="333399"/>
            <w:lang w:val="en-US"/>
          </w:rPr>
          <w:t xml:space="preserve">DEPARTEMENT </w:t>
        </w:r>
        <w:r w:rsidRPr="00B24767">
          <w:rPr>
            <w:rFonts w:ascii="Garamond" w:hAnsi="Garamond"/>
            <w:i/>
            <w:color w:val="333399"/>
            <w:lang w:val="en-US"/>
          </w:rPr>
          <w:t>QUALITE MEDIA CONTACT BENIN</w:t>
        </w:r>
        <w:r w:rsidR="00401C2B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9854565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F7CE0" w:rsidRDefault="00F35BDC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401C2B" w:rsidRPr="00401C2B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left:0;text-align:left;margin-left:0;margin-top:0;width:29pt;height:21.6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" o:allowincell="f" adj="14135" strokecolor="gray [1629]" strokeweight=".25pt">
                  <v:textbox>
                    <w:txbxContent>
                      <w:p w:rsidR="009F7CE0" w:rsidRDefault="00F35BDC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401C2B" w:rsidRPr="00401C2B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BDC" w:rsidRDefault="00F35BDC" w:rsidP="009F7CE0">
      <w:pPr>
        <w:spacing w:after="0" w:line="240" w:lineRule="auto"/>
      </w:pPr>
      <w:r>
        <w:separator/>
      </w:r>
    </w:p>
  </w:footnote>
  <w:footnote w:type="continuationSeparator" w:id="0">
    <w:p w:rsidR="00F35BDC" w:rsidRDefault="00F35BDC" w:rsidP="009F7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767" w:rsidRDefault="00B24767">
    <w:pPr>
      <w:pStyle w:val="En-tte"/>
    </w:pPr>
    <w:r w:rsidRPr="00B24767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-452120</wp:posOffset>
          </wp:positionH>
          <wp:positionV relativeFrom="paragraph">
            <wp:posOffset>-354330</wp:posOffset>
          </wp:positionV>
          <wp:extent cx="1781175" cy="756920"/>
          <wp:effectExtent l="19050" t="0" r="9525" b="0"/>
          <wp:wrapTight wrapText="bothSides">
            <wp:wrapPolygon edited="0">
              <wp:start x="-231" y="0"/>
              <wp:lineTo x="-231" y="21201"/>
              <wp:lineTo x="21716" y="21201"/>
              <wp:lineTo x="21716" y="0"/>
              <wp:lineTo x="-231" y="0"/>
            </wp:wrapPolygon>
          </wp:wrapTight>
          <wp:docPr id="4" name="Imag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756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74445"/>
    <w:multiLevelType w:val="hybridMultilevel"/>
    <w:tmpl w:val="8F88D572"/>
    <w:lvl w:ilvl="0" w:tplc="F5A691CE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26FE2B20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BBB2475A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AA6EC2F0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2BCA6F84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A3184B94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BF00F49A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3A68FD8E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DB784AD6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1">
    <w:nsid w:val="107228ED"/>
    <w:multiLevelType w:val="hybridMultilevel"/>
    <w:tmpl w:val="77522A8C"/>
    <w:lvl w:ilvl="0" w:tplc="A4CCA472">
      <w:start w:val="1"/>
      <w:numFmt w:val="bullet"/>
      <w:lvlText w:val="I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4822B640" w:tentative="1">
      <w:start w:val="1"/>
      <w:numFmt w:val="bullet"/>
      <w:lvlText w:val="I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67F6DB0E" w:tentative="1">
      <w:start w:val="1"/>
      <w:numFmt w:val="bullet"/>
      <w:lvlText w:val="I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2398F9D2" w:tentative="1">
      <w:start w:val="1"/>
      <w:numFmt w:val="bullet"/>
      <w:lvlText w:val="I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7480B564" w:tentative="1">
      <w:start w:val="1"/>
      <w:numFmt w:val="bullet"/>
      <w:lvlText w:val="I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4F40A046" w:tentative="1">
      <w:start w:val="1"/>
      <w:numFmt w:val="bullet"/>
      <w:lvlText w:val="I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1854A32C" w:tentative="1">
      <w:start w:val="1"/>
      <w:numFmt w:val="bullet"/>
      <w:lvlText w:val="I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600C1814" w:tentative="1">
      <w:start w:val="1"/>
      <w:numFmt w:val="bullet"/>
      <w:lvlText w:val="I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284C70D4" w:tentative="1">
      <w:start w:val="1"/>
      <w:numFmt w:val="bullet"/>
      <w:lvlText w:val="I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2">
    <w:nsid w:val="16433A4E"/>
    <w:multiLevelType w:val="hybridMultilevel"/>
    <w:tmpl w:val="F5C88D7E"/>
    <w:lvl w:ilvl="0" w:tplc="8F22957E">
      <w:start w:val="1"/>
      <w:numFmt w:val="bullet"/>
      <w:lvlText w:val="D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739CA1A8" w:tentative="1">
      <w:start w:val="1"/>
      <w:numFmt w:val="bullet"/>
      <w:lvlText w:val="D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441687DE" w:tentative="1">
      <w:start w:val="1"/>
      <w:numFmt w:val="bullet"/>
      <w:lvlText w:val="D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F050F0E6" w:tentative="1">
      <w:start w:val="1"/>
      <w:numFmt w:val="bullet"/>
      <w:lvlText w:val="D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5844BC98" w:tentative="1">
      <w:start w:val="1"/>
      <w:numFmt w:val="bullet"/>
      <w:lvlText w:val="D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A7E451DE" w:tentative="1">
      <w:start w:val="1"/>
      <w:numFmt w:val="bullet"/>
      <w:lvlText w:val="D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0D70D6DA" w:tentative="1">
      <w:start w:val="1"/>
      <w:numFmt w:val="bullet"/>
      <w:lvlText w:val="D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F2BA8072" w:tentative="1">
      <w:start w:val="1"/>
      <w:numFmt w:val="bullet"/>
      <w:lvlText w:val="D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1372524A" w:tentative="1">
      <w:start w:val="1"/>
      <w:numFmt w:val="bullet"/>
      <w:lvlText w:val="D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3">
    <w:nsid w:val="242A25F4"/>
    <w:multiLevelType w:val="hybridMultilevel"/>
    <w:tmpl w:val="7B54E1EC"/>
    <w:lvl w:ilvl="0" w:tplc="C880809C">
      <w:start w:val="1"/>
      <w:numFmt w:val="bullet"/>
      <w:lvlText w:val="P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67FA3CE0" w:tentative="1">
      <w:start w:val="1"/>
      <w:numFmt w:val="bullet"/>
      <w:lvlText w:val="P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B304589E" w:tentative="1">
      <w:start w:val="1"/>
      <w:numFmt w:val="bullet"/>
      <w:lvlText w:val="P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390268DE" w:tentative="1">
      <w:start w:val="1"/>
      <w:numFmt w:val="bullet"/>
      <w:lvlText w:val="P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9E8E1B4E" w:tentative="1">
      <w:start w:val="1"/>
      <w:numFmt w:val="bullet"/>
      <w:lvlText w:val="P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07325EF2" w:tentative="1">
      <w:start w:val="1"/>
      <w:numFmt w:val="bullet"/>
      <w:lvlText w:val="P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EB8296DA" w:tentative="1">
      <w:start w:val="1"/>
      <w:numFmt w:val="bullet"/>
      <w:lvlText w:val="P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929CF0F8" w:tentative="1">
      <w:start w:val="1"/>
      <w:numFmt w:val="bullet"/>
      <w:lvlText w:val="P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0116FA6E" w:tentative="1">
      <w:start w:val="1"/>
      <w:numFmt w:val="bullet"/>
      <w:lvlText w:val="P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4">
    <w:nsid w:val="25805D36"/>
    <w:multiLevelType w:val="hybridMultilevel"/>
    <w:tmpl w:val="6A269BAA"/>
    <w:lvl w:ilvl="0" w:tplc="39A6F5AE">
      <w:start w:val="1"/>
      <w:numFmt w:val="bullet"/>
      <w:lvlText w:val="A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D42C20CA" w:tentative="1">
      <w:start w:val="1"/>
      <w:numFmt w:val="bullet"/>
      <w:lvlText w:val="A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62C6BBE0" w:tentative="1">
      <w:start w:val="1"/>
      <w:numFmt w:val="bullet"/>
      <w:lvlText w:val="A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30CA00C8" w:tentative="1">
      <w:start w:val="1"/>
      <w:numFmt w:val="bullet"/>
      <w:lvlText w:val="A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6E204DF6" w:tentative="1">
      <w:start w:val="1"/>
      <w:numFmt w:val="bullet"/>
      <w:lvlText w:val="A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4600D13E" w:tentative="1">
      <w:start w:val="1"/>
      <w:numFmt w:val="bullet"/>
      <w:lvlText w:val="A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F3522AF4" w:tentative="1">
      <w:start w:val="1"/>
      <w:numFmt w:val="bullet"/>
      <w:lvlText w:val="A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3154B876" w:tentative="1">
      <w:start w:val="1"/>
      <w:numFmt w:val="bullet"/>
      <w:lvlText w:val="A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1324C112" w:tentative="1">
      <w:start w:val="1"/>
      <w:numFmt w:val="bullet"/>
      <w:lvlText w:val="A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5">
    <w:nsid w:val="26E6733C"/>
    <w:multiLevelType w:val="hybridMultilevel"/>
    <w:tmpl w:val="268E90E8"/>
    <w:lvl w:ilvl="0" w:tplc="788AB63A">
      <w:start w:val="1"/>
      <w:numFmt w:val="bullet"/>
      <w:lvlText w:val="A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654A2EE2" w:tentative="1">
      <w:start w:val="1"/>
      <w:numFmt w:val="bullet"/>
      <w:lvlText w:val="A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EE0E4F66" w:tentative="1">
      <w:start w:val="1"/>
      <w:numFmt w:val="bullet"/>
      <w:lvlText w:val="A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5B4A9D8C" w:tentative="1">
      <w:start w:val="1"/>
      <w:numFmt w:val="bullet"/>
      <w:lvlText w:val="A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88688DAC" w:tentative="1">
      <w:start w:val="1"/>
      <w:numFmt w:val="bullet"/>
      <w:lvlText w:val="A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78A25758" w:tentative="1">
      <w:start w:val="1"/>
      <w:numFmt w:val="bullet"/>
      <w:lvlText w:val="A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1E088E88" w:tentative="1">
      <w:start w:val="1"/>
      <w:numFmt w:val="bullet"/>
      <w:lvlText w:val="A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9A60E8A2" w:tentative="1">
      <w:start w:val="1"/>
      <w:numFmt w:val="bullet"/>
      <w:lvlText w:val="A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128848B2" w:tentative="1">
      <w:start w:val="1"/>
      <w:numFmt w:val="bullet"/>
      <w:lvlText w:val="A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6">
    <w:nsid w:val="30EE4B47"/>
    <w:multiLevelType w:val="hybridMultilevel"/>
    <w:tmpl w:val="62F487C6"/>
    <w:lvl w:ilvl="0" w:tplc="1F2E909A">
      <w:start w:val="1"/>
      <w:numFmt w:val="bullet"/>
      <w:lvlText w:val="J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F4AAE3FC" w:tentative="1">
      <w:start w:val="1"/>
      <w:numFmt w:val="bullet"/>
      <w:lvlText w:val="J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CADCE9F0" w:tentative="1">
      <w:start w:val="1"/>
      <w:numFmt w:val="bullet"/>
      <w:lvlText w:val="J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5A445802" w:tentative="1">
      <w:start w:val="1"/>
      <w:numFmt w:val="bullet"/>
      <w:lvlText w:val="J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AA34FC24" w:tentative="1">
      <w:start w:val="1"/>
      <w:numFmt w:val="bullet"/>
      <w:lvlText w:val="J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752A71CE" w:tentative="1">
      <w:start w:val="1"/>
      <w:numFmt w:val="bullet"/>
      <w:lvlText w:val="J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75FA9940" w:tentative="1">
      <w:start w:val="1"/>
      <w:numFmt w:val="bullet"/>
      <w:lvlText w:val="J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C57248AE" w:tentative="1">
      <w:start w:val="1"/>
      <w:numFmt w:val="bullet"/>
      <w:lvlText w:val="J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C054D3F8" w:tentative="1">
      <w:start w:val="1"/>
      <w:numFmt w:val="bullet"/>
      <w:lvlText w:val="J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7">
    <w:nsid w:val="31850AAC"/>
    <w:multiLevelType w:val="hybridMultilevel"/>
    <w:tmpl w:val="8B58375A"/>
    <w:lvl w:ilvl="0" w:tplc="CBF658D6">
      <w:start w:val="1"/>
      <w:numFmt w:val="bullet"/>
      <w:lvlText w:val="G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97DA0836" w:tentative="1">
      <w:start w:val="1"/>
      <w:numFmt w:val="bullet"/>
      <w:lvlText w:val="G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7E0C145A" w:tentative="1">
      <w:start w:val="1"/>
      <w:numFmt w:val="bullet"/>
      <w:lvlText w:val="G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3190A878" w:tentative="1">
      <w:start w:val="1"/>
      <w:numFmt w:val="bullet"/>
      <w:lvlText w:val="G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93406DEC" w:tentative="1">
      <w:start w:val="1"/>
      <w:numFmt w:val="bullet"/>
      <w:lvlText w:val="G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6EB0DA6E" w:tentative="1">
      <w:start w:val="1"/>
      <w:numFmt w:val="bullet"/>
      <w:lvlText w:val="G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6EE60B6C" w:tentative="1">
      <w:start w:val="1"/>
      <w:numFmt w:val="bullet"/>
      <w:lvlText w:val="G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9D3689A0" w:tentative="1">
      <w:start w:val="1"/>
      <w:numFmt w:val="bullet"/>
      <w:lvlText w:val="G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36301DC8" w:tentative="1">
      <w:start w:val="1"/>
      <w:numFmt w:val="bullet"/>
      <w:lvlText w:val="G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8">
    <w:nsid w:val="36911032"/>
    <w:multiLevelType w:val="hybridMultilevel"/>
    <w:tmpl w:val="F844EEA2"/>
    <w:lvl w:ilvl="0" w:tplc="6440548E">
      <w:start w:val="1"/>
      <w:numFmt w:val="bullet"/>
      <w:lvlText w:val="S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545256CA" w:tentative="1">
      <w:start w:val="1"/>
      <w:numFmt w:val="bullet"/>
      <w:lvlText w:val="S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07C69866" w:tentative="1">
      <w:start w:val="1"/>
      <w:numFmt w:val="bullet"/>
      <w:lvlText w:val="S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1BE6973E" w:tentative="1">
      <w:start w:val="1"/>
      <w:numFmt w:val="bullet"/>
      <w:lvlText w:val="S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A2FAE2A4" w:tentative="1">
      <w:start w:val="1"/>
      <w:numFmt w:val="bullet"/>
      <w:lvlText w:val="S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4FCCA13C" w:tentative="1">
      <w:start w:val="1"/>
      <w:numFmt w:val="bullet"/>
      <w:lvlText w:val="S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F0DCE4A2" w:tentative="1">
      <w:start w:val="1"/>
      <w:numFmt w:val="bullet"/>
      <w:lvlText w:val="S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C2F485BC" w:tentative="1">
      <w:start w:val="1"/>
      <w:numFmt w:val="bullet"/>
      <w:lvlText w:val="S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E0769828" w:tentative="1">
      <w:start w:val="1"/>
      <w:numFmt w:val="bullet"/>
      <w:lvlText w:val="S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9">
    <w:nsid w:val="4F4C60AF"/>
    <w:multiLevelType w:val="hybridMultilevel"/>
    <w:tmpl w:val="B81A57D8"/>
    <w:lvl w:ilvl="0" w:tplc="56C2DF0E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BDF845E6" w:tentative="1">
      <w:start w:val="1"/>
      <w:numFmt w:val="bullet"/>
      <w:lvlText w:val="V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E8303190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DE20F6EC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460A7E30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6AF83AF8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8494A1DA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D5B2CA1C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09E4DCE4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10">
    <w:nsid w:val="79A4576C"/>
    <w:multiLevelType w:val="hybridMultilevel"/>
    <w:tmpl w:val="15BE8F68"/>
    <w:lvl w:ilvl="0" w:tplc="F1B098A0">
      <w:start w:val="1"/>
      <w:numFmt w:val="bullet"/>
      <w:lvlText w:val="F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E0ACC210" w:tentative="1">
      <w:start w:val="1"/>
      <w:numFmt w:val="bullet"/>
      <w:lvlText w:val="F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6EECC5E6" w:tentative="1">
      <w:start w:val="1"/>
      <w:numFmt w:val="bullet"/>
      <w:lvlText w:val="F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8B246BE6" w:tentative="1">
      <w:start w:val="1"/>
      <w:numFmt w:val="bullet"/>
      <w:lvlText w:val="F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DBB2D566" w:tentative="1">
      <w:start w:val="1"/>
      <w:numFmt w:val="bullet"/>
      <w:lvlText w:val="F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2B1ADBDA" w:tentative="1">
      <w:start w:val="1"/>
      <w:numFmt w:val="bullet"/>
      <w:lvlText w:val="F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DAF8D8C8" w:tentative="1">
      <w:start w:val="1"/>
      <w:numFmt w:val="bullet"/>
      <w:lvlText w:val="F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F62A627A" w:tentative="1">
      <w:start w:val="1"/>
      <w:numFmt w:val="bullet"/>
      <w:lvlText w:val="F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36E43C2C" w:tentative="1">
      <w:start w:val="1"/>
      <w:numFmt w:val="bullet"/>
      <w:lvlText w:val="F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11">
    <w:nsid w:val="79F91105"/>
    <w:multiLevelType w:val="hybridMultilevel"/>
    <w:tmpl w:val="25DE407E"/>
    <w:lvl w:ilvl="0" w:tplc="A1A8165C">
      <w:start w:val="1"/>
      <w:numFmt w:val="bullet"/>
      <w:lvlText w:val="C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3E36F256" w:tentative="1">
      <w:start w:val="1"/>
      <w:numFmt w:val="bullet"/>
      <w:lvlText w:val="C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5E16D00C" w:tentative="1">
      <w:start w:val="1"/>
      <w:numFmt w:val="bullet"/>
      <w:lvlText w:val="C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07BC38F0" w:tentative="1">
      <w:start w:val="1"/>
      <w:numFmt w:val="bullet"/>
      <w:lvlText w:val="C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A1E41CE4" w:tentative="1">
      <w:start w:val="1"/>
      <w:numFmt w:val="bullet"/>
      <w:lvlText w:val="C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AFA60C06" w:tentative="1">
      <w:start w:val="1"/>
      <w:numFmt w:val="bullet"/>
      <w:lvlText w:val="C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C0DC739A" w:tentative="1">
      <w:start w:val="1"/>
      <w:numFmt w:val="bullet"/>
      <w:lvlText w:val="C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498AB7CA" w:tentative="1">
      <w:start w:val="1"/>
      <w:numFmt w:val="bullet"/>
      <w:lvlText w:val="C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6D48C406" w:tentative="1">
      <w:start w:val="1"/>
      <w:numFmt w:val="bullet"/>
      <w:lvlText w:val="C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12">
    <w:nsid w:val="7BCE703E"/>
    <w:multiLevelType w:val="hybridMultilevel"/>
    <w:tmpl w:val="B29A5882"/>
    <w:lvl w:ilvl="0" w:tplc="F998F74A">
      <w:start w:val="1"/>
      <w:numFmt w:val="bullet"/>
      <w:lvlText w:val="S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977E4E84" w:tentative="1">
      <w:start w:val="1"/>
      <w:numFmt w:val="bullet"/>
      <w:lvlText w:val="S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79ECDC22" w:tentative="1">
      <w:start w:val="1"/>
      <w:numFmt w:val="bullet"/>
      <w:lvlText w:val="S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BDFE4320" w:tentative="1">
      <w:start w:val="1"/>
      <w:numFmt w:val="bullet"/>
      <w:lvlText w:val="S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93E41D3E" w:tentative="1">
      <w:start w:val="1"/>
      <w:numFmt w:val="bullet"/>
      <w:lvlText w:val="S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4B4E4D0E" w:tentative="1">
      <w:start w:val="1"/>
      <w:numFmt w:val="bullet"/>
      <w:lvlText w:val="S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A0B6F08A" w:tentative="1">
      <w:start w:val="1"/>
      <w:numFmt w:val="bullet"/>
      <w:lvlText w:val="S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67B4D938" w:tentative="1">
      <w:start w:val="1"/>
      <w:numFmt w:val="bullet"/>
      <w:lvlText w:val="S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BF70C548" w:tentative="1">
      <w:start w:val="1"/>
      <w:numFmt w:val="bullet"/>
      <w:lvlText w:val="S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12"/>
  </w:num>
  <w:num w:numId="6">
    <w:abstractNumId w:val="10"/>
  </w:num>
  <w:num w:numId="7">
    <w:abstractNumId w:val="5"/>
  </w:num>
  <w:num w:numId="8">
    <w:abstractNumId w:val="9"/>
  </w:num>
  <w:num w:numId="9">
    <w:abstractNumId w:val="0"/>
  </w:num>
  <w:num w:numId="10">
    <w:abstractNumId w:val="6"/>
  </w:num>
  <w:num w:numId="11">
    <w:abstractNumId w:val="8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CE0"/>
    <w:rsid w:val="000B4A4F"/>
    <w:rsid w:val="000D2BD9"/>
    <w:rsid w:val="00111E5F"/>
    <w:rsid w:val="001A5097"/>
    <w:rsid w:val="00234999"/>
    <w:rsid w:val="002816D8"/>
    <w:rsid w:val="002D1E7C"/>
    <w:rsid w:val="002D306A"/>
    <w:rsid w:val="00376407"/>
    <w:rsid w:val="00401C2B"/>
    <w:rsid w:val="00461098"/>
    <w:rsid w:val="004935C1"/>
    <w:rsid w:val="00561F49"/>
    <w:rsid w:val="005A6CE2"/>
    <w:rsid w:val="005D18E4"/>
    <w:rsid w:val="005F35AB"/>
    <w:rsid w:val="006D2AB1"/>
    <w:rsid w:val="006F07EA"/>
    <w:rsid w:val="00702A75"/>
    <w:rsid w:val="00735A0A"/>
    <w:rsid w:val="007A0F23"/>
    <w:rsid w:val="00814A17"/>
    <w:rsid w:val="008337C0"/>
    <w:rsid w:val="00935988"/>
    <w:rsid w:val="009673BE"/>
    <w:rsid w:val="009A3516"/>
    <w:rsid w:val="009F7CE0"/>
    <w:rsid w:val="00A5381E"/>
    <w:rsid w:val="00B24767"/>
    <w:rsid w:val="00B4592A"/>
    <w:rsid w:val="00BA7718"/>
    <w:rsid w:val="00C2420A"/>
    <w:rsid w:val="00C32CD0"/>
    <w:rsid w:val="00D06889"/>
    <w:rsid w:val="00DA11DC"/>
    <w:rsid w:val="00DA3E95"/>
    <w:rsid w:val="00DF2AB3"/>
    <w:rsid w:val="00E16126"/>
    <w:rsid w:val="00F35BDC"/>
    <w:rsid w:val="00F62382"/>
    <w:rsid w:val="00FA27BA"/>
    <w:rsid w:val="00FD51B9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9F7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F7CE0"/>
  </w:style>
  <w:style w:type="paragraph" w:styleId="Pieddepage">
    <w:name w:val="footer"/>
    <w:basedOn w:val="Normal"/>
    <w:link w:val="PieddepageCar"/>
    <w:uiPriority w:val="99"/>
    <w:semiHidden/>
    <w:unhideWhenUsed/>
    <w:rsid w:val="009F7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F7CE0"/>
  </w:style>
  <w:style w:type="paragraph" w:styleId="Paragraphedeliste">
    <w:name w:val="List Paragraph"/>
    <w:basedOn w:val="Normal"/>
    <w:uiPriority w:val="34"/>
    <w:qFormat/>
    <w:rsid w:val="00DF2A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M1">
    <w:name w:val="toc 1"/>
    <w:basedOn w:val="Normal"/>
    <w:next w:val="Normal"/>
    <w:autoRedefine/>
    <w:uiPriority w:val="39"/>
    <w:rsid w:val="00B24767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8"/>
    </w:rPr>
  </w:style>
  <w:style w:type="character" w:styleId="Lienhypertexte">
    <w:name w:val="Hyperlink"/>
    <w:basedOn w:val="Policepardfaut"/>
    <w:uiPriority w:val="99"/>
    <w:semiHidden/>
    <w:unhideWhenUsed/>
    <w:rsid w:val="00FF6C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9F7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F7CE0"/>
  </w:style>
  <w:style w:type="paragraph" w:styleId="Pieddepage">
    <w:name w:val="footer"/>
    <w:basedOn w:val="Normal"/>
    <w:link w:val="PieddepageCar"/>
    <w:uiPriority w:val="99"/>
    <w:semiHidden/>
    <w:unhideWhenUsed/>
    <w:rsid w:val="009F7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F7CE0"/>
  </w:style>
  <w:style w:type="paragraph" w:styleId="Paragraphedeliste">
    <w:name w:val="List Paragraph"/>
    <w:basedOn w:val="Normal"/>
    <w:uiPriority w:val="34"/>
    <w:qFormat/>
    <w:rsid w:val="00DF2A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M1">
    <w:name w:val="toc 1"/>
    <w:basedOn w:val="Normal"/>
    <w:next w:val="Normal"/>
    <w:autoRedefine/>
    <w:uiPriority w:val="39"/>
    <w:rsid w:val="00B24767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8"/>
    </w:rPr>
  </w:style>
  <w:style w:type="character" w:styleId="Lienhypertexte">
    <w:name w:val="Hyperlink"/>
    <w:basedOn w:val="Policepardfaut"/>
    <w:uiPriority w:val="99"/>
    <w:semiHidden/>
    <w:unhideWhenUsed/>
    <w:rsid w:val="00FF6C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9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E3083-6295-4509-995E-9B78F30E0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sraimi</dc:creator>
  <cp:lastModifiedBy>Léandre AGUIAH</cp:lastModifiedBy>
  <cp:revision>2</cp:revision>
  <cp:lastPrinted>2015-02-28T11:03:00Z</cp:lastPrinted>
  <dcterms:created xsi:type="dcterms:W3CDTF">2015-03-30T11:30:00Z</dcterms:created>
  <dcterms:modified xsi:type="dcterms:W3CDTF">2015-03-30T11:30:00Z</dcterms:modified>
</cp:coreProperties>
</file>