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2342" w:type="dxa"/>
            <w:gridSpan w:val="4"/>
          </w:tcPr>
          <w:p w:rsidR="00551245" w:rsidRPr="003535E9" w:rsidRDefault="004324F3" w:rsidP="00F10B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F10B8F">
              <w:rPr>
                <w:b/>
                <w:sz w:val="24"/>
                <w:szCs w:val="24"/>
              </w:rPr>
              <w:t xml:space="preserve">31/03/2014 </w:t>
            </w:r>
            <w:r w:rsidR="00A449C9">
              <w:rPr>
                <w:b/>
                <w:sz w:val="24"/>
                <w:szCs w:val="24"/>
              </w:rPr>
              <w:t xml:space="preserve"> au </w:t>
            </w:r>
            <w:r w:rsidR="00F10B8F">
              <w:rPr>
                <w:b/>
                <w:sz w:val="24"/>
                <w:szCs w:val="24"/>
              </w:rPr>
              <w:t xml:space="preserve"> 06/04/2014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551245">
        <w:trPr>
          <w:trHeight w:val="460"/>
        </w:trPr>
        <w:tc>
          <w:tcPr>
            <w:tcW w:w="3495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12342" w:type="dxa"/>
            <w:gridSpan w:val="4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C3050D" w:rsidRDefault="00C57113" w:rsidP="00C3050D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Mise à jour OGTI </w:t>
            </w:r>
          </w:p>
        </w:tc>
        <w:tc>
          <w:tcPr>
            <w:tcW w:w="1321" w:type="dxa"/>
          </w:tcPr>
          <w:p w:rsidR="00E248EC" w:rsidRPr="00E248EC" w:rsidRDefault="00F1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10B8F" w:rsidRDefault="00F10B8F" w:rsidP="00F10B8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Ajout d’une nouvelle catégorie pour archiver les coupures d’électricité ;</w:t>
            </w:r>
          </w:p>
          <w:p w:rsidR="00F10B8F" w:rsidRDefault="00F10B8F" w:rsidP="00F10B8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Finalisation de la gestion de l’escalade des tickets vers les prestataires extérieurs</w:t>
            </w:r>
          </w:p>
          <w:p w:rsidR="00E248EC" w:rsidRDefault="00F10B8F" w:rsidP="00F10B8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Intégration et finalisation du formulaire de demande d’application ;</w:t>
            </w:r>
          </w:p>
          <w:p w:rsidR="00F10B8F" w:rsidRPr="00F10B8F" w:rsidRDefault="00F10B8F" w:rsidP="00F10B8F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Extraction des différents rapports sou format PDF.</w:t>
            </w:r>
          </w:p>
        </w:tc>
      </w:tr>
      <w:tr w:rsidR="004324F3" w:rsidRPr="00E248EC" w:rsidTr="00E248EC">
        <w:trPr>
          <w:trHeight w:val="432"/>
        </w:trPr>
        <w:tc>
          <w:tcPr>
            <w:tcW w:w="3495" w:type="dxa"/>
          </w:tcPr>
          <w:p w:rsidR="004324F3" w:rsidRPr="00C3050D" w:rsidRDefault="00F10B8F" w:rsidP="00DA2145">
            <w:pPr>
              <w:pStyle w:val="Corpsdetexte"/>
              <w:rPr>
                <w:rFonts w:cs="Arial"/>
                <w:bCs/>
                <w:sz w:val="20"/>
              </w:rPr>
            </w:pPr>
            <w:r>
              <w:rPr>
                <w:sz w:val="20"/>
              </w:rPr>
              <w:t xml:space="preserve">Mise à jour </w:t>
            </w:r>
            <w:proofErr w:type="spellStart"/>
            <w:r>
              <w:rPr>
                <w:sz w:val="20"/>
              </w:rPr>
              <w:t>Eval.mcb</w:t>
            </w:r>
            <w:proofErr w:type="spellEnd"/>
          </w:p>
        </w:tc>
        <w:tc>
          <w:tcPr>
            <w:tcW w:w="1321" w:type="dxa"/>
          </w:tcPr>
          <w:p w:rsidR="004324F3" w:rsidRDefault="00F1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3642" w:type="dxa"/>
          </w:tcPr>
          <w:p w:rsidR="004324F3" w:rsidRPr="00E248EC" w:rsidRDefault="004324F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324F3" w:rsidRDefault="004324F3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324F3" w:rsidRDefault="00F1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Extraction des divers rapports sous format PDF.</w:t>
            </w: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Support aux utilisateurs</w:t>
            </w:r>
          </w:p>
        </w:tc>
        <w:tc>
          <w:tcPr>
            <w:tcW w:w="1321" w:type="dxa"/>
          </w:tcPr>
          <w:p w:rsidR="00551245" w:rsidRDefault="002B6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100 %</w:t>
            </w:r>
          </w:p>
        </w:tc>
        <w:tc>
          <w:tcPr>
            <w:tcW w:w="3642" w:type="dxa"/>
          </w:tcPr>
          <w:p w:rsidR="00E56D95" w:rsidRPr="00E248EC" w:rsidRDefault="00E56D9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  <w:tr w:rsidR="00F10B8F" w:rsidRPr="00E248EC" w:rsidTr="00E248EC">
        <w:trPr>
          <w:trHeight w:val="432"/>
        </w:trPr>
        <w:tc>
          <w:tcPr>
            <w:tcW w:w="3495" w:type="dxa"/>
          </w:tcPr>
          <w:p w:rsidR="00F10B8F" w:rsidRPr="00C3050D" w:rsidRDefault="00F10B8F" w:rsidP="00F10B8F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 xml:space="preserve">Maintenance </w:t>
            </w:r>
            <w:r>
              <w:rPr>
                <w:rFonts w:cs="Arial"/>
                <w:bCs/>
                <w:sz w:val="20"/>
              </w:rPr>
              <w:t xml:space="preserve">des serveurs de production conformément au planning  établi pour les serveurs </w:t>
            </w:r>
          </w:p>
        </w:tc>
        <w:tc>
          <w:tcPr>
            <w:tcW w:w="1321" w:type="dxa"/>
          </w:tcPr>
          <w:p w:rsidR="00F10B8F" w:rsidRDefault="00F10B8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F10B8F" w:rsidRDefault="00F10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3642" w:type="dxa"/>
          </w:tcPr>
          <w:p w:rsidR="00F10B8F" w:rsidRPr="00E248EC" w:rsidRDefault="00F10B8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10B8F" w:rsidRPr="00E248EC" w:rsidRDefault="00F10B8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F10B8F" w:rsidRPr="00E248EC" w:rsidRDefault="00F10B8F">
            <w:pPr>
              <w:rPr>
                <w:sz w:val="20"/>
                <w:szCs w:val="20"/>
              </w:rPr>
            </w:pPr>
          </w:p>
        </w:tc>
      </w:tr>
      <w:tr w:rsidR="00551245" w:rsidRPr="00E248EC" w:rsidTr="00E248EC">
        <w:trPr>
          <w:trHeight w:val="432"/>
        </w:trPr>
        <w:tc>
          <w:tcPr>
            <w:tcW w:w="3495" w:type="dxa"/>
          </w:tcPr>
          <w:p w:rsidR="00551245" w:rsidRPr="00C3050D" w:rsidRDefault="00551245" w:rsidP="00551245">
            <w:pPr>
              <w:pStyle w:val="Corpsdetexte"/>
              <w:rPr>
                <w:rFonts w:cs="Arial"/>
                <w:bCs/>
                <w:sz w:val="20"/>
              </w:rPr>
            </w:pPr>
            <w:r w:rsidRPr="00C3050D">
              <w:rPr>
                <w:rFonts w:cs="Arial"/>
                <w:bCs/>
                <w:sz w:val="20"/>
              </w:rPr>
              <w:t>Maintenance sur les postes de travail et de l’administration</w:t>
            </w:r>
          </w:p>
        </w:tc>
        <w:tc>
          <w:tcPr>
            <w:tcW w:w="1321" w:type="dxa"/>
          </w:tcPr>
          <w:p w:rsidR="00551245" w:rsidRDefault="00E56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51245" w:rsidRPr="00E248EC" w:rsidRDefault="00551245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D7" w:rsidRDefault="002E38D7" w:rsidP="00E248EC">
      <w:pPr>
        <w:spacing w:after="0" w:line="240" w:lineRule="auto"/>
      </w:pPr>
      <w:r>
        <w:separator/>
      </w:r>
    </w:p>
  </w:endnote>
  <w:end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56D95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56D95" w:rsidRPr="005B5010" w:rsidRDefault="00E56D95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 w:rsidR="0088615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56D95" w:rsidRDefault="00E56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D7" w:rsidRDefault="002E38D7" w:rsidP="00E248EC">
      <w:pPr>
        <w:spacing w:after="0" w:line="240" w:lineRule="auto"/>
      </w:pPr>
      <w:r>
        <w:separator/>
      </w:r>
    </w:p>
  </w:footnote>
  <w:footnote w:type="continuationSeparator" w:id="0">
    <w:p w:rsidR="002E38D7" w:rsidRDefault="002E38D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56D95" w:rsidTr="00E248EC">
      <w:trPr>
        <w:trHeight w:val="132"/>
      </w:trPr>
      <w:tc>
        <w:tcPr>
          <w:tcW w:w="16269" w:type="dxa"/>
          <w:shd w:val="clear" w:color="auto" w:fill="2D1205"/>
        </w:tcPr>
        <w:p w:rsidR="00E56D95" w:rsidRDefault="00E56D95" w:rsidP="00551245">
          <w:pPr>
            <w:pStyle w:val="En-tte"/>
          </w:pPr>
        </w:p>
      </w:tc>
    </w:tr>
    <w:tr w:rsidR="00E56D95" w:rsidTr="00E248EC">
      <w:trPr>
        <w:trHeight w:val="1631"/>
      </w:trPr>
      <w:tc>
        <w:tcPr>
          <w:tcW w:w="16269" w:type="dxa"/>
        </w:tcPr>
        <w:p w:rsidR="00E56D95" w:rsidRPr="00E248EC" w:rsidRDefault="00E56D95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6D95" w:rsidRDefault="00E56D95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819137B"/>
    <w:multiLevelType w:val="hybridMultilevel"/>
    <w:tmpl w:val="EC30A910"/>
    <w:lvl w:ilvl="0" w:tplc="7E9E01A8">
      <w:start w:val="9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2B63FD"/>
    <w:rsid w:val="002E38D7"/>
    <w:rsid w:val="002F1AC3"/>
    <w:rsid w:val="00326927"/>
    <w:rsid w:val="003535E9"/>
    <w:rsid w:val="0036015B"/>
    <w:rsid w:val="004324F3"/>
    <w:rsid w:val="00502415"/>
    <w:rsid w:val="00551245"/>
    <w:rsid w:val="006735DE"/>
    <w:rsid w:val="00886158"/>
    <w:rsid w:val="00A162D1"/>
    <w:rsid w:val="00A449C9"/>
    <w:rsid w:val="00B54C9A"/>
    <w:rsid w:val="00C3050D"/>
    <w:rsid w:val="00C57113"/>
    <w:rsid w:val="00DA2145"/>
    <w:rsid w:val="00E248EC"/>
    <w:rsid w:val="00E56D95"/>
    <w:rsid w:val="00F10B8F"/>
    <w:rsid w:val="00F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1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2</cp:revision>
  <dcterms:created xsi:type="dcterms:W3CDTF">2014-04-07T16:41:00Z</dcterms:created>
  <dcterms:modified xsi:type="dcterms:W3CDTF">2014-04-07T16:41:00Z</dcterms:modified>
</cp:coreProperties>
</file>