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49" w:rsidRDefault="00F17449"/>
    <w:tbl>
      <w:tblPr>
        <w:tblStyle w:val="Grilledutableau"/>
        <w:tblW w:w="10861" w:type="dxa"/>
        <w:tblInd w:w="-6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4"/>
        <w:gridCol w:w="8027"/>
      </w:tblGrid>
      <w:tr w:rsidR="000A2FDD" w:rsidRPr="000A2FDD" w:rsidTr="002C32F1">
        <w:trPr>
          <w:trHeight w:val="666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2FDD" w:rsidRPr="009E1E89" w:rsidRDefault="000A2FDD" w:rsidP="008F482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E1E89">
              <w:rPr>
                <w:rFonts w:asciiTheme="majorHAnsi" w:hAnsiTheme="majorHAnsi"/>
                <w:b/>
                <w:sz w:val="24"/>
                <w:szCs w:val="24"/>
              </w:rPr>
              <w:t>Rédacteur</w:t>
            </w:r>
          </w:p>
        </w:tc>
        <w:tc>
          <w:tcPr>
            <w:tcW w:w="8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A2FDD" w:rsidRPr="009E1E89" w:rsidRDefault="00C53F16" w:rsidP="008F4825">
            <w:pPr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Michèle DEGBOE</w:t>
            </w:r>
          </w:p>
        </w:tc>
      </w:tr>
      <w:tr w:rsidR="000A2FDD" w:rsidRPr="000A2FDD" w:rsidTr="002C32F1">
        <w:trPr>
          <w:trHeight w:val="621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2FDD" w:rsidRPr="009E1E89" w:rsidRDefault="000A2FDD" w:rsidP="008F482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E1E89">
              <w:rPr>
                <w:rFonts w:asciiTheme="majorHAnsi" w:hAnsiTheme="majorHAnsi"/>
                <w:b/>
                <w:sz w:val="24"/>
                <w:szCs w:val="24"/>
              </w:rPr>
              <w:t>D</w:t>
            </w:r>
            <w:bookmarkStart w:id="0" w:name="_GoBack"/>
            <w:r w:rsidRPr="009E1E89">
              <w:rPr>
                <w:rFonts w:asciiTheme="majorHAnsi" w:hAnsiTheme="majorHAnsi"/>
                <w:b/>
                <w:sz w:val="24"/>
                <w:szCs w:val="24"/>
              </w:rPr>
              <w:t>estinataire</w:t>
            </w:r>
            <w:bookmarkEnd w:id="0"/>
            <w:r w:rsidRPr="009E1E89">
              <w:rPr>
                <w:rFonts w:asciiTheme="majorHAnsi" w:hAnsiTheme="majorHAnsi"/>
                <w:b/>
                <w:sz w:val="24"/>
                <w:szCs w:val="24"/>
              </w:rPr>
              <w:t>(s)</w:t>
            </w:r>
          </w:p>
        </w:tc>
        <w:tc>
          <w:tcPr>
            <w:tcW w:w="8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A2FDD" w:rsidRPr="009E1E89" w:rsidRDefault="00C53F16" w:rsidP="008F4825">
            <w:pPr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LEANDRE AGUIAH </w:t>
            </w:r>
            <w:r w:rsidR="00A87B34">
              <w:rPr>
                <w:rFonts w:asciiTheme="majorHAnsi" w:hAnsiTheme="majorHAnsi"/>
                <w:i/>
                <w:iCs/>
                <w:sz w:val="24"/>
                <w:szCs w:val="24"/>
              </w:rPr>
              <w:t>(Responsable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des systèmes d’information)</w:t>
            </w:r>
          </w:p>
        </w:tc>
      </w:tr>
      <w:tr w:rsidR="000A2FDD" w:rsidRPr="000A2FDD" w:rsidTr="002C32F1">
        <w:trPr>
          <w:trHeight w:val="666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FDD" w:rsidRPr="009E1E89" w:rsidRDefault="000A2FDD" w:rsidP="008F4825">
            <w:pPr>
              <w:rPr>
                <w:rFonts w:asciiTheme="majorHAnsi" w:eastAsia="Times New Roman" w:hAnsiTheme="majorHAnsi" w:cs="Arial"/>
                <w:b/>
                <w:i/>
                <w:sz w:val="24"/>
                <w:szCs w:val="24"/>
                <w:lang w:eastAsia="fr-FR"/>
              </w:rPr>
            </w:pPr>
            <w:r w:rsidRPr="009E1E89">
              <w:rPr>
                <w:rFonts w:asciiTheme="majorHAnsi" w:hAnsiTheme="majorHAnsi"/>
                <w:b/>
                <w:sz w:val="24"/>
                <w:szCs w:val="24"/>
              </w:rPr>
              <w:t>Nom du fichier</w:t>
            </w:r>
          </w:p>
        </w:tc>
        <w:tc>
          <w:tcPr>
            <w:tcW w:w="8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A2FDD" w:rsidRPr="009E1E89" w:rsidRDefault="000A2FDD" w:rsidP="008F4825">
            <w:pPr>
              <w:rPr>
                <w:rFonts w:asciiTheme="majorHAnsi" w:hAnsiTheme="majorHAnsi"/>
                <w:sz w:val="24"/>
                <w:szCs w:val="24"/>
              </w:rPr>
            </w:pPr>
            <w:r w:rsidRPr="009E1E89">
              <w:rPr>
                <w:rFonts w:asciiTheme="majorHAnsi" w:hAnsiTheme="majorHAnsi"/>
                <w:sz w:val="24"/>
                <w:szCs w:val="24"/>
              </w:rPr>
              <w:t>Fiche d’amélioration de la qualité</w:t>
            </w:r>
          </w:p>
        </w:tc>
      </w:tr>
    </w:tbl>
    <w:p w:rsidR="000A2FDD" w:rsidRDefault="000A2FDD"/>
    <w:tbl>
      <w:tblPr>
        <w:tblStyle w:val="Listemoyenne2-Accent2"/>
        <w:tblpPr w:leftFromText="141" w:rightFromText="141" w:vertAnchor="text" w:horzAnchor="margin" w:tblpXSpec="center" w:tblpY="29"/>
        <w:tblW w:w="10725" w:type="dxa"/>
        <w:tblLayout w:type="fixed"/>
        <w:tblLook w:val="0000" w:firstRow="0" w:lastRow="0" w:firstColumn="0" w:lastColumn="0" w:noHBand="0" w:noVBand="0"/>
      </w:tblPr>
      <w:tblGrid>
        <w:gridCol w:w="3032"/>
        <w:gridCol w:w="1895"/>
        <w:gridCol w:w="3498"/>
        <w:gridCol w:w="207"/>
        <w:gridCol w:w="2093"/>
      </w:tblGrid>
      <w:tr w:rsidR="000A2FDD" w:rsidRPr="00431CD7" w:rsidTr="006A7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2" w:type="dxa"/>
            <w:shd w:val="clear" w:color="auto" w:fill="984806" w:themeFill="accent6" w:themeFillShade="80"/>
          </w:tcPr>
          <w:p w:rsidR="000A2FDD" w:rsidRPr="005F2705" w:rsidRDefault="000A2FDD" w:rsidP="000A2FDD">
            <w:pPr>
              <w:pStyle w:val="TexteChaptre"/>
              <w:spacing w:before="120" w:after="120"/>
              <w:ind w:left="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Cs w:val="22"/>
              </w:rPr>
            </w:pPr>
          </w:p>
        </w:tc>
        <w:tc>
          <w:tcPr>
            <w:tcW w:w="5600" w:type="dxa"/>
            <w:gridSpan w:val="3"/>
            <w:shd w:val="clear" w:color="auto" w:fill="984806" w:themeFill="accent6" w:themeFillShade="80"/>
          </w:tcPr>
          <w:p w:rsidR="000A2FDD" w:rsidRPr="00CF1905" w:rsidRDefault="00CF1905" w:rsidP="000A2FDD">
            <w:pPr>
              <w:pStyle w:val="TexteChaptre"/>
              <w:spacing w:before="120" w:after="120"/>
              <w:ind w:left="-2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color w:val="FFFFFF" w:themeColor="background1"/>
                <w:sz w:val="28"/>
                <w:szCs w:val="22"/>
              </w:rPr>
            </w:pPr>
            <w:r w:rsidRPr="00CF1905">
              <w:rPr>
                <w:rFonts w:asciiTheme="majorHAnsi" w:hAnsiTheme="majorHAnsi" w:cstheme="minorHAnsi"/>
                <w:color w:val="FFFFFF" w:themeColor="background1"/>
                <w:sz w:val="32"/>
              </w:rPr>
              <w:t xml:space="preserve">  </w:t>
            </w:r>
            <w:r w:rsidR="000A2FDD" w:rsidRPr="00CF1905">
              <w:rPr>
                <w:rFonts w:asciiTheme="majorHAnsi" w:hAnsiTheme="majorHAnsi" w:cstheme="minorHAnsi"/>
                <w:color w:val="FFFFFF" w:themeColor="background1"/>
                <w:sz w:val="32"/>
              </w:rPr>
              <w:t>RAPPORT D’AUDIT QUALITE N°</w:t>
            </w:r>
            <w:r w:rsidR="00C53F16">
              <w:rPr>
                <w:rFonts w:asciiTheme="majorHAnsi" w:hAnsiTheme="majorHAnsi"/>
                <w:i/>
                <w:color w:val="FFFFFF" w:themeColor="background1"/>
                <w:sz w:val="36"/>
                <w:szCs w:val="22"/>
              </w:rPr>
              <w:t>&lt;1</w:t>
            </w:r>
            <w:r w:rsidR="000A2FDD" w:rsidRPr="00CF1905">
              <w:rPr>
                <w:rFonts w:asciiTheme="majorHAnsi" w:hAnsiTheme="majorHAnsi"/>
                <w:i/>
                <w:color w:val="FFFFFF" w:themeColor="background1"/>
                <w:sz w:val="36"/>
                <w:szCs w:val="22"/>
              </w:rPr>
              <w:t>&gt;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3" w:type="dxa"/>
            <w:shd w:val="clear" w:color="auto" w:fill="984806" w:themeFill="accent6" w:themeFillShade="80"/>
          </w:tcPr>
          <w:p w:rsidR="000A2FDD" w:rsidRPr="005F2705" w:rsidRDefault="000A2FDD" w:rsidP="000A2FDD">
            <w:pPr>
              <w:pStyle w:val="TexteChaptre"/>
              <w:spacing w:before="120" w:after="120"/>
              <w:ind w:left="0"/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</w:tr>
      <w:tr w:rsidR="000A2FDD" w:rsidRPr="00431CD7" w:rsidTr="006A7EE5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2" w:type="dxa"/>
            <w:shd w:val="clear" w:color="auto" w:fill="984806" w:themeFill="accent6" w:themeFillShade="80"/>
          </w:tcPr>
          <w:p w:rsidR="000A2FDD" w:rsidRPr="005F2705" w:rsidRDefault="006A7EE5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Objectifs</w:t>
            </w:r>
          </w:p>
        </w:tc>
        <w:tc>
          <w:tcPr>
            <w:tcW w:w="7693" w:type="dxa"/>
            <w:gridSpan w:val="4"/>
          </w:tcPr>
          <w:p w:rsidR="002C32F1" w:rsidRPr="00530573" w:rsidRDefault="002C32F1" w:rsidP="002C32F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4D4D4D"/>
              </w:rPr>
            </w:pPr>
            <w:r w:rsidRPr="00530573">
              <w:rPr>
                <w:rFonts w:eastAsia="Times New Roman" w:cs="Arial"/>
                <w:color w:val="4D4D4D"/>
              </w:rPr>
              <w:t>Les objectifs des fiches d'amélioration sont clairement définis:</w:t>
            </w:r>
          </w:p>
          <w:p w:rsidR="002C32F1" w:rsidRPr="00530573" w:rsidRDefault="002C32F1" w:rsidP="002C32F1">
            <w:pPr>
              <w:numPr>
                <w:ilvl w:val="0"/>
                <w:numId w:val="1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4D4D4D"/>
              </w:rPr>
            </w:pPr>
            <w:r w:rsidRPr="00530573">
              <w:rPr>
                <w:rFonts w:eastAsia="Times New Roman" w:cs="Arial"/>
                <w:color w:val="4D4D4D"/>
              </w:rPr>
              <w:t>éliminer les problèmes et les erreurs rencontrés pour éviter leur retour</w:t>
            </w:r>
          </w:p>
          <w:p w:rsidR="002C32F1" w:rsidRPr="00530573" w:rsidRDefault="002C32F1" w:rsidP="002C32F1">
            <w:pPr>
              <w:numPr>
                <w:ilvl w:val="0"/>
                <w:numId w:val="1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4D4D4D"/>
              </w:rPr>
            </w:pPr>
            <w:r w:rsidRPr="00530573">
              <w:rPr>
                <w:rFonts w:eastAsia="Times New Roman" w:cs="Arial"/>
                <w:color w:val="4D4D4D"/>
              </w:rPr>
              <w:t>prévenir les problèmes en proposant des actions à mener pour éviter qu'ils surviennent</w:t>
            </w:r>
          </w:p>
          <w:p w:rsidR="000A2FDD" w:rsidRPr="002C32F1" w:rsidRDefault="002C32F1" w:rsidP="006A7EE5">
            <w:pPr>
              <w:pStyle w:val="tableau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  <w:r w:rsidRPr="00530573">
              <w:rPr>
                <w:rFonts w:asciiTheme="majorHAnsi" w:hAnsiTheme="majorHAnsi" w:cs="Arial"/>
                <w:color w:val="4D4D4D"/>
                <w:sz w:val="22"/>
                <w:szCs w:val="22"/>
              </w:rPr>
              <w:t xml:space="preserve">informer </w:t>
            </w:r>
            <w:r w:rsidR="006A7EE5" w:rsidRPr="006A7EE5">
              <w:rPr>
                <w:rFonts w:asciiTheme="majorHAnsi" w:hAnsiTheme="majorHAnsi" w:cs="Arial"/>
                <w:color w:val="4D4D4D"/>
                <w:sz w:val="22"/>
                <w:szCs w:val="22"/>
              </w:rPr>
              <w:t>les acteurs  des actions à mener en vue de la certification</w:t>
            </w:r>
          </w:p>
        </w:tc>
      </w:tr>
      <w:tr w:rsidR="000A2FDD" w:rsidRPr="00431CD7" w:rsidTr="006A7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2" w:type="dxa"/>
            <w:shd w:val="clear" w:color="auto" w:fill="984806" w:themeFill="accent6" w:themeFillShade="80"/>
          </w:tcPr>
          <w:p w:rsidR="000A2FDD" w:rsidRPr="005F2705" w:rsidRDefault="000A2FDD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  <w:r w:rsidRPr="005F2705">
              <w:rPr>
                <w:color w:val="FFFFFF" w:themeColor="background1"/>
                <w:sz w:val="22"/>
                <w:szCs w:val="22"/>
              </w:rPr>
              <w:t>Type audit</w:t>
            </w:r>
          </w:p>
        </w:tc>
        <w:tc>
          <w:tcPr>
            <w:tcW w:w="7693" w:type="dxa"/>
            <w:gridSpan w:val="4"/>
          </w:tcPr>
          <w:p w:rsidR="000A2FDD" w:rsidRPr="002C32F1" w:rsidRDefault="00C53F16" w:rsidP="000A2FDD">
            <w:pPr>
              <w:pStyle w:val="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>Interne</w:t>
            </w:r>
          </w:p>
        </w:tc>
      </w:tr>
      <w:tr w:rsidR="000A2FDD" w:rsidRPr="00431CD7" w:rsidTr="006A7EE5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2" w:type="dxa"/>
            <w:shd w:val="clear" w:color="auto" w:fill="984806" w:themeFill="accent6" w:themeFillShade="80"/>
          </w:tcPr>
          <w:p w:rsidR="000A2FDD" w:rsidRPr="005F2705" w:rsidRDefault="006A7EE5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Domaine</w:t>
            </w:r>
            <w:r w:rsidR="000A2FDD" w:rsidRPr="005F2705">
              <w:rPr>
                <w:color w:val="FFFFFF" w:themeColor="background1"/>
                <w:sz w:val="22"/>
                <w:szCs w:val="22"/>
              </w:rPr>
              <w:t xml:space="preserve"> à auditer</w:t>
            </w:r>
          </w:p>
        </w:tc>
        <w:tc>
          <w:tcPr>
            <w:tcW w:w="7693" w:type="dxa"/>
            <w:gridSpan w:val="4"/>
          </w:tcPr>
          <w:p w:rsidR="000A2FDD" w:rsidRPr="002C32F1" w:rsidRDefault="00C53F16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>Système d’information</w:t>
            </w:r>
          </w:p>
        </w:tc>
      </w:tr>
      <w:tr w:rsidR="000A2FDD" w:rsidRPr="00431CD7" w:rsidTr="006A7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2" w:type="dxa"/>
            <w:shd w:val="clear" w:color="auto" w:fill="984806" w:themeFill="accent6" w:themeFillShade="80"/>
          </w:tcPr>
          <w:p w:rsidR="000A2FDD" w:rsidRPr="005F2705" w:rsidRDefault="000A2FDD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  <w:r w:rsidRPr="005F2705">
              <w:rPr>
                <w:color w:val="FFFFFF" w:themeColor="background1"/>
                <w:sz w:val="22"/>
                <w:szCs w:val="22"/>
              </w:rPr>
              <w:t>Date de la visite d’audit</w:t>
            </w:r>
          </w:p>
        </w:tc>
        <w:tc>
          <w:tcPr>
            <w:tcW w:w="7693" w:type="dxa"/>
            <w:gridSpan w:val="4"/>
          </w:tcPr>
          <w:p w:rsidR="000A2FDD" w:rsidRPr="002C32F1" w:rsidRDefault="000A2FDD" w:rsidP="009E1E89">
            <w:pPr>
              <w:pStyle w:val="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</w:p>
        </w:tc>
      </w:tr>
      <w:tr w:rsidR="000A2FDD" w:rsidRPr="00431CD7" w:rsidTr="006A7EE5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2" w:type="dxa"/>
            <w:shd w:val="clear" w:color="auto" w:fill="984806" w:themeFill="accent6" w:themeFillShade="80"/>
          </w:tcPr>
          <w:p w:rsidR="000A2FDD" w:rsidRPr="005F2705" w:rsidRDefault="000A2FDD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  <w:r w:rsidRPr="005F2705">
              <w:rPr>
                <w:color w:val="FFFFFF" w:themeColor="background1"/>
                <w:sz w:val="22"/>
                <w:szCs w:val="22"/>
              </w:rPr>
              <w:t>Auditeur(s)</w:t>
            </w:r>
          </w:p>
        </w:tc>
        <w:tc>
          <w:tcPr>
            <w:tcW w:w="7693" w:type="dxa"/>
            <w:gridSpan w:val="4"/>
          </w:tcPr>
          <w:p w:rsidR="000A2FDD" w:rsidRPr="002C32F1" w:rsidRDefault="00C53F16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>Michèle DEGBOE</w:t>
            </w:r>
          </w:p>
        </w:tc>
      </w:tr>
      <w:tr w:rsidR="000A2FDD" w:rsidRPr="00431CD7" w:rsidTr="006A7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2" w:type="dxa"/>
            <w:shd w:val="clear" w:color="auto" w:fill="984806" w:themeFill="accent6" w:themeFillShade="80"/>
          </w:tcPr>
          <w:p w:rsidR="000A2FDD" w:rsidRPr="005F2705" w:rsidRDefault="000A2FDD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  <w:r w:rsidRPr="005F2705">
              <w:rPr>
                <w:color w:val="FFFFFF" w:themeColor="background1"/>
                <w:sz w:val="22"/>
                <w:szCs w:val="22"/>
              </w:rPr>
              <w:t>Audité(s)</w:t>
            </w:r>
          </w:p>
        </w:tc>
        <w:tc>
          <w:tcPr>
            <w:tcW w:w="7693" w:type="dxa"/>
            <w:gridSpan w:val="4"/>
          </w:tcPr>
          <w:p w:rsidR="000A2FDD" w:rsidRPr="002C32F1" w:rsidRDefault="00C53F16" w:rsidP="000A2FDD">
            <w:pPr>
              <w:pStyle w:val="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>LEANDRE  AGUIAH</w:t>
            </w:r>
          </w:p>
        </w:tc>
      </w:tr>
      <w:tr w:rsidR="000A2FDD" w:rsidRPr="00431CD7" w:rsidTr="006A7EE5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2" w:type="dxa"/>
            <w:shd w:val="clear" w:color="auto" w:fill="984806" w:themeFill="accent6" w:themeFillShade="80"/>
          </w:tcPr>
          <w:p w:rsidR="000A2FDD" w:rsidRPr="005F2705" w:rsidRDefault="000A2FDD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  <w:r w:rsidRPr="005F2705">
              <w:rPr>
                <w:color w:val="FFFFFF" w:themeColor="background1"/>
                <w:sz w:val="22"/>
                <w:szCs w:val="22"/>
              </w:rPr>
              <w:t>Référentiel documentaire</w:t>
            </w:r>
          </w:p>
        </w:tc>
        <w:tc>
          <w:tcPr>
            <w:tcW w:w="7693" w:type="dxa"/>
            <w:gridSpan w:val="4"/>
          </w:tcPr>
          <w:p w:rsidR="000A2FDD" w:rsidRPr="002C32F1" w:rsidRDefault="00C53F16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>REFERENTIEL DSI</w:t>
            </w:r>
          </w:p>
        </w:tc>
      </w:tr>
      <w:tr w:rsidR="000A2FDD" w:rsidRPr="00431CD7" w:rsidTr="006A7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2" w:type="dxa"/>
            <w:shd w:val="clear" w:color="auto" w:fill="984806" w:themeFill="accent6" w:themeFillShade="80"/>
          </w:tcPr>
          <w:p w:rsidR="000A2FDD" w:rsidRPr="005F2705" w:rsidRDefault="000A2FDD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  <w:r w:rsidRPr="005F2705">
              <w:rPr>
                <w:color w:val="FFFFFF" w:themeColor="background1"/>
                <w:sz w:val="22"/>
                <w:szCs w:val="22"/>
              </w:rPr>
              <w:t>Nom du service/processus/autre audité</w:t>
            </w:r>
          </w:p>
        </w:tc>
        <w:tc>
          <w:tcPr>
            <w:tcW w:w="7693" w:type="dxa"/>
            <w:gridSpan w:val="4"/>
          </w:tcPr>
          <w:p w:rsidR="000A2FDD" w:rsidRPr="002C32F1" w:rsidRDefault="00C53F16" w:rsidP="000A2FDD">
            <w:pPr>
              <w:pStyle w:val="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>DIRECTION DES SYSTEMES D’INFORMATION</w:t>
            </w:r>
          </w:p>
        </w:tc>
      </w:tr>
      <w:tr w:rsidR="000A2FDD" w:rsidRPr="00431CD7" w:rsidTr="006A7EE5">
        <w:trPr>
          <w:trHeight w:val="34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2" w:type="dxa"/>
            <w:shd w:val="clear" w:color="auto" w:fill="984806" w:themeFill="accent6" w:themeFillShade="80"/>
          </w:tcPr>
          <w:p w:rsidR="000A2FDD" w:rsidRPr="005F2705" w:rsidRDefault="000A2FDD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  <w:r w:rsidRPr="005F2705">
              <w:rPr>
                <w:color w:val="FFFFFF" w:themeColor="background1"/>
                <w:sz w:val="22"/>
                <w:szCs w:val="22"/>
              </w:rPr>
              <w:t>Conclusion de l’audit</w:t>
            </w:r>
          </w:p>
        </w:tc>
        <w:tc>
          <w:tcPr>
            <w:tcW w:w="7693" w:type="dxa"/>
            <w:gridSpan w:val="4"/>
          </w:tcPr>
          <w:p w:rsidR="000A2FDD" w:rsidRPr="001D2579" w:rsidRDefault="00C53F16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color w:val="auto"/>
                <w:sz w:val="22"/>
                <w:szCs w:val="22"/>
              </w:rPr>
            </w:pPr>
            <w:r w:rsidRPr="001D2579">
              <w:rPr>
                <w:rFonts w:asciiTheme="majorHAnsi" w:hAnsiTheme="majorHAnsi"/>
                <w:b/>
                <w:i/>
                <w:color w:val="auto"/>
                <w:sz w:val="28"/>
                <w:szCs w:val="22"/>
              </w:rPr>
              <w:t xml:space="preserve">Les exigences relatives </w:t>
            </w:r>
            <w:r w:rsidR="00A87B34" w:rsidRPr="001D2579">
              <w:rPr>
                <w:rFonts w:asciiTheme="majorHAnsi" w:hAnsiTheme="majorHAnsi"/>
                <w:b/>
                <w:i/>
                <w:color w:val="auto"/>
                <w:sz w:val="28"/>
                <w:szCs w:val="22"/>
              </w:rPr>
              <w:t>à la</w:t>
            </w:r>
            <w:r w:rsidRPr="001D2579">
              <w:rPr>
                <w:rFonts w:asciiTheme="majorHAnsi" w:hAnsiTheme="majorHAnsi"/>
                <w:b/>
                <w:i/>
                <w:color w:val="auto"/>
                <w:sz w:val="28"/>
                <w:szCs w:val="22"/>
              </w:rPr>
              <w:t xml:space="preserve"> sauvegarde des informations </w:t>
            </w:r>
            <w:r w:rsidR="00A87B34" w:rsidRPr="001D2579">
              <w:rPr>
                <w:rFonts w:asciiTheme="majorHAnsi" w:hAnsiTheme="majorHAnsi"/>
                <w:b/>
                <w:i/>
                <w:color w:val="auto"/>
                <w:sz w:val="28"/>
                <w:szCs w:val="22"/>
              </w:rPr>
              <w:t>des clients</w:t>
            </w:r>
            <w:r w:rsidRPr="001D2579">
              <w:rPr>
                <w:rFonts w:asciiTheme="majorHAnsi" w:hAnsiTheme="majorHAnsi"/>
                <w:b/>
                <w:i/>
                <w:color w:val="auto"/>
                <w:sz w:val="28"/>
                <w:szCs w:val="22"/>
              </w:rPr>
              <w:t xml:space="preserve"> ne sont  pas respectées.</w:t>
            </w:r>
          </w:p>
        </w:tc>
      </w:tr>
      <w:tr w:rsidR="000A2FDD" w:rsidRPr="00431CD7" w:rsidTr="006A7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2" w:type="dxa"/>
            <w:shd w:val="clear" w:color="auto" w:fill="984806" w:themeFill="accent6" w:themeFillShade="80"/>
          </w:tcPr>
          <w:p w:rsidR="000A2FDD" w:rsidRPr="005F2705" w:rsidRDefault="000A2FDD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  <w:r w:rsidRPr="005F2705">
              <w:rPr>
                <w:color w:val="FFFFFF" w:themeColor="background1"/>
                <w:sz w:val="22"/>
                <w:szCs w:val="22"/>
              </w:rPr>
              <w:t>Date du rapport</w:t>
            </w:r>
          </w:p>
        </w:tc>
        <w:tc>
          <w:tcPr>
            <w:tcW w:w="1895" w:type="dxa"/>
          </w:tcPr>
          <w:p w:rsidR="000A2FDD" w:rsidRPr="002C32F1" w:rsidRDefault="00C53F16" w:rsidP="000A2FDD">
            <w:pPr>
              <w:pStyle w:val="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>&lt; 21/01/2014</w:t>
            </w:r>
            <w:r w:rsidR="000A2FDD" w:rsidRPr="002C32F1"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 xml:space="preserve"> &gt;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8" w:type="dxa"/>
          </w:tcPr>
          <w:p w:rsidR="000A2FDD" w:rsidRPr="002C32F1" w:rsidRDefault="002C32F1" w:rsidP="002C32F1">
            <w:pPr>
              <w:pStyle w:val="tableau"/>
              <w:rPr>
                <w:rFonts w:asciiTheme="majorHAnsi" w:hAnsiTheme="majorHAnsi"/>
                <w:color w:val="1F497D" w:themeColor="text2"/>
                <w:sz w:val="22"/>
                <w:szCs w:val="22"/>
              </w:rPr>
            </w:pPr>
            <w:r w:rsidRPr="002C32F1">
              <w:rPr>
                <w:rFonts w:asciiTheme="majorHAnsi" w:hAnsiTheme="majorHAnsi"/>
                <w:color w:val="1F497D" w:themeColor="text2"/>
                <w:sz w:val="22"/>
                <w:szCs w:val="22"/>
              </w:rPr>
              <w:t xml:space="preserve">Visa </w:t>
            </w:r>
            <w:r w:rsidR="000A2FDD" w:rsidRPr="002C32F1">
              <w:rPr>
                <w:rFonts w:asciiTheme="majorHAnsi" w:hAnsiTheme="majorHAnsi"/>
                <w:color w:val="1F497D" w:themeColor="text2"/>
                <w:sz w:val="22"/>
                <w:szCs w:val="22"/>
              </w:rPr>
              <w:t>du responsable de l’audit</w:t>
            </w:r>
          </w:p>
        </w:tc>
        <w:tc>
          <w:tcPr>
            <w:tcW w:w="2299" w:type="dxa"/>
            <w:gridSpan w:val="2"/>
          </w:tcPr>
          <w:p w:rsidR="000A2FDD" w:rsidRPr="002C32F1" w:rsidRDefault="000A2FDD" w:rsidP="000A2FDD">
            <w:pPr>
              <w:pStyle w:val="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  <w:r w:rsidRPr="002C32F1"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>&lt; Signature &gt;</w:t>
            </w:r>
          </w:p>
        </w:tc>
      </w:tr>
    </w:tbl>
    <w:p w:rsidR="000A2FDD" w:rsidRDefault="000A2FDD"/>
    <w:tbl>
      <w:tblPr>
        <w:tblStyle w:val="Tramemoyenne2-Accent2"/>
        <w:tblW w:w="11054" w:type="dxa"/>
        <w:tblInd w:w="-929" w:type="dxa"/>
        <w:tblLook w:val="04A0" w:firstRow="1" w:lastRow="0" w:firstColumn="1" w:lastColumn="0" w:noHBand="0" w:noVBand="1"/>
      </w:tblPr>
      <w:tblGrid>
        <w:gridCol w:w="868"/>
        <w:gridCol w:w="10186"/>
      </w:tblGrid>
      <w:tr w:rsidR="009E1E89" w:rsidTr="009E1E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54" w:type="dxa"/>
            <w:gridSpan w:val="2"/>
            <w:shd w:val="clear" w:color="auto" w:fill="984806" w:themeFill="accent6" w:themeFillShade="80"/>
          </w:tcPr>
          <w:p w:rsidR="009E1E89" w:rsidRDefault="00C53F16" w:rsidP="00CF1905">
            <w:pPr>
              <w:pStyle w:val="TexteChaptre"/>
              <w:spacing w:before="120" w:after="120"/>
              <w:ind w:left="-286"/>
              <w:jc w:val="center"/>
            </w:pPr>
            <w:r>
              <w:rPr>
                <w:rFonts w:asciiTheme="majorHAnsi" w:hAnsiTheme="majorHAnsi" w:cstheme="minorHAnsi"/>
                <w:sz w:val="32"/>
              </w:rPr>
              <w:lastRenderedPageBreak/>
              <w:t>RAPPORT D’AUDIT QUALITE N°&lt;1</w:t>
            </w:r>
            <w:r w:rsidR="00CF1905" w:rsidRPr="00CF1905">
              <w:rPr>
                <w:rFonts w:asciiTheme="majorHAnsi" w:hAnsiTheme="majorHAnsi" w:cstheme="minorHAnsi"/>
                <w:sz w:val="32"/>
              </w:rPr>
              <w:t>&gt;</w:t>
            </w:r>
          </w:p>
        </w:tc>
      </w:tr>
      <w:tr w:rsidR="009E1E89" w:rsidTr="009E1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4" w:type="dxa"/>
            <w:gridSpan w:val="2"/>
            <w:shd w:val="clear" w:color="auto" w:fill="984806" w:themeFill="accent6" w:themeFillShade="80"/>
          </w:tcPr>
          <w:p w:rsidR="009E1E89" w:rsidRPr="00CF1905" w:rsidRDefault="009E1E89" w:rsidP="009E1E89">
            <w:pPr>
              <w:jc w:val="center"/>
              <w:rPr>
                <w:rFonts w:asciiTheme="majorHAnsi" w:hAnsiTheme="majorHAnsi"/>
              </w:rPr>
            </w:pPr>
            <w:r w:rsidRPr="00CF1905">
              <w:rPr>
                <w:rFonts w:asciiTheme="majorHAnsi" w:hAnsiTheme="majorHAnsi"/>
                <w:sz w:val="40"/>
              </w:rPr>
              <w:t>NON-CONFORMITES</w:t>
            </w:r>
          </w:p>
        </w:tc>
      </w:tr>
      <w:tr w:rsidR="009E1E89" w:rsidTr="009E1E89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  <w:shd w:val="clear" w:color="auto" w:fill="984806" w:themeFill="accent6" w:themeFillShade="80"/>
          </w:tcPr>
          <w:p w:rsidR="009E1E89" w:rsidRDefault="009E1E89">
            <w:r>
              <w:t xml:space="preserve">N° </w:t>
            </w:r>
          </w:p>
        </w:tc>
        <w:tc>
          <w:tcPr>
            <w:tcW w:w="10186" w:type="dxa"/>
          </w:tcPr>
          <w:p w:rsidR="009E1E89" w:rsidRPr="009E1E89" w:rsidRDefault="009E1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9E1E89">
              <w:rPr>
                <w:rFonts w:asciiTheme="majorHAnsi" w:hAnsiTheme="majorHAnsi" w:cstheme="minorHAnsi"/>
                <w:i/>
                <w:color w:val="002060"/>
                <w:sz w:val="24"/>
                <w:szCs w:val="24"/>
              </w:rPr>
              <w:t>&lt; décrire les non-conformités constatées : les non-conformités : elles expriment le constat d’écart par rapport aux exigences du référentiel documentaire. Il faut limiter les non-conformités (5 à 10 max). &gt;</w:t>
            </w:r>
          </w:p>
        </w:tc>
      </w:tr>
      <w:tr w:rsidR="009E1E89" w:rsidTr="009E1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  <w:shd w:val="clear" w:color="auto" w:fill="984806" w:themeFill="accent6" w:themeFillShade="80"/>
          </w:tcPr>
          <w:p w:rsidR="009E1E89" w:rsidRDefault="009E1E89"/>
        </w:tc>
        <w:tc>
          <w:tcPr>
            <w:tcW w:w="10186" w:type="dxa"/>
          </w:tcPr>
          <w:p w:rsidR="009E1E89" w:rsidRDefault="009E1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E89" w:rsidTr="009E1E89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  <w:shd w:val="clear" w:color="auto" w:fill="984806" w:themeFill="accent6" w:themeFillShade="80"/>
          </w:tcPr>
          <w:p w:rsidR="009E1E89" w:rsidRDefault="009E1E89"/>
        </w:tc>
        <w:tc>
          <w:tcPr>
            <w:tcW w:w="10186" w:type="dxa"/>
          </w:tcPr>
          <w:p w:rsidR="009E1E89" w:rsidRPr="00C53F16" w:rsidRDefault="00C53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C53F16">
              <w:rPr>
                <w:rFonts w:asciiTheme="majorHAnsi" w:hAnsiTheme="majorHAnsi"/>
                <w:b/>
                <w:sz w:val="28"/>
              </w:rPr>
              <w:t>Système de sauvegarde des  données</w:t>
            </w:r>
          </w:p>
        </w:tc>
      </w:tr>
    </w:tbl>
    <w:p w:rsidR="000A2FDD" w:rsidRDefault="000A2FDD"/>
    <w:p w:rsidR="00C53F16" w:rsidRDefault="00C53F16"/>
    <w:p w:rsidR="009E1E89" w:rsidRDefault="009E1E89"/>
    <w:tbl>
      <w:tblPr>
        <w:tblStyle w:val="Tramemoyenne2-Accent2"/>
        <w:tblW w:w="11054" w:type="dxa"/>
        <w:tblInd w:w="-929" w:type="dxa"/>
        <w:tblLook w:val="04A0" w:firstRow="1" w:lastRow="0" w:firstColumn="1" w:lastColumn="0" w:noHBand="0" w:noVBand="1"/>
      </w:tblPr>
      <w:tblGrid>
        <w:gridCol w:w="868"/>
        <w:gridCol w:w="10186"/>
      </w:tblGrid>
      <w:tr w:rsidR="009E1E89" w:rsidTr="008F48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54" w:type="dxa"/>
            <w:gridSpan w:val="2"/>
            <w:shd w:val="clear" w:color="auto" w:fill="984806" w:themeFill="accent6" w:themeFillShade="80"/>
          </w:tcPr>
          <w:p w:rsidR="009E1E89" w:rsidRDefault="00CF1905" w:rsidP="00CF1905">
            <w:pPr>
              <w:pStyle w:val="TexteChaptre"/>
              <w:spacing w:before="120" w:after="120"/>
              <w:ind w:left="-286"/>
              <w:jc w:val="center"/>
            </w:pPr>
            <w:r w:rsidRPr="00CF1905">
              <w:rPr>
                <w:rFonts w:asciiTheme="majorHAnsi" w:hAnsiTheme="majorHAnsi" w:cstheme="minorHAnsi"/>
                <w:sz w:val="32"/>
              </w:rPr>
              <w:t>RAPPORT D’AUDIT QUALITE N°&lt;x&gt;</w:t>
            </w:r>
          </w:p>
        </w:tc>
      </w:tr>
      <w:tr w:rsidR="009E1E89" w:rsidTr="008F4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4" w:type="dxa"/>
            <w:gridSpan w:val="2"/>
            <w:shd w:val="clear" w:color="auto" w:fill="984806" w:themeFill="accent6" w:themeFillShade="80"/>
          </w:tcPr>
          <w:p w:rsidR="009E1E89" w:rsidRPr="00CF1905" w:rsidRDefault="009E1E89" w:rsidP="008F4825">
            <w:pPr>
              <w:jc w:val="center"/>
              <w:rPr>
                <w:rFonts w:asciiTheme="majorHAnsi" w:hAnsiTheme="majorHAnsi"/>
                <w:sz w:val="40"/>
              </w:rPr>
            </w:pPr>
            <w:r w:rsidRPr="00CF1905">
              <w:rPr>
                <w:rFonts w:asciiTheme="majorHAnsi" w:hAnsiTheme="majorHAnsi"/>
                <w:sz w:val="40"/>
              </w:rPr>
              <w:t>REMARQUES</w:t>
            </w:r>
          </w:p>
        </w:tc>
      </w:tr>
      <w:tr w:rsidR="009E1E89" w:rsidTr="008F4825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  <w:shd w:val="clear" w:color="auto" w:fill="984806" w:themeFill="accent6" w:themeFillShade="80"/>
          </w:tcPr>
          <w:p w:rsidR="009E1E89" w:rsidRDefault="009E1E89" w:rsidP="008F4825">
            <w:r>
              <w:t xml:space="preserve">N° </w:t>
            </w:r>
          </w:p>
        </w:tc>
        <w:tc>
          <w:tcPr>
            <w:tcW w:w="10186" w:type="dxa"/>
          </w:tcPr>
          <w:p w:rsidR="009E1E89" w:rsidRPr="009E1E89" w:rsidRDefault="00C4092B" w:rsidP="008F4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092B">
              <w:rPr>
                <w:rFonts w:asciiTheme="majorHAnsi" w:hAnsiTheme="majorHAnsi" w:cstheme="minorHAnsi"/>
                <w:i/>
                <w:color w:val="002060"/>
                <w:sz w:val="24"/>
                <w:szCs w:val="24"/>
              </w:rPr>
              <w:t xml:space="preserve">&lt; préciser les remarques. ce sont les écarts mineurs, elles peuvent exprimer les objectifs qu’il est souhaitable d’atteindre pour progresser mais qui ne réponde pas </w:t>
            </w:r>
            <w:proofErr w:type="spellStart"/>
            <w:r w:rsidRPr="00C4092B">
              <w:rPr>
                <w:rFonts w:asciiTheme="majorHAnsi" w:hAnsiTheme="majorHAnsi" w:cstheme="minorHAnsi"/>
                <w:i/>
                <w:color w:val="002060"/>
                <w:sz w:val="24"/>
                <w:szCs w:val="24"/>
              </w:rPr>
              <w:t>a</w:t>
            </w:r>
            <w:proofErr w:type="spellEnd"/>
            <w:r w:rsidRPr="00C4092B">
              <w:rPr>
                <w:rFonts w:asciiTheme="majorHAnsi" w:hAnsiTheme="majorHAnsi" w:cstheme="minorHAnsi"/>
                <w:i/>
                <w:color w:val="002060"/>
                <w:sz w:val="24"/>
                <w:szCs w:val="24"/>
              </w:rPr>
              <w:t xml:space="preserve"> des exigences importantes du référentiel. &gt;</w:t>
            </w:r>
          </w:p>
        </w:tc>
      </w:tr>
      <w:tr w:rsidR="009E1E89" w:rsidTr="008F4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  <w:shd w:val="clear" w:color="auto" w:fill="984806" w:themeFill="accent6" w:themeFillShade="80"/>
          </w:tcPr>
          <w:p w:rsidR="009E1E89" w:rsidRDefault="009E1E89" w:rsidP="008F4825"/>
        </w:tc>
        <w:tc>
          <w:tcPr>
            <w:tcW w:w="10186" w:type="dxa"/>
          </w:tcPr>
          <w:p w:rsidR="009E1E89" w:rsidRDefault="009E1E89" w:rsidP="008F4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E89" w:rsidTr="008F4825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  <w:shd w:val="clear" w:color="auto" w:fill="984806" w:themeFill="accent6" w:themeFillShade="80"/>
          </w:tcPr>
          <w:p w:rsidR="009E1E89" w:rsidRDefault="009E1E89" w:rsidP="008F4825"/>
        </w:tc>
        <w:tc>
          <w:tcPr>
            <w:tcW w:w="10186" w:type="dxa"/>
          </w:tcPr>
          <w:p w:rsidR="009E1E89" w:rsidRPr="00C53F16" w:rsidRDefault="00C53F16" w:rsidP="008F4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C53F16">
              <w:rPr>
                <w:rFonts w:asciiTheme="majorHAnsi" w:hAnsiTheme="majorHAnsi"/>
                <w:b/>
                <w:sz w:val="32"/>
              </w:rPr>
              <w:t>Aucun</w:t>
            </w:r>
            <w:r>
              <w:rPr>
                <w:rFonts w:asciiTheme="majorHAnsi" w:hAnsiTheme="majorHAnsi"/>
                <w:b/>
                <w:sz w:val="32"/>
              </w:rPr>
              <w:t>e</w:t>
            </w:r>
          </w:p>
        </w:tc>
      </w:tr>
      <w:tr w:rsidR="009E1E89" w:rsidTr="008F4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  <w:shd w:val="clear" w:color="auto" w:fill="984806" w:themeFill="accent6" w:themeFillShade="80"/>
          </w:tcPr>
          <w:p w:rsidR="009E1E89" w:rsidRDefault="009E1E89" w:rsidP="008F4825"/>
        </w:tc>
        <w:tc>
          <w:tcPr>
            <w:tcW w:w="10186" w:type="dxa"/>
          </w:tcPr>
          <w:p w:rsidR="009E1E89" w:rsidRDefault="009E1E89" w:rsidP="008F4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E89" w:rsidTr="008F4825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  <w:shd w:val="clear" w:color="auto" w:fill="984806" w:themeFill="accent6" w:themeFillShade="80"/>
          </w:tcPr>
          <w:p w:rsidR="009E1E89" w:rsidRDefault="009E1E89" w:rsidP="008F4825"/>
        </w:tc>
        <w:tc>
          <w:tcPr>
            <w:tcW w:w="10186" w:type="dxa"/>
          </w:tcPr>
          <w:p w:rsidR="009E1E89" w:rsidRDefault="009E1E89" w:rsidP="008F4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E1E89" w:rsidRDefault="009E1E89"/>
    <w:p w:rsidR="009E1E89" w:rsidRDefault="009E1E89"/>
    <w:p w:rsidR="00C53F16" w:rsidRDefault="00C53F16"/>
    <w:p w:rsidR="00C53F16" w:rsidRDefault="00C53F16"/>
    <w:p w:rsidR="00C53F16" w:rsidRDefault="00C53F16"/>
    <w:tbl>
      <w:tblPr>
        <w:tblStyle w:val="Ombrageclair"/>
        <w:tblpPr w:leftFromText="141" w:rightFromText="141" w:vertAnchor="text" w:horzAnchor="margin" w:tblpXSpec="center" w:tblpY="804"/>
        <w:tblW w:w="11036" w:type="dxa"/>
        <w:shd w:val="clear" w:color="auto" w:fill="984806" w:themeFill="accent6" w:themeFillShade="80"/>
        <w:tblLook w:val="04A0" w:firstRow="1" w:lastRow="0" w:firstColumn="1" w:lastColumn="0" w:noHBand="0" w:noVBand="1"/>
      </w:tblPr>
      <w:tblGrid>
        <w:gridCol w:w="11036"/>
      </w:tblGrid>
      <w:tr w:rsidR="00C53F16" w:rsidTr="00C53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6" w:type="dxa"/>
            <w:shd w:val="clear" w:color="auto" w:fill="984806" w:themeFill="accent6" w:themeFillShade="80"/>
          </w:tcPr>
          <w:p w:rsidR="00C53F16" w:rsidRPr="00CF1905" w:rsidRDefault="00C53F16" w:rsidP="00C53F16">
            <w:pPr>
              <w:pStyle w:val="TexteChaptre"/>
              <w:spacing w:before="120" w:after="120"/>
              <w:ind w:left="-286"/>
              <w:jc w:val="center"/>
              <w:rPr>
                <w:rFonts w:asciiTheme="majorHAnsi" w:hAnsiTheme="majorHAnsi" w:cstheme="minorHAnsi"/>
                <w:color w:val="FFFFFF" w:themeColor="background1"/>
                <w:sz w:val="32"/>
              </w:rPr>
            </w:pPr>
            <w:r w:rsidRPr="00CF1905">
              <w:rPr>
                <w:rFonts w:asciiTheme="majorHAnsi" w:hAnsiTheme="majorHAnsi" w:cstheme="minorHAnsi"/>
                <w:color w:val="FFFFFF" w:themeColor="background1"/>
                <w:sz w:val="32"/>
              </w:rPr>
              <w:lastRenderedPageBreak/>
              <w:t>RAPPORT D’AUDIT QUALITE N°&lt;x&gt;</w:t>
            </w:r>
          </w:p>
        </w:tc>
      </w:tr>
      <w:tr w:rsidR="00C53F16" w:rsidTr="00C53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6" w:type="dxa"/>
            <w:shd w:val="clear" w:color="auto" w:fill="984806" w:themeFill="accent6" w:themeFillShade="80"/>
          </w:tcPr>
          <w:p w:rsidR="00C53F16" w:rsidRPr="00CF1905" w:rsidRDefault="00C53F16" w:rsidP="00C53F16">
            <w:pPr>
              <w:jc w:val="center"/>
              <w:rPr>
                <w:rFonts w:asciiTheme="majorHAnsi" w:hAnsiTheme="majorHAnsi"/>
                <w:color w:val="FFFFFF" w:themeColor="background1"/>
                <w:sz w:val="40"/>
              </w:rPr>
            </w:pPr>
            <w:r w:rsidRPr="00CF1905">
              <w:rPr>
                <w:rFonts w:asciiTheme="majorHAnsi" w:hAnsiTheme="majorHAnsi"/>
                <w:color w:val="FFFFFF" w:themeColor="background1"/>
                <w:sz w:val="40"/>
              </w:rPr>
              <w:t>AXES D’AMELIORATION</w:t>
            </w:r>
          </w:p>
        </w:tc>
      </w:tr>
    </w:tbl>
    <w:p w:rsidR="00C53F16" w:rsidRDefault="00C53F16"/>
    <w:p w:rsidR="00C53F16" w:rsidRDefault="00C53F16"/>
    <w:tbl>
      <w:tblPr>
        <w:tblStyle w:val="Grilleclaire-Accent2"/>
        <w:tblpPr w:leftFromText="141" w:rightFromText="141" w:vertAnchor="text" w:horzAnchor="margin" w:tblpXSpec="center" w:tblpY="-24"/>
        <w:tblW w:w="11058" w:type="dxa"/>
        <w:tblLook w:val="04A0" w:firstRow="1" w:lastRow="0" w:firstColumn="1" w:lastColumn="0" w:noHBand="0" w:noVBand="1"/>
      </w:tblPr>
      <w:tblGrid>
        <w:gridCol w:w="836"/>
        <w:gridCol w:w="8679"/>
        <w:gridCol w:w="1543"/>
      </w:tblGrid>
      <w:tr w:rsidR="00C53F16" w:rsidTr="00C53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C53F16" w:rsidRDefault="00C53F16" w:rsidP="00C53F16">
            <w:r>
              <w:t>N°</w:t>
            </w:r>
          </w:p>
        </w:tc>
        <w:tc>
          <w:tcPr>
            <w:tcW w:w="8679" w:type="dxa"/>
          </w:tcPr>
          <w:p w:rsidR="00C53F16" w:rsidRDefault="00C53F16" w:rsidP="00C53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87603">
              <w:rPr>
                <w:rFonts w:eastAsiaTheme="minorEastAsia" w:cstheme="minorHAnsi"/>
                <w:b w:val="0"/>
                <w:bCs w:val="0"/>
                <w:i/>
                <w:color w:val="002060"/>
                <w:sz w:val="24"/>
                <w:szCs w:val="24"/>
              </w:rPr>
              <w:t>&lt; préciser les axes d’amélioration. ce sont les recommandations relatives aux améliorations concernant la certification, les moyens pertinents pour répondre aux exigences, les relations professionnelles, etc. &gt;</w:t>
            </w:r>
          </w:p>
        </w:tc>
        <w:tc>
          <w:tcPr>
            <w:tcW w:w="1543" w:type="dxa"/>
          </w:tcPr>
          <w:p w:rsidR="00C53F16" w:rsidRDefault="00C53F16" w:rsidP="00C53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53F16" w:rsidRDefault="00C53F16" w:rsidP="00C53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53F16" w:rsidRPr="006B1DB0" w:rsidRDefault="00C53F16" w:rsidP="00C53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B1DB0">
              <w:rPr>
                <w:rFonts w:eastAsiaTheme="minorEastAsia" w:cstheme="minorHAnsi"/>
                <w:bCs w:val="0"/>
                <w:i/>
                <w:color w:val="002060"/>
                <w:sz w:val="24"/>
                <w:szCs w:val="24"/>
              </w:rPr>
              <w:t>DELAIS</w:t>
            </w:r>
          </w:p>
        </w:tc>
      </w:tr>
      <w:tr w:rsidR="00C53F16" w:rsidTr="00C53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C53F16" w:rsidRPr="00C53F16" w:rsidRDefault="00C53F16" w:rsidP="00C53F16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8679" w:type="dxa"/>
          </w:tcPr>
          <w:p w:rsidR="00C53F16" w:rsidRPr="00C53F16" w:rsidRDefault="00C53F16" w:rsidP="00C5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53F16">
              <w:rPr>
                <w:rFonts w:asciiTheme="majorHAnsi" w:hAnsiTheme="majorHAnsi"/>
                <w:sz w:val="24"/>
              </w:rPr>
              <w:t xml:space="preserve">La  sauvegarde de toutes les  données du mois en cours </w:t>
            </w:r>
          </w:p>
        </w:tc>
        <w:tc>
          <w:tcPr>
            <w:tcW w:w="1543" w:type="dxa"/>
          </w:tcPr>
          <w:p w:rsidR="00C53F16" w:rsidRPr="00A87B34" w:rsidRDefault="00C53F16" w:rsidP="00C5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A87B34">
              <w:rPr>
                <w:rFonts w:asciiTheme="majorHAnsi" w:hAnsiTheme="majorHAnsi"/>
                <w:sz w:val="24"/>
              </w:rPr>
              <w:t>immédiat</w:t>
            </w:r>
          </w:p>
        </w:tc>
      </w:tr>
      <w:tr w:rsidR="00C53F16" w:rsidTr="00C53F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C53F16" w:rsidRPr="00C53F16" w:rsidRDefault="00C53F16" w:rsidP="00C53F16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8679" w:type="dxa"/>
          </w:tcPr>
          <w:p w:rsidR="00C53F16" w:rsidRDefault="00C53F16" w:rsidP="00C5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 xml:space="preserve">La mise à disposition des </w:t>
            </w:r>
            <w:r w:rsidRPr="00C53F16">
              <w:rPr>
                <w:sz w:val="28"/>
              </w:rPr>
              <w:t xml:space="preserve">disques nécessaires pour la sauvegarde des données </w:t>
            </w:r>
          </w:p>
        </w:tc>
        <w:tc>
          <w:tcPr>
            <w:tcW w:w="1543" w:type="dxa"/>
          </w:tcPr>
          <w:p w:rsidR="00C53F16" w:rsidRPr="00A87B34" w:rsidRDefault="00C53F16" w:rsidP="00C5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A87B34">
              <w:rPr>
                <w:rFonts w:asciiTheme="majorHAnsi" w:hAnsiTheme="majorHAnsi"/>
                <w:sz w:val="24"/>
              </w:rPr>
              <w:t>30 jours</w:t>
            </w:r>
          </w:p>
        </w:tc>
      </w:tr>
    </w:tbl>
    <w:p w:rsidR="00C53F16" w:rsidRDefault="00C53F16"/>
    <w:p w:rsidR="00B87603" w:rsidRDefault="00B87603"/>
    <w:p w:rsidR="00B87603" w:rsidRDefault="00B87603"/>
    <w:p w:rsidR="00B87603" w:rsidRDefault="00B87603"/>
    <w:sectPr w:rsidR="00B87603" w:rsidSect="006B1DB0">
      <w:headerReference w:type="default" r:id="rId9"/>
      <w:footerReference w:type="default" r:id="rId10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42F" w:rsidRDefault="0084342F" w:rsidP="000A2FDD">
      <w:pPr>
        <w:spacing w:after="0" w:line="240" w:lineRule="auto"/>
      </w:pPr>
      <w:r>
        <w:separator/>
      </w:r>
    </w:p>
  </w:endnote>
  <w:endnote w:type="continuationSeparator" w:id="0">
    <w:p w:rsidR="0084342F" w:rsidRDefault="0084342F" w:rsidP="000A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B0" w:rsidRPr="004D1A85" w:rsidRDefault="006B1DB0" w:rsidP="006B1DB0">
    <w:pPr>
      <w:pStyle w:val="En-tte"/>
      <w:jc w:val="center"/>
      <w:rPr>
        <w:rFonts w:ascii="Garamond" w:hAnsi="Garamond"/>
        <w:color w:val="333399"/>
        <w:sz w:val="18"/>
        <w:szCs w:val="18"/>
        <w:lang w:val="en-US"/>
      </w:rPr>
    </w:pPr>
    <w:r w:rsidRPr="004D1A85">
      <w:rPr>
        <w:rFonts w:ascii="Garamond" w:hAnsi="Garamond"/>
        <w:color w:val="333399"/>
        <w:sz w:val="18"/>
        <w:szCs w:val="18"/>
        <w:lang w:val="en-US"/>
      </w:rPr>
      <w:t xml:space="preserve">    Media Contact - Benin           </w:t>
    </w:r>
    <w:proofErr w:type="spellStart"/>
    <w:r>
      <w:rPr>
        <w:rFonts w:ascii="Garamond" w:hAnsi="Garamond"/>
        <w:color w:val="333399"/>
        <w:sz w:val="18"/>
        <w:szCs w:val="18"/>
        <w:lang w:val="en-US"/>
      </w:rPr>
      <w:t>Siège</w:t>
    </w:r>
    <w:proofErr w:type="spellEnd"/>
    <w:r w:rsidRPr="004D1A85">
      <w:rPr>
        <w:rFonts w:ascii="Garamond" w:hAnsi="Garamond"/>
        <w:color w:val="333399"/>
        <w:sz w:val="18"/>
        <w:szCs w:val="18"/>
        <w:lang w:val="en-US"/>
      </w:rPr>
      <w:t xml:space="preserve"> </w:t>
    </w:r>
    <w:proofErr w:type="spellStart"/>
    <w:r w:rsidRPr="004D1A85">
      <w:rPr>
        <w:rFonts w:ascii="Garamond" w:hAnsi="Garamond"/>
        <w:color w:val="333399"/>
        <w:sz w:val="18"/>
        <w:szCs w:val="18"/>
        <w:lang w:val="en-US"/>
      </w:rPr>
      <w:t>Gbégamey</w:t>
    </w:r>
    <w:proofErr w:type="spellEnd"/>
    <w:r w:rsidRPr="004D1A85">
      <w:rPr>
        <w:rFonts w:ascii="Garamond" w:hAnsi="Garamond"/>
        <w:color w:val="333399"/>
        <w:sz w:val="18"/>
        <w:szCs w:val="18"/>
        <w:lang w:val="en-US"/>
      </w:rPr>
      <w:t xml:space="preserve">      02 BP 8072     </w:t>
    </w:r>
    <w:proofErr w:type="spellStart"/>
    <w:r w:rsidRPr="004D1A85">
      <w:rPr>
        <w:rFonts w:ascii="Garamond" w:hAnsi="Garamond"/>
        <w:color w:val="333399"/>
        <w:sz w:val="18"/>
        <w:szCs w:val="18"/>
        <w:lang w:val="en-US"/>
      </w:rPr>
      <w:t>Cotonou</w:t>
    </w:r>
    <w:proofErr w:type="spellEnd"/>
    <w:r w:rsidRPr="004D1A85">
      <w:rPr>
        <w:rFonts w:ascii="Garamond" w:hAnsi="Garamond"/>
        <w:color w:val="333399"/>
        <w:sz w:val="18"/>
        <w:szCs w:val="18"/>
        <w:lang w:val="en-US"/>
      </w:rPr>
      <w:t xml:space="preserve">     </w:t>
    </w:r>
    <w:proofErr w:type="spellStart"/>
    <w:r w:rsidRPr="004D1A85">
      <w:rPr>
        <w:rFonts w:ascii="Garamond" w:hAnsi="Garamond"/>
        <w:b/>
        <w:bCs/>
        <w:color w:val="333399"/>
        <w:sz w:val="18"/>
        <w:szCs w:val="18"/>
        <w:lang w:val="en-US"/>
      </w:rPr>
      <w:t>Tél</w:t>
    </w:r>
    <w:proofErr w:type="spellEnd"/>
    <w:r w:rsidRPr="004D1A85">
      <w:rPr>
        <w:rFonts w:ascii="Garamond" w:hAnsi="Garamond"/>
        <w:b/>
        <w:bCs/>
        <w:color w:val="333399"/>
        <w:sz w:val="18"/>
        <w:szCs w:val="18"/>
        <w:lang w:val="en-US"/>
      </w:rPr>
      <w:t>. : +229 21 31 12 50   Fax: +229 21 31 12 73</w:t>
    </w:r>
  </w:p>
  <w:p w:rsidR="006B1DB0" w:rsidRPr="004D1A85" w:rsidRDefault="006B1DB0" w:rsidP="006B1DB0">
    <w:pPr>
      <w:pStyle w:val="En-tte"/>
      <w:jc w:val="center"/>
      <w:rPr>
        <w:rFonts w:ascii="Garamond" w:hAnsi="Garamond"/>
        <w:color w:val="333399"/>
        <w:sz w:val="18"/>
        <w:szCs w:val="18"/>
        <w:lang w:val="en-US"/>
      </w:rPr>
    </w:pPr>
  </w:p>
  <w:p w:rsidR="006B1DB0" w:rsidRPr="00DD1D49" w:rsidRDefault="006B1DB0" w:rsidP="006B1DB0">
    <w:pPr>
      <w:pStyle w:val="En-tte"/>
      <w:jc w:val="center"/>
      <w:rPr>
        <w:rFonts w:ascii="Garamond" w:hAnsi="Garamond"/>
        <w:color w:val="333399"/>
        <w:sz w:val="18"/>
        <w:szCs w:val="18"/>
        <w:lang w:val="en-US"/>
      </w:rPr>
    </w:pPr>
    <w:r>
      <w:rPr>
        <w:rFonts w:ascii="Garamond" w:hAnsi="Garamond"/>
        <w:i/>
        <w:color w:val="333399"/>
        <w:sz w:val="18"/>
        <w:szCs w:val="18"/>
        <w:lang w:val="en-US"/>
      </w:rPr>
      <w:t xml:space="preserve">                                                     COPYRIGHT</w:t>
    </w:r>
    <w:r w:rsidRPr="00DD1D49">
      <w:rPr>
        <w:rFonts w:ascii="Garamond" w:hAnsi="Garamond"/>
        <w:i/>
        <w:color w:val="333399"/>
        <w:sz w:val="18"/>
        <w:szCs w:val="18"/>
        <w:lang w:val="en-US"/>
      </w:rPr>
      <w:t xml:space="preserve"> </w:t>
    </w:r>
    <w:r>
      <w:rPr>
        <w:rFonts w:ascii="Garamond" w:hAnsi="Garamond"/>
        <w:i/>
        <w:color w:val="333399"/>
        <w:sz w:val="18"/>
        <w:szCs w:val="18"/>
        <w:lang w:val="en-US"/>
      </w:rPr>
      <w:t>DIRECTION</w:t>
    </w:r>
    <w:r w:rsidRPr="00DD1D49">
      <w:rPr>
        <w:rFonts w:ascii="Garamond" w:hAnsi="Garamond"/>
        <w:i/>
        <w:color w:val="333399"/>
        <w:sz w:val="18"/>
        <w:szCs w:val="18"/>
        <w:lang w:val="en-US"/>
      </w:rPr>
      <w:t xml:space="preserve"> QUALITE MEDIA CONTACT BENI</w:t>
    </w:r>
    <w:r>
      <w:rPr>
        <w:rFonts w:ascii="Garamond" w:hAnsi="Garamond"/>
        <w:i/>
        <w:color w:val="333399"/>
        <w:sz w:val="18"/>
        <w:szCs w:val="18"/>
        <w:lang w:val="en-US"/>
      </w:rPr>
      <w:t>N</w:t>
    </w:r>
    <w:r w:rsidRPr="00DD1D49">
      <w:rPr>
        <w:rFonts w:ascii="Garamond" w:hAnsi="Garamond"/>
        <w:color w:val="333399"/>
        <w:sz w:val="18"/>
        <w:szCs w:val="18"/>
        <w:lang w:val="en-US"/>
      </w:rPr>
      <w:tab/>
      <w:t xml:space="preserve">- </w:t>
    </w:r>
    <w:r w:rsidR="001F5880" w:rsidRPr="00DA12D5">
      <w:rPr>
        <w:rFonts w:ascii="Garamond" w:hAnsi="Garamond"/>
        <w:color w:val="333399"/>
        <w:sz w:val="18"/>
        <w:szCs w:val="18"/>
      </w:rPr>
      <w:fldChar w:fldCharType="begin"/>
    </w:r>
    <w:r w:rsidRPr="00DD1D49">
      <w:rPr>
        <w:rFonts w:ascii="Garamond" w:hAnsi="Garamond"/>
        <w:color w:val="333399"/>
        <w:sz w:val="18"/>
        <w:szCs w:val="18"/>
        <w:lang w:val="en-US"/>
      </w:rPr>
      <w:instrText xml:space="preserve"> PAGE </w:instrText>
    </w:r>
    <w:r w:rsidR="001F5880" w:rsidRPr="00DA12D5">
      <w:rPr>
        <w:rFonts w:ascii="Garamond" w:hAnsi="Garamond"/>
        <w:color w:val="333399"/>
        <w:sz w:val="18"/>
        <w:szCs w:val="18"/>
      </w:rPr>
      <w:fldChar w:fldCharType="separate"/>
    </w:r>
    <w:r w:rsidR="00781597">
      <w:rPr>
        <w:rFonts w:ascii="Garamond" w:hAnsi="Garamond"/>
        <w:noProof/>
        <w:color w:val="333399"/>
        <w:sz w:val="18"/>
        <w:szCs w:val="18"/>
        <w:lang w:val="en-US"/>
      </w:rPr>
      <w:t>3</w:t>
    </w:r>
    <w:r w:rsidR="001F5880" w:rsidRPr="00DA12D5">
      <w:rPr>
        <w:rFonts w:ascii="Garamond" w:hAnsi="Garamond"/>
        <w:color w:val="333399"/>
        <w:sz w:val="18"/>
        <w:szCs w:val="18"/>
      </w:rPr>
      <w:fldChar w:fldCharType="end"/>
    </w:r>
    <w:r w:rsidRPr="00DD1D49">
      <w:rPr>
        <w:rFonts w:ascii="Garamond" w:hAnsi="Garamond"/>
        <w:color w:val="333399"/>
        <w:sz w:val="18"/>
        <w:szCs w:val="18"/>
        <w:lang w:val="en-US"/>
      </w:rPr>
      <w:t xml:space="preserve"> -</w:t>
    </w:r>
  </w:p>
  <w:p w:rsidR="00CF1905" w:rsidRPr="006B1DB0" w:rsidRDefault="00CF1905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42F" w:rsidRDefault="0084342F" w:rsidP="000A2FDD">
      <w:pPr>
        <w:spacing w:after="0" w:line="240" w:lineRule="auto"/>
      </w:pPr>
      <w:r>
        <w:separator/>
      </w:r>
    </w:p>
  </w:footnote>
  <w:footnote w:type="continuationSeparator" w:id="0">
    <w:p w:rsidR="0084342F" w:rsidRDefault="0084342F" w:rsidP="000A2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5" w:type="dxa"/>
      <w:tblInd w:w="-9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1514"/>
      <w:gridCol w:w="1038"/>
      <w:gridCol w:w="1842"/>
      <w:gridCol w:w="1701"/>
      <w:gridCol w:w="3544"/>
    </w:tblGrid>
    <w:tr w:rsidR="000A2FDD" w:rsidTr="000A2FDD">
      <w:trPr>
        <w:cantSplit/>
        <w:trHeight w:val="564"/>
      </w:trPr>
      <w:tc>
        <w:tcPr>
          <w:tcW w:w="2860" w:type="dxa"/>
          <w:gridSpan w:val="2"/>
        </w:tcPr>
        <w:p w:rsidR="000A2FDD" w:rsidRDefault="000A2FDD" w:rsidP="008F4825">
          <w:pPr>
            <w:spacing w:before="60" w:after="60"/>
            <w:rPr>
              <w:rFonts w:ascii="Arial" w:hAnsi="Arial"/>
              <w:b/>
            </w:rPr>
          </w:pPr>
          <w:r w:rsidRPr="000A2FDD">
            <w:rPr>
              <w:rFonts w:ascii="Arial" w:hAnsi="Arial"/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4882DAD0" wp14:editId="5F113F31">
                <wp:simplePos x="0" y="0"/>
                <wp:positionH relativeFrom="column">
                  <wp:posOffset>9032837</wp:posOffset>
                </wp:positionH>
                <wp:positionV relativeFrom="paragraph">
                  <wp:posOffset>-180508</wp:posOffset>
                </wp:positionV>
                <wp:extent cx="1197472" cy="572877"/>
                <wp:effectExtent l="19050" t="0" r="6350" b="0"/>
                <wp:wrapTight wrapText="bothSides">
                  <wp:wrapPolygon edited="0">
                    <wp:start x="-345" y="0"/>
                    <wp:lineTo x="-345" y="20834"/>
                    <wp:lineTo x="21715" y="20834"/>
                    <wp:lineTo x="21715" y="0"/>
                    <wp:lineTo x="-345" y="0"/>
                  </wp:wrapPolygon>
                </wp:wrapTight>
                <wp:docPr id="2" name="Imag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3800" cy="572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25" w:type="dxa"/>
          <w:gridSpan w:val="4"/>
        </w:tcPr>
        <w:p w:rsidR="000A2FDD" w:rsidRDefault="000A2FDD" w:rsidP="008F4825">
          <w:pPr>
            <w:pStyle w:val="Titre4"/>
            <w:rPr>
              <w:i w:val="0"/>
            </w:rPr>
          </w:pPr>
        </w:p>
        <w:p w:rsidR="000A2FDD" w:rsidRPr="000A2FDD" w:rsidRDefault="000A2FDD" w:rsidP="000A2FDD">
          <w:pPr>
            <w:pStyle w:val="Titre4"/>
            <w:rPr>
              <w:rFonts w:ascii="Maiandra GD" w:hAnsi="Maiandra GD"/>
              <w:i w:val="0"/>
            </w:rPr>
          </w:pPr>
          <w:r w:rsidRPr="000A2FDD">
            <w:rPr>
              <w:rFonts w:ascii="Maiandra GD" w:hAnsi="Maiandra GD"/>
              <w:i w:val="0"/>
              <w:sz w:val="36"/>
            </w:rPr>
            <w:t>Fiche d'amélioration</w:t>
          </w:r>
          <w:r>
            <w:rPr>
              <w:rFonts w:ascii="Maiandra GD" w:hAnsi="Maiandra GD"/>
              <w:i w:val="0"/>
              <w:sz w:val="36"/>
            </w:rPr>
            <w:t xml:space="preserve"> de la qualité </w:t>
          </w:r>
        </w:p>
      </w:tc>
    </w:tr>
    <w:tr w:rsidR="000A2FDD" w:rsidTr="000A2FDD">
      <w:tc>
        <w:tcPr>
          <w:tcW w:w="1346" w:type="dxa"/>
        </w:tcPr>
        <w:p w:rsidR="000A2FDD" w:rsidRPr="000A2FDD" w:rsidRDefault="000A2FDD" w:rsidP="008F4825">
          <w:pPr>
            <w:spacing w:before="60" w:after="60"/>
            <w:rPr>
              <w:rFonts w:ascii="Maiandra GD" w:hAnsi="Maiandra GD"/>
              <w:b/>
              <w:sz w:val="24"/>
              <w:szCs w:val="24"/>
            </w:rPr>
          </w:pPr>
          <w:r w:rsidRPr="000A2FDD">
            <w:rPr>
              <w:rFonts w:ascii="Maiandra GD" w:hAnsi="Maiandra GD"/>
              <w:b/>
              <w:sz w:val="24"/>
              <w:szCs w:val="24"/>
            </w:rPr>
            <w:t xml:space="preserve">Date </w:t>
          </w:r>
        </w:p>
      </w:tc>
      <w:tc>
        <w:tcPr>
          <w:tcW w:w="1514" w:type="dxa"/>
        </w:tcPr>
        <w:p w:rsidR="000A2FDD" w:rsidRPr="000A2FDD" w:rsidRDefault="001F5880" w:rsidP="008F4825">
          <w:pPr>
            <w:pStyle w:val="En-tte"/>
            <w:tabs>
              <w:tab w:val="clear" w:pos="4536"/>
              <w:tab w:val="clear" w:pos="9072"/>
            </w:tabs>
            <w:spacing w:before="60" w:after="60"/>
            <w:rPr>
              <w:rFonts w:ascii="Maiandra GD" w:hAnsi="Maiandra GD"/>
              <w:sz w:val="24"/>
              <w:szCs w:val="24"/>
            </w:rPr>
          </w:pPr>
          <w:r w:rsidRPr="000A2FDD">
            <w:rPr>
              <w:rFonts w:ascii="Maiandra GD" w:hAnsi="Maiandra GD"/>
              <w:sz w:val="24"/>
              <w:szCs w:val="24"/>
            </w:rPr>
            <w:fldChar w:fldCharType="begin"/>
          </w:r>
          <w:r w:rsidR="000A2FDD" w:rsidRPr="000A2FDD">
            <w:rPr>
              <w:rFonts w:ascii="Maiandra GD" w:hAnsi="Maiandra GD"/>
              <w:sz w:val="24"/>
              <w:szCs w:val="24"/>
            </w:rPr>
            <w:instrText xml:space="preserve"> TIME \@ "dd/MM/yyyy" </w:instrText>
          </w:r>
          <w:r w:rsidRPr="000A2FDD">
            <w:rPr>
              <w:rFonts w:ascii="Maiandra GD" w:hAnsi="Maiandra GD"/>
              <w:sz w:val="24"/>
              <w:szCs w:val="24"/>
            </w:rPr>
            <w:fldChar w:fldCharType="separate"/>
          </w:r>
          <w:r w:rsidR="00480C8D">
            <w:rPr>
              <w:rFonts w:ascii="Maiandra GD" w:hAnsi="Maiandra GD"/>
              <w:noProof/>
              <w:sz w:val="24"/>
              <w:szCs w:val="24"/>
            </w:rPr>
            <w:t>21/01/2014</w:t>
          </w:r>
          <w:r w:rsidRPr="000A2FDD">
            <w:rPr>
              <w:rFonts w:ascii="Maiandra GD" w:hAnsi="Maiandra GD"/>
              <w:sz w:val="24"/>
              <w:szCs w:val="24"/>
            </w:rPr>
            <w:fldChar w:fldCharType="end"/>
          </w:r>
        </w:p>
      </w:tc>
      <w:tc>
        <w:tcPr>
          <w:tcW w:w="1038" w:type="dxa"/>
        </w:tcPr>
        <w:p w:rsidR="000A2FDD" w:rsidRPr="000A2FDD" w:rsidRDefault="000A2FDD" w:rsidP="008F4825">
          <w:pPr>
            <w:spacing w:before="60" w:after="60"/>
            <w:rPr>
              <w:rFonts w:ascii="Maiandra GD" w:hAnsi="Maiandra GD"/>
              <w:b/>
              <w:sz w:val="24"/>
              <w:szCs w:val="24"/>
            </w:rPr>
          </w:pPr>
          <w:r>
            <w:rPr>
              <w:rFonts w:ascii="Maiandra GD" w:hAnsi="Maiandra GD"/>
              <w:b/>
              <w:sz w:val="24"/>
              <w:szCs w:val="24"/>
            </w:rPr>
            <w:t>Version</w:t>
          </w:r>
        </w:p>
      </w:tc>
      <w:tc>
        <w:tcPr>
          <w:tcW w:w="1842" w:type="dxa"/>
        </w:tcPr>
        <w:p w:rsidR="000A2FDD" w:rsidRPr="000A2FDD" w:rsidRDefault="00C53F16" w:rsidP="008F4825">
          <w:pPr>
            <w:pStyle w:val="Titre3"/>
            <w:rPr>
              <w:rFonts w:ascii="Maiandra GD" w:hAnsi="Maiandra GD"/>
              <w:b w:val="0"/>
              <w:i w:val="0"/>
              <w:sz w:val="24"/>
              <w:szCs w:val="24"/>
            </w:rPr>
          </w:pPr>
          <w:r>
            <w:rPr>
              <w:rFonts w:ascii="Maiandra GD" w:hAnsi="Maiandra GD"/>
              <w:b w:val="0"/>
              <w:i w:val="0"/>
              <w:sz w:val="24"/>
              <w:szCs w:val="24"/>
            </w:rPr>
            <w:t>1</w:t>
          </w:r>
        </w:p>
      </w:tc>
      <w:tc>
        <w:tcPr>
          <w:tcW w:w="1701" w:type="dxa"/>
        </w:tcPr>
        <w:p w:rsidR="000A2FDD" w:rsidRPr="000A2FDD" w:rsidRDefault="000A2FDD" w:rsidP="008F4825">
          <w:pPr>
            <w:spacing w:before="60" w:after="60"/>
            <w:rPr>
              <w:rFonts w:ascii="Maiandra GD" w:hAnsi="Maiandra GD"/>
              <w:b/>
              <w:sz w:val="24"/>
              <w:szCs w:val="24"/>
            </w:rPr>
          </w:pPr>
          <w:r w:rsidRPr="000A2FDD">
            <w:rPr>
              <w:rFonts w:ascii="Maiandra GD" w:hAnsi="Maiandra GD"/>
              <w:b/>
              <w:sz w:val="24"/>
              <w:szCs w:val="24"/>
            </w:rPr>
            <w:t>Coordinateur</w:t>
          </w:r>
        </w:p>
      </w:tc>
      <w:tc>
        <w:tcPr>
          <w:tcW w:w="3544" w:type="dxa"/>
        </w:tcPr>
        <w:p w:rsidR="000A2FDD" w:rsidRPr="000A2FDD" w:rsidRDefault="000A2FDD" w:rsidP="008F4825">
          <w:pPr>
            <w:pStyle w:val="Titre3"/>
            <w:rPr>
              <w:rFonts w:ascii="Maiandra GD" w:hAnsi="Maiandra GD"/>
              <w:b w:val="0"/>
              <w:i w:val="0"/>
              <w:sz w:val="24"/>
              <w:szCs w:val="24"/>
            </w:rPr>
          </w:pPr>
          <w:r w:rsidRPr="000A2FDD">
            <w:rPr>
              <w:rFonts w:ascii="Maiandra GD" w:hAnsi="Maiandra GD"/>
              <w:b w:val="0"/>
              <w:i w:val="0"/>
              <w:sz w:val="24"/>
              <w:szCs w:val="24"/>
            </w:rPr>
            <w:t>Responsable qualité</w:t>
          </w:r>
        </w:p>
      </w:tc>
    </w:tr>
  </w:tbl>
  <w:p w:rsidR="000A2FDD" w:rsidRDefault="000A2FD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18E4"/>
    <w:multiLevelType w:val="multilevel"/>
    <w:tmpl w:val="F880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831AC1"/>
    <w:multiLevelType w:val="hybridMultilevel"/>
    <w:tmpl w:val="2E3294AE"/>
    <w:lvl w:ilvl="0" w:tplc="040C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>
    <w:nsid w:val="6A9222A9"/>
    <w:multiLevelType w:val="hybridMultilevel"/>
    <w:tmpl w:val="1CD208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2FDD"/>
    <w:rsid w:val="000A2FDD"/>
    <w:rsid w:val="001D2579"/>
    <w:rsid w:val="001F5880"/>
    <w:rsid w:val="002C32F1"/>
    <w:rsid w:val="00480C8D"/>
    <w:rsid w:val="005257CB"/>
    <w:rsid w:val="005C4644"/>
    <w:rsid w:val="006A7EE5"/>
    <w:rsid w:val="006B1DB0"/>
    <w:rsid w:val="0075509E"/>
    <w:rsid w:val="00781597"/>
    <w:rsid w:val="0084342F"/>
    <w:rsid w:val="0098787D"/>
    <w:rsid w:val="009E1E89"/>
    <w:rsid w:val="00A7579A"/>
    <w:rsid w:val="00A87B34"/>
    <w:rsid w:val="00B63DDE"/>
    <w:rsid w:val="00B87603"/>
    <w:rsid w:val="00C4092B"/>
    <w:rsid w:val="00C53F16"/>
    <w:rsid w:val="00CF1905"/>
    <w:rsid w:val="00EB2CA3"/>
    <w:rsid w:val="00ED3F34"/>
    <w:rsid w:val="00F1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449"/>
  </w:style>
  <w:style w:type="paragraph" w:styleId="Titre3">
    <w:name w:val="heading 3"/>
    <w:basedOn w:val="Normal"/>
    <w:next w:val="Normal"/>
    <w:link w:val="Titre3Car"/>
    <w:qFormat/>
    <w:rsid w:val="000A2FDD"/>
    <w:pPr>
      <w:keepNext/>
      <w:spacing w:before="60" w:after="60" w:line="240" w:lineRule="auto"/>
      <w:outlineLvl w:val="2"/>
    </w:pPr>
    <w:rPr>
      <w:rFonts w:ascii="Arial" w:eastAsia="Times New Roman" w:hAnsi="Arial" w:cs="Arial"/>
      <w:b/>
      <w:bCs/>
      <w:i/>
      <w:iCs/>
    </w:rPr>
  </w:style>
  <w:style w:type="paragraph" w:styleId="Titre4">
    <w:name w:val="heading 4"/>
    <w:basedOn w:val="Normal"/>
    <w:next w:val="Normal"/>
    <w:link w:val="Titre4Car"/>
    <w:qFormat/>
    <w:rsid w:val="000A2FDD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Arial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A2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A2FDD"/>
  </w:style>
  <w:style w:type="paragraph" w:styleId="Pieddepage">
    <w:name w:val="footer"/>
    <w:basedOn w:val="Normal"/>
    <w:link w:val="PieddepageCar"/>
    <w:uiPriority w:val="99"/>
    <w:semiHidden/>
    <w:unhideWhenUsed/>
    <w:rsid w:val="000A2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A2FDD"/>
  </w:style>
  <w:style w:type="character" w:customStyle="1" w:styleId="Titre3Car">
    <w:name w:val="Titre 3 Car"/>
    <w:basedOn w:val="Policepardfaut"/>
    <w:link w:val="Titre3"/>
    <w:rsid w:val="000A2FDD"/>
    <w:rPr>
      <w:rFonts w:ascii="Arial" w:eastAsia="Times New Roman" w:hAnsi="Arial" w:cs="Arial"/>
      <w:b/>
      <w:bCs/>
      <w:i/>
      <w:iCs/>
    </w:rPr>
  </w:style>
  <w:style w:type="character" w:customStyle="1" w:styleId="Titre4Car">
    <w:name w:val="Titre 4 Car"/>
    <w:basedOn w:val="Policepardfaut"/>
    <w:link w:val="Titre4"/>
    <w:rsid w:val="000A2FDD"/>
    <w:rPr>
      <w:rFonts w:ascii="Arial" w:eastAsia="Times New Roman" w:hAnsi="Arial" w:cs="Arial"/>
      <w:b/>
      <w:bCs/>
      <w:i/>
      <w:iCs/>
    </w:rPr>
  </w:style>
  <w:style w:type="table" w:styleId="Grilledutableau">
    <w:name w:val="Table Grid"/>
    <w:basedOn w:val="TableauNormal"/>
    <w:uiPriority w:val="59"/>
    <w:rsid w:val="000A2F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au">
    <w:name w:val="tableau"/>
    <w:basedOn w:val="Normal"/>
    <w:qFormat/>
    <w:rsid w:val="000A2FDD"/>
    <w:pPr>
      <w:spacing w:after="0" w:line="288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TexteChaptre">
    <w:name w:val="Texte Chapître"/>
    <w:basedOn w:val="Normal"/>
    <w:rsid w:val="000A2FDD"/>
    <w:pPr>
      <w:overflowPunct w:val="0"/>
      <w:autoSpaceDE w:val="0"/>
      <w:autoSpaceDN w:val="0"/>
      <w:adjustRightInd w:val="0"/>
      <w:spacing w:after="0" w:line="240" w:lineRule="auto"/>
      <w:ind w:left="1134"/>
      <w:jc w:val="both"/>
      <w:textAlignment w:val="baseline"/>
    </w:pPr>
    <w:rPr>
      <w:rFonts w:ascii="Arial" w:eastAsia="Times New Roman" w:hAnsi="Arial" w:cs="Times New Roman"/>
      <w:szCs w:val="20"/>
    </w:rPr>
  </w:style>
  <w:style w:type="table" w:styleId="Trameclaire-Accent5">
    <w:name w:val="Light Shading Accent 5"/>
    <w:basedOn w:val="TableauNormal"/>
    <w:uiPriority w:val="60"/>
    <w:rsid w:val="000A2FD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0A2F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moyenne2-Accent2">
    <w:name w:val="Medium List 2 Accent 2"/>
    <w:basedOn w:val="TableauNormal"/>
    <w:uiPriority w:val="66"/>
    <w:rsid w:val="000A2F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9E1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ageclair">
    <w:name w:val="Light Shading"/>
    <w:basedOn w:val="TableauNormal"/>
    <w:uiPriority w:val="60"/>
    <w:rsid w:val="00B876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claire-Accent6">
    <w:name w:val="Light Grid Accent 6"/>
    <w:basedOn w:val="TableauNormal"/>
    <w:uiPriority w:val="62"/>
    <w:rsid w:val="00B876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2">
    <w:name w:val="Light Grid Accent 2"/>
    <w:basedOn w:val="TableauNormal"/>
    <w:uiPriority w:val="62"/>
    <w:rsid w:val="00B876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basedOn w:val="Normal"/>
    <w:uiPriority w:val="34"/>
    <w:qFormat/>
    <w:rsid w:val="00C53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5696-8D15-47A2-887D-BA6173C2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1668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mdegboe</dc:creator>
  <cp:lastModifiedBy>laguiah</cp:lastModifiedBy>
  <cp:revision>2</cp:revision>
  <dcterms:created xsi:type="dcterms:W3CDTF">2014-01-23T19:45:00Z</dcterms:created>
  <dcterms:modified xsi:type="dcterms:W3CDTF">2014-01-23T19:45:00Z</dcterms:modified>
</cp:coreProperties>
</file>