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8EBB4" w14:textId="32F51B64" w:rsidR="00DD0679" w:rsidRPr="00973EBE" w:rsidRDefault="00DD0679" w:rsidP="00DD0679">
      <w:r w:rsidRPr="00973EBE">
        <w:rPr>
          <w:color w:val="1F497D"/>
        </w:rPr>
        <w:t xml:space="preserve">POLITIQUE DE SECURITE DU SYSTEME D’INFORMATIONS </w:t>
      </w:r>
    </w:p>
    <w:p w14:paraId="337D46F9" w14:textId="77777777" w:rsidR="00815485" w:rsidRDefault="00815485" w:rsidP="00973EBE">
      <w:pPr>
        <w:spacing w:line="360" w:lineRule="auto"/>
        <w:jc w:val="both"/>
        <w:rPr>
          <w:highlight w:val="yellow"/>
        </w:rPr>
      </w:pPr>
    </w:p>
    <w:p w14:paraId="3F2625F9" w14:textId="0028ACE4" w:rsidR="00973EBE" w:rsidRDefault="00973EBE" w:rsidP="00973EBE">
      <w:pPr>
        <w:spacing w:line="360" w:lineRule="auto"/>
        <w:jc w:val="both"/>
      </w:pPr>
      <w:r w:rsidRPr="007B0B75">
        <w:rPr>
          <w:highlight w:val="yellow"/>
        </w:rPr>
        <w:t>Partie à rédiger par BICAS</w:t>
      </w:r>
      <w:r w:rsidRPr="00973EBE">
        <w:t xml:space="preserve">. Faire des recherches sur Internet et adapter </w:t>
      </w:r>
      <w:r w:rsidR="007B0B75" w:rsidRPr="00973EBE">
        <w:t>à</w:t>
      </w:r>
      <w:r w:rsidRPr="00973EBE">
        <w:t xml:space="preserve"> media contact. L’idée est de proposer une bonne politique dans tous ces domaines meme si media contact ne dispose pas actuellement de ces Pré-requis afin que la Direction Générale puisse faire le nécessaire pour se conformer aux normes internationales.</w:t>
      </w:r>
    </w:p>
    <w:p w14:paraId="4C1ADB2E" w14:textId="2A27198C" w:rsidR="007B0B75" w:rsidRPr="00973EBE" w:rsidRDefault="007B0B75" w:rsidP="00973EBE">
      <w:pPr>
        <w:spacing w:line="360" w:lineRule="auto"/>
        <w:jc w:val="both"/>
      </w:pPr>
      <w:r>
        <w:t>Chaque partie constitue une politique à</w:t>
      </w:r>
      <w:r w:rsidR="00743416">
        <w:t xml:space="preserve"> développer et</w:t>
      </w:r>
      <w:r>
        <w:t xml:space="preserve"> mettre en place (Te servir de la politique qu’on avait faites ensemble la dernière fois. Je pourrai te forwarder si tu veux)</w:t>
      </w:r>
    </w:p>
    <w:p w14:paraId="45D68646" w14:textId="532E8653" w:rsidR="00973EBE" w:rsidRPr="00973EBE" w:rsidRDefault="00973EBE" w:rsidP="00973EBE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973EBE">
        <w:rPr>
          <w:rFonts w:eastAsia="Times New Roman"/>
        </w:rPr>
        <w:t>Gestion des identités et des accès</w:t>
      </w:r>
    </w:p>
    <w:p w14:paraId="51EA01D2" w14:textId="52E93637" w:rsidR="00973EBE" w:rsidRPr="00973EBE" w:rsidRDefault="00973EBE" w:rsidP="00973EBE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973EBE">
        <w:rPr>
          <w:rFonts w:eastAsia="Times New Roman"/>
        </w:rPr>
        <w:t>Sécurité des données</w:t>
      </w:r>
    </w:p>
    <w:p w14:paraId="1954BFB1" w14:textId="31D02869" w:rsidR="00973EBE" w:rsidRPr="00973EBE" w:rsidRDefault="00973EBE" w:rsidP="00973EBE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973EBE">
        <w:rPr>
          <w:rFonts w:eastAsia="Times New Roman"/>
        </w:rPr>
        <w:t>Sécurité du logiciel</w:t>
      </w:r>
    </w:p>
    <w:p w14:paraId="634A9A14" w14:textId="168B5EFB" w:rsidR="00973EBE" w:rsidRPr="00973EBE" w:rsidRDefault="00973EBE" w:rsidP="00973EBE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973EBE">
        <w:rPr>
          <w:rFonts w:eastAsia="Times New Roman"/>
        </w:rPr>
        <w:t>Sécurité de l'infrastructure</w:t>
      </w:r>
    </w:p>
    <w:p w14:paraId="4005D49F" w14:textId="7AD6C9C9" w:rsidR="00973EBE" w:rsidRPr="00973EBE" w:rsidRDefault="00973EBE" w:rsidP="00973EBE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973EBE">
        <w:rPr>
          <w:rFonts w:eastAsia="Times New Roman"/>
        </w:rPr>
        <w:t>Sécurité opérationnelle</w:t>
      </w:r>
    </w:p>
    <w:p w14:paraId="58BE2C5C" w14:textId="7A1B5FE0" w:rsidR="00DD0679" w:rsidRPr="00973EBE" w:rsidRDefault="00973EBE" w:rsidP="00973EBE">
      <w:pPr>
        <w:pStyle w:val="Paragraphedeliste"/>
        <w:numPr>
          <w:ilvl w:val="0"/>
          <w:numId w:val="11"/>
        </w:numPr>
      </w:pPr>
      <w:r w:rsidRPr="00973EBE">
        <w:rPr>
          <w:rFonts w:eastAsia="Times New Roman"/>
        </w:rPr>
        <w:t>Annexe de sécurité et SLA</w:t>
      </w:r>
    </w:p>
    <w:p w14:paraId="067FAB86" w14:textId="0368E80B" w:rsidR="004E67CD" w:rsidRDefault="004E67CD" w:rsidP="00DD0679"/>
    <w:p w14:paraId="6A9A9854" w14:textId="47D2C068" w:rsidR="0042130D" w:rsidRDefault="0042130D" w:rsidP="00DD0679"/>
    <w:p w14:paraId="7B2C3337" w14:textId="69B5B239" w:rsidR="0042130D" w:rsidRDefault="0042130D" w:rsidP="00DD0679"/>
    <w:p w14:paraId="7A832E9D" w14:textId="15A02B2F" w:rsidR="0042130D" w:rsidRDefault="0042130D" w:rsidP="00DD0679"/>
    <w:p w14:paraId="3CA55E26" w14:textId="2F19BADC" w:rsidR="0042130D" w:rsidRDefault="0042130D" w:rsidP="00DD0679"/>
    <w:p w14:paraId="092268B6" w14:textId="0817B8FB" w:rsidR="0042130D" w:rsidRDefault="0042130D" w:rsidP="00DD0679"/>
    <w:p w14:paraId="112024C4" w14:textId="192F33CB" w:rsidR="0042130D" w:rsidRDefault="0042130D" w:rsidP="00DD0679"/>
    <w:p w14:paraId="42E2BC40" w14:textId="0F5CC45C" w:rsidR="0042130D" w:rsidRDefault="0042130D" w:rsidP="00DD0679"/>
    <w:p w14:paraId="74E5C07B" w14:textId="2D161E54" w:rsidR="0042130D" w:rsidRDefault="0042130D" w:rsidP="00DD0679"/>
    <w:p w14:paraId="449648DE" w14:textId="54764A02" w:rsidR="0042130D" w:rsidRDefault="0042130D" w:rsidP="00DD0679"/>
    <w:p w14:paraId="59021501" w14:textId="3FEC9EE1" w:rsidR="0042130D" w:rsidRDefault="0042130D" w:rsidP="00DD0679"/>
    <w:p w14:paraId="7397FD92" w14:textId="28E7B018" w:rsidR="0042130D" w:rsidRDefault="0042130D" w:rsidP="00DD0679"/>
    <w:p w14:paraId="5B5B4B7B" w14:textId="586B8174" w:rsidR="0042130D" w:rsidRDefault="0042130D" w:rsidP="00DD0679"/>
    <w:p w14:paraId="2F521BD4" w14:textId="7C0261F0" w:rsidR="0042130D" w:rsidRDefault="0042130D" w:rsidP="00DD0679"/>
    <w:p w14:paraId="027430CC" w14:textId="3E80B848" w:rsidR="0042130D" w:rsidRDefault="0042130D" w:rsidP="00DD0679"/>
    <w:p w14:paraId="6B2A8882" w14:textId="77777777" w:rsidR="0042130D" w:rsidRPr="00973EBE" w:rsidRDefault="0042130D" w:rsidP="00DD0679"/>
    <w:p w14:paraId="1E8DDD9A" w14:textId="5B7BD002" w:rsidR="0080548F" w:rsidRDefault="0080548F" w:rsidP="0080548F">
      <w:pPr>
        <w:rPr>
          <w:color w:val="1F497D"/>
        </w:rPr>
      </w:pPr>
      <w:r>
        <w:rPr>
          <w:color w:val="1F497D"/>
        </w:rPr>
        <w:lastRenderedPageBreak/>
        <w:t>PRESENTATION DE LA SOLUTION DE GESTION DU CENTRE DE CONTACT</w:t>
      </w:r>
    </w:p>
    <w:p w14:paraId="37E7D18A" w14:textId="77777777" w:rsidR="0080548F" w:rsidRPr="00973EBE" w:rsidRDefault="0080548F" w:rsidP="0080548F"/>
    <w:p w14:paraId="1433F372" w14:textId="6880632A" w:rsidR="00973EBE" w:rsidRPr="00973EBE" w:rsidRDefault="005C7B5B" w:rsidP="00DD0679">
      <w:r w:rsidRPr="007B0B75">
        <w:rPr>
          <w:highlight w:val="yellow"/>
        </w:rPr>
        <w:t xml:space="preserve">Partie à rédiger par </w:t>
      </w:r>
      <w:r w:rsidRPr="005C7B5B">
        <w:rPr>
          <w:highlight w:val="yellow"/>
        </w:rPr>
        <w:t>Jean-François</w:t>
      </w:r>
      <w:r w:rsidRPr="005C7B5B">
        <w:rPr>
          <w:highlight w:val="yellow"/>
        </w:rPr>
        <w:t>.</w:t>
      </w:r>
      <w:r w:rsidRPr="00973EBE">
        <w:t xml:space="preserve"> Faire des recherches sur Internet et adapter à media contact</w:t>
      </w:r>
    </w:p>
    <w:p w14:paraId="21A826A8" w14:textId="29855410" w:rsidR="00973EBE" w:rsidRDefault="00041771" w:rsidP="00474C25">
      <w:pPr>
        <w:pStyle w:val="Paragraphedeliste"/>
        <w:numPr>
          <w:ilvl w:val="0"/>
          <w:numId w:val="19"/>
        </w:numPr>
      </w:pPr>
      <w:r w:rsidRPr="00973EBE">
        <w:t>CENTRE DE CONTACT</w:t>
      </w:r>
    </w:p>
    <w:p w14:paraId="62821077" w14:textId="182D979D" w:rsidR="005C7B5B" w:rsidRDefault="005C7B5B" w:rsidP="005C7B5B">
      <w:r>
        <w:t>Parler de l’infrastructure nécessaire pour permettre le Offshoring</w:t>
      </w:r>
    </w:p>
    <w:p w14:paraId="4A19F07B" w14:textId="6EE2A364" w:rsidR="005C7B5B" w:rsidRDefault="00973EBE" w:rsidP="00474C25">
      <w:pPr>
        <w:pStyle w:val="Paragraphedeliste"/>
        <w:numPr>
          <w:ilvl w:val="0"/>
          <w:numId w:val="19"/>
        </w:numPr>
      </w:pPr>
      <w:r w:rsidRPr="00973EBE">
        <w:t xml:space="preserve"> </w:t>
      </w:r>
      <w:r w:rsidR="00041771" w:rsidRPr="00973EBE">
        <w:t>INSTALLATIONS</w:t>
      </w:r>
      <w:r w:rsidR="00041771">
        <w:t> :</w:t>
      </w:r>
    </w:p>
    <w:p w14:paraId="5180F790" w14:textId="1A9D5909" w:rsidR="005C7B5B" w:rsidRDefault="005C7B5B" w:rsidP="00474C25">
      <w:pPr>
        <w:pStyle w:val="Paragraphedeliste"/>
        <w:numPr>
          <w:ilvl w:val="0"/>
          <w:numId w:val="20"/>
        </w:numPr>
      </w:pPr>
      <w:r>
        <w:t>Politique mise en place pour garantie ces éléments ci-dessous :</w:t>
      </w:r>
    </w:p>
    <w:p w14:paraId="3330EEE6" w14:textId="77777777" w:rsidR="005C7B5B" w:rsidRDefault="005C7B5B" w:rsidP="00026FBA">
      <w:pPr>
        <w:pStyle w:val="Paragraphedeliste"/>
        <w:numPr>
          <w:ilvl w:val="0"/>
          <w:numId w:val="26"/>
        </w:numPr>
      </w:pPr>
      <w:r>
        <w:t xml:space="preserve">Espace de travail et mobilier  </w:t>
      </w:r>
    </w:p>
    <w:p w14:paraId="73EB9E2D" w14:textId="68EEFB70" w:rsidR="005C7B5B" w:rsidRDefault="005C7B5B" w:rsidP="00026FBA">
      <w:pPr>
        <w:pStyle w:val="Paragraphedeliste"/>
        <w:numPr>
          <w:ilvl w:val="0"/>
          <w:numId w:val="26"/>
        </w:numPr>
      </w:pPr>
      <w:r>
        <w:t>Salle de formation et équipement</w:t>
      </w:r>
    </w:p>
    <w:p w14:paraId="4FC89E72" w14:textId="70C04073" w:rsidR="005C7B5B" w:rsidRDefault="005C7B5B" w:rsidP="00026FBA">
      <w:pPr>
        <w:pStyle w:val="Paragraphedeliste"/>
        <w:numPr>
          <w:ilvl w:val="0"/>
          <w:numId w:val="26"/>
        </w:numPr>
      </w:pPr>
      <w:r>
        <w:t>Alimentation de secours, environnement A/C avec éclairage adéquat</w:t>
      </w:r>
    </w:p>
    <w:p w14:paraId="1A75741D" w14:textId="77777777" w:rsidR="005C7B5B" w:rsidRDefault="005C7B5B" w:rsidP="005C7B5B">
      <w:pPr>
        <w:pStyle w:val="Paragraphedeliste"/>
        <w:ind w:left="1776"/>
      </w:pPr>
    </w:p>
    <w:p w14:paraId="4E8FF4E4" w14:textId="085E14F3" w:rsidR="005C7B5B" w:rsidRDefault="005C7B5B" w:rsidP="00474C25">
      <w:pPr>
        <w:pStyle w:val="Paragraphedeliste"/>
        <w:numPr>
          <w:ilvl w:val="0"/>
          <w:numId w:val="20"/>
        </w:numPr>
      </w:pPr>
      <w:r w:rsidRPr="005C7B5B">
        <w:t>Capacité de fournir du travail de n’importe où (domicile, etc.) Installations</w:t>
      </w:r>
    </w:p>
    <w:p w14:paraId="24A53609" w14:textId="77777777" w:rsidR="00474C25" w:rsidRPr="00973EBE" w:rsidRDefault="00474C25" w:rsidP="00474C25">
      <w:pPr>
        <w:pStyle w:val="Paragraphedeliste"/>
        <w:ind w:left="1068"/>
      </w:pPr>
    </w:p>
    <w:p w14:paraId="0777C661" w14:textId="0C2D4545" w:rsidR="00973EBE" w:rsidRDefault="00041771" w:rsidP="00474C25">
      <w:pPr>
        <w:pStyle w:val="Paragraphedeliste"/>
        <w:numPr>
          <w:ilvl w:val="0"/>
          <w:numId w:val="19"/>
        </w:numPr>
      </w:pPr>
      <w:r w:rsidRPr="00973EBE">
        <w:t>TECHNOLOGIE</w:t>
      </w:r>
      <w:r>
        <w:t> :</w:t>
      </w:r>
    </w:p>
    <w:p w14:paraId="6B5D2129" w14:textId="07508401" w:rsidR="00474C25" w:rsidRDefault="00474C25" w:rsidP="00474C25">
      <w:pPr>
        <w:pStyle w:val="Paragraphedeliste"/>
        <w:numPr>
          <w:ilvl w:val="0"/>
          <w:numId w:val="18"/>
        </w:numPr>
      </w:pPr>
      <w:r w:rsidRPr="00474C25">
        <w:t>INTEGRATION INFORMATIQUE</w:t>
      </w:r>
    </w:p>
    <w:p w14:paraId="0BB87717" w14:textId="14F405F4" w:rsidR="002A13C6" w:rsidRDefault="00D27FC5" w:rsidP="00D27FC5">
      <w:r>
        <w:t>Présenter sa solution de gestion</w:t>
      </w:r>
      <w:r>
        <w:t xml:space="preserve"> de centres de contact</w:t>
      </w:r>
      <w:r w:rsidR="002A13C6">
        <w:t xml:space="preserve"> qui doit inclure les différentes fonctionnalités ci-dessous :</w:t>
      </w:r>
    </w:p>
    <w:p w14:paraId="1DB3BA96" w14:textId="2412D4CE" w:rsidR="00D27FC5" w:rsidRDefault="00D27FC5" w:rsidP="002A13C6">
      <w:pPr>
        <w:pStyle w:val="Paragraphedeliste"/>
        <w:numPr>
          <w:ilvl w:val="1"/>
          <w:numId w:val="21"/>
        </w:numPr>
      </w:pPr>
      <w:r>
        <w:t>CTI</w:t>
      </w:r>
    </w:p>
    <w:p w14:paraId="1309DB52" w14:textId="44C7D074" w:rsidR="00D27FC5" w:rsidRDefault="00D27FC5" w:rsidP="002A13C6">
      <w:pPr>
        <w:pStyle w:val="Paragraphedeliste"/>
        <w:numPr>
          <w:ilvl w:val="1"/>
          <w:numId w:val="21"/>
        </w:numPr>
      </w:pPr>
      <w:r>
        <w:t>Distributeur automatique d’appels (ACD)</w:t>
      </w:r>
    </w:p>
    <w:p w14:paraId="7C2F8F8F" w14:textId="1A91AF34" w:rsidR="00D27FC5" w:rsidRDefault="00D27FC5" w:rsidP="002A13C6">
      <w:pPr>
        <w:pStyle w:val="Paragraphedeliste"/>
        <w:numPr>
          <w:ilvl w:val="1"/>
          <w:numId w:val="21"/>
        </w:numPr>
      </w:pPr>
      <w:r>
        <w:t>Enregistrement de la voix et de l’écran</w:t>
      </w:r>
    </w:p>
    <w:p w14:paraId="47A358AF" w14:textId="19D865E1" w:rsidR="00D27FC5" w:rsidRDefault="00D27FC5" w:rsidP="002A13C6">
      <w:pPr>
        <w:pStyle w:val="Paragraphedeliste"/>
        <w:numPr>
          <w:ilvl w:val="1"/>
          <w:numId w:val="21"/>
        </w:numPr>
      </w:pPr>
      <w:r>
        <w:t xml:space="preserve">Web Chat, WhatsApp, gestion des courriels et des médias sociaux, équipement IT (ordinateurs de bureau, LAN </w:t>
      </w:r>
      <w:r w:rsidR="0042130D">
        <w:t>équipement)</w:t>
      </w:r>
    </w:p>
    <w:p w14:paraId="608E159A" w14:textId="4D51320B" w:rsidR="00D27FC5" w:rsidRDefault="00D27FC5" w:rsidP="002A13C6">
      <w:pPr>
        <w:pStyle w:val="Paragraphedeliste"/>
        <w:numPr>
          <w:ilvl w:val="1"/>
          <w:numId w:val="21"/>
        </w:numPr>
      </w:pPr>
      <w:r>
        <w:t>Gestion de la qualité et rapports</w:t>
      </w:r>
    </w:p>
    <w:p w14:paraId="45DFA197" w14:textId="04C31E1B" w:rsidR="00D27FC5" w:rsidRDefault="00D27FC5" w:rsidP="002A13C6">
      <w:pPr>
        <w:pStyle w:val="Paragraphedeliste"/>
        <w:numPr>
          <w:ilvl w:val="1"/>
          <w:numId w:val="21"/>
        </w:numPr>
      </w:pPr>
      <w:r>
        <w:t>Gestion de l’effectif</w:t>
      </w:r>
    </w:p>
    <w:p w14:paraId="36E4D987" w14:textId="3CE60194" w:rsidR="00D27FC5" w:rsidRDefault="00D27FC5" w:rsidP="002A13C6">
      <w:pPr>
        <w:pStyle w:val="Paragraphedeliste"/>
        <w:numPr>
          <w:ilvl w:val="1"/>
          <w:numId w:val="21"/>
        </w:numPr>
      </w:pPr>
      <w:r>
        <w:t xml:space="preserve">Intégration de la plateforme Call Center avec les systèmes </w:t>
      </w:r>
      <w:r w:rsidR="004B2919" w:rsidRPr="004B2919">
        <w:rPr>
          <w:highlight w:val="yellow"/>
        </w:rPr>
        <w:t>METIER</w:t>
      </w:r>
      <w:r>
        <w:t xml:space="preserve"> (CRM, etc.)</w:t>
      </w:r>
    </w:p>
    <w:p w14:paraId="070702CD" w14:textId="77777777" w:rsidR="002A13C6" w:rsidRDefault="002A13C6" w:rsidP="002A13C6">
      <w:pPr>
        <w:pStyle w:val="Paragraphedeliste"/>
        <w:ind w:left="1440"/>
      </w:pPr>
    </w:p>
    <w:p w14:paraId="5A5E7D55" w14:textId="7C5A1FA9" w:rsidR="00474C25" w:rsidRDefault="002A13C6" w:rsidP="002A13C6">
      <w:pPr>
        <w:pStyle w:val="Paragraphedeliste"/>
        <w:numPr>
          <w:ilvl w:val="0"/>
          <w:numId w:val="18"/>
        </w:numPr>
      </w:pPr>
      <w:r w:rsidRPr="002A13C6">
        <w:t>MULTICANAL</w:t>
      </w:r>
    </w:p>
    <w:p w14:paraId="0B62BF8A" w14:textId="695BD310" w:rsidR="002A13C6" w:rsidRDefault="002A13C6" w:rsidP="002A13C6">
      <w:r>
        <w:t xml:space="preserve">Présenter sa politique de transformation omnicanal qui doit </w:t>
      </w:r>
      <w:r>
        <w:t xml:space="preserve">être en mesure de </w:t>
      </w:r>
      <w:r>
        <w:t xml:space="preserve">de prendre les points ci-dessous </w:t>
      </w:r>
      <w:r>
        <w:t>:</w:t>
      </w:r>
    </w:p>
    <w:p w14:paraId="665AC38F" w14:textId="3BD2E009" w:rsidR="002A13C6" w:rsidRDefault="002A13C6" w:rsidP="002A13C6">
      <w:pPr>
        <w:pStyle w:val="Paragraphedeliste"/>
        <w:numPr>
          <w:ilvl w:val="1"/>
          <w:numId w:val="22"/>
        </w:numPr>
      </w:pPr>
      <w:r>
        <w:t>Gérer les volumes d’appels de bout en bout tout en gérant la conversion des volumes d’appels vers les canaux numériques</w:t>
      </w:r>
    </w:p>
    <w:p w14:paraId="430D2828" w14:textId="0C742757" w:rsidR="002A13C6" w:rsidRDefault="002A13C6" w:rsidP="002A13C6">
      <w:pPr>
        <w:pStyle w:val="Paragraphedeliste"/>
        <w:numPr>
          <w:ilvl w:val="1"/>
          <w:numId w:val="22"/>
        </w:numPr>
      </w:pPr>
      <w:r>
        <w:t>Traiter uniquement les volumes d’appels et viser à réduire les volumes d’appels au profit des canaux numériques</w:t>
      </w:r>
    </w:p>
    <w:p w14:paraId="287D8178" w14:textId="59C5CDE6" w:rsidR="002A13C6" w:rsidRDefault="002A13C6" w:rsidP="002A13C6">
      <w:pPr>
        <w:pStyle w:val="Paragraphedeliste"/>
        <w:numPr>
          <w:ilvl w:val="1"/>
          <w:numId w:val="22"/>
        </w:numPr>
      </w:pPr>
      <w:r>
        <w:t>Ouvert au soutien et à la prestation de services omnicanaux, y compris, mais sans s’y limiter, le système de RVI, le clavardage en ligne, l’adoption des robots de messagerie instantanée, les services par contournement et les médias sociaux.</w:t>
      </w:r>
    </w:p>
    <w:p w14:paraId="1478C8C0" w14:textId="77777777" w:rsidR="0042130D" w:rsidRDefault="0042130D" w:rsidP="0042130D">
      <w:pPr>
        <w:pStyle w:val="Paragraphedeliste"/>
        <w:ind w:left="1440"/>
      </w:pPr>
    </w:p>
    <w:p w14:paraId="495DB720" w14:textId="1DC92FB3" w:rsidR="0042130D" w:rsidRDefault="0042130D" w:rsidP="0042130D">
      <w:pPr>
        <w:pStyle w:val="Paragraphedeliste"/>
        <w:numPr>
          <w:ilvl w:val="0"/>
          <w:numId w:val="18"/>
        </w:numPr>
      </w:pPr>
      <w:r w:rsidRPr="0042130D">
        <w:t>REPONSE IVR</w:t>
      </w:r>
    </w:p>
    <w:p w14:paraId="3A869E7C" w14:textId="6CE94812" w:rsidR="0042130D" w:rsidRDefault="0042130D" w:rsidP="0042130D">
      <w:r>
        <w:lastRenderedPageBreak/>
        <w:t xml:space="preserve">Présenter sa solution IVR capable de </w:t>
      </w:r>
      <w:r>
        <w:t>fournir ces principales fonctionnalités</w:t>
      </w:r>
      <w:r>
        <w:t xml:space="preserve"> : </w:t>
      </w:r>
    </w:p>
    <w:p w14:paraId="597AC5F9" w14:textId="729C5EBB" w:rsidR="0042130D" w:rsidRDefault="0042130D" w:rsidP="0042130D">
      <w:pPr>
        <w:pStyle w:val="Paragraphedeliste"/>
        <w:numPr>
          <w:ilvl w:val="1"/>
          <w:numId w:val="23"/>
        </w:numPr>
      </w:pPr>
      <w:r>
        <w:t>Vérifications du solde du temps d’antenne du compte principal</w:t>
      </w:r>
    </w:p>
    <w:p w14:paraId="5609D3DF" w14:textId="4EFD3595" w:rsidR="0042130D" w:rsidRDefault="0042130D" w:rsidP="0042130D">
      <w:pPr>
        <w:pStyle w:val="Paragraphedeliste"/>
        <w:numPr>
          <w:ilvl w:val="1"/>
          <w:numId w:val="23"/>
        </w:numPr>
      </w:pPr>
      <w:r>
        <w:t>Vérification du solde des comptes mobiles et des abonnés</w:t>
      </w:r>
    </w:p>
    <w:p w14:paraId="5211F9DD" w14:textId="326B393B" w:rsidR="0042130D" w:rsidRDefault="0042130D" w:rsidP="0042130D">
      <w:pPr>
        <w:pStyle w:val="Paragraphedeliste"/>
        <w:numPr>
          <w:ilvl w:val="1"/>
          <w:numId w:val="23"/>
        </w:numPr>
      </w:pPr>
      <w:r>
        <w:t xml:space="preserve">Priorité d’acheminement par segment en fonction des pourcentages convenus (p. ex., Top 20 %, VIP, </w:t>
      </w:r>
      <w:proofErr w:type="spellStart"/>
      <w:r>
        <w:t>next</w:t>
      </w:r>
      <w:proofErr w:type="spellEnd"/>
      <w:r>
        <w:t xml:space="preserve"> 80 %, Enterprise, Partner)</w:t>
      </w:r>
    </w:p>
    <w:p w14:paraId="16AB63B0" w14:textId="4D170431" w:rsidR="0042130D" w:rsidRDefault="0042130D" w:rsidP="0042130D">
      <w:pPr>
        <w:pStyle w:val="Paragraphedeliste"/>
        <w:numPr>
          <w:ilvl w:val="1"/>
          <w:numId w:val="23"/>
        </w:numPr>
      </w:pPr>
      <w:r>
        <w:t>Stockage des langues/définition des fonctionnalités linguistiques préférées pour toutes les langues, quel que soit le marché</w:t>
      </w:r>
    </w:p>
    <w:p w14:paraId="481C0697" w14:textId="283D6512" w:rsidR="0042130D" w:rsidRDefault="0042130D" w:rsidP="0042130D">
      <w:pPr>
        <w:pStyle w:val="Paragraphedeliste"/>
        <w:numPr>
          <w:ilvl w:val="1"/>
          <w:numId w:val="23"/>
        </w:numPr>
      </w:pPr>
      <w:r>
        <w:t>Messages proactifs à l’intention des clients dans les cas où un service majeur a une incidence sur les pannes, p. ex., pannes de la station de base</w:t>
      </w:r>
    </w:p>
    <w:p w14:paraId="7635BCC6" w14:textId="36C4EEFB" w:rsidR="0042130D" w:rsidRDefault="0042130D" w:rsidP="0042130D">
      <w:pPr>
        <w:pStyle w:val="Paragraphedeliste"/>
        <w:numPr>
          <w:ilvl w:val="1"/>
          <w:numId w:val="23"/>
        </w:numPr>
      </w:pPr>
      <w:r>
        <w:t xml:space="preserve">Fonctionnalité de </w:t>
      </w:r>
      <w:proofErr w:type="spellStart"/>
      <w:r>
        <w:t>rétroinscription</w:t>
      </w:r>
      <w:proofErr w:type="spellEnd"/>
    </w:p>
    <w:p w14:paraId="0697E3AE" w14:textId="654AFDC2" w:rsidR="0042130D" w:rsidRDefault="0042130D" w:rsidP="0042130D">
      <w:pPr>
        <w:pStyle w:val="Paragraphedeliste"/>
        <w:numPr>
          <w:ilvl w:val="1"/>
          <w:numId w:val="23"/>
        </w:numPr>
      </w:pPr>
      <w:r>
        <w:t>Être en mesure de permettre à tous les contacts clients de passer sur différents canaux et de gérer adéquatement tout volume ou pic d’appels</w:t>
      </w:r>
    </w:p>
    <w:p w14:paraId="0C06457C" w14:textId="6A4CEF24" w:rsidR="0042130D" w:rsidRDefault="0042130D" w:rsidP="0042130D">
      <w:pPr>
        <w:pStyle w:val="Paragraphedeliste"/>
        <w:numPr>
          <w:ilvl w:val="1"/>
          <w:numId w:val="23"/>
        </w:numPr>
      </w:pPr>
      <w:r>
        <w:t>RVI dynamique; fournir au client sa sélection préférée comme première option pour éviter que les clients écoutent les menus longs</w:t>
      </w:r>
    </w:p>
    <w:p w14:paraId="67A44D28" w14:textId="613A851D" w:rsidR="0042130D" w:rsidRDefault="0042130D" w:rsidP="0042130D">
      <w:pPr>
        <w:pStyle w:val="Paragraphedeliste"/>
        <w:numPr>
          <w:ilvl w:val="1"/>
          <w:numId w:val="23"/>
        </w:numPr>
      </w:pPr>
      <w:r>
        <w:t>Soutien pour</w:t>
      </w:r>
    </w:p>
    <w:p w14:paraId="4A379A07" w14:textId="768E1F63" w:rsidR="0042130D" w:rsidRDefault="0042130D" w:rsidP="0042130D">
      <w:pPr>
        <w:pStyle w:val="Paragraphedeliste"/>
        <w:numPr>
          <w:ilvl w:val="1"/>
          <w:numId w:val="23"/>
        </w:numPr>
      </w:pPr>
      <w:r>
        <w:t xml:space="preserve">Prise en charge des enquêtes et intégration avec la solution </w:t>
      </w:r>
      <w:proofErr w:type="spellStart"/>
      <w:r>
        <w:t>VoC</w:t>
      </w:r>
      <w:proofErr w:type="spellEnd"/>
      <w:r>
        <w:t xml:space="preserve"> actuelle</w:t>
      </w:r>
    </w:p>
    <w:p w14:paraId="45570456" w14:textId="0711A4BA" w:rsidR="005A4CFE" w:rsidRDefault="005A4CFE" w:rsidP="005A4CFE">
      <w:pPr>
        <w:pStyle w:val="Paragraphedeliste"/>
      </w:pPr>
    </w:p>
    <w:p w14:paraId="4AE931AF" w14:textId="73A541CF" w:rsidR="005A4CFE" w:rsidRDefault="004B2919" w:rsidP="004B2919">
      <w:pPr>
        <w:pStyle w:val="Paragraphedeliste"/>
        <w:numPr>
          <w:ilvl w:val="0"/>
          <w:numId w:val="18"/>
        </w:numPr>
      </w:pPr>
      <w:r w:rsidRPr="004B2919">
        <w:t>SERVICE SUPPORT WITH AI INFLUENCE</w:t>
      </w:r>
      <w:r>
        <w:t xml:space="preserve"> (SERVICE D’ASSISTANCE AVEC L’INTELLIGENCE ARTIFICIELLE) </w:t>
      </w:r>
    </w:p>
    <w:p w14:paraId="25DA9644" w14:textId="11D88C7C" w:rsidR="004B2919" w:rsidRDefault="004B2919" w:rsidP="004B2919">
      <w:r>
        <w:t>Présenter le système d’intelligence artificielle de son CRM qui doit permettre :</w:t>
      </w:r>
    </w:p>
    <w:p w14:paraId="6E1E2483" w14:textId="1BCCC1D4" w:rsidR="004B2919" w:rsidRDefault="004B2919" w:rsidP="004B2919">
      <w:pPr>
        <w:pStyle w:val="Paragraphedeliste"/>
        <w:numPr>
          <w:ilvl w:val="1"/>
          <w:numId w:val="23"/>
        </w:numPr>
      </w:pPr>
      <w:r>
        <w:t xml:space="preserve">Le menu IVR doit être piloté par l’analyse de l’AI </w:t>
      </w:r>
    </w:p>
    <w:p w14:paraId="156B96A0" w14:textId="1934ADB2" w:rsidR="004B2919" w:rsidRDefault="004B2919" w:rsidP="004B2919">
      <w:pPr>
        <w:pStyle w:val="Paragraphedeliste"/>
        <w:numPr>
          <w:ilvl w:val="1"/>
          <w:numId w:val="23"/>
        </w:numPr>
      </w:pPr>
      <w:r>
        <w:t xml:space="preserve">Le support des canaux doit être piloté par l’analyse AI </w:t>
      </w:r>
    </w:p>
    <w:p w14:paraId="65E5A414" w14:textId="14F84AAD" w:rsidR="004B2919" w:rsidRDefault="004B2919" w:rsidP="004B2919">
      <w:pPr>
        <w:pStyle w:val="Paragraphedeliste"/>
        <w:numPr>
          <w:ilvl w:val="1"/>
          <w:numId w:val="23"/>
        </w:numPr>
      </w:pPr>
      <w:r>
        <w:t>Soutien proactif en matière d’AI par tous les canaux</w:t>
      </w:r>
    </w:p>
    <w:p w14:paraId="424A6FB4" w14:textId="77777777" w:rsidR="00026FBA" w:rsidRDefault="00026FBA" w:rsidP="00026FBA">
      <w:pPr>
        <w:pStyle w:val="Paragraphedeliste"/>
        <w:ind w:left="1440"/>
      </w:pPr>
    </w:p>
    <w:p w14:paraId="469650FA" w14:textId="3CAC2482" w:rsidR="00026FBA" w:rsidRDefault="00026FBA" w:rsidP="00026FBA">
      <w:pPr>
        <w:pStyle w:val="Paragraphedeliste"/>
        <w:numPr>
          <w:ilvl w:val="0"/>
          <w:numId w:val="18"/>
        </w:numPr>
      </w:pPr>
      <w:r w:rsidRPr="00026FBA">
        <w:t>STOCKAGE ET ARCHIVAGE</w:t>
      </w:r>
    </w:p>
    <w:p w14:paraId="33015A15" w14:textId="38F0DB44" w:rsidR="00026FBA" w:rsidRDefault="00026FBA" w:rsidP="00026FBA">
      <w:r>
        <w:t>Présenter sa politique de sauvegarde qui doit permettre de :</w:t>
      </w:r>
    </w:p>
    <w:p w14:paraId="60809928" w14:textId="524EC38F" w:rsidR="00026FBA" w:rsidRDefault="00026FBA" w:rsidP="00026FBA">
      <w:pPr>
        <w:pStyle w:val="Paragraphedeliste"/>
        <w:numPr>
          <w:ilvl w:val="0"/>
          <w:numId w:val="25"/>
        </w:numPr>
      </w:pPr>
      <w:r>
        <w:t xml:space="preserve">Support pour 5 ans de stockage hors ligne de l’historique des interactions avec les clients </w:t>
      </w:r>
    </w:p>
    <w:p w14:paraId="40808580" w14:textId="32B12DA0" w:rsidR="00026FBA" w:rsidRDefault="00026FBA" w:rsidP="00026FBA">
      <w:pPr>
        <w:pStyle w:val="Paragraphedeliste"/>
        <w:numPr>
          <w:ilvl w:val="0"/>
          <w:numId w:val="25"/>
        </w:numPr>
      </w:pPr>
      <w:r>
        <w:t xml:space="preserve">Prise en charge du stockage hors ligne d’un an des appels et de l’enregistrement vidéo </w:t>
      </w:r>
    </w:p>
    <w:p w14:paraId="01F3FAE6" w14:textId="52302373" w:rsidR="00026FBA" w:rsidRDefault="00026FBA" w:rsidP="00026FBA">
      <w:pPr>
        <w:pStyle w:val="Paragraphedeliste"/>
        <w:numPr>
          <w:ilvl w:val="0"/>
          <w:numId w:val="25"/>
        </w:numPr>
      </w:pPr>
      <w:r>
        <w:t>Prise en charge de 6 mois de stockage en ligne de toutes les transactions</w:t>
      </w:r>
    </w:p>
    <w:p w14:paraId="6A089042" w14:textId="77777777" w:rsidR="002A13C6" w:rsidRDefault="002A13C6" w:rsidP="002A13C6"/>
    <w:p w14:paraId="32D1BA4C" w14:textId="31522B11" w:rsidR="00474C25" w:rsidRDefault="00041771" w:rsidP="00474C25">
      <w:pPr>
        <w:pStyle w:val="Paragraphedeliste"/>
        <w:numPr>
          <w:ilvl w:val="0"/>
          <w:numId w:val="19"/>
        </w:numPr>
      </w:pPr>
      <w:r w:rsidRPr="00973EBE">
        <w:t>GESTION DU CHANGEMENT</w:t>
      </w:r>
    </w:p>
    <w:p w14:paraId="28F022F8" w14:textId="292E6C4C" w:rsidR="00474C25" w:rsidRDefault="00474C25" w:rsidP="00474C25">
      <w:pPr>
        <w:pStyle w:val="Paragraphedeliste"/>
        <w:numPr>
          <w:ilvl w:val="0"/>
          <w:numId w:val="17"/>
        </w:numPr>
      </w:pPr>
      <w:r>
        <w:t>D</w:t>
      </w:r>
      <w:r w:rsidRPr="00474C25">
        <w:t>émontrer l’agilité des nouveaux déploiements et des mises à niveau dans le IVR et l'ACD.</w:t>
      </w:r>
    </w:p>
    <w:p w14:paraId="74FD7194" w14:textId="2D09EEB9" w:rsidR="00474C25" w:rsidRDefault="00474C25" w:rsidP="00474C25">
      <w:pPr>
        <w:pStyle w:val="Paragraphedeliste"/>
        <w:numPr>
          <w:ilvl w:val="0"/>
          <w:numId w:val="17"/>
        </w:numPr>
      </w:pPr>
      <w:r>
        <w:t>P</w:t>
      </w:r>
      <w:r w:rsidRPr="00474C25">
        <w:t xml:space="preserve">résenter un mécanisme transparent pour vérifier et contrôler la réalisation de la SLA </w:t>
      </w:r>
      <w:r>
        <w:t>lors des mises a jours ou gestions des pannes.</w:t>
      </w:r>
    </w:p>
    <w:p w14:paraId="66208125" w14:textId="31BF0414" w:rsidR="00973EBE" w:rsidRPr="00973EBE" w:rsidRDefault="00474C25" w:rsidP="00973EBE">
      <w:pPr>
        <w:pStyle w:val="Paragraphedeliste"/>
        <w:numPr>
          <w:ilvl w:val="0"/>
          <w:numId w:val="17"/>
        </w:numPr>
      </w:pPr>
      <w:r w:rsidRPr="00474C25">
        <w:t>Prise en charge des personnalisations requises (y compris les intégrations)</w:t>
      </w:r>
      <w:r>
        <w:t>.</w:t>
      </w:r>
    </w:p>
    <w:sectPr w:rsidR="00973EBE" w:rsidRPr="00973EBE" w:rsidSect="00DD0679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636AC" w14:textId="77777777" w:rsidR="004E604C" w:rsidRDefault="004E604C" w:rsidP="00973715">
      <w:pPr>
        <w:spacing w:after="0" w:line="240" w:lineRule="auto"/>
      </w:pPr>
      <w:r>
        <w:separator/>
      </w:r>
    </w:p>
  </w:endnote>
  <w:endnote w:type="continuationSeparator" w:id="0">
    <w:p w14:paraId="4FC45F0C" w14:textId="77777777" w:rsidR="004E604C" w:rsidRDefault="004E604C" w:rsidP="0097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983986"/>
      <w:docPartObj>
        <w:docPartGallery w:val="Page Numbers (Bottom of Page)"/>
        <w:docPartUnique/>
      </w:docPartObj>
    </w:sdtPr>
    <w:sdtEndPr/>
    <w:sdtContent>
      <w:p w14:paraId="171D6DD7" w14:textId="589971E9" w:rsidR="007A29BF" w:rsidRDefault="007A29B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533E6" w14:textId="71D05F6F" w:rsidR="007A29BF" w:rsidRDefault="007A29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412A0" w14:textId="77777777" w:rsidR="004E604C" w:rsidRDefault="004E604C" w:rsidP="00973715">
      <w:pPr>
        <w:spacing w:after="0" w:line="240" w:lineRule="auto"/>
      </w:pPr>
      <w:r>
        <w:separator/>
      </w:r>
    </w:p>
  </w:footnote>
  <w:footnote w:type="continuationSeparator" w:id="0">
    <w:p w14:paraId="0BE303CC" w14:textId="77777777" w:rsidR="004E604C" w:rsidRDefault="004E604C" w:rsidP="0097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E7D5" w14:textId="20A8580B" w:rsidR="007A29BF" w:rsidRDefault="007A29B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AAEE34" wp14:editId="3A812CB7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4848225" cy="866775"/>
          <wp:effectExtent l="0" t="0" r="9525" b="9525"/>
          <wp:wrapTopAndBottom/>
          <wp:docPr id="30" name="Image 30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728C"/>
    <w:multiLevelType w:val="hybridMultilevel"/>
    <w:tmpl w:val="81BA2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2696"/>
    <w:multiLevelType w:val="hybridMultilevel"/>
    <w:tmpl w:val="DE24CBE0"/>
    <w:lvl w:ilvl="0" w:tplc="93B611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49A4"/>
    <w:multiLevelType w:val="hybridMultilevel"/>
    <w:tmpl w:val="9FD05F3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E72610"/>
    <w:multiLevelType w:val="hybridMultilevel"/>
    <w:tmpl w:val="EEF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D7F0D"/>
    <w:multiLevelType w:val="hybridMultilevel"/>
    <w:tmpl w:val="0556F51E"/>
    <w:lvl w:ilvl="0" w:tplc="95CC258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A7299C"/>
    <w:multiLevelType w:val="multilevel"/>
    <w:tmpl w:val="2010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92A9E"/>
    <w:multiLevelType w:val="hybridMultilevel"/>
    <w:tmpl w:val="C84818DC"/>
    <w:lvl w:ilvl="0" w:tplc="375E5A4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260586"/>
    <w:multiLevelType w:val="hybridMultilevel"/>
    <w:tmpl w:val="3E8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357FD"/>
    <w:multiLevelType w:val="hybridMultilevel"/>
    <w:tmpl w:val="86F4DF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97344"/>
    <w:multiLevelType w:val="hybridMultilevel"/>
    <w:tmpl w:val="4D644722"/>
    <w:lvl w:ilvl="0" w:tplc="2F8089D2">
      <w:start w:val="1"/>
      <w:numFmt w:val="decimal"/>
      <w:lvlText w:val="%1-"/>
      <w:lvlJc w:val="left"/>
      <w:pPr>
        <w:ind w:left="1080" w:hanging="360"/>
      </w:pPr>
      <w:rPr>
        <w:rFonts w:asciiTheme="minorHAnsi" w:eastAsia="Times New Roman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84016D"/>
    <w:multiLevelType w:val="hybridMultilevel"/>
    <w:tmpl w:val="A3BE44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45ADB"/>
    <w:multiLevelType w:val="multilevel"/>
    <w:tmpl w:val="92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F0A6F"/>
    <w:multiLevelType w:val="hybridMultilevel"/>
    <w:tmpl w:val="02F4B246"/>
    <w:lvl w:ilvl="0" w:tplc="A79ED8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B97EB51C">
      <w:start w:val="6"/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C7F4E9B"/>
    <w:multiLevelType w:val="hybridMultilevel"/>
    <w:tmpl w:val="A19A3B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33493"/>
    <w:multiLevelType w:val="hybridMultilevel"/>
    <w:tmpl w:val="D5CEDB26"/>
    <w:lvl w:ilvl="0" w:tplc="CCCC32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320DA"/>
    <w:multiLevelType w:val="hybridMultilevel"/>
    <w:tmpl w:val="AD4A9038"/>
    <w:lvl w:ilvl="0" w:tplc="3972414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852101"/>
    <w:multiLevelType w:val="hybridMultilevel"/>
    <w:tmpl w:val="72466EE0"/>
    <w:lvl w:ilvl="0" w:tplc="8390C008">
      <w:start w:val="7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F742EB"/>
    <w:multiLevelType w:val="multilevel"/>
    <w:tmpl w:val="CE6C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F1714"/>
    <w:multiLevelType w:val="hybridMultilevel"/>
    <w:tmpl w:val="370AE5B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B46199C"/>
    <w:multiLevelType w:val="hybridMultilevel"/>
    <w:tmpl w:val="3A227672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F6E2574"/>
    <w:multiLevelType w:val="hybridMultilevel"/>
    <w:tmpl w:val="71A6478C"/>
    <w:lvl w:ilvl="0" w:tplc="7842FD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C456F"/>
    <w:multiLevelType w:val="hybridMultilevel"/>
    <w:tmpl w:val="E1586DC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1C14585"/>
    <w:multiLevelType w:val="multilevel"/>
    <w:tmpl w:val="83B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101F3"/>
    <w:multiLevelType w:val="hybridMultilevel"/>
    <w:tmpl w:val="C8FC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D3368"/>
    <w:multiLevelType w:val="hybridMultilevel"/>
    <w:tmpl w:val="BBD68E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A605D"/>
    <w:multiLevelType w:val="hybridMultilevel"/>
    <w:tmpl w:val="C5DCFF90"/>
    <w:lvl w:ilvl="0" w:tplc="F97CD2A6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</w:num>
  <w:num w:numId="10">
    <w:abstractNumId w:val="14"/>
  </w:num>
  <w:num w:numId="11">
    <w:abstractNumId w:val="10"/>
  </w:num>
  <w:num w:numId="12">
    <w:abstractNumId w:val="8"/>
  </w:num>
  <w:num w:numId="13">
    <w:abstractNumId w:val="1"/>
  </w:num>
  <w:num w:numId="14">
    <w:abstractNumId w:val="18"/>
  </w:num>
  <w:num w:numId="15">
    <w:abstractNumId w:val="6"/>
  </w:num>
  <w:num w:numId="16">
    <w:abstractNumId w:val="25"/>
  </w:num>
  <w:num w:numId="17">
    <w:abstractNumId w:val="15"/>
  </w:num>
  <w:num w:numId="18">
    <w:abstractNumId w:val="12"/>
  </w:num>
  <w:num w:numId="19">
    <w:abstractNumId w:val="20"/>
  </w:num>
  <w:num w:numId="20">
    <w:abstractNumId w:val="4"/>
  </w:num>
  <w:num w:numId="21">
    <w:abstractNumId w:val="0"/>
  </w:num>
  <w:num w:numId="22">
    <w:abstractNumId w:val="24"/>
  </w:num>
  <w:num w:numId="23">
    <w:abstractNumId w:val="13"/>
  </w:num>
  <w:num w:numId="24">
    <w:abstractNumId w:val="21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78"/>
    <w:rsid w:val="000216FF"/>
    <w:rsid w:val="000254D7"/>
    <w:rsid w:val="00026FBA"/>
    <w:rsid w:val="00037019"/>
    <w:rsid w:val="00041771"/>
    <w:rsid w:val="00047419"/>
    <w:rsid w:val="000A71EC"/>
    <w:rsid w:val="000E68DC"/>
    <w:rsid w:val="000F1A2F"/>
    <w:rsid w:val="000F38B2"/>
    <w:rsid w:val="00110BAA"/>
    <w:rsid w:val="001133D2"/>
    <w:rsid w:val="00114BB1"/>
    <w:rsid w:val="00154A03"/>
    <w:rsid w:val="00164AD8"/>
    <w:rsid w:val="00173BCB"/>
    <w:rsid w:val="0017496C"/>
    <w:rsid w:val="00175E8A"/>
    <w:rsid w:val="00197792"/>
    <w:rsid w:val="001A35FB"/>
    <w:rsid w:val="001D55EE"/>
    <w:rsid w:val="0020225A"/>
    <w:rsid w:val="00224558"/>
    <w:rsid w:val="002408DA"/>
    <w:rsid w:val="00246608"/>
    <w:rsid w:val="0025275F"/>
    <w:rsid w:val="002565CC"/>
    <w:rsid w:val="002578EC"/>
    <w:rsid w:val="00286A9A"/>
    <w:rsid w:val="002A13C6"/>
    <w:rsid w:val="002A6570"/>
    <w:rsid w:val="002B3F2A"/>
    <w:rsid w:val="00301C5A"/>
    <w:rsid w:val="00343043"/>
    <w:rsid w:val="00350760"/>
    <w:rsid w:val="00351F1B"/>
    <w:rsid w:val="0035311E"/>
    <w:rsid w:val="00370E8D"/>
    <w:rsid w:val="00392565"/>
    <w:rsid w:val="0039593B"/>
    <w:rsid w:val="003A0F55"/>
    <w:rsid w:val="003A418A"/>
    <w:rsid w:val="003B3C34"/>
    <w:rsid w:val="003C5778"/>
    <w:rsid w:val="003E7A7E"/>
    <w:rsid w:val="0042130D"/>
    <w:rsid w:val="00424C2B"/>
    <w:rsid w:val="00431C8E"/>
    <w:rsid w:val="00474C25"/>
    <w:rsid w:val="004A19A2"/>
    <w:rsid w:val="004A62B6"/>
    <w:rsid w:val="004B2919"/>
    <w:rsid w:val="004E0D73"/>
    <w:rsid w:val="004E604C"/>
    <w:rsid w:val="004E67CD"/>
    <w:rsid w:val="004F060B"/>
    <w:rsid w:val="0051571F"/>
    <w:rsid w:val="00530EA4"/>
    <w:rsid w:val="00532C8D"/>
    <w:rsid w:val="00533D8F"/>
    <w:rsid w:val="0055730A"/>
    <w:rsid w:val="00563BA4"/>
    <w:rsid w:val="005A4CFE"/>
    <w:rsid w:val="005B643D"/>
    <w:rsid w:val="005B6454"/>
    <w:rsid w:val="005C7B5B"/>
    <w:rsid w:val="005D5977"/>
    <w:rsid w:val="006200F3"/>
    <w:rsid w:val="0062058A"/>
    <w:rsid w:val="0063557D"/>
    <w:rsid w:val="006439D8"/>
    <w:rsid w:val="00653909"/>
    <w:rsid w:val="006743E6"/>
    <w:rsid w:val="006C429C"/>
    <w:rsid w:val="006D56CE"/>
    <w:rsid w:val="006D7B40"/>
    <w:rsid w:val="006F3AFC"/>
    <w:rsid w:val="006F5103"/>
    <w:rsid w:val="00722464"/>
    <w:rsid w:val="007409EA"/>
    <w:rsid w:val="00743416"/>
    <w:rsid w:val="0078739A"/>
    <w:rsid w:val="007A29BF"/>
    <w:rsid w:val="007A2C74"/>
    <w:rsid w:val="007B0B75"/>
    <w:rsid w:val="0080548F"/>
    <w:rsid w:val="00815485"/>
    <w:rsid w:val="00817791"/>
    <w:rsid w:val="0086490F"/>
    <w:rsid w:val="008767F7"/>
    <w:rsid w:val="00885FB3"/>
    <w:rsid w:val="008D350B"/>
    <w:rsid w:val="008E3C3C"/>
    <w:rsid w:val="0091571E"/>
    <w:rsid w:val="00945A22"/>
    <w:rsid w:val="00960A3E"/>
    <w:rsid w:val="009619F8"/>
    <w:rsid w:val="00963753"/>
    <w:rsid w:val="00965A51"/>
    <w:rsid w:val="00973715"/>
    <w:rsid w:val="00973EBE"/>
    <w:rsid w:val="00977CB8"/>
    <w:rsid w:val="009A5D34"/>
    <w:rsid w:val="009B2D53"/>
    <w:rsid w:val="009C1740"/>
    <w:rsid w:val="009E5136"/>
    <w:rsid w:val="009E771C"/>
    <w:rsid w:val="00A338F4"/>
    <w:rsid w:val="00A36B37"/>
    <w:rsid w:val="00A55824"/>
    <w:rsid w:val="00A662F7"/>
    <w:rsid w:val="00A75443"/>
    <w:rsid w:val="00A8448D"/>
    <w:rsid w:val="00AA7A7A"/>
    <w:rsid w:val="00AC1E1F"/>
    <w:rsid w:val="00B04CBF"/>
    <w:rsid w:val="00B04D91"/>
    <w:rsid w:val="00B255EF"/>
    <w:rsid w:val="00B47141"/>
    <w:rsid w:val="00BD7EE2"/>
    <w:rsid w:val="00C16754"/>
    <w:rsid w:val="00C17365"/>
    <w:rsid w:val="00C37C05"/>
    <w:rsid w:val="00C528E3"/>
    <w:rsid w:val="00C667C2"/>
    <w:rsid w:val="00C80E45"/>
    <w:rsid w:val="00CB375B"/>
    <w:rsid w:val="00CE0A84"/>
    <w:rsid w:val="00CF7D8D"/>
    <w:rsid w:val="00D15EB4"/>
    <w:rsid w:val="00D22D5D"/>
    <w:rsid w:val="00D27FC5"/>
    <w:rsid w:val="00D34C30"/>
    <w:rsid w:val="00D40DE6"/>
    <w:rsid w:val="00DC0232"/>
    <w:rsid w:val="00DD0679"/>
    <w:rsid w:val="00E41C48"/>
    <w:rsid w:val="00E475BC"/>
    <w:rsid w:val="00E80CE4"/>
    <w:rsid w:val="00E820F2"/>
    <w:rsid w:val="00E96830"/>
    <w:rsid w:val="00EC0855"/>
    <w:rsid w:val="00ED4AB2"/>
    <w:rsid w:val="00ED706D"/>
    <w:rsid w:val="00EE1B63"/>
    <w:rsid w:val="00F26C00"/>
    <w:rsid w:val="00F33AB2"/>
    <w:rsid w:val="00F7379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6DE76"/>
  <w15:docId w15:val="{59B32D7F-E6A0-49BB-8FC2-98AD7E24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8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578E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3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63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6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BA4"/>
    <w:rPr>
      <w:rFonts w:ascii="Tahoma" w:hAnsi="Tahoma" w:cs="Tahoma"/>
      <w:sz w:val="16"/>
      <w:szCs w:val="16"/>
    </w:rPr>
  </w:style>
  <w:style w:type="paragraph" w:customStyle="1" w:styleId="Date1">
    <w:name w:val="Date1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tegory">
    <w:name w:val="category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35FB"/>
    <w:rPr>
      <w:b/>
      <w:bCs/>
    </w:rPr>
  </w:style>
  <w:style w:type="paragraph" w:styleId="Paragraphedeliste">
    <w:name w:val="List Paragraph"/>
    <w:basedOn w:val="Normal"/>
    <w:uiPriority w:val="34"/>
    <w:qFormat/>
    <w:rsid w:val="00CB3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715"/>
  </w:style>
  <w:style w:type="paragraph" w:styleId="Pieddepage">
    <w:name w:val="footer"/>
    <w:basedOn w:val="Normal"/>
    <w:link w:val="Pieddepag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3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74271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8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0C4-0422-46C4-9553-42C9A20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670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 AGUIAH</dc:creator>
  <cp:lastModifiedBy>Léandre Aguiah</cp:lastModifiedBy>
  <cp:revision>13</cp:revision>
  <dcterms:created xsi:type="dcterms:W3CDTF">2020-11-05T03:32:00Z</dcterms:created>
  <dcterms:modified xsi:type="dcterms:W3CDTF">2020-11-05T04:27:00Z</dcterms:modified>
</cp:coreProperties>
</file>