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DB507" w14:textId="0BCC0B69" w:rsidR="00946BC1" w:rsidRDefault="00BF4B23" w:rsidP="00BB62D3">
      <w:pPr>
        <w:jc w:val="center"/>
        <w:rPr>
          <w:rFonts w:ascii="Century Gothic" w:eastAsia="Arial Unicode MS" w:hAnsi="Century Gothic" w:cs="Arial Unicode MS"/>
          <w:b/>
          <w:bCs/>
          <w:color w:val="000000" w:themeColor="text1"/>
          <w:sz w:val="32"/>
          <w:szCs w:val="32"/>
        </w:rPr>
      </w:pPr>
      <w:r>
        <w:rPr>
          <w:rFonts w:ascii="Century Gothic" w:eastAsia="Arial Unicode MS" w:hAnsi="Century Gothic" w:cs="Arial Unicode MS"/>
          <w:b/>
          <w:bCs/>
          <w:color w:val="000000" w:themeColor="text1"/>
          <w:sz w:val="32"/>
          <w:szCs w:val="32"/>
        </w:rPr>
        <w:t xml:space="preserve"> </w:t>
      </w:r>
    </w:p>
    <w:p w14:paraId="535835E1" w14:textId="6AF446EC" w:rsidR="003F434A" w:rsidRPr="008C3D7B" w:rsidRDefault="00730EED" w:rsidP="00BB62D3">
      <w:pPr>
        <w:jc w:val="center"/>
        <w:rPr>
          <w:rFonts w:ascii="Century Gothic" w:eastAsia="Arial Unicode MS" w:hAnsi="Century Gothic" w:cs="Arial Unicode MS"/>
          <w:b/>
          <w:bCs/>
          <w:color w:val="000000" w:themeColor="text1"/>
          <w:sz w:val="32"/>
          <w:szCs w:val="32"/>
          <w:u w:val="single"/>
        </w:rPr>
      </w:pPr>
      <w:r w:rsidRPr="008C3D7B">
        <w:rPr>
          <w:rFonts w:ascii="Century Gothic" w:eastAsia="Arial Unicode MS" w:hAnsi="Century Gothic" w:cs="Arial Unicode MS"/>
          <w:b/>
          <w:bCs/>
          <w:color w:val="000000" w:themeColor="text1"/>
          <w:sz w:val="32"/>
          <w:szCs w:val="32"/>
          <w:u w:val="single"/>
        </w:rPr>
        <w:t>SOMMAIRE</w:t>
      </w:r>
    </w:p>
    <w:p w14:paraId="3851B802" w14:textId="31EE7873" w:rsidR="00AA3344" w:rsidRDefault="009015EF" w:rsidP="0059670C">
      <w:pPr>
        <w:pStyle w:val="Paragraphedeliste"/>
        <w:numPr>
          <w:ilvl w:val="0"/>
          <w:numId w:val="4"/>
        </w:numPr>
        <w:spacing w:line="360" w:lineRule="auto"/>
        <w:rPr>
          <w:rFonts w:ascii="Century Gothic" w:eastAsia="Arial Unicode MS" w:hAnsi="Century Gothic" w:cs="Arial Unicode MS"/>
          <w:b/>
          <w:bCs/>
          <w:color w:val="000000" w:themeColor="text1"/>
          <w:sz w:val="28"/>
          <w:szCs w:val="28"/>
        </w:rPr>
      </w:pPr>
      <w:r w:rsidRPr="008C3D7B">
        <w:rPr>
          <w:rFonts w:ascii="Century Gothic" w:eastAsia="Arial Unicode MS" w:hAnsi="Century Gothic" w:cs="Arial Unicode MS"/>
          <w:b/>
          <w:bCs/>
          <w:color w:val="000000" w:themeColor="text1"/>
          <w:sz w:val="28"/>
          <w:szCs w:val="28"/>
        </w:rPr>
        <w:t>Description détaillé</w:t>
      </w:r>
      <w:r w:rsidR="009E2115" w:rsidRPr="008C3D7B">
        <w:rPr>
          <w:rFonts w:ascii="Century Gothic" w:eastAsia="Arial Unicode MS" w:hAnsi="Century Gothic" w:cs="Arial Unicode MS"/>
          <w:b/>
          <w:bCs/>
          <w:color w:val="000000" w:themeColor="text1"/>
          <w:sz w:val="28"/>
          <w:szCs w:val="28"/>
        </w:rPr>
        <w:t>e</w:t>
      </w:r>
      <w:r w:rsidRPr="008C3D7B">
        <w:rPr>
          <w:rFonts w:ascii="Century Gothic" w:eastAsia="Arial Unicode MS" w:hAnsi="Century Gothic" w:cs="Arial Unicode MS"/>
          <w:b/>
          <w:bCs/>
          <w:color w:val="000000" w:themeColor="text1"/>
          <w:sz w:val="28"/>
          <w:szCs w:val="28"/>
        </w:rPr>
        <w:t xml:space="preserve"> de l’architecture </w:t>
      </w:r>
      <w:r w:rsidR="0096624B">
        <w:rPr>
          <w:rFonts w:ascii="Century Gothic" w:eastAsia="Arial Unicode MS" w:hAnsi="Century Gothic" w:cs="Arial Unicode MS"/>
          <w:b/>
          <w:bCs/>
          <w:color w:val="000000" w:themeColor="text1"/>
          <w:sz w:val="28"/>
          <w:szCs w:val="28"/>
        </w:rPr>
        <w:t>d’interconnexion</w:t>
      </w:r>
    </w:p>
    <w:p w14:paraId="248F9498" w14:textId="2866E219" w:rsidR="0092205C" w:rsidRDefault="0092205C" w:rsidP="0092205C">
      <w:pPr>
        <w:pStyle w:val="Paragraphedeliste"/>
        <w:numPr>
          <w:ilvl w:val="1"/>
          <w:numId w:val="4"/>
        </w:numPr>
        <w:spacing w:line="360" w:lineRule="auto"/>
        <w:rPr>
          <w:rFonts w:ascii="Century Gothic" w:eastAsia="Arial Unicode MS" w:hAnsi="Century Gothic" w:cs="Arial Unicode MS"/>
          <w:b/>
          <w:bCs/>
          <w:color w:val="000000" w:themeColor="text1"/>
          <w:sz w:val="28"/>
          <w:szCs w:val="28"/>
        </w:rPr>
      </w:pPr>
      <w:r>
        <w:rPr>
          <w:rFonts w:ascii="Century Gothic" w:eastAsia="Arial Unicode MS" w:hAnsi="Century Gothic" w:cs="Arial Unicode MS"/>
          <w:b/>
          <w:bCs/>
          <w:color w:val="000000" w:themeColor="text1"/>
          <w:sz w:val="28"/>
          <w:szCs w:val="28"/>
        </w:rPr>
        <w:t>Architecture</w:t>
      </w:r>
    </w:p>
    <w:p w14:paraId="0DFC987A" w14:textId="4D7FDFFA" w:rsidR="0092205C" w:rsidRPr="008C3D7B" w:rsidRDefault="0092205C" w:rsidP="0092205C">
      <w:pPr>
        <w:pStyle w:val="Paragraphedeliste"/>
        <w:numPr>
          <w:ilvl w:val="1"/>
          <w:numId w:val="4"/>
        </w:numPr>
        <w:spacing w:line="360" w:lineRule="auto"/>
        <w:rPr>
          <w:rFonts w:ascii="Century Gothic" w:eastAsia="Arial Unicode MS" w:hAnsi="Century Gothic" w:cs="Arial Unicode MS"/>
          <w:b/>
          <w:bCs/>
          <w:color w:val="000000" w:themeColor="text1"/>
          <w:sz w:val="28"/>
          <w:szCs w:val="28"/>
        </w:rPr>
      </w:pPr>
      <w:r>
        <w:rPr>
          <w:rFonts w:ascii="Century Gothic" w:eastAsia="Arial Unicode MS" w:hAnsi="Century Gothic" w:cs="Arial Unicode MS"/>
          <w:b/>
          <w:bCs/>
          <w:color w:val="000000" w:themeColor="text1"/>
          <w:sz w:val="28"/>
          <w:szCs w:val="28"/>
        </w:rPr>
        <w:t>Description de l’architecture</w:t>
      </w:r>
    </w:p>
    <w:p w14:paraId="555644D2" w14:textId="77777777" w:rsidR="0092205C" w:rsidRPr="0092205C" w:rsidRDefault="0092205C" w:rsidP="0059670C">
      <w:pPr>
        <w:pStyle w:val="Paragraphedeliste"/>
        <w:numPr>
          <w:ilvl w:val="0"/>
          <w:numId w:val="4"/>
        </w:numPr>
        <w:spacing w:line="360" w:lineRule="auto"/>
        <w:rPr>
          <w:rFonts w:ascii="Century Gothic" w:eastAsia="Arial Unicode MS" w:hAnsi="Century Gothic" w:cs="Arial Unicode MS"/>
          <w:b/>
          <w:bCs/>
          <w:color w:val="000000" w:themeColor="text1"/>
          <w:sz w:val="28"/>
          <w:szCs w:val="28"/>
        </w:rPr>
      </w:pPr>
      <w:r w:rsidRPr="0092205C">
        <w:rPr>
          <w:rFonts w:ascii="Century Gothic" w:eastAsia="Arial Unicode MS" w:hAnsi="Century Gothic" w:cs="Arial Unicode MS"/>
          <w:b/>
          <w:bCs/>
          <w:color w:val="000000" w:themeColor="text1"/>
          <w:sz w:val="28"/>
          <w:szCs w:val="28"/>
        </w:rPr>
        <w:t>Détailler le câblage et les équipements LAN</w:t>
      </w:r>
    </w:p>
    <w:p w14:paraId="103F4ED2" w14:textId="7067B34B" w:rsidR="009015EF" w:rsidRPr="008C3D7B" w:rsidRDefault="009015EF" w:rsidP="0059670C">
      <w:pPr>
        <w:pStyle w:val="Paragraphedeliste"/>
        <w:numPr>
          <w:ilvl w:val="0"/>
          <w:numId w:val="4"/>
        </w:numPr>
        <w:spacing w:line="360" w:lineRule="auto"/>
        <w:rPr>
          <w:rFonts w:ascii="Century Gothic" w:eastAsia="Arial Unicode MS" w:hAnsi="Century Gothic" w:cs="Arial Unicode MS"/>
          <w:b/>
          <w:bCs/>
          <w:color w:val="000000" w:themeColor="text1"/>
          <w:sz w:val="28"/>
          <w:szCs w:val="28"/>
        </w:rPr>
      </w:pPr>
      <w:r w:rsidRPr="008C3D7B">
        <w:rPr>
          <w:rFonts w:ascii="Century Gothic" w:eastAsia="Arial Unicode MS" w:hAnsi="Century Gothic" w:cs="Arial Unicode MS"/>
          <w:b/>
          <w:bCs/>
          <w:color w:val="000000" w:themeColor="text1"/>
          <w:sz w:val="28"/>
          <w:szCs w:val="28"/>
        </w:rPr>
        <w:t xml:space="preserve">Plan de continuité </w:t>
      </w:r>
    </w:p>
    <w:p w14:paraId="47F16102" w14:textId="584283FF" w:rsidR="009015EF" w:rsidRPr="008C3D7B" w:rsidRDefault="009015EF" w:rsidP="0059670C">
      <w:pPr>
        <w:pStyle w:val="Paragraphedeliste"/>
        <w:numPr>
          <w:ilvl w:val="0"/>
          <w:numId w:val="5"/>
        </w:numPr>
        <w:spacing w:line="360" w:lineRule="auto"/>
        <w:rPr>
          <w:rFonts w:ascii="Century Gothic" w:eastAsia="Arial Unicode MS" w:hAnsi="Century Gothic" w:cs="Arial Unicode MS"/>
          <w:b/>
          <w:bCs/>
          <w:color w:val="000000" w:themeColor="text1"/>
          <w:sz w:val="28"/>
          <w:szCs w:val="28"/>
        </w:rPr>
      </w:pPr>
      <w:r w:rsidRPr="008C3D7B">
        <w:rPr>
          <w:rFonts w:ascii="Century Gothic" w:eastAsia="Arial Unicode MS" w:hAnsi="Century Gothic" w:cs="Arial Unicode MS"/>
          <w:b/>
          <w:bCs/>
          <w:color w:val="000000" w:themeColor="text1"/>
          <w:sz w:val="28"/>
          <w:szCs w:val="28"/>
        </w:rPr>
        <w:t xml:space="preserve">Redondance physique </w:t>
      </w:r>
    </w:p>
    <w:p w14:paraId="5AF731E8" w14:textId="1898F781" w:rsidR="009015EF" w:rsidRPr="008C3D7B" w:rsidRDefault="009015EF" w:rsidP="0059670C">
      <w:pPr>
        <w:pStyle w:val="Paragraphedeliste"/>
        <w:numPr>
          <w:ilvl w:val="0"/>
          <w:numId w:val="5"/>
        </w:numPr>
        <w:spacing w:line="360" w:lineRule="auto"/>
        <w:rPr>
          <w:rFonts w:ascii="Century Gothic" w:eastAsia="Arial Unicode MS" w:hAnsi="Century Gothic" w:cs="Arial Unicode MS"/>
          <w:b/>
          <w:bCs/>
          <w:color w:val="000000" w:themeColor="text1"/>
          <w:sz w:val="28"/>
          <w:szCs w:val="28"/>
        </w:rPr>
      </w:pPr>
      <w:r w:rsidRPr="008C3D7B">
        <w:rPr>
          <w:rFonts w:ascii="Century Gothic" w:eastAsia="Arial Unicode MS" w:hAnsi="Century Gothic" w:cs="Arial Unicode MS"/>
          <w:b/>
          <w:bCs/>
          <w:color w:val="000000" w:themeColor="text1"/>
          <w:sz w:val="28"/>
          <w:szCs w:val="28"/>
        </w:rPr>
        <w:t>Redondance de la liaison</w:t>
      </w:r>
    </w:p>
    <w:p w14:paraId="3B5FC16D" w14:textId="2470DB47" w:rsidR="009015EF" w:rsidRPr="008C3D7B" w:rsidRDefault="009015EF" w:rsidP="0059670C">
      <w:pPr>
        <w:pStyle w:val="Paragraphedeliste"/>
        <w:numPr>
          <w:ilvl w:val="0"/>
          <w:numId w:val="5"/>
        </w:numPr>
        <w:spacing w:line="360" w:lineRule="auto"/>
        <w:rPr>
          <w:rFonts w:ascii="Century Gothic" w:eastAsia="Arial Unicode MS" w:hAnsi="Century Gothic" w:cs="Arial Unicode MS"/>
          <w:b/>
          <w:bCs/>
          <w:color w:val="000000" w:themeColor="text1"/>
          <w:sz w:val="28"/>
          <w:szCs w:val="28"/>
        </w:rPr>
      </w:pPr>
      <w:r w:rsidRPr="008C3D7B">
        <w:rPr>
          <w:rFonts w:ascii="Century Gothic" w:eastAsia="Arial Unicode MS" w:hAnsi="Century Gothic" w:cs="Arial Unicode MS"/>
          <w:b/>
          <w:bCs/>
          <w:color w:val="000000" w:themeColor="text1"/>
          <w:sz w:val="28"/>
          <w:szCs w:val="28"/>
        </w:rPr>
        <w:t>Télé-travaille</w:t>
      </w:r>
    </w:p>
    <w:p w14:paraId="3678B9E0" w14:textId="77777777" w:rsidR="0059670C" w:rsidRDefault="0059670C" w:rsidP="0059670C">
      <w:pPr>
        <w:rPr>
          <w:rFonts w:ascii="Century Gothic" w:eastAsia="Arial Unicode MS" w:hAnsi="Century Gothic" w:cs="Arial Unicode MS"/>
          <w:bCs/>
          <w:color w:val="000000" w:themeColor="text1"/>
          <w:sz w:val="24"/>
          <w:szCs w:val="24"/>
        </w:rPr>
      </w:pPr>
    </w:p>
    <w:p w14:paraId="1796AF02" w14:textId="77777777" w:rsidR="0059670C" w:rsidRDefault="0059670C" w:rsidP="0059670C">
      <w:pPr>
        <w:rPr>
          <w:rFonts w:ascii="Century Gothic" w:eastAsia="Arial Unicode MS" w:hAnsi="Century Gothic" w:cs="Arial Unicode MS"/>
          <w:bCs/>
          <w:color w:val="000000" w:themeColor="text1"/>
          <w:sz w:val="24"/>
          <w:szCs w:val="24"/>
        </w:rPr>
      </w:pPr>
    </w:p>
    <w:p w14:paraId="0AC49395" w14:textId="77777777" w:rsidR="0059670C" w:rsidRDefault="0059670C" w:rsidP="0059670C">
      <w:pPr>
        <w:rPr>
          <w:rFonts w:ascii="Century Gothic" w:eastAsia="Arial Unicode MS" w:hAnsi="Century Gothic" w:cs="Arial Unicode MS"/>
          <w:bCs/>
          <w:color w:val="000000" w:themeColor="text1"/>
          <w:sz w:val="24"/>
          <w:szCs w:val="24"/>
        </w:rPr>
      </w:pPr>
    </w:p>
    <w:p w14:paraId="325E62EB" w14:textId="77777777" w:rsidR="0059670C" w:rsidRDefault="0059670C" w:rsidP="0059670C">
      <w:pPr>
        <w:rPr>
          <w:rFonts w:ascii="Century Gothic" w:eastAsia="Arial Unicode MS" w:hAnsi="Century Gothic" w:cs="Arial Unicode MS"/>
          <w:bCs/>
          <w:color w:val="000000" w:themeColor="text1"/>
          <w:sz w:val="24"/>
          <w:szCs w:val="24"/>
        </w:rPr>
      </w:pPr>
    </w:p>
    <w:p w14:paraId="6A059627" w14:textId="77777777" w:rsidR="0059670C" w:rsidRDefault="0059670C" w:rsidP="0059670C">
      <w:pPr>
        <w:rPr>
          <w:rFonts w:ascii="Century Gothic" w:eastAsia="Arial Unicode MS" w:hAnsi="Century Gothic" w:cs="Arial Unicode MS"/>
          <w:bCs/>
          <w:color w:val="000000" w:themeColor="text1"/>
          <w:sz w:val="24"/>
          <w:szCs w:val="24"/>
        </w:rPr>
      </w:pPr>
    </w:p>
    <w:p w14:paraId="735E4CA0" w14:textId="77777777" w:rsidR="0059670C" w:rsidRDefault="0059670C" w:rsidP="0059670C">
      <w:pPr>
        <w:rPr>
          <w:rFonts w:ascii="Century Gothic" w:eastAsia="Arial Unicode MS" w:hAnsi="Century Gothic" w:cs="Arial Unicode MS"/>
          <w:bCs/>
          <w:color w:val="000000" w:themeColor="text1"/>
          <w:sz w:val="24"/>
          <w:szCs w:val="24"/>
        </w:rPr>
      </w:pPr>
    </w:p>
    <w:p w14:paraId="03AE9D00" w14:textId="77777777" w:rsidR="0059670C" w:rsidRDefault="0059670C" w:rsidP="0059670C">
      <w:pPr>
        <w:rPr>
          <w:rFonts w:ascii="Century Gothic" w:eastAsia="Arial Unicode MS" w:hAnsi="Century Gothic" w:cs="Arial Unicode MS"/>
          <w:bCs/>
          <w:color w:val="000000" w:themeColor="text1"/>
          <w:sz w:val="24"/>
          <w:szCs w:val="24"/>
        </w:rPr>
      </w:pPr>
    </w:p>
    <w:p w14:paraId="5CC9BAAD" w14:textId="77777777" w:rsidR="0059670C" w:rsidRDefault="0059670C" w:rsidP="0059670C">
      <w:pPr>
        <w:rPr>
          <w:rFonts w:ascii="Century Gothic" w:eastAsia="Arial Unicode MS" w:hAnsi="Century Gothic" w:cs="Arial Unicode MS"/>
          <w:bCs/>
          <w:color w:val="000000" w:themeColor="text1"/>
          <w:sz w:val="24"/>
          <w:szCs w:val="24"/>
        </w:rPr>
      </w:pPr>
    </w:p>
    <w:p w14:paraId="6FF1AF90" w14:textId="77777777" w:rsidR="000F55D4" w:rsidRDefault="000F55D4" w:rsidP="0059670C">
      <w:pPr>
        <w:rPr>
          <w:rFonts w:ascii="Century Gothic" w:eastAsia="Arial Unicode MS" w:hAnsi="Century Gothic" w:cs="Arial Unicode MS"/>
          <w:bCs/>
          <w:color w:val="000000" w:themeColor="text1"/>
          <w:sz w:val="24"/>
          <w:szCs w:val="24"/>
        </w:rPr>
      </w:pPr>
    </w:p>
    <w:p w14:paraId="25E92352" w14:textId="77777777" w:rsidR="000F55D4" w:rsidRDefault="000F55D4" w:rsidP="0059670C">
      <w:pPr>
        <w:rPr>
          <w:rFonts w:ascii="Century Gothic" w:eastAsia="Arial Unicode MS" w:hAnsi="Century Gothic" w:cs="Arial Unicode MS"/>
          <w:bCs/>
          <w:color w:val="000000" w:themeColor="text1"/>
          <w:sz w:val="24"/>
          <w:szCs w:val="24"/>
        </w:rPr>
      </w:pPr>
    </w:p>
    <w:p w14:paraId="7BFCCBF0" w14:textId="31EAF5B1" w:rsidR="000F55D4" w:rsidRDefault="000F55D4" w:rsidP="0059670C">
      <w:pPr>
        <w:rPr>
          <w:rFonts w:ascii="Century Gothic" w:eastAsia="Arial Unicode MS" w:hAnsi="Century Gothic" w:cs="Arial Unicode MS"/>
          <w:bCs/>
          <w:color w:val="000000" w:themeColor="text1"/>
          <w:sz w:val="24"/>
          <w:szCs w:val="24"/>
        </w:rPr>
      </w:pPr>
    </w:p>
    <w:p w14:paraId="1DE0682F" w14:textId="77777777" w:rsidR="0092205C" w:rsidRDefault="0092205C" w:rsidP="0059670C">
      <w:pPr>
        <w:rPr>
          <w:rFonts w:ascii="Century Gothic" w:eastAsia="Arial Unicode MS" w:hAnsi="Century Gothic" w:cs="Arial Unicode MS"/>
          <w:bCs/>
          <w:color w:val="000000" w:themeColor="text1"/>
          <w:sz w:val="24"/>
          <w:szCs w:val="24"/>
        </w:rPr>
      </w:pPr>
    </w:p>
    <w:p w14:paraId="2C28BD82" w14:textId="77777777" w:rsidR="000F55D4" w:rsidRDefault="000F55D4" w:rsidP="0059670C">
      <w:pPr>
        <w:rPr>
          <w:rFonts w:ascii="Century Gothic" w:eastAsia="Arial Unicode MS" w:hAnsi="Century Gothic" w:cs="Arial Unicode MS"/>
          <w:bCs/>
          <w:color w:val="000000" w:themeColor="text1"/>
          <w:sz w:val="24"/>
          <w:szCs w:val="24"/>
        </w:rPr>
      </w:pPr>
    </w:p>
    <w:p w14:paraId="64BC5DF6" w14:textId="77777777" w:rsidR="0092205C" w:rsidRDefault="0092205C" w:rsidP="0049432B">
      <w:pPr>
        <w:rPr>
          <w:rFonts w:ascii="Century Gothic" w:eastAsia="Arial Unicode MS" w:hAnsi="Century Gothic" w:cs="Arial Unicode MS"/>
          <w:bCs/>
          <w:color w:val="000000" w:themeColor="text1"/>
          <w:sz w:val="24"/>
          <w:szCs w:val="24"/>
        </w:rPr>
        <w:sectPr w:rsidR="0092205C" w:rsidSect="0092205C">
          <w:headerReference w:type="default" r:id="rId8"/>
          <w:footerReference w:type="default" r:id="rId9"/>
          <w:pgSz w:w="11906" w:h="16838" w:code="9"/>
          <w:pgMar w:top="762" w:right="1417" w:bottom="1417" w:left="1276" w:header="709" w:footer="709" w:gutter="0"/>
          <w:cols w:space="708"/>
          <w:docGrid w:linePitch="360"/>
        </w:sectPr>
      </w:pPr>
    </w:p>
    <w:p w14:paraId="2991E7CE" w14:textId="77777777" w:rsidR="003610F4" w:rsidRPr="0049432B" w:rsidRDefault="003610F4" w:rsidP="0049432B">
      <w:pPr>
        <w:rPr>
          <w:rFonts w:ascii="Century Gothic" w:eastAsia="Arial Unicode MS" w:hAnsi="Century Gothic" w:cs="Arial Unicode MS"/>
          <w:bCs/>
          <w:color w:val="000000" w:themeColor="text1"/>
          <w:sz w:val="24"/>
          <w:szCs w:val="24"/>
        </w:rPr>
      </w:pPr>
    </w:p>
    <w:p w14:paraId="7D5CDED7" w14:textId="3B079687" w:rsidR="003610F4" w:rsidRDefault="003610F4" w:rsidP="00815C88">
      <w:pPr>
        <w:pStyle w:val="Paragraphedeliste"/>
        <w:numPr>
          <w:ilvl w:val="0"/>
          <w:numId w:val="3"/>
        </w:numPr>
        <w:rPr>
          <w:rFonts w:ascii="Century Gothic" w:eastAsia="Arial Unicode MS" w:hAnsi="Century Gothic" w:cs="Arial Unicode MS"/>
          <w:b/>
          <w:bCs/>
          <w:color w:val="000000" w:themeColor="text1"/>
          <w:sz w:val="24"/>
          <w:szCs w:val="24"/>
          <w:u w:val="single"/>
        </w:rPr>
      </w:pPr>
      <w:r w:rsidRPr="008C3D7B">
        <w:rPr>
          <w:rFonts w:ascii="Century Gothic" w:eastAsia="Arial Unicode MS" w:hAnsi="Century Gothic" w:cs="Arial Unicode MS"/>
          <w:b/>
          <w:bCs/>
          <w:color w:val="000000" w:themeColor="text1"/>
          <w:sz w:val="24"/>
          <w:szCs w:val="24"/>
          <w:u w:val="single"/>
        </w:rPr>
        <w:t>Description détaillée de l’architecture et les équipements utilisés</w:t>
      </w:r>
    </w:p>
    <w:p w14:paraId="2D2696EE" w14:textId="727F9D48" w:rsidR="0092205C" w:rsidRPr="008C3D7B" w:rsidRDefault="0092205C" w:rsidP="0092205C">
      <w:pPr>
        <w:pStyle w:val="Paragraphedeliste"/>
        <w:numPr>
          <w:ilvl w:val="1"/>
          <w:numId w:val="3"/>
        </w:numPr>
        <w:rPr>
          <w:rFonts w:ascii="Century Gothic" w:eastAsia="Arial Unicode MS" w:hAnsi="Century Gothic" w:cs="Arial Unicode MS"/>
          <w:b/>
          <w:bCs/>
          <w:color w:val="000000" w:themeColor="text1"/>
          <w:sz w:val="24"/>
          <w:szCs w:val="24"/>
          <w:u w:val="single"/>
        </w:rPr>
      </w:pPr>
      <w:r>
        <w:rPr>
          <w:rFonts w:ascii="Century Gothic" w:eastAsia="Arial Unicode MS" w:hAnsi="Century Gothic" w:cs="Arial Unicode MS"/>
          <w:b/>
          <w:bCs/>
          <w:color w:val="000000" w:themeColor="text1"/>
          <w:sz w:val="24"/>
          <w:szCs w:val="24"/>
          <w:u w:val="single"/>
        </w:rPr>
        <w:t>Architecture</w:t>
      </w:r>
    </w:p>
    <w:p w14:paraId="4ED7F5F4" w14:textId="77777777" w:rsidR="0049432B" w:rsidRDefault="0049432B" w:rsidP="0049432B">
      <w:pPr>
        <w:pStyle w:val="Paragraphedeliste"/>
        <w:spacing w:line="360" w:lineRule="auto"/>
        <w:ind w:left="1440"/>
        <w:jc w:val="both"/>
        <w:rPr>
          <w:rFonts w:ascii="Century Gothic" w:eastAsia="Arial Unicode MS" w:hAnsi="Century Gothic" w:cs="Arial Unicode MS"/>
          <w:color w:val="000000" w:themeColor="text1"/>
          <w:sz w:val="24"/>
          <w:szCs w:val="24"/>
          <w:u w:val="single"/>
        </w:rPr>
      </w:pPr>
    </w:p>
    <w:p w14:paraId="41252BF1" w14:textId="6AA5D227" w:rsidR="005F1364" w:rsidRDefault="008163FA" w:rsidP="0092205C">
      <w:pPr>
        <w:spacing w:line="360" w:lineRule="auto"/>
        <w:jc w:val="center"/>
        <w:rPr>
          <w:rFonts w:ascii="Century Gothic" w:eastAsia="Arial Unicode MS" w:hAnsi="Century Gothic" w:cs="Arial Unicode MS"/>
          <w:color w:val="000000" w:themeColor="text1"/>
          <w:sz w:val="24"/>
          <w:szCs w:val="24"/>
          <w:u w:val="single"/>
        </w:rPr>
      </w:pPr>
      <w:r>
        <w:rPr>
          <w:rFonts w:ascii="Century Gothic" w:eastAsia="Arial Unicode MS" w:hAnsi="Century Gothic" w:cs="Arial Unicode MS"/>
          <w:noProof/>
          <w:color w:val="000000" w:themeColor="text1"/>
          <w:sz w:val="24"/>
          <w:szCs w:val="24"/>
          <w:u w:val="single"/>
          <w:lang w:eastAsia="fr-FR"/>
        </w:rPr>
        <w:drawing>
          <wp:inline distT="0" distB="0" distL="0" distR="0" wp14:anchorId="767C0226" wp14:editId="7E8E24BC">
            <wp:extent cx="8709660" cy="3762375"/>
            <wp:effectExtent l="133350" t="114300" r="129540" b="1428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hi SBIN 2K22 01-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09660" cy="3762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1F5BB4" w14:textId="77777777" w:rsidR="005F1364" w:rsidRDefault="005F1364" w:rsidP="005F1364">
      <w:pPr>
        <w:spacing w:line="360" w:lineRule="auto"/>
        <w:jc w:val="both"/>
        <w:rPr>
          <w:rFonts w:ascii="Century Gothic" w:eastAsia="Arial Unicode MS" w:hAnsi="Century Gothic" w:cs="Arial Unicode MS"/>
          <w:color w:val="000000" w:themeColor="text1"/>
          <w:sz w:val="24"/>
          <w:szCs w:val="24"/>
          <w:u w:val="single"/>
        </w:rPr>
        <w:sectPr w:rsidR="005F1364" w:rsidSect="0092205C">
          <w:pgSz w:w="16838" w:h="11906" w:orient="landscape" w:code="9"/>
          <w:pgMar w:top="1276" w:right="762" w:bottom="1417" w:left="1417" w:header="709" w:footer="709" w:gutter="0"/>
          <w:cols w:space="708"/>
          <w:docGrid w:linePitch="360"/>
        </w:sectPr>
      </w:pPr>
    </w:p>
    <w:p w14:paraId="45669896" w14:textId="77777777" w:rsidR="004F042F" w:rsidRPr="0049432B" w:rsidRDefault="004F042F" w:rsidP="004F042F">
      <w:pPr>
        <w:widowControl w:val="0"/>
        <w:autoSpaceDE w:val="0"/>
        <w:autoSpaceDN w:val="0"/>
        <w:adjustRightInd w:val="0"/>
        <w:spacing w:before="9" w:after="0" w:line="150" w:lineRule="exact"/>
        <w:rPr>
          <w:rFonts w:ascii="Eras Medium ITC" w:hAnsi="Eras Medium ITC"/>
          <w:b/>
          <w:sz w:val="26"/>
          <w:szCs w:val="26"/>
          <w:highlight w:val="yellow"/>
          <w:u w:val="single"/>
        </w:rPr>
      </w:pPr>
    </w:p>
    <w:p w14:paraId="0DE9F5B0" w14:textId="77777777" w:rsidR="0092205C" w:rsidRPr="003610F4" w:rsidRDefault="0092205C" w:rsidP="0092205C">
      <w:pPr>
        <w:pStyle w:val="Paragraphedeliste"/>
        <w:ind w:left="1080"/>
        <w:rPr>
          <w:rFonts w:ascii="Century Gothic" w:eastAsia="Arial Unicode MS" w:hAnsi="Century Gothic" w:cs="Arial Unicode MS"/>
          <w:bCs/>
          <w:color w:val="000000" w:themeColor="text1"/>
          <w:sz w:val="24"/>
          <w:szCs w:val="24"/>
        </w:rPr>
      </w:pPr>
    </w:p>
    <w:p w14:paraId="63831490" w14:textId="7B9DE60D" w:rsidR="0092205C" w:rsidRPr="0092205C" w:rsidRDefault="0092205C" w:rsidP="0092205C">
      <w:pPr>
        <w:pStyle w:val="Paragraphedeliste"/>
        <w:numPr>
          <w:ilvl w:val="1"/>
          <w:numId w:val="3"/>
        </w:numPr>
        <w:spacing w:line="360" w:lineRule="auto"/>
        <w:jc w:val="both"/>
        <w:rPr>
          <w:rFonts w:ascii="Century Gothic" w:eastAsia="Arial Unicode MS" w:hAnsi="Century Gothic" w:cs="Arial Unicode MS"/>
          <w:b/>
          <w:color w:val="000000" w:themeColor="text1"/>
          <w:sz w:val="24"/>
          <w:szCs w:val="24"/>
          <w:u w:val="single"/>
        </w:rPr>
      </w:pPr>
      <w:r w:rsidRPr="0092205C">
        <w:rPr>
          <w:rFonts w:ascii="Century Gothic" w:eastAsia="Arial Unicode MS" w:hAnsi="Century Gothic" w:cs="Arial Unicode MS"/>
          <w:b/>
          <w:color w:val="000000" w:themeColor="text1"/>
          <w:sz w:val="24"/>
          <w:szCs w:val="24"/>
          <w:u w:val="single"/>
        </w:rPr>
        <w:t xml:space="preserve">Description de l’Architecture d’interconnexion </w:t>
      </w:r>
    </w:p>
    <w:p w14:paraId="36B8B7EC" w14:textId="15315CA2" w:rsidR="0092205C" w:rsidRDefault="00564539" w:rsidP="0092205C">
      <w:pPr>
        <w:pStyle w:val="Paragraphedeliste"/>
        <w:widowControl w:val="0"/>
        <w:numPr>
          <w:ilvl w:val="0"/>
          <w:numId w:val="7"/>
        </w:numPr>
        <w:autoSpaceDE w:val="0"/>
        <w:autoSpaceDN w:val="0"/>
        <w:adjustRightInd w:val="0"/>
        <w:spacing w:before="20" w:after="0" w:line="360" w:lineRule="auto"/>
        <w:jc w:val="both"/>
        <w:rPr>
          <w:rFonts w:ascii="Century Gothic" w:hAnsi="Century Gothic"/>
          <w:sz w:val="24"/>
          <w:szCs w:val="26"/>
        </w:rPr>
      </w:pPr>
      <w:r>
        <w:rPr>
          <w:rFonts w:ascii="Century Gothic" w:hAnsi="Century Gothic"/>
          <w:sz w:val="24"/>
          <w:szCs w:val="26"/>
        </w:rPr>
        <w:t>Un</w:t>
      </w:r>
      <w:r w:rsidR="0092205C" w:rsidRPr="0049432B">
        <w:rPr>
          <w:rFonts w:ascii="Century Gothic" w:hAnsi="Century Gothic"/>
          <w:sz w:val="24"/>
          <w:szCs w:val="26"/>
        </w:rPr>
        <w:t xml:space="preserve"> abonné SBIN</w:t>
      </w:r>
      <w:r>
        <w:rPr>
          <w:rFonts w:ascii="Century Gothic" w:hAnsi="Century Gothic"/>
          <w:sz w:val="24"/>
          <w:szCs w:val="26"/>
        </w:rPr>
        <w:t xml:space="preserve"> souhaitant joindre le service client, </w:t>
      </w:r>
      <w:r w:rsidR="0092205C" w:rsidRPr="0049432B">
        <w:rPr>
          <w:rFonts w:ascii="Century Gothic" w:hAnsi="Century Gothic"/>
          <w:sz w:val="24"/>
          <w:szCs w:val="26"/>
        </w:rPr>
        <w:t xml:space="preserve">compose le numéro du service client mise à disposition, l’appel est redirigé vers la plateforme </w:t>
      </w:r>
      <w:r>
        <w:rPr>
          <w:rFonts w:ascii="Century Gothic" w:hAnsi="Century Gothic"/>
          <w:sz w:val="24"/>
          <w:szCs w:val="26"/>
        </w:rPr>
        <w:t>globale</w:t>
      </w:r>
      <w:r w:rsidR="0092205C" w:rsidRPr="0049432B">
        <w:rPr>
          <w:rFonts w:ascii="Century Gothic" w:hAnsi="Century Gothic"/>
          <w:sz w:val="24"/>
          <w:szCs w:val="26"/>
        </w:rPr>
        <w:t xml:space="preserve"> de SBIN.</w:t>
      </w:r>
      <w:r>
        <w:rPr>
          <w:rFonts w:ascii="Century Gothic" w:hAnsi="Century Gothic"/>
          <w:sz w:val="24"/>
          <w:szCs w:val="26"/>
        </w:rPr>
        <w:t xml:space="preserve"> L’appel arrive ensuite au niveau de l’ACD (</w:t>
      </w:r>
      <w:proofErr w:type="spellStart"/>
      <w:r>
        <w:rPr>
          <w:rFonts w:ascii="Century Gothic" w:hAnsi="Century Gothic"/>
          <w:sz w:val="24"/>
          <w:szCs w:val="26"/>
        </w:rPr>
        <w:t>automatic</w:t>
      </w:r>
      <w:proofErr w:type="spellEnd"/>
      <w:r>
        <w:rPr>
          <w:rFonts w:ascii="Century Gothic" w:hAnsi="Century Gothic"/>
          <w:sz w:val="24"/>
          <w:szCs w:val="26"/>
        </w:rPr>
        <w:t xml:space="preserve"> call Distribution) Genesys pour etre distribué aux agents connectés.</w:t>
      </w:r>
    </w:p>
    <w:p w14:paraId="21BB6F3F" w14:textId="40AC18FB" w:rsidR="00564539" w:rsidRDefault="002F0E30" w:rsidP="0092205C">
      <w:pPr>
        <w:pStyle w:val="Paragraphedeliste"/>
        <w:widowControl w:val="0"/>
        <w:numPr>
          <w:ilvl w:val="0"/>
          <w:numId w:val="7"/>
        </w:numPr>
        <w:autoSpaceDE w:val="0"/>
        <w:autoSpaceDN w:val="0"/>
        <w:adjustRightInd w:val="0"/>
        <w:spacing w:before="20" w:after="0" w:line="360" w:lineRule="auto"/>
        <w:jc w:val="both"/>
        <w:rPr>
          <w:rFonts w:ascii="Century Gothic" w:hAnsi="Century Gothic"/>
          <w:sz w:val="24"/>
          <w:szCs w:val="26"/>
        </w:rPr>
      </w:pPr>
      <w:r>
        <w:rPr>
          <w:rFonts w:ascii="Century Gothic" w:hAnsi="Century Gothic"/>
          <w:sz w:val="24"/>
          <w:szCs w:val="26"/>
        </w:rPr>
        <w:t xml:space="preserve">Pour que les agents puissent se connecter au CRM Genesys afin de recevoir les appels, Media Contact se connecte à l’infrastructure de SBIN par une liaison principale en fibre optique. C’est une liaison point à point qui permet de garantir un niveau élevé de stabilité. Le câble de la fibre optique quittant le patch panel est relié </w:t>
      </w:r>
      <w:proofErr w:type="gramStart"/>
      <w:r>
        <w:rPr>
          <w:rFonts w:ascii="Century Gothic" w:hAnsi="Century Gothic"/>
          <w:sz w:val="24"/>
          <w:szCs w:val="26"/>
        </w:rPr>
        <w:t>a</w:t>
      </w:r>
      <w:proofErr w:type="gramEnd"/>
      <w:r>
        <w:rPr>
          <w:rFonts w:ascii="Century Gothic" w:hAnsi="Century Gothic"/>
          <w:sz w:val="24"/>
          <w:szCs w:val="26"/>
        </w:rPr>
        <w:t xml:space="preserve"> un routeur ayant un port SFP. Ce dernier est </w:t>
      </w:r>
      <w:r w:rsidR="00E53DCA">
        <w:rPr>
          <w:rFonts w:ascii="Century Gothic" w:hAnsi="Century Gothic"/>
          <w:sz w:val="24"/>
          <w:szCs w:val="26"/>
        </w:rPr>
        <w:t>interconnecté</w:t>
      </w:r>
      <w:r w:rsidR="00980AAB">
        <w:rPr>
          <w:rFonts w:ascii="Century Gothic" w:hAnsi="Century Gothic"/>
          <w:sz w:val="24"/>
          <w:szCs w:val="26"/>
        </w:rPr>
        <w:t xml:space="preserve"> au reseau de Media Contact par un </w:t>
      </w:r>
      <w:r w:rsidR="00E53DCA">
        <w:rPr>
          <w:rFonts w:ascii="Century Gothic" w:hAnsi="Century Gothic"/>
          <w:sz w:val="24"/>
          <w:szCs w:val="26"/>
        </w:rPr>
        <w:t>pare-feu</w:t>
      </w:r>
      <w:r w:rsidR="00980AAB">
        <w:rPr>
          <w:rFonts w:ascii="Century Gothic" w:hAnsi="Century Gothic"/>
          <w:sz w:val="24"/>
          <w:szCs w:val="26"/>
        </w:rPr>
        <w:t xml:space="preserve"> Cisco ASA afin de garantir une certaine sécurité.</w:t>
      </w:r>
    </w:p>
    <w:p w14:paraId="17012AE6" w14:textId="77777777" w:rsidR="00E53DCA" w:rsidRDefault="00980AAB" w:rsidP="0092205C">
      <w:pPr>
        <w:pStyle w:val="Paragraphedeliste"/>
        <w:widowControl w:val="0"/>
        <w:numPr>
          <w:ilvl w:val="0"/>
          <w:numId w:val="7"/>
        </w:numPr>
        <w:autoSpaceDE w:val="0"/>
        <w:autoSpaceDN w:val="0"/>
        <w:adjustRightInd w:val="0"/>
        <w:spacing w:before="20" w:after="0" w:line="360" w:lineRule="auto"/>
        <w:jc w:val="both"/>
        <w:rPr>
          <w:rFonts w:ascii="Century Gothic" w:hAnsi="Century Gothic"/>
          <w:sz w:val="24"/>
          <w:szCs w:val="26"/>
        </w:rPr>
      </w:pPr>
      <w:r>
        <w:rPr>
          <w:rFonts w:ascii="Century Gothic" w:hAnsi="Century Gothic"/>
          <w:sz w:val="24"/>
          <w:szCs w:val="26"/>
        </w:rPr>
        <w:t>Cette interconnexion permet aux agents du call se connecter à la plateforme Genesys, de recevoir les appels et d’apporter une assistance adéquate aux abonnés de SBIN. La technologie a utilisé est de la VoIP (</w:t>
      </w:r>
      <w:r w:rsidR="00E53DCA">
        <w:rPr>
          <w:rFonts w:ascii="Century Gothic" w:hAnsi="Century Gothic"/>
          <w:sz w:val="24"/>
          <w:szCs w:val="26"/>
        </w:rPr>
        <w:t>Voix</w:t>
      </w:r>
      <w:r>
        <w:rPr>
          <w:rFonts w:ascii="Century Gothic" w:hAnsi="Century Gothic"/>
          <w:sz w:val="24"/>
          <w:szCs w:val="26"/>
        </w:rPr>
        <w:t xml:space="preserve"> sur IP). Ce qui permet d’utiliser la meme interconnexion pour l’</w:t>
      </w:r>
      <w:r w:rsidR="00E53DCA">
        <w:rPr>
          <w:rFonts w:ascii="Century Gothic" w:hAnsi="Century Gothic"/>
          <w:sz w:val="24"/>
          <w:szCs w:val="26"/>
        </w:rPr>
        <w:t>accès</w:t>
      </w:r>
      <w:r>
        <w:rPr>
          <w:rFonts w:ascii="Century Gothic" w:hAnsi="Century Gothic"/>
          <w:sz w:val="24"/>
          <w:szCs w:val="26"/>
        </w:rPr>
        <w:t xml:space="preserve"> aux différentes applications </w:t>
      </w:r>
      <w:r w:rsidR="00E53DCA">
        <w:rPr>
          <w:rFonts w:ascii="Century Gothic" w:hAnsi="Century Gothic"/>
          <w:sz w:val="24"/>
          <w:szCs w:val="26"/>
        </w:rPr>
        <w:t>du call center.</w:t>
      </w:r>
    </w:p>
    <w:p w14:paraId="03BA9FFF" w14:textId="77777777" w:rsidR="0092205C" w:rsidRDefault="0092205C" w:rsidP="0092205C">
      <w:pPr>
        <w:pStyle w:val="Paragraphedeliste"/>
        <w:widowControl w:val="0"/>
        <w:numPr>
          <w:ilvl w:val="0"/>
          <w:numId w:val="7"/>
        </w:numPr>
        <w:autoSpaceDE w:val="0"/>
        <w:autoSpaceDN w:val="0"/>
        <w:adjustRightInd w:val="0"/>
        <w:spacing w:before="20" w:after="0" w:line="360" w:lineRule="auto"/>
        <w:jc w:val="both"/>
        <w:rPr>
          <w:rFonts w:ascii="Century Gothic" w:hAnsi="Century Gothic"/>
          <w:sz w:val="24"/>
          <w:szCs w:val="26"/>
        </w:rPr>
      </w:pPr>
      <w:proofErr w:type="gramStart"/>
      <w:r w:rsidRPr="00E53DCA">
        <w:rPr>
          <w:rFonts w:ascii="Century Gothic" w:hAnsi="Century Gothic"/>
          <w:sz w:val="24"/>
          <w:szCs w:val="26"/>
        </w:rPr>
        <w:t>les</w:t>
      </w:r>
      <w:proofErr w:type="gramEnd"/>
      <w:r w:rsidRPr="00E53DCA">
        <w:rPr>
          <w:rFonts w:ascii="Century Gothic" w:hAnsi="Century Gothic"/>
          <w:sz w:val="24"/>
          <w:szCs w:val="26"/>
        </w:rPr>
        <w:t xml:space="preserve"> superviseurs pourront également avoir accès au module de supervision et de reporting afin de visualiser les statistiques de la production en temps réel pour un bon suivi.</w:t>
      </w:r>
    </w:p>
    <w:p w14:paraId="22B45608" w14:textId="77777777" w:rsidR="00A03AF2" w:rsidRDefault="00A03AF2" w:rsidP="00A03AF2">
      <w:pPr>
        <w:widowControl w:val="0"/>
        <w:autoSpaceDE w:val="0"/>
        <w:autoSpaceDN w:val="0"/>
        <w:adjustRightInd w:val="0"/>
        <w:spacing w:before="20" w:after="0" w:line="360" w:lineRule="auto"/>
        <w:jc w:val="both"/>
        <w:rPr>
          <w:rFonts w:ascii="Century Gothic" w:hAnsi="Century Gothic"/>
          <w:sz w:val="24"/>
          <w:szCs w:val="26"/>
        </w:rPr>
      </w:pPr>
    </w:p>
    <w:p w14:paraId="7B552CB2" w14:textId="77777777" w:rsidR="00A03AF2" w:rsidRDefault="00A03AF2" w:rsidP="00A03AF2">
      <w:pPr>
        <w:widowControl w:val="0"/>
        <w:autoSpaceDE w:val="0"/>
        <w:autoSpaceDN w:val="0"/>
        <w:adjustRightInd w:val="0"/>
        <w:spacing w:after="0" w:line="360" w:lineRule="auto"/>
        <w:jc w:val="both"/>
        <w:rPr>
          <w:rFonts w:ascii="Century Gothic" w:hAnsi="Century Gothic"/>
          <w:sz w:val="24"/>
          <w:szCs w:val="26"/>
        </w:rPr>
      </w:pPr>
      <w:r>
        <w:rPr>
          <w:rFonts w:ascii="Century Gothic" w:hAnsi="Century Gothic"/>
          <w:sz w:val="24"/>
          <w:szCs w:val="26"/>
        </w:rPr>
        <w:t>Les équipements qui seront utilisés pour cette interconnexion sont récapitulés dans le tableau suivant :</w:t>
      </w:r>
    </w:p>
    <w:tbl>
      <w:tblPr>
        <w:tblW w:w="9907" w:type="dxa"/>
        <w:tblInd w:w="-365" w:type="dxa"/>
        <w:tblBorders>
          <w:top w:val="single" w:sz="4" w:space="0" w:color="000001"/>
          <w:left w:val="single" w:sz="4" w:space="0" w:color="000001"/>
          <w:right w:val="single" w:sz="4" w:space="0" w:color="000001"/>
          <w:insideV w:val="single" w:sz="4" w:space="0" w:color="000001"/>
        </w:tblBorders>
        <w:tblLayout w:type="fixed"/>
        <w:tblCellMar>
          <w:left w:w="-5" w:type="dxa"/>
          <w:right w:w="0" w:type="dxa"/>
        </w:tblCellMar>
        <w:tblLook w:val="0000" w:firstRow="0" w:lastRow="0" w:firstColumn="0" w:lastColumn="0" w:noHBand="0" w:noVBand="0"/>
      </w:tblPr>
      <w:tblGrid>
        <w:gridCol w:w="4050"/>
        <w:gridCol w:w="2132"/>
        <w:gridCol w:w="3725"/>
      </w:tblGrid>
      <w:tr w:rsidR="00A03AF2" w:rsidRPr="00853609" w14:paraId="673061C1" w14:textId="77777777" w:rsidTr="000229FD">
        <w:trPr>
          <w:trHeight w:hRule="exact" w:val="588"/>
        </w:trPr>
        <w:tc>
          <w:tcPr>
            <w:tcW w:w="9907" w:type="dxa"/>
            <w:gridSpan w:val="3"/>
            <w:tcBorders>
              <w:top w:val="single" w:sz="4" w:space="0" w:color="000001"/>
              <w:left w:val="single" w:sz="4" w:space="0" w:color="000001"/>
              <w:right w:val="single" w:sz="4" w:space="0" w:color="000001"/>
            </w:tcBorders>
            <w:shd w:val="clear" w:color="auto" w:fill="F2DBDB" w:themeFill="accent2" w:themeFillTint="33"/>
            <w:tcMar>
              <w:left w:w="-5" w:type="dxa"/>
            </w:tcMar>
          </w:tcPr>
          <w:p w14:paraId="0DA0A6EC" w14:textId="77777777" w:rsidR="00A03AF2" w:rsidRPr="00853609" w:rsidRDefault="00A03AF2" w:rsidP="000229FD">
            <w:pPr>
              <w:spacing w:after="0" w:line="360" w:lineRule="auto"/>
              <w:jc w:val="center"/>
              <w:rPr>
                <w:rFonts w:ascii="Century Gothic" w:eastAsia="Arial Unicode MS" w:hAnsi="Century Gothic" w:cs="Arial Unicode MS"/>
                <w:b/>
                <w:bCs/>
                <w:color w:val="000000" w:themeColor="text1"/>
                <w:sz w:val="24"/>
                <w:szCs w:val="24"/>
              </w:rPr>
            </w:pPr>
            <w:r>
              <w:rPr>
                <w:rFonts w:ascii="Century Gothic" w:eastAsia="Arial Unicode MS" w:hAnsi="Century Gothic" w:cs="Arial Unicode MS"/>
                <w:b/>
                <w:bCs/>
                <w:color w:val="000000" w:themeColor="text1"/>
                <w:sz w:val="24"/>
                <w:szCs w:val="24"/>
              </w:rPr>
              <w:lastRenderedPageBreak/>
              <w:t>Câblage et équipements LAN utilisé dans le cadre du projet</w:t>
            </w:r>
          </w:p>
        </w:tc>
      </w:tr>
      <w:tr w:rsidR="00A03AF2" w:rsidRPr="007A6D9C" w14:paraId="4DBE3C8E" w14:textId="77777777" w:rsidTr="000229FD">
        <w:trPr>
          <w:trHeight w:hRule="exact" w:val="68"/>
        </w:trPr>
        <w:tc>
          <w:tcPr>
            <w:tcW w:w="9907" w:type="dxa"/>
            <w:gridSpan w:val="3"/>
            <w:tcBorders>
              <w:left w:val="single" w:sz="4" w:space="0" w:color="000001"/>
              <w:right w:val="single" w:sz="4" w:space="0" w:color="000001"/>
            </w:tcBorders>
            <w:shd w:val="clear" w:color="auto" w:fill="auto"/>
            <w:tcMar>
              <w:left w:w="-5" w:type="dxa"/>
            </w:tcMar>
          </w:tcPr>
          <w:p w14:paraId="462327E4" w14:textId="77777777" w:rsidR="00A03AF2" w:rsidRPr="007A6D9C" w:rsidRDefault="00A03AF2" w:rsidP="000229FD">
            <w:pPr>
              <w:widowControl w:val="0"/>
              <w:spacing w:after="0" w:line="240" w:lineRule="auto"/>
              <w:rPr>
                <w:rFonts w:ascii="Century Gothic" w:eastAsia="Arial Unicode MS" w:hAnsi="Century Gothic" w:cs="Arial Unicode MS"/>
                <w:color w:val="000000" w:themeColor="text1"/>
                <w:sz w:val="24"/>
                <w:szCs w:val="24"/>
              </w:rPr>
            </w:pPr>
          </w:p>
        </w:tc>
      </w:tr>
      <w:tr w:rsidR="00A03AF2" w:rsidRPr="004F042F" w14:paraId="775E9E4B" w14:textId="77777777" w:rsidTr="000229FD">
        <w:trPr>
          <w:trHeight w:hRule="exact" w:val="640"/>
        </w:trPr>
        <w:tc>
          <w:tcPr>
            <w:tcW w:w="40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625EE8D" w14:textId="77777777" w:rsidR="00A03AF2" w:rsidRPr="00853609" w:rsidRDefault="00A03AF2" w:rsidP="000229FD">
            <w:pPr>
              <w:widowControl w:val="0"/>
              <w:spacing w:before="7" w:after="0" w:line="140" w:lineRule="exact"/>
              <w:rPr>
                <w:rFonts w:ascii="Century Gothic" w:eastAsia="Arial Unicode MS" w:hAnsi="Century Gothic" w:cs="Arial Unicode MS"/>
                <w:b/>
                <w:bCs/>
                <w:color w:val="000000" w:themeColor="text1"/>
                <w:sz w:val="24"/>
                <w:szCs w:val="24"/>
              </w:rPr>
            </w:pPr>
          </w:p>
          <w:p w14:paraId="483D5E54" w14:textId="77777777" w:rsidR="00A03AF2" w:rsidRPr="00853609" w:rsidRDefault="00A03AF2" w:rsidP="000229FD">
            <w:pPr>
              <w:widowControl w:val="0"/>
              <w:spacing w:after="0" w:line="240" w:lineRule="auto"/>
              <w:ind w:left="90"/>
              <w:jc w:val="center"/>
              <w:rPr>
                <w:rFonts w:ascii="Century Gothic" w:eastAsia="Arial Unicode MS" w:hAnsi="Century Gothic" w:cs="Arial Unicode MS"/>
                <w:b/>
                <w:bCs/>
                <w:color w:val="000000" w:themeColor="text1"/>
                <w:sz w:val="24"/>
                <w:szCs w:val="24"/>
              </w:rPr>
            </w:pPr>
            <w:r>
              <w:rPr>
                <w:rFonts w:ascii="Century Gothic" w:eastAsia="Arial Unicode MS" w:hAnsi="Century Gothic" w:cs="Arial Unicode MS"/>
                <w:b/>
                <w:bCs/>
                <w:color w:val="000000" w:themeColor="text1"/>
                <w:sz w:val="24"/>
                <w:szCs w:val="24"/>
              </w:rPr>
              <w:t>EQUIPEMENTS</w:t>
            </w:r>
          </w:p>
        </w:tc>
        <w:tc>
          <w:tcPr>
            <w:tcW w:w="213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558A4D0" w14:textId="77777777" w:rsidR="00A03AF2" w:rsidRPr="007A6D9C" w:rsidRDefault="00A03AF2" w:rsidP="000229FD">
            <w:pPr>
              <w:widowControl w:val="0"/>
              <w:spacing w:before="72" w:after="0" w:line="240" w:lineRule="auto"/>
              <w:ind w:left="342" w:right="240"/>
              <w:jc w:val="center"/>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Propriétaire</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4B7B9C5" w14:textId="77777777" w:rsidR="00A03AF2" w:rsidRPr="004F042F" w:rsidRDefault="00A03AF2" w:rsidP="000229FD">
            <w:pPr>
              <w:widowControl w:val="0"/>
              <w:spacing w:before="72" w:after="0" w:line="240" w:lineRule="auto"/>
              <w:rPr>
                <w:rFonts w:ascii="Century Gothic" w:eastAsia="Arial Unicode MS" w:hAnsi="Century Gothic" w:cs="Arial Unicode MS"/>
                <w:color w:val="000000" w:themeColor="text1"/>
                <w:sz w:val="24"/>
                <w:szCs w:val="24"/>
                <w:lang w:val="en-US"/>
              </w:rPr>
            </w:pPr>
            <w:proofErr w:type="spellStart"/>
            <w:r>
              <w:rPr>
                <w:rFonts w:ascii="Century Gothic" w:eastAsia="Arial Unicode MS" w:hAnsi="Century Gothic" w:cs="Arial Unicode MS"/>
                <w:color w:val="000000" w:themeColor="text1"/>
                <w:sz w:val="24"/>
                <w:szCs w:val="24"/>
                <w:lang w:val="en-US"/>
              </w:rPr>
              <w:t>Commentaire</w:t>
            </w:r>
            <w:proofErr w:type="spellEnd"/>
          </w:p>
        </w:tc>
      </w:tr>
      <w:tr w:rsidR="00A03AF2" w:rsidRPr="00853609" w14:paraId="008E7440" w14:textId="77777777" w:rsidTr="000229FD">
        <w:trPr>
          <w:trHeight w:hRule="exact" w:val="310"/>
        </w:trPr>
        <w:tc>
          <w:tcPr>
            <w:tcW w:w="9907" w:type="dxa"/>
            <w:gridSpan w:val="3"/>
            <w:tcBorders>
              <w:left w:val="single" w:sz="4" w:space="0" w:color="000001"/>
              <w:right w:val="single" w:sz="4" w:space="0" w:color="000001"/>
            </w:tcBorders>
            <w:shd w:val="clear" w:color="auto" w:fill="auto"/>
            <w:tcMar>
              <w:left w:w="-5" w:type="dxa"/>
            </w:tcMar>
          </w:tcPr>
          <w:p w14:paraId="03EB9A63" w14:textId="77777777" w:rsidR="00A03AF2" w:rsidRPr="00853609" w:rsidRDefault="00A03AF2" w:rsidP="000229FD">
            <w:pPr>
              <w:widowControl w:val="0"/>
              <w:spacing w:after="0" w:line="240" w:lineRule="auto"/>
              <w:rPr>
                <w:rFonts w:ascii="Century Gothic" w:eastAsia="Arial Unicode MS" w:hAnsi="Century Gothic" w:cs="Arial Unicode MS"/>
                <w:b/>
                <w:bCs/>
                <w:color w:val="000000" w:themeColor="text1"/>
                <w:sz w:val="24"/>
                <w:szCs w:val="24"/>
              </w:rPr>
            </w:pPr>
          </w:p>
        </w:tc>
      </w:tr>
      <w:tr w:rsidR="00A03AF2" w:rsidRPr="007A6D9C" w14:paraId="2C5E557C" w14:textId="77777777" w:rsidTr="000229FD">
        <w:trPr>
          <w:trHeight w:hRule="exact" w:val="771"/>
        </w:trPr>
        <w:tc>
          <w:tcPr>
            <w:tcW w:w="40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40E7C23" w14:textId="77777777" w:rsidR="00A03AF2" w:rsidRPr="00853609" w:rsidRDefault="00A03AF2" w:rsidP="000229FD">
            <w:pPr>
              <w:widowControl w:val="0"/>
              <w:spacing w:before="72" w:after="0" w:line="240" w:lineRule="auto"/>
              <w:ind w:left="838" w:right="834"/>
              <w:jc w:val="center"/>
              <w:rPr>
                <w:rFonts w:ascii="Century Gothic" w:eastAsia="Arial Unicode MS" w:hAnsi="Century Gothic" w:cs="Arial Unicode MS"/>
                <w:b/>
                <w:bCs/>
                <w:color w:val="000000" w:themeColor="text1"/>
                <w:sz w:val="24"/>
                <w:szCs w:val="24"/>
              </w:rPr>
            </w:pPr>
            <w:r>
              <w:rPr>
                <w:rFonts w:ascii="Century Gothic" w:eastAsia="Arial Unicode MS" w:hAnsi="Century Gothic" w:cs="Arial Unicode MS"/>
                <w:b/>
                <w:bCs/>
                <w:color w:val="000000" w:themeColor="text1"/>
                <w:sz w:val="24"/>
                <w:szCs w:val="24"/>
              </w:rPr>
              <w:t>Modem FO</w:t>
            </w:r>
          </w:p>
        </w:tc>
        <w:tc>
          <w:tcPr>
            <w:tcW w:w="213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ABD3017" w14:textId="77777777" w:rsidR="00A03AF2" w:rsidRPr="007A6D9C" w:rsidRDefault="00A03AF2" w:rsidP="000229FD">
            <w:pPr>
              <w:widowControl w:val="0"/>
              <w:spacing w:before="72" w:after="0" w:line="240" w:lineRule="auto"/>
              <w:ind w:left="342" w:right="1047"/>
              <w:jc w:val="center"/>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SBIN</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6EAE4F4" w14:textId="77777777" w:rsidR="00A03AF2" w:rsidRPr="007A6D9C" w:rsidRDefault="00A03AF2" w:rsidP="000229FD">
            <w:pPr>
              <w:widowControl w:val="0"/>
              <w:spacing w:before="72" w:after="0" w:line="240" w:lineRule="auto"/>
              <w:ind w:right="1169"/>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 xml:space="preserve"> Arrivée fibre optique</w:t>
            </w:r>
          </w:p>
        </w:tc>
      </w:tr>
      <w:tr w:rsidR="00A03AF2" w:rsidRPr="007A6D9C" w14:paraId="52C3B4CE" w14:textId="77777777" w:rsidTr="000229FD">
        <w:trPr>
          <w:trHeight w:hRule="exact" w:val="901"/>
        </w:trPr>
        <w:tc>
          <w:tcPr>
            <w:tcW w:w="40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A023ECE" w14:textId="77777777" w:rsidR="00A03AF2" w:rsidRPr="00853609" w:rsidRDefault="00A03AF2" w:rsidP="000229FD">
            <w:pPr>
              <w:widowControl w:val="0"/>
              <w:spacing w:before="72" w:after="0" w:line="240" w:lineRule="auto"/>
              <w:ind w:left="90" w:right="834"/>
              <w:jc w:val="center"/>
              <w:rPr>
                <w:rFonts w:ascii="Century Gothic" w:eastAsia="Arial Unicode MS" w:hAnsi="Century Gothic" w:cs="Arial Unicode MS"/>
                <w:b/>
                <w:bCs/>
                <w:color w:val="000000" w:themeColor="text1"/>
                <w:sz w:val="24"/>
                <w:szCs w:val="24"/>
              </w:rPr>
            </w:pPr>
            <w:r>
              <w:rPr>
                <w:rFonts w:ascii="Century Gothic" w:eastAsia="Arial Unicode MS" w:hAnsi="Century Gothic" w:cs="Arial Unicode MS"/>
                <w:b/>
                <w:bCs/>
                <w:color w:val="000000" w:themeColor="text1"/>
                <w:sz w:val="24"/>
                <w:szCs w:val="24"/>
              </w:rPr>
              <w:t>Routeur Cisco 2900 séries</w:t>
            </w:r>
          </w:p>
        </w:tc>
        <w:tc>
          <w:tcPr>
            <w:tcW w:w="213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33026A1" w14:textId="77777777" w:rsidR="00A03AF2" w:rsidRPr="007A6D9C" w:rsidRDefault="00A03AF2" w:rsidP="000229FD">
            <w:pPr>
              <w:widowControl w:val="0"/>
              <w:spacing w:before="72" w:after="0" w:line="240" w:lineRule="auto"/>
              <w:ind w:left="99"/>
              <w:jc w:val="center"/>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SBIN</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9468E08" w14:textId="77777777" w:rsidR="00A03AF2" w:rsidRPr="007A6D9C" w:rsidRDefault="00A03AF2" w:rsidP="000229FD">
            <w:pPr>
              <w:widowControl w:val="0"/>
              <w:spacing w:before="72" w:after="0" w:line="240" w:lineRule="auto"/>
              <w:ind w:left="146" w:right="30"/>
              <w:jc w:val="center"/>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 xml:space="preserve">Connexion de la fibre optique et interconnexion au réseau MCB  </w:t>
            </w:r>
          </w:p>
        </w:tc>
      </w:tr>
      <w:tr w:rsidR="00A03AF2" w:rsidRPr="007A6D9C" w14:paraId="39D5F3CF" w14:textId="77777777" w:rsidTr="000229FD">
        <w:trPr>
          <w:trHeight w:hRule="exact" w:val="723"/>
        </w:trPr>
        <w:tc>
          <w:tcPr>
            <w:tcW w:w="40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8FC22E5" w14:textId="77777777" w:rsidR="00A03AF2" w:rsidRPr="00853609" w:rsidRDefault="00A03AF2" w:rsidP="000229FD">
            <w:pPr>
              <w:widowControl w:val="0"/>
              <w:spacing w:before="72" w:after="0" w:line="240" w:lineRule="auto"/>
              <w:ind w:left="140" w:right="213"/>
              <w:jc w:val="center"/>
              <w:rPr>
                <w:rFonts w:ascii="Century Gothic" w:eastAsia="Arial Unicode MS" w:hAnsi="Century Gothic" w:cs="Arial Unicode MS"/>
                <w:b/>
                <w:bCs/>
                <w:color w:val="000000" w:themeColor="text1"/>
                <w:sz w:val="24"/>
                <w:szCs w:val="24"/>
              </w:rPr>
            </w:pPr>
            <w:r>
              <w:rPr>
                <w:rFonts w:ascii="Century Gothic" w:eastAsia="Arial Unicode MS" w:hAnsi="Century Gothic" w:cs="Arial Unicode MS"/>
                <w:b/>
                <w:bCs/>
                <w:color w:val="000000" w:themeColor="text1"/>
                <w:sz w:val="24"/>
                <w:szCs w:val="24"/>
              </w:rPr>
              <w:t xml:space="preserve">Routeur Cisco ASA </w:t>
            </w:r>
          </w:p>
        </w:tc>
        <w:tc>
          <w:tcPr>
            <w:tcW w:w="213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BD37FC9" w14:textId="77777777" w:rsidR="00A03AF2" w:rsidRPr="007A6D9C" w:rsidRDefault="00A03AF2" w:rsidP="000229FD">
            <w:pPr>
              <w:widowControl w:val="0"/>
              <w:spacing w:before="72" w:after="0" w:line="240" w:lineRule="auto"/>
              <w:ind w:left="99"/>
              <w:jc w:val="center"/>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MCB</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BDA1EA2" w14:textId="77777777" w:rsidR="00A03AF2" w:rsidRPr="007A6D9C" w:rsidRDefault="00A03AF2" w:rsidP="000229FD">
            <w:pPr>
              <w:widowControl w:val="0"/>
              <w:spacing w:before="72" w:after="0" w:line="240" w:lineRule="auto"/>
              <w:ind w:left="146" w:right="834"/>
              <w:jc w:val="center"/>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Pare feu</w:t>
            </w:r>
          </w:p>
        </w:tc>
      </w:tr>
      <w:tr w:rsidR="00A03AF2" w:rsidRPr="007A6D9C" w14:paraId="350CFB37" w14:textId="77777777" w:rsidTr="000229FD">
        <w:trPr>
          <w:trHeight w:hRule="exact" w:val="723"/>
        </w:trPr>
        <w:tc>
          <w:tcPr>
            <w:tcW w:w="40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FF72690" w14:textId="77777777" w:rsidR="00A03AF2" w:rsidRPr="00853609" w:rsidRDefault="00A03AF2" w:rsidP="000229FD">
            <w:pPr>
              <w:widowControl w:val="0"/>
              <w:spacing w:before="72" w:after="0" w:line="240" w:lineRule="auto"/>
              <w:ind w:left="282" w:right="496"/>
              <w:jc w:val="center"/>
              <w:rPr>
                <w:rFonts w:ascii="Century Gothic" w:eastAsia="Arial Unicode MS" w:hAnsi="Century Gothic" w:cs="Arial Unicode MS"/>
                <w:b/>
                <w:bCs/>
                <w:color w:val="000000" w:themeColor="text1"/>
                <w:sz w:val="24"/>
                <w:szCs w:val="24"/>
              </w:rPr>
            </w:pPr>
            <w:r>
              <w:rPr>
                <w:rFonts w:ascii="Century Gothic" w:eastAsia="Arial Unicode MS" w:hAnsi="Century Gothic" w:cs="Arial Unicode MS"/>
                <w:b/>
                <w:bCs/>
                <w:color w:val="000000" w:themeColor="text1"/>
                <w:sz w:val="24"/>
                <w:szCs w:val="24"/>
              </w:rPr>
              <w:t>Switch Cisco 2960</w:t>
            </w:r>
          </w:p>
        </w:tc>
        <w:tc>
          <w:tcPr>
            <w:tcW w:w="213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78F3E67" w14:textId="77777777" w:rsidR="00A03AF2" w:rsidRPr="007A6D9C" w:rsidRDefault="00A03AF2" w:rsidP="000229FD">
            <w:pPr>
              <w:widowControl w:val="0"/>
              <w:spacing w:before="72" w:after="0" w:line="240" w:lineRule="auto"/>
              <w:ind w:left="140" w:right="213"/>
              <w:jc w:val="center"/>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 xml:space="preserve">  MCB</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D59B1F6" w14:textId="77777777" w:rsidR="00A03AF2" w:rsidRPr="007A6D9C" w:rsidRDefault="00A03AF2" w:rsidP="000229FD">
            <w:pPr>
              <w:widowControl w:val="0"/>
              <w:spacing w:before="72" w:after="0" w:line="240" w:lineRule="auto"/>
              <w:jc w:val="center"/>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Connexion au réseau des agents</w:t>
            </w:r>
          </w:p>
        </w:tc>
      </w:tr>
    </w:tbl>
    <w:p w14:paraId="4E0E4672" w14:textId="0B5AE0E5" w:rsidR="00A03AF2" w:rsidRDefault="00A03AF2" w:rsidP="00A03AF2">
      <w:pPr>
        <w:widowControl w:val="0"/>
        <w:autoSpaceDE w:val="0"/>
        <w:autoSpaceDN w:val="0"/>
        <w:adjustRightInd w:val="0"/>
        <w:spacing w:after="0" w:line="360" w:lineRule="auto"/>
        <w:jc w:val="both"/>
        <w:rPr>
          <w:rFonts w:ascii="Century Gothic" w:hAnsi="Century Gothic"/>
          <w:sz w:val="24"/>
          <w:szCs w:val="26"/>
        </w:rPr>
      </w:pPr>
    </w:p>
    <w:p w14:paraId="387264F8" w14:textId="3DDB71FF" w:rsidR="00667F5E" w:rsidRDefault="00667F5E" w:rsidP="00A03AF2">
      <w:pPr>
        <w:widowControl w:val="0"/>
        <w:autoSpaceDE w:val="0"/>
        <w:autoSpaceDN w:val="0"/>
        <w:adjustRightInd w:val="0"/>
        <w:spacing w:after="0" w:line="360" w:lineRule="auto"/>
        <w:jc w:val="both"/>
        <w:rPr>
          <w:rFonts w:ascii="Century Gothic" w:hAnsi="Century Gothic"/>
          <w:sz w:val="24"/>
          <w:szCs w:val="26"/>
        </w:rPr>
      </w:pPr>
    </w:p>
    <w:p w14:paraId="26B11FA7" w14:textId="7417FF3D" w:rsidR="00E250D5" w:rsidRDefault="00E250D5" w:rsidP="00A03AF2">
      <w:pPr>
        <w:widowControl w:val="0"/>
        <w:autoSpaceDE w:val="0"/>
        <w:autoSpaceDN w:val="0"/>
        <w:adjustRightInd w:val="0"/>
        <w:spacing w:after="0" w:line="360" w:lineRule="auto"/>
        <w:jc w:val="both"/>
        <w:rPr>
          <w:rFonts w:ascii="Century Gothic" w:hAnsi="Century Gothic"/>
          <w:sz w:val="24"/>
          <w:szCs w:val="26"/>
        </w:rPr>
      </w:pPr>
    </w:p>
    <w:p w14:paraId="57A7C27E" w14:textId="59DD3503" w:rsidR="00E250D5" w:rsidRDefault="00E250D5" w:rsidP="00A03AF2">
      <w:pPr>
        <w:widowControl w:val="0"/>
        <w:autoSpaceDE w:val="0"/>
        <w:autoSpaceDN w:val="0"/>
        <w:adjustRightInd w:val="0"/>
        <w:spacing w:after="0" w:line="360" w:lineRule="auto"/>
        <w:jc w:val="both"/>
        <w:rPr>
          <w:rFonts w:ascii="Century Gothic" w:hAnsi="Century Gothic"/>
          <w:sz w:val="24"/>
          <w:szCs w:val="26"/>
        </w:rPr>
      </w:pPr>
    </w:p>
    <w:p w14:paraId="16479ABF" w14:textId="54083F04" w:rsidR="00E250D5" w:rsidRDefault="00E250D5" w:rsidP="00A03AF2">
      <w:pPr>
        <w:widowControl w:val="0"/>
        <w:autoSpaceDE w:val="0"/>
        <w:autoSpaceDN w:val="0"/>
        <w:adjustRightInd w:val="0"/>
        <w:spacing w:after="0" w:line="360" w:lineRule="auto"/>
        <w:jc w:val="both"/>
        <w:rPr>
          <w:rFonts w:ascii="Century Gothic" w:hAnsi="Century Gothic"/>
          <w:sz w:val="24"/>
          <w:szCs w:val="26"/>
        </w:rPr>
      </w:pPr>
    </w:p>
    <w:p w14:paraId="5B666E0B" w14:textId="039883ED" w:rsidR="00E250D5" w:rsidRDefault="00E250D5" w:rsidP="00A03AF2">
      <w:pPr>
        <w:widowControl w:val="0"/>
        <w:autoSpaceDE w:val="0"/>
        <w:autoSpaceDN w:val="0"/>
        <w:adjustRightInd w:val="0"/>
        <w:spacing w:after="0" w:line="360" w:lineRule="auto"/>
        <w:jc w:val="both"/>
        <w:rPr>
          <w:rFonts w:ascii="Century Gothic" w:hAnsi="Century Gothic"/>
          <w:sz w:val="24"/>
          <w:szCs w:val="26"/>
        </w:rPr>
      </w:pPr>
    </w:p>
    <w:p w14:paraId="0D09CC1B" w14:textId="4BE7D357" w:rsidR="00E250D5" w:rsidRDefault="00E250D5" w:rsidP="00A03AF2">
      <w:pPr>
        <w:widowControl w:val="0"/>
        <w:autoSpaceDE w:val="0"/>
        <w:autoSpaceDN w:val="0"/>
        <w:adjustRightInd w:val="0"/>
        <w:spacing w:after="0" w:line="360" w:lineRule="auto"/>
        <w:jc w:val="both"/>
        <w:rPr>
          <w:rFonts w:ascii="Century Gothic" w:hAnsi="Century Gothic"/>
          <w:sz w:val="24"/>
          <w:szCs w:val="26"/>
        </w:rPr>
      </w:pPr>
    </w:p>
    <w:p w14:paraId="17A39EE7" w14:textId="7B13C5C7" w:rsidR="00E250D5" w:rsidRDefault="00E250D5" w:rsidP="00A03AF2">
      <w:pPr>
        <w:widowControl w:val="0"/>
        <w:autoSpaceDE w:val="0"/>
        <w:autoSpaceDN w:val="0"/>
        <w:adjustRightInd w:val="0"/>
        <w:spacing w:after="0" w:line="360" w:lineRule="auto"/>
        <w:jc w:val="both"/>
        <w:rPr>
          <w:rFonts w:ascii="Century Gothic" w:hAnsi="Century Gothic"/>
          <w:sz w:val="24"/>
          <w:szCs w:val="26"/>
        </w:rPr>
      </w:pPr>
    </w:p>
    <w:p w14:paraId="40975688" w14:textId="08DF8756" w:rsidR="00E250D5" w:rsidRDefault="00E250D5" w:rsidP="00A03AF2">
      <w:pPr>
        <w:widowControl w:val="0"/>
        <w:autoSpaceDE w:val="0"/>
        <w:autoSpaceDN w:val="0"/>
        <w:adjustRightInd w:val="0"/>
        <w:spacing w:after="0" w:line="360" w:lineRule="auto"/>
        <w:jc w:val="both"/>
        <w:rPr>
          <w:rFonts w:ascii="Century Gothic" w:hAnsi="Century Gothic"/>
          <w:sz w:val="24"/>
          <w:szCs w:val="26"/>
        </w:rPr>
      </w:pPr>
    </w:p>
    <w:p w14:paraId="02579F40" w14:textId="768505C8" w:rsidR="00E250D5" w:rsidRDefault="00E250D5" w:rsidP="00A03AF2">
      <w:pPr>
        <w:widowControl w:val="0"/>
        <w:autoSpaceDE w:val="0"/>
        <w:autoSpaceDN w:val="0"/>
        <w:adjustRightInd w:val="0"/>
        <w:spacing w:after="0" w:line="360" w:lineRule="auto"/>
        <w:jc w:val="both"/>
        <w:rPr>
          <w:rFonts w:ascii="Century Gothic" w:hAnsi="Century Gothic"/>
          <w:sz w:val="24"/>
          <w:szCs w:val="26"/>
        </w:rPr>
      </w:pPr>
    </w:p>
    <w:p w14:paraId="683BB7F3" w14:textId="560CE494" w:rsidR="00E250D5" w:rsidRDefault="00E250D5" w:rsidP="00A03AF2">
      <w:pPr>
        <w:widowControl w:val="0"/>
        <w:autoSpaceDE w:val="0"/>
        <w:autoSpaceDN w:val="0"/>
        <w:adjustRightInd w:val="0"/>
        <w:spacing w:after="0" w:line="360" w:lineRule="auto"/>
        <w:jc w:val="both"/>
        <w:rPr>
          <w:rFonts w:ascii="Century Gothic" w:hAnsi="Century Gothic"/>
          <w:sz w:val="24"/>
          <w:szCs w:val="26"/>
        </w:rPr>
      </w:pPr>
    </w:p>
    <w:p w14:paraId="47A9F2E8" w14:textId="5DD892C2" w:rsidR="00E250D5" w:rsidRDefault="00E250D5" w:rsidP="00A03AF2">
      <w:pPr>
        <w:widowControl w:val="0"/>
        <w:autoSpaceDE w:val="0"/>
        <w:autoSpaceDN w:val="0"/>
        <w:adjustRightInd w:val="0"/>
        <w:spacing w:after="0" w:line="360" w:lineRule="auto"/>
        <w:jc w:val="both"/>
        <w:rPr>
          <w:rFonts w:ascii="Century Gothic" w:hAnsi="Century Gothic"/>
          <w:sz w:val="24"/>
          <w:szCs w:val="26"/>
        </w:rPr>
      </w:pPr>
    </w:p>
    <w:p w14:paraId="58830C91" w14:textId="36860CB0" w:rsidR="00E250D5" w:rsidRDefault="00E250D5" w:rsidP="00A03AF2">
      <w:pPr>
        <w:widowControl w:val="0"/>
        <w:autoSpaceDE w:val="0"/>
        <w:autoSpaceDN w:val="0"/>
        <w:adjustRightInd w:val="0"/>
        <w:spacing w:after="0" w:line="360" w:lineRule="auto"/>
        <w:jc w:val="both"/>
        <w:rPr>
          <w:rFonts w:ascii="Century Gothic" w:hAnsi="Century Gothic"/>
          <w:sz w:val="24"/>
          <w:szCs w:val="26"/>
        </w:rPr>
      </w:pPr>
    </w:p>
    <w:p w14:paraId="4FA198FF" w14:textId="05775F68" w:rsidR="00E250D5" w:rsidRDefault="00E250D5" w:rsidP="00A03AF2">
      <w:pPr>
        <w:widowControl w:val="0"/>
        <w:autoSpaceDE w:val="0"/>
        <w:autoSpaceDN w:val="0"/>
        <w:adjustRightInd w:val="0"/>
        <w:spacing w:after="0" w:line="360" w:lineRule="auto"/>
        <w:jc w:val="both"/>
        <w:rPr>
          <w:rFonts w:ascii="Century Gothic" w:hAnsi="Century Gothic"/>
          <w:sz w:val="24"/>
          <w:szCs w:val="26"/>
        </w:rPr>
      </w:pPr>
    </w:p>
    <w:p w14:paraId="4F93DA6B" w14:textId="762F1934" w:rsidR="00E250D5" w:rsidRDefault="00E250D5" w:rsidP="00A03AF2">
      <w:pPr>
        <w:widowControl w:val="0"/>
        <w:autoSpaceDE w:val="0"/>
        <w:autoSpaceDN w:val="0"/>
        <w:adjustRightInd w:val="0"/>
        <w:spacing w:after="0" w:line="360" w:lineRule="auto"/>
        <w:jc w:val="both"/>
        <w:rPr>
          <w:rFonts w:ascii="Century Gothic" w:hAnsi="Century Gothic"/>
          <w:sz w:val="24"/>
          <w:szCs w:val="26"/>
        </w:rPr>
      </w:pPr>
    </w:p>
    <w:p w14:paraId="07E6D409" w14:textId="3D60FF5D" w:rsidR="00E250D5" w:rsidRDefault="00E250D5" w:rsidP="00A03AF2">
      <w:pPr>
        <w:widowControl w:val="0"/>
        <w:autoSpaceDE w:val="0"/>
        <w:autoSpaceDN w:val="0"/>
        <w:adjustRightInd w:val="0"/>
        <w:spacing w:after="0" w:line="360" w:lineRule="auto"/>
        <w:jc w:val="both"/>
        <w:rPr>
          <w:rFonts w:ascii="Century Gothic" w:hAnsi="Century Gothic"/>
          <w:sz w:val="24"/>
          <w:szCs w:val="26"/>
        </w:rPr>
      </w:pPr>
    </w:p>
    <w:p w14:paraId="4D315F10" w14:textId="77777777" w:rsidR="00E250D5" w:rsidRDefault="00E250D5" w:rsidP="00A03AF2">
      <w:pPr>
        <w:widowControl w:val="0"/>
        <w:autoSpaceDE w:val="0"/>
        <w:autoSpaceDN w:val="0"/>
        <w:adjustRightInd w:val="0"/>
        <w:spacing w:after="0" w:line="360" w:lineRule="auto"/>
        <w:jc w:val="both"/>
        <w:rPr>
          <w:rFonts w:ascii="Century Gothic" w:hAnsi="Century Gothic"/>
          <w:sz w:val="24"/>
          <w:szCs w:val="26"/>
        </w:rPr>
      </w:pPr>
    </w:p>
    <w:p w14:paraId="2AE22E6D" w14:textId="77777777" w:rsidR="00E53DCA" w:rsidRPr="00667F5E" w:rsidRDefault="00E53DCA" w:rsidP="00E53DCA">
      <w:pPr>
        <w:pStyle w:val="Paragraphedeliste"/>
        <w:numPr>
          <w:ilvl w:val="0"/>
          <w:numId w:val="3"/>
        </w:numPr>
        <w:spacing w:line="360" w:lineRule="auto"/>
        <w:rPr>
          <w:rFonts w:ascii="Century Gothic" w:eastAsia="Arial Unicode MS" w:hAnsi="Century Gothic" w:cs="Arial Unicode MS"/>
          <w:b/>
          <w:bCs/>
          <w:color w:val="000000" w:themeColor="text1"/>
          <w:sz w:val="28"/>
          <w:szCs w:val="28"/>
          <w:u w:val="single"/>
        </w:rPr>
      </w:pPr>
      <w:r w:rsidRPr="00667F5E">
        <w:rPr>
          <w:rFonts w:ascii="Century Gothic" w:eastAsia="Arial Unicode MS" w:hAnsi="Century Gothic" w:cs="Arial Unicode MS"/>
          <w:b/>
          <w:bCs/>
          <w:color w:val="000000" w:themeColor="text1"/>
          <w:sz w:val="28"/>
          <w:szCs w:val="28"/>
          <w:u w:val="single"/>
        </w:rPr>
        <w:lastRenderedPageBreak/>
        <w:t>Détailler le câblage et les équipements LAN</w:t>
      </w:r>
    </w:p>
    <w:p w14:paraId="0C1C9C6D" w14:textId="29B90119" w:rsidR="007F14EA" w:rsidRPr="00667F5E" w:rsidRDefault="0049432B" w:rsidP="00E53DCA">
      <w:pPr>
        <w:pStyle w:val="Paragraphedeliste"/>
        <w:numPr>
          <w:ilvl w:val="1"/>
          <w:numId w:val="3"/>
        </w:numPr>
        <w:spacing w:line="360" w:lineRule="auto"/>
        <w:rPr>
          <w:rFonts w:ascii="Century Gothic" w:eastAsia="Arial Unicode MS" w:hAnsi="Century Gothic" w:cs="Arial Unicode MS"/>
          <w:b/>
          <w:bCs/>
          <w:color w:val="000000" w:themeColor="text1"/>
          <w:sz w:val="28"/>
          <w:szCs w:val="28"/>
        </w:rPr>
      </w:pPr>
      <w:r w:rsidRPr="00E53DCA">
        <w:rPr>
          <w:rFonts w:ascii="Century Gothic" w:eastAsia="Arial Unicode MS" w:hAnsi="Century Gothic" w:cs="Arial Unicode MS"/>
          <w:b/>
          <w:bCs/>
          <w:color w:val="000000" w:themeColor="text1"/>
          <w:sz w:val="24"/>
          <w:szCs w:val="24"/>
          <w:u w:val="single"/>
        </w:rPr>
        <w:t>Les équipements utilisés</w:t>
      </w:r>
    </w:p>
    <w:p w14:paraId="69A797EF" w14:textId="3285624C" w:rsidR="00667F5E" w:rsidRPr="00667F5E" w:rsidRDefault="00667F5E" w:rsidP="00667F5E">
      <w:pPr>
        <w:widowControl w:val="0"/>
        <w:spacing w:after="0" w:line="360" w:lineRule="auto"/>
        <w:jc w:val="both"/>
        <w:rPr>
          <w:rFonts w:ascii="Century Gothic" w:eastAsia="Arial Unicode MS" w:hAnsi="Century Gothic" w:cs="Arial Unicode MS"/>
          <w:color w:val="000000" w:themeColor="text1"/>
          <w:sz w:val="24"/>
          <w:szCs w:val="24"/>
        </w:rPr>
      </w:pPr>
      <w:r w:rsidRPr="00667F5E">
        <w:rPr>
          <w:rFonts w:ascii="Century Gothic" w:eastAsia="Arial Unicode MS" w:hAnsi="Century Gothic" w:cs="Arial Unicode MS"/>
          <w:color w:val="000000" w:themeColor="text1"/>
          <w:sz w:val="24"/>
          <w:szCs w:val="24"/>
        </w:rPr>
        <w:t>Configuration matérielle des postes des téléconseillers</w:t>
      </w:r>
      <w:r>
        <w:rPr>
          <w:rFonts w:ascii="Century Gothic" w:eastAsia="Arial Unicode MS" w:hAnsi="Century Gothic" w:cs="Arial Unicode MS"/>
          <w:color w:val="000000" w:themeColor="text1"/>
          <w:sz w:val="24"/>
          <w:szCs w:val="24"/>
        </w:rPr>
        <w:t xml:space="preserve"> et superviseurs pour ce projet</w:t>
      </w:r>
    </w:p>
    <w:p w14:paraId="11454CB6" w14:textId="77777777" w:rsidR="00667F5E" w:rsidRPr="00667F5E" w:rsidRDefault="00667F5E" w:rsidP="00667F5E">
      <w:pPr>
        <w:widowControl w:val="0"/>
        <w:spacing w:after="0" w:line="200" w:lineRule="exact"/>
        <w:ind w:left="360"/>
        <w:rPr>
          <w:rFonts w:ascii="Century Gothic" w:eastAsia="Arial Unicode MS" w:hAnsi="Century Gothic" w:cs="Arial Unicode MS"/>
          <w:color w:val="000000" w:themeColor="text1"/>
          <w:sz w:val="24"/>
          <w:szCs w:val="24"/>
        </w:rPr>
      </w:pPr>
    </w:p>
    <w:tbl>
      <w:tblPr>
        <w:tblW w:w="9388" w:type="dxa"/>
        <w:tblInd w:w="154" w:type="dxa"/>
        <w:tblBorders>
          <w:top w:val="single" w:sz="4" w:space="0" w:color="000001"/>
          <w:left w:val="single" w:sz="4" w:space="0" w:color="000001"/>
          <w:right w:val="single" w:sz="4" w:space="0" w:color="000001"/>
          <w:insideV w:val="single" w:sz="4" w:space="0" w:color="000001"/>
        </w:tblBorders>
        <w:tblLayout w:type="fixed"/>
        <w:tblCellMar>
          <w:left w:w="-5" w:type="dxa"/>
          <w:right w:w="0" w:type="dxa"/>
        </w:tblCellMar>
        <w:tblLook w:val="0000" w:firstRow="0" w:lastRow="0" w:firstColumn="0" w:lastColumn="0" w:noHBand="0" w:noVBand="0"/>
      </w:tblPr>
      <w:tblGrid>
        <w:gridCol w:w="2828"/>
        <w:gridCol w:w="2835"/>
        <w:gridCol w:w="3725"/>
      </w:tblGrid>
      <w:tr w:rsidR="00667F5E" w:rsidRPr="007A6D9C" w14:paraId="562642BD" w14:textId="77777777" w:rsidTr="000229FD">
        <w:trPr>
          <w:trHeight w:hRule="exact" w:val="588"/>
        </w:trPr>
        <w:tc>
          <w:tcPr>
            <w:tcW w:w="9388" w:type="dxa"/>
            <w:gridSpan w:val="3"/>
            <w:tcBorders>
              <w:top w:val="single" w:sz="4" w:space="0" w:color="000001"/>
              <w:left w:val="single" w:sz="4" w:space="0" w:color="000001"/>
              <w:right w:val="single" w:sz="4" w:space="0" w:color="000001"/>
            </w:tcBorders>
            <w:shd w:val="clear" w:color="auto" w:fill="F2DBDB" w:themeFill="accent2" w:themeFillTint="33"/>
            <w:tcMar>
              <w:left w:w="-5" w:type="dxa"/>
            </w:tcMar>
          </w:tcPr>
          <w:p w14:paraId="2A9CA302" w14:textId="77777777" w:rsidR="00667F5E" w:rsidRPr="00853609" w:rsidRDefault="00667F5E" w:rsidP="000229FD">
            <w:pPr>
              <w:spacing w:after="0" w:line="360" w:lineRule="auto"/>
              <w:jc w:val="center"/>
              <w:rPr>
                <w:rFonts w:ascii="Century Gothic" w:eastAsia="Arial Unicode MS" w:hAnsi="Century Gothic" w:cs="Arial Unicode MS"/>
                <w:b/>
                <w:bCs/>
                <w:color w:val="000000" w:themeColor="text1"/>
                <w:sz w:val="24"/>
                <w:szCs w:val="24"/>
              </w:rPr>
            </w:pPr>
            <w:r w:rsidRPr="00853609">
              <w:rPr>
                <w:rFonts w:ascii="Century Gothic" w:eastAsia="Arial Unicode MS" w:hAnsi="Century Gothic" w:cs="Arial Unicode MS"/>
                <w:b/>
                <w:bCs/>
                <w:color w:val="000000" w:themeColor="text1"/>
                <w:sz w:val="24"/>
                <w:szCs w:val="24"/>
              </w:rPr>
              <w:t>Configuration matérielle</w:t>
            </w:r>
          </w:p>
        </w:tc>
      </w:tr>
      <w:tr w:rsidR="00667F5E" w:rsidRPr="007A6D9C" w14:paraId="3ABEFBDD" w14:textId="77777777" w:rsidTr="000229FD">
        <w:trPr>
          <w:trHeight w:hRule="exact" w:val="68"/>
        </w:trPr>
        <w:tc>
          <w:tcPr>
            <w:tcW w:w="9388" w:type="dxa"/>
            <w:gridSpan w:val="3"/>
            <w:tcBorders>
              <w:left w:val="single" w:sz="4" w:space="0" w:color="000001"/>
              <w:right w:val="single" w:sz="4" w:space="0" w:color="000001"/>
            </w:tcBorders>
            <w:shd w:val="clear" w:color="auto" w:fill="auto"/>
            <w:tcMar>
              <w:left w:w="-5" w:type="dxa"/>
            </w:tcMar>
          </w:tcPr>
          <w:p w14:paraId="14DB43A6" w14:textId="77777777" w:rsidR="00667F5E" w:rsidRPr="007A6D9C" w:rsidRDefault="00667F5E" w:rsidP="000229FD">
            <w:pPr>
              <w:widowControl w:val="0"/>
              <w:spacing w:after="0" w:line="240" w:lineRule="auto"/>
              <w:rPr>
                <w:rFonts w:ascii="Century Gothic" w:eastAsia="Arial Unicode MS" w:hAnsi="Century Gothic" w:cs="Arial Unicode MS"/>
                <w:color w:val="000000" w:themeColor="text1"/>
                <w:sz w:val="24"/>
                <w:szCs w:val="24"/>
              </w:rPr>
            </w:pPr>
          </w:p>
        </w:tc>
      </w:tr>
      <w:tr w:rsidR="00667F5E" w:rsidRPr="00B0062E" w14:paraId="7FA078DC" w14:textId="77777777" w:rsidTr="00E52C45">
        <w:trPr>
          <w:trHeight w:hRule="exact" w:val="573"/>
        </w:trPr>
        <w:tc>
          <w:tcPr>
            <w:tcW w:w="2828"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BD12ED7" w14:textId="77777777" w:rsidR="00667F5E" w:rsidRPr="00853609" w:rsidRDefault="00667F5E" w:rsidP="000229FD">
            <w:pPr>
              <w:widowControl w:val="0"/>
              <w:spacing w:before="7" w:after="0" w:line="140" w:lineRule="exact"/>
              <w:rPr>
                <w:rFonts w:ascii="Century Gothic" w:eastAsia="Arial Unicode MS" w:hAnsi="Century Gothic" w:cs="Arial Unicode MS"/>
                <w:b/>
                <w:bCs/>
                <w:color w:val="000000" w:themeColor="text1"/>
                <w:sz w:val="24"/>
                <w:szCs w:val="24"/>
              </w:rPr>
            </w:pPr>
          </w:p>
          <w:p w14:paraId="32FEDAFA" w14:textId="77777777" w:rsidR="00667F5E" w:rsidRPr="00853609" w:rsidRDefault="00667F5E" w:rsidP="000229FD">
            <w:pPr>
              <w:widowControl w:val="0"/>
              <w:spacing w:after="0" w:line="200" w:lineRule="exact"/>
              <w:rPr>
                <w:rFonts w:ascii="Century Gothic" w:eastAsia="Arial Unicode MS" w:hAnsi="Century Gothic" w:cs="Arial Unicode MS"/>
                <w:b/>
                <w:bCs/>
                <w:color w:val="000000" w:themeColor="text1"/>
                <w:sz w:val="24"/>
                <w:szCs w:val="24"/>
              </w:rPr>
            </w:pPr>
          </w:p>
          <w:p w14:paraId="76237FBC" w14:textId="77777777" w:rsidR="00667F5E" w:rsidRPr="00853609" w:rsidRDefault="00667F5E" w:rsidP="000229FD">
            <w:pPr>
              <w:widowControl w:val="0"/>
              <w:spacing w:after="0" w:line="240" w:lineRule="auto"/>
              <w:ind w:left="760"/>
              <w:rPr>
                <w:rFonts w:ascii="Century Gothic" w:eastAsia="Arial Unicode MS" w:hAnsi="Century Gothic" w:cs="Arial Unicode MS"/>
                <w:b/>
                <w:bCs/>
                <w:color w:val="000000" w:themeColor="text1"/>
                <w:sz w:val="24"/>
                <w:szCs w:val="24"/>
              </w:rPr>
            </w:pPr>
            <w:r w:rsidRPr="00853609">
              <w:rPr>
                <w:rFonts w:ascii="Century Gothic" w:eastAsia="Arial Unicode MS" w:hAnsi="Century Gothic" w:cs="Arial Unicode MS"/>
                <w:b/>
                <w:bCs/>
                <w:color w:val="000000" w:themeColor="text1"/>
                <w:sz w:val="24"/>
                <w:szCs w:val="24"/>
              </w:rPr>
              <w:t>Carte mère</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AE8441C" w14:textId="77777777" w:rsidR="00667F5E" w:rsidRPr="007A6D9C" w:rsidRDefault="00667F5E" w:rsidP="000229FD">
            <w:pPr>
              <w:widowControl w:val="0"/>
              <w:spacing w:before="72" w:after="0" w:line="240" w:lineRule="auto"/>
              <w:ind w:left="342" w:right="1067"/>
              <w:jc w:val="center"/>
              <w:rPr>
                <w:rFonts w:ascii="Century Gothic" w:eastAsia="Arial Unicode MS" w:hAnsi="Century Gothic" w:cs="Arial Unicode MS"/>
                <w:color w:val="000000" w:themeColor="text1"/>
                <w:sz w:val="24"/>
                <w:szCs w:val="24"/>
              </w:rPr>
            </w:pPr>
            <w:r w:rsidRPr="007A6D9C">
              <w:rPr>
                <w:rFonts w:ascii="Century Gothic" w:eastAsia="Arial Unicode MS" w:hAnsi="Century Gothic" w:cs="Arial Unicode MS"/>
                <w:color w:val="000000" w:themeColor="text1"/>
                <w:sz w:val="24"/>
                <w:szCs w:val="24"/>
              </w:rPr>
              <w:t>Processeur</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B89C6E7" w14:textId="77777777" w:rsidR="00667F5E" w:rsidRPr="006A3CD3" w:rsidRDefault="00667F5E" w:rsidP="000229FD">
            <w:pPr>
              <w:widowControl w:val="0"/>
              <w:spacing w:before="72" w:after="0" w:line="240" w:lineRule="auto"/>
              <w:ind w:left="477"/>
              <w:rPr>
                <w:rFonts w:ascii="Century Gothic" w:eastAsia="Arial Unicode MS" w:hAnsi="Century Gothic" w:cs="Arial Unicode MS"/>
                <w:color w:val="000000" w:themeColor="text1"/>
                <w:sz w:val="24"/>
                <w:szCs w:val="24"/>
                <w:lang w:val="en-US"/>
              </w:rPr>
            </w:pPr>
            <w:r w:rsidRPr="006A3CD3">
              <w:rPr>
                <w:rFonts w:ascii="Century Gothic" w:eastAsia="Arial Unicode MS" w:hAnsi="Century Gothic" w:cs="Arial Unicode MS"/>
                <w:color w:val="000000" w:themeColor="text1"/>
                <w:sz w:val="24"/>
                <w:szCs w:val="24"/>
                <w:lang w:val="en-US"/>
              </w:rPr>
              <w:t xml:space="preserve">Intel core i7 CPU (2.4 </w:t>
            </w:r>
            <w:proofErr w:type="spellStart"/>
            <w:r w:rsidRPr="006A3CD3">
              <w:rPr>
                <w:rFonts w:ascii="Century Gothic" w:eastAsia="Arial Unicode MS" w:hAnsi="Century Gothic" w:cs="Arial Unicode MS"/>
                <w:color w:val="000000" w:themeColor="text1"/>
                <w:sz w:val="24"/>
                <w:szCs w:val="24"/>
                <w:lang w:val="en-US"/>
              </w:rPr>
              <w:t>Ghz</w:t>
            </w:r>
            <w:proofErr w:type="spellEnd"/>
            <w:r w:rsidRPr="006A3CD3">
              <w:rPr>
                <w:rFonts w:ascii="Century Gothic" w:eastAsia="Arial Unicode MS" w:hAnsi="Century Gothic" w:cs="Arial Unicode MS"/>
                <w:color w:val="000000" w:themeColor="text1"/>
                <w:sz w:val="24"/>
                <w:szCs w:val="24"/>
                <w:lang w:val="en-US"/>
              </w:rPr>
              <w:t>)</w:t>
            </w:r>
          </w:p>
        </w:tc>
      </w:tr>
      <w:tr w:rsidR="00667F5E" w:rsidRPr="007A6D9C" w14:paraId="2CF56111" w14:textId="77777777" w:rsidTr="00E52C45">
        <w:trPr>
          <w:trHeight w:hRule="exact" w:val="303"/>
        </w:trPr>
        <w:tc>
          <w:tcPr>
            <w:tcW w:w="2828"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A49942C" w14:textId="77777777" w:rsidR="00667F5E" w:rsidRPr="006A3CD3" w:rsidRDefault="00667F5E" w:rsidP="000229FD">
            <w:pPr>
              <w:widowControl w:val="0"/>
              <w:spacing w:before="72" w:after="0" w:line="240" w:lineRule="auto"/>
              <w:ind w:left="477"/>
              <w:rPr>
                <w:rFonts w:ascii="Century Gothic" w:eastAsia="Arial Unicode MS" w:hAnsi="Century Gothic" w:cs="Arial Unicode MS"/>
                <w:b/>
                <w:bCs/>
                <w:color w:val="000000" w:themeColor="text1"/>
                <w:sz w:val="24"/>
                <w:szCs w:val="24"/>
                <w:lang w:val="en-US"/>
              </w:rPr>
            </w:pP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3C62664" w14:textId="77777777" w:rsidR="00667F5E" w:rsidRPr="007A6D9C" w:rsidRDefault="00667F5E" w:rsidP="000229FD">
            <w:pPr>
              <w:widowControl w:val="0"/>
              <w:spacing w:after="0" w:line="260" w:lineRule="exact"/>
              <w:ind w:left="342" w:right="1124"/>
              <w:jc w:val="center"/>
              <w:rPr>
                <w:rFonts w:ascii="Century Gothic" w:eastAsia="Arial Unicode MS" w:hAnsi="Century Gothic" w:cs="Arial Unicode MS"/>
                <w:color w:val="000000" w:themeColor="text1"/>
                <w:sz w:val="24"/>
                <w:szCs w:val="24"/>
              </w:rPr>
            </w:pPr>
            <w:r w:rsidRPr="007A6D9C">
              <w:rPr>
                <w:rFonts w:ascii="Century Gothic" w:eastAsia="Arial Unicode MS" w:hAnsi="Century Gothic" w:cs="Arial Unicode MS"/>
                <w:color w:val="000000" w:themeColor="text1"/>
                <w:sz w:val="24"/>
                <w:szCs w:val="24"/>
              </w:rPr>
              <w:t>Mémoire</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3BB8BF7" w14:textId="77777777" w:rsidR="00667F5E" w:rsidRPr="007A6D9C" w:rsidRDefault="00667F5E" w:rsidP="000229FD">
            <w:pPr>
              <w:widowControl w:val="0"/>
              <w:spacing w:after="0" w:line="260" w:lineRule="exact"/>
              <w:ind w:right="1496"/>
              <w:jc w:val="center"/>
              <w:rPr>
                <w:rFonts w:ascii="Century Gothic" w:eastAsia="Arial Unicode MS" w:hAnsi="Century Gothic" w:cs="Arial Unicode MS"/>
                <w:color w:val="000000" w:themeColor="text1"/>
                <w:sz w:val="24"/>
                <w:szCs w:val="24"/>
              </w:rPr>
            </w:pPr>
            <w:r w:rsidRPr="007A6D9C">
              <w:rPr>
                <w:rFonts w:ascii="Century Gothic" w:eastAsia="Arial Unicode MS" w:hAnsi="Century Gothic" w:cs="Arial Unicode MS"/>
                <w:color w:val="000000" w:themeColor="text1"/>
                <w:sz w:val="24"/>
                <w:szCs w:val="24"/>
              </w:rPr>
              <w:t>16 Go</w:t>
            </w:r>
          </w:p>
        </w:tc>
      </w:tr>
      <w:tr w:rsidR="00667F5E" w:rsidRPr="007A6D9C" w14:paraId="0B40D6F3" w14:textId="77777777" w:rsidTr="000229FD">
        <w:trPr>
          <w:trHeight w:hRule="exact" w:val="310"/>
        </w:trPr>
        <w:tc>
          <w:tcPr>
            <w:tcW w:w="9388" w:type="dxa"/>
            <w:gridSpan w:val="3"/>
            <w:tcBorders>
              <w:left w:val="single" w:sz="4" w:space="0" w:color="000001"/>
              <w:right w:val="single" w:sz="4" w:space="0" w:color="000001"/>
            </w:tcBorders>
            <w:shd w:val="clear" w:color="auto" w:fill="auto"/>
            <w:tcMar>
              <w:left w:w="-5" w:type="dxa"/>
            </w:tcMar>
          </w:tcPr>
          <w:p w14:paraId="5C9996F3" w14:textId="77777777" w:rsidR="00667F5E" w:rsidRPr="00853609" w:rsidRDefault="00667F5E" w:rsidP="000229FD">
            <w:pPr>
              <w:widowControl w:val="0"/>
              <w:spacing w:after="0" w:line="240" w:lineRule="auto"/>
              <w:rPr>
                <w:rFonts w:ascii="Century Gothic" w:eastAsia="Arial Unicode MS" w:hAnsi="Century Gothic" w:cs="Arial Unicode MS"/>
                <w:b/>
                <w:bCs/>
                <w:color w:val="000000" w:themeColor="text1"/>
                <w:sz w:val="24"/>
                <w:szCs w:val="24"/>
              </w:rPr>
            </w:pPr>
          </w:p>
        </w:tc>
      </w:tr>
      <w:tr w:rsidR="00667F5E" w:rsidRPr="007A6D9C" w14:paraId="33B6BBC6" w14:textId="77777777" w:rsidTr="00E52C45">
        <w:trPr>
          <w:trHeight w:hRule="exact" w:val="591"/>
        </w:trPr>
        <w:tc>
          <w:tcPr>
            <w:tcW w:w="28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182E69E" w14:textId="77777777" w:rsidR="00667F5E" w:rsidRPr="00853609" w:rsidRDefault="00667F5E" w:rsidP="000229FD">
            <w:pPr>
              <w:widowControl w:val="0"/>
              <w:spacing w:before="72" w:after="0" w:line="240" w:lineRule="auto"/>
              <w:ind w:left="838" w:right="834"/>
              <w:jc w:val="center"/>
              <w:rPr>
                <w:rFonts w:ascii="Century Gothic" w:eastAsia="Arial Unicode MS" w:hAnsi="Century Gothic" w:cs="Arial Unicode MS"/>
                <w:b/>
                <w:bCs/>
                <w:color w:val="000000" w:themeColor="text1"/>
                <w:sz w:val="24"/>
                <w:szCs w:val="24"/>
              </w:rPr>
            </w:pPr>
            <w:r w:rsidRPr="00853609">
              <w:rPr>
                <w:rFonts w:ascii="Century Gothic" w:eastAsia="Arial Unicode MS" w:hAnsi="Century Gothic" w:cs="Arial Unicode MS"/>
                <w:b/>
                <w:bCs/>
                <w:color w:val="000000" w:themeColor="text1"/>
                <w:sz w:val="24"/>
                <w:szCs w:val="24"/>
              </w:rPr>
              <w:t>Stockage</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5D61A09" w14:textId="77777777" w:rsidR="00667F5E" w:rsidRPr="007A6D9C" w:rsidRDefault="00667F5E" w:rsidP="000229FD">
            <w:pPr>
              <w:widowControl w:val="0"/>
              <w:spacing w:before="72" w:after="0" w:line="240" w:lineRule="auto"/>
              <w:ind w:left="342" w:right="1047"/>
              <w:jc w:val="center"/>
              <w:rPr>
                <w:rFonts w:ascii="Century Gothic" w:eastAsia="Arial Unicode MS" w:hAnsi="Century Gothic" w:cs="Arial Unicode MS"/>
                <w:color w:val="000000" w:themeColor="text1"/>
                <w:sz w:val="24"/>
                <w:szCs w:val="24"/>
              </w:rPr>
            </w:pPr>
            <w:r w:rsidRPr="007A6D9C">
              <w:rPr>
                <w:rFonts w:ascii="Century Gothic" w:eastAsia="Arial Unicode MS" w:hAnsi="Century Gothic" w:cs="Arial Unicode MS"/>
                <w:color w:val="000000" w:themeColor="text1"/>
                <w:sz w:val="24"/>
                <w:szCs w:val="24"/>
              </w:rPr>
              <w:t>Disque dur</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1B18E8F" w14:textId="77777777" w:rsidR="00667F5E" w:rsidRPr="007A6D9C" w:rsidRDefault="00667F5E" w:rsidP="000229FD">
            <w:pPr>
              <w:widowControl w:val="0"/>
              <w:spacing w:before="72" w:after="0" w:line="240" w:lineRule="auto"/>
              <w:ind w:right="1169"/>
              <w:jc w:val="center"/>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250 GO SSD</w:t>
            </w:r>
          </w:p>
        </w:tc>
      </w:tr>
      <w:tr w:rsidR="00667F5E" w:rsidRPr="007A6D9C" w14:paraId="38DDB517" w14:textId="77777777" w:rsidTr="00E52C45">
        <w:trPr>
          <w:trHeight w:hRule="exact" w:val="501"/>
        </w:trPr>
        <w:tc>
          <w:tcPr>
            <w:tcW w:w="28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44E5AC6" w14:textId="77777777" w:rsidR="00667F5E" w:rsidRPr="00853609" w:rsidRDefault="00667F5E" w:rsidP="000229FD">
            <w:pPr>
              <w:widowControl w:val="0"/>
              <w:spacing w:before="72" w:after="0" w:line="240" w:lineRule="auto"/>
              <w:ind w:left="838" w:right="834"/>
              <w:jc w:val="center"/>
              <w:rPr>
                <w:rFonts w:ascii="Century Gothic" w:eastAsia="Arial Unicode MS" w:hAnsi="Century Gothic" w:cs="Arial Unicode MS"/>
                <w:b/>
                <w:bCs/>
                <w:color w:val="000000" w:themeColor="text1"/>
                <w:sz w:val="24"/>
                <w:szCs w:val="24"/>
              </w:rPr>
            </w:pPr>
            <w:r w:rsidRPr="00853609">
              <w:rPr>
                <w:rFonts w:ascii="Century Gothic" w:eastAsia="Arial Unicode MS" w:hAnsi="Century Gothic" w:cs="Arial Unicode MS"/>
                <w:b/>
                <w:bCs/>
                <w:color w:val="000000" w:themeColor="text1"/>
                <w:sz w:val="24"/>
                <w:szCs w:val="24"/>
              </w:rPr>
              <w:t>Ecran</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CFD081D" w14:textId="77777777" w:rsidR="00667F5E" w:rsidRPr="007A6D9C" w:rsidRDefault="00667F5E" w:rsidP="000229FD">
            <w:pPr>
              <w:widowControl w:val="0"/>
              <w:spacing w:before="72" w:after="0" w:line="240" w:lineRule="auto"/>
              <w:ind w:left="99"/>
              <w:jc w:val="center"/>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24 Pouce FHD</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22D247E" w14:textId="77777777" w:rsidR="00667F5E" w:rsidRPr="007A6D9C" w:rsidRDefault="00667F5E" w:rsidP="000229FD">
            <w:pPr>
              <w:widowControl w:val="0"/>
              <w:spacing w:before="72" w:after="0" w:line="240" w:lineRule="auto"/>
              <w:ind w:left="146" w:right="30"/>
              <w:jc w:val="center"/>
              <w:rPr>
                <w:rFonts w:ascii="Century Gothic" w:eastAsia="Arial Unicode MS" w:hAnsi="Century Gothic" w:cs="Arial Unicode MS"/>
                <w:color w:val="000000" w:themeColor="text1"/>
                <w:sz w:val="24"/>
                <w:szCs w:val="24"/>
              </w:rPr>
            </w:pPr>
          </w:p>
        </w:tc>
      </w:tr>
      <w:tr w:rsidR="00667F5E" w:rsidRPr="007A6D9C" w14:paraId="1BA92840" w14:textId="77777777" w:rsidTr="00E52C45">
        <w:trPr>
          <w:trHeight w:hRule="exact" w:val="555"/>
        </w:trPr>
        <w:tc>
          <w:tcPr>
            <w:tcW w:w="28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C78F97D" w14:textId="77777777" w:rsidR="00667F5E" w:rsidRPr="00853609" w:rsidRDefault="00667F5E" w:rsidP="000229FD">
            <w:pPr>
              <w:widowControl w:val="0"/>
              <w:spacing w:before="72" w:after="0" w:line="240" w:lineRule="auto"/>
              <w:ind w:left="140" w:right="213"/>
              <w:jc w:val="center"/>
              <w:rPr>
                <w:rFonts w:ascii="Century Gothic" w:eastAsia="Arial Unicode MS" w:hAnsi="Century Gothic" w:cs="Arial Unicode MS"/>
                <w:b/>
                <w:bCs/>
                <w:color w:val="000000" w:themeColor="text1"/>
                <w:sz w:val="24"/>
                <w:szCs w:val="24"/>
              </w:rPr>
            </w:pPr>
            <w:r w:rsidRPr="00853609">
              <w:rPr>
                <w:rFonts w:ascii="Century Gothic" w:eastAsia="Arial Unicode MS" w:hAnsi="Century Gothic" w:cs="Arial Unicode MS"/>
                <w:b/>
                <w:bCs/>
                <w:color w:val="000000" w:themeColor="text1"/>
                <w:sz w:val="24"/>
                <w:szCs w:val="24"/>
              </w:rPr>
              <w:t>Résolution de l'écran</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8080AD9" w14:textId="77777777" w:rsidR="00667F5E" w:rsidRPr="007A6D9C" w:rsidRDefault="00667F5E" w:rsidP="000229FD">
            <w:pPr>
              <w:widowControl w:val="0"/>
              <w:spacing w:before="72" w:after="0" w:line="240" w:lineRule="auto"/>
              <w:ind w:left="99"/>
              <w:jc w:val="center"/>
              <w:rPr>
                <w:rFonts w:ascii="Century Gothic" w:eastAsia="Arial Unicode MS" w:hAnsi="Century Gothic" w:cs="Arial Unicode MS"/>
                <w:color w:val="000000" w:themeColor="text1"/>
                <w:sz w:val="24"/>
                <w:szCs w:val="24"/>
              </w:rPr>
            </w:pP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79509E4" w14:textId="77777777" w:rsidR="00667F5E" w:rsidRPr="007A6D9C" w:rsidRDefault="00667F5E" w:rsidP="000229FD">
            <w:pPr>
              <w:widowControl w:val="0"/>
              <w:spacing w:before="72" w:after="0" w:line="240" w:lineRule="auto"/>
              <w:ind w:left="146" w:right="834"/>
              <w:jc w:val="center"/>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1920 x 1080</w:t>
            </w:r>
          </w:p>
        </w:tc>
      </w:tr>
      <w:tr w:rsidR="00667F5E" w:rsidRPr="007A6D9C" w14:paraId="58D609BB" w14:textId="77777777" w:rsidTr="00E52C45">
        <w:trPr>
          <w:trHeight w:hRule="exact" w:val="627"/>
        </w:trPr>
        <w:tc>
          <w:tcPr>
            <w:tcW w:w="28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379F079" w14:textId="77777777" w:rsidR="00667F5E" w:rsidRPr="00853609" w:rsidRDefault="00667F5E" w:rsidP="000229FD">
            <w:pPr>
              <w:widowControl w:val="0"/>
              <w:spacing w:before="72" w:after="0" w:line="240" w:lineRule="auto"/>
              <w:ind w:left="282" w:right="496"/>
              <w:jc w:val="center"/>
              <w:rPr>
                <w:rFonts w:ascii="Century Gothic" w:eastAsia="Arial Unicode MS" w:hAnsi="Century Gothic" w:cs="Arial Unicode MS"/>
                <w:b/>
                <w:bCs/>
                <w:color w:val="000000" w:themeColor="text1"/>
                <w:sz w:val="24"/>
                <w:szCs w:val="24"/>
              </w:rPr>
            </w:pPr>
            <w:r w:rsidRPr="00853609">
              <w:rPr>
                <w:rFonts w:ascii="Century Gothic" w:eastAsia="Arial Unicode MS" w:hAnsi="Century Gothic" w:cs="Arial Unicode MS"/>
                <w:b/>
                <w:bCs/>
                <w:color w:val="000000" w:themeColor="text1"/>
                <w:sz w:val="24"/>
                <w:szCs w:val="24"/>
              </w:rPr>
              <w:t>Casque</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80B27E7" w14:textId="77777777" w:rsidR="00667F5E" w:rsidRPr="007A6D9C" w:rsidRDefault="00667F5E" w:rsidP="000229FD">
            <w:pPr>
              <w:widowControl w:val="0"/>
              <w:spacing w:before="72" w:after="0" w:line="240" w:lineRule="auto"/>
              <w:ind w:left="140" w:right="213"/>
              <w:jc w:val="center"/>
              <w:rPr>
                <w:rFonts w:ascii="Century Gothic" w:eastAsia="Arial Unicode MS" w:hAnsi="Century Gothic" w:cs="Arial Unicode MS"/>
                <w:color w:val="000000" w:themeColor="text1"/>
                <w:sz w:val="24"/>
                <w:szCs w:val="24"/>
              </w:rPr>
            </w:pPr>
            <w:r w:rsidRPr="005F06EC">
              <w:rPr>
                <w:rFonts w:ascii="Century Gothic" w:eastAsia="Arial Unicode MS" w:hAnsi="Century Gothic" w:cs="Arial Unicode MS"/>
                <w:color w:val="000000" w:themeColor="text1"/>
                <w:sz w:val="24"/>
                <w:szCs w:val="24"/>
              </w:rPr>
              <w:t>AXTEL Prime HD duo</w:t>
            </w:r>
            <w:r>
              <w:rPr>
                <w:rFonts w:ascii="Arial" w:hAnsi="Arial" w:cs="Arial"/>
                <w:color w:val="4D5156"/>
                <w:sz w:val="21"/>
                <w:szCs w:val="21"/>
                <w:shd w:val="clear" w:color="auto" w:fill="FFFFFF"/>
              </w:rPr>
              <w:t> </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F068982" w14:textId="77777777" w:rsidR="00667F5E" w:rsidRPr="007A6D9C" w:rsidRDefault="00667F5E" w:rsidP="000229FD">
            <w:pPr>
              <w:widowControl w:val="0"/>
              <w:spacing w:before="72" w:after="0" w:line="240" w:lineRule="auto"/>
              <w:jc w:val="center"/>
              <w:rPr>
                <w:rFonts w:ascii="Century Gothic" w:eastAsia="Arial Unicode MS" w:hAnsi="Century Gothic" w:cs="Arial Unicode MS"/>
                <w:color w:val="000000" w:themeColor="text1"/>
                <w:sz w:val="24"/>
                <w:szCs w:val="24"/>
              </w:rPr>
            </w:pPr>
            <w:r w:rsidRPr="007A6D9C">
              <w:rPr>
                <w:rFonts w:ascii="Century Gothic" w:eastAsia="Arial Unicode MS" w:hAnsi="Century Gothic" w:cs="Arial Unicode MS"/>
                <w:color w:val="000000" w:themeColor="text1"/>
                <w:sz w:val="24"/>
                <w:szCs w:val="24"/>
              </w:rPr>
              <w:t>Anti -bruit</w:t>
            </w:r>
          </w:p>
        </w:tc>
      </w:tr>
    </w:tbl>
    <w:p w14:paraId="26402C0B" w14:textId="77777777" w:rsidR="00667F5E" w:rsidRPr="00051B05" w:rsidRDefault="00667F5E" w:rsidP="00667F5E">
      <w:pPr>
        <w:pStyle w:val="Paragraphedeliste"/>
        <w:widowControl w:val="0"/>
        <w:spacing w:before="7" w:after="0" w:line="190" w:lineRule="exact"/>
        <w:rPr>
          <w:rFonts w:ascii="Times New Roman" w:hAnsi="Times New Roman"/>
          <w:sz w:val="19"/>
          <w:szCs w:val="19"/>
        </w:rPr>
      </w:pPr>
    </w:p>
    <w:p w14:paraId="09450724" w14:textId="77777777" w:rsidR="00667F5E" w:rsidRPr="00667F5E" w:rsidRDefault="00667F5E" w:rsidP="00667F5E">
      <w:pPr>
        <w:widowControl w:val="0"/>
        <w:spacing w:before="21" w:after="0" w:line="360" w:lineRule="auto"/>
        <w:jc w:val="both"/>
        <w:rPr>
          <w:rFonts w:ascii="Century Gothic" w:hAnsi="Century Gothic" w:cs="Maiandra GD"/>
          <w:sz w:val="24"/>
          <w:szCs w:val="24"/>
        </w:rPr>
      </w:pPr>
      <w:r w:rsidRPr="00667F5E">
        <w:rPr>
          <w:rFonts w:ascii="Century Gothic" w:hAnsi="Century Gothic" w:cs="Maiandra GD"/>
          <w:sz w:val="24"/>
          <w:szCs w:val="24"/>
          <w:u w:val="single"/>
        </w:rPr>
        <w:t>Conf</w:t>
      </w:r>
      <w:r w:rsidRPr="00667F5E">
        <w:rPr>
          <w:rFonts w:ascii="Century Gothic" w:hAnsi="Century Gothic" w:cs="Maiandra GD"/>
          <w:spacing w:val="1"/>
          <w:sz w:val="24"/>
          <w:szCs w:val="24"/>
          <w:u w:val="single"/>
        </w:rPr>
        <w:t>i</w:t>
      </w:r>
      <w:r w:rsidRPr="00667F5E">
        <w:rPr>
          <w:rFonts w:ascii="Century Gothic" w:hAnsi="Century Gothic" w:cs="Maiandra GD"/>
          <w:sz w:val="24"/>
          <w:szCs w:val="24"/>
          <w:u w:val="single"/>
        </w:rPr>
        <w:t>gur</w:t>
      </w:r>
      <w:r w:rsidRPr="00667F5E">
        <w:rPr>
          <w:rFonts w:ascii="Century Gothic" w:hAnsi="Century Gothic" w:cs="Maiandra GD"/>
          <w:spacing w:val="1"/>
          <w:sz w:val="24"/>
          <w:szCs w:val="24"/>
          <w:u w:val="single"/>
        </w:rPr>
        <w:t>a</w:t>
      </w:r>
      <w:r w:rsidRPr="00667F5E">
        <w:rPr>
          <w:rFonts w:ascii="Century Gothic" w:hAnsi="Century Gothic" w:cs="Maiandra GD"/>
          <w:sz w:val="24"/>
          <w:szCs w:val="24"/>
          <w:u w:val="single"/>
        </w:rPr>
        <w:t>ti</w:t>
      </w:r>
      <w:r w:rsidRPr="00667F5E">
        <w:rPr>
          <w:rFonts w:ascii="Century Gothic" w:hAnsi="Century Gothic" w:cs="Maiandra GD"/>
          <w:spacing w:val="-1"/>
          <w:sz w:val="24"/>
          <w:szCs w:val="24"/>
          <w:u w:val="single"/>
        </w:rPr>
        <w:t>o</w:t>
      </w:r>
      <w:r w:rsidRPr="00667F5E">
        <w:rPr>
          <w:rFonts w:ascii="Century Gothic" w:hAnsi="Century Gothic" w:cs="Maiandra GD"/>
          <w:sz w:val="24"/>
          <w:szCs w:val="24"/>
          <w:u w:val="single"/>
        </w:rPr>
        <w:t>n</w:t>
      </w:r>
      <w:r w:rsidRPr="00667F5E">
        <w:rPr>
          <w:rFonts w:ascii="Century Gothic" w:hAnsi="Century Gothic" w:cs="Maiandra GD"/>
          <w:spacing w:val="-1"/>
          <w:sz w:val="24"/>
          <w:szCs w:val="24"/>
          <w:u w:val="single"/>
        </w:rPr>
        <w:t xml:space="preserve"> </w:t>
      </w:r>
      <w:r w:rsidRPr="00667F5E">
        <w:rPr>
          <w:rFonts w:ascii="Century Gothic" w:hAnsi="Century Gothic" w:cs="Maiandra GD"/>
          <w:sz w:val="24"/>
          <w:szCs w:val="24"/>
          <w:u w:val="single"/>
        </w:rPr>
        <w:t>l</w:t>
      </w:r>
      <w:r w:rsidRPr="00667F5E">
        <w:rPr>
          <w:rFonts w:ascii="Century Gothic" w:hAnsi="Century Gothic" w:cs="Maiandra GD"/>
          <w:spacing w:val="2"/>
          <w:sz w:val="24"/>
          <w:szCs w:val="24"/>
          <w:u w:val="single"/>
        </w:rPr>
        <w:t>o</w:t>
      </w:r>
      <w:r w:rsidRPr="00667F5E">
        <w:rPr>
          <w:rFonts w:ascii="Century Gothic" w:hAnsi="Century Gothic" w:cs="Maiandra GD"/>
          <w:sz w:val="24"/>
          <w:szCs w:val="24"/>
          <w:u w:val="single"/>
        </w:rPr>
        <w:t>g</w:t>
      </w:r>
      <w:r w:rsidRPr="00667F5E">
        <w:rPr>
          <w:rFonts w:ascii="Century Gothic" w:hAnsi="Century Gothic" w:cs="Maiandra GD"/>
          <w:spacing w:val="-1"/>
          <w:sz w:val="24"/>
          <w:szCs w:val="24"/>
          <w:u w:val="single"/>
        </w:rPr>
        <w:t>i</w:t>
      </w:r>
      <w:r w:rsidRPr="00667F5E">
        <w:rPr>
          <w:rFonts w:ascii="Century Gothic" w:hAnsi="Century Gothic" w:cs="Maiandra GD"/>
          <w:spacing w:val="1"/>
          <w:sz w:val="24"/>
          <w:szCs w:val="24"/>
          <w:u w:val="single"/>
        </w:rPr>
        <w:t>c</w:t>
      </w:r>
      <w:r w:rsidRPr="00667F5E">
        <w:rPr>
          <w:rFonts w:ascii="Century Gothic" w:hAnsi="Century Gothic" w:cs="Maiandra GD"/>
          <w:sz w:val="24"/>
          <w:szCs w:val="24"/>
          <w:u w:val="single"/>
        </w:rPr>
        <w:t>i</w:t>
      </w:r>
      <w:r w:rsidRPr="00667F5E">
        <w:rPr>
          <w:rFonts w:ascii="Century Gothic" w:hAnsi="Century Gothic" w:cs="Maiandra GD"/>
          <w:spacing w:val="-1"/>
          <w:sz w:val="24"/>
          <w:szCs w:val="24"/>
          <w:u w:val="single"/>
        </w:rPr>
        <w:t>e</w:t>
      </w:r>
      <w:r w:rsidRPr="00667F5E">
        <w:rPr>
          <w:rFonts w:ascii="Century Gothic" w:hAnsi="Century Gothic" w:cs="Maiandra GD"/>
          <w:sz w:val="24"/>
          <w:szCs w:val="24"/>
          <w:u w:val="single"/>
        </w:rPr>
        <w:t>lle</w:t>
      </w:r>
      <w:r w:rsidRPr="00667F5E">
        <w:rPr>
          <w:rFonts w:ascii="Century Gothic" w:hAnsi="Century Gothic" w:cs="Maiandra GD"/>
          <w:spacing w:val="-1"/>
          <w:sz w:val="24"/>
          <w:szCs w:val="24"/>
          <w:u w:val="single"/>
        </w:rPr>
        <w:t xml:space="preserve"> </w:t>
      </w:r>
      <w:r w:rsidRPr="00667F5E">
        <w:rPr>
          <w:rFonts w:ascii="Century Gothic" w:hAnsi="Century Gothic" w:cs="Maiandra GD"/>
          <w:spacing w:val="2"/>
          <w:sz w:val="24"/>
          <w:szCs w:val="24"/>
          <w:u w:val="single"/>
        </w:rPr>
        <w:t>d</w:t>
      </w:r>
      <w:r w:rsidRPr="00667F5E">
        <w:rPr>
          <w:rFonts w:ascii="Century Gothic" w:hAnsi="Century Gothic" w:cs="Maiandra GD"/>
          <w:sz w:val="24"/>
          <w:szCs w:val="24"/>
          <w:u w:val="single"/>
        </w:rPr>
        <w:t>es po</w:t>
      </w:r>
      <w:r w:rsidRPr="00667F5E">
        <w:rPr>
          <w:rFonts w:ascii="Century Gothic" w:hAnsi="Century Gothic" w:cs="Maiandra GD"/>
          <w:spacing w:val="-1"/>
          <w:sz w:val="24"/>
          <w:szCs w:val="24"/>
          <w:u w:val="single"/>
        </w:rPr>
        <w:t>s</w:t>
      </w:r>
      <w:r w:rsidRPr="00667F5E">
        <w:rPr>
          <w:rFonts w:ascii="Century Gothic" w:hAnsi="Century Gothic" w:cs="Maiandra GD"/>
          <w:sz w:val="24"/>
          <w:szCs w:val="24"/>
          <w:u w:val="single"/>
        </w:rPr>
        <w:t>t</w:t>
      </w:r>
      <w:r w:rsidRPr="00667F5E">
        <w:rPr>
          <w:rFonts w:ascii="Century Gothic" w:hAnsi="Century Gothic" w:cs="Maiandra GD"/>
          <w:spacing w:val="2"/>
          <w:sz w:val="24"/>
          <w:szCs w:val="24"/>
          <w:u w:val="single"/>
        </w:rPr>
        <w:t>e</w:t>
      </w:r>
      <w:r w:rsidRPr="00667F5E">
        <w:rPr>
          <w:rFonts w:ascii="Century Gothic" w:hAnsi="Century Gothic" w:cs="Maiandra GD"/>
          <w:sz w:val="24"/>
          <w:szCs w:val="24"/>
          <w:u w:val="single"/>
        </w:rPr>
        <w:t>s des téléconseillers</w:t>
      </w:r>
    </w:p>
    <w:p w14:paraId="382F9924" w14:textId="59AFAB4B" w:rsidR="00667F5E" w:rsidRPr="00667F5E" w:rsidRDefault="00667F5E" w:rsidP="00667F5E">
      <w:pPr>
        <w:widowControl w:val="0"/>
        <w:spacing w:before="21" w:after="0" w:line="360" w:lineRule="auto"/>
        <w:jc w:val="both"/>
        <w:rPr>
          <w:rFonts w:ascii="Century Gothic" w:eastAsia="Arial Unicode MS" w:hAnsi="Century Gothic" w:cs="Arial Unicode MS"/>
          <w:color w:val="000000" w:themeColor="text1"/>
          <w:sz w:val="24"/>
          <w:szCs w:val="24"/>
        </w:rPr>
      </w:pPr>
      <w:r w:rsidRPr="00667F5E">
        <w:rPr>
          <w:rFonts w:ascii="Century Gothic" w:eastAsia="Arial Unicode MS" w:hAnsi="Century Gothic" w:cs="Arial Unicode MS"/>
          <w:color w:val="000000" w:themeColor="text1"/>
          <w:sz w:val="24"/>
          <w:szCs w:val="24"/>
        </w:rPr>
        <w:t>Nos positions de travail sont équipées de matériels et logiciels ci-dessous. Des installations pourront se faire sur demande d</w:t>
      </w:r>
      <w:r>
        <w:rPr>
          <w:rFonts w:ascii="Century Gothic" w:eastAsia="Arial Unicode MS" w:hAnsi="Century Gothic" w:cs="Arial Unicode MS"/>
          <w:color w:val="000000" w:themeColor="text1"/>
          <w:sz w:val="24"/>
          <w:szCs w:val="24"/>
        </w:rPr>
        <w:t>e SBIN</w:t>
      </w:r>
      <w:r w:rsidRPr="00667F5E">
        <w:rPr>
          <w:rFonts w:ascii="Century Gothic" w:eastAsia="Arial Unicode MS" w:hAnsi="Century Gothic" w:cs="Arial Unicode MS"/>
          <w:color w:val="000000" w:themeColor="text1"/>
          <w:sz w:val="24"/>
          <w:szCs w:val="24"/>
        </w:rPr>
        <w:t xml:space="preserve"> en fonction des besoins des applications métiers à déployer sur le poste des téléopérateurs.</w:t>
      </w:r>
    </w:p>
    <w:p w14:paraId="1512C23D" w14:textId="77777777" w:rsidR="00667F5E" w:rsidRPr="00667F5E" w:rsidRDefault="00667F5E" w:rsidP="00667F5E">
      <w:pPr>
        <w:pStyle w:val="Paragraphedeliste"/>
        <w:rPr>
          <w:rFonts w:ascii="Century Gothic" w:eastAsia="Arial Unicode MS" w:hAnsi="Century Gothic" w:cs="Arial Unicode MS"/>
          <w:b/>
          <w:bCs/>
          <w:color w:val="000000" w:themeColor="text1"/>
          <w:sz w:val="24"/>
          <w:szCs w:val="24"/>
        </w:rPr>
      </w:pPr>
    </w:p>
    <w:tbl>
      <w:tblPr>
        <w:tblW w:w="9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7"/>
        <w:gridCol w:w="2168"/>
        <w:gridCol w:w="4096"/>
        <w:gridCol w:w="1221"/>
      </w:tblGrid>
      <w:tr w:rsidR="00667F5E" w:rsidRPr="00D37213" w14:paraId="29DF0BA5" w14:textId="77777777" w:rsidTr="000229FD">
        <w:trPr>
          <w:trHeight w:val="528"/>
        </w:trPr>
        <w:tc>
          <w:tcPr>
            <w:tcW w:w="1937" w:type="dxa"/>
            <w:shd w:val="clear" w:color="auto" w:fill="auto"/>
            <w:noWrap/>
            <w:vAlign w:val="bottom"/>
            <w:hideMark/>
          </w:tcPr>
          <w:p w14:paraId="0BB24E91" w14:textId="77777777" w:rsidR="00667F5E" w:rsidRPr="00A942C9" w:rsidRDefault="00667F5E" w:rsidP="000229FD">
            <w:pPr>
              <w:spacing w:after="0" w:line="360" w:lineRule="auto"/>
              <w:jc w:val="center"/>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t>TYPE</w:t>
            </w:r>
          </w:p>
        </w:tc>
        <w:tc>
          <w:tcPr>
            <w:tcW w:w="2168" w:type="dxa"/>
            <w:shd w:val="clear" w:color="auto" w:fill="auto"/>
            <w:noWrap/>
            <w:vAlign w:val="bottom"/>
            <w:hideMark/>
          </w:tcPr>
          <w:p w14:paraId="527CD130" w14:textId="77777777" w:rsidR="00667F5E" w:rsidRPr="00A942C9" w:rsidRDefault="00667F5E" w:rsidP="000229FD">
            <w:pPr>
              <w:spacing w:after="0" w:line="360" w:lineRule="auto"/>
              <w:jc w:val="center"/>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t>EDITEUR</w:t>
            </w:r>
          </w:p>
        </w:tc>
        <w:tc>
          <w:tcPr>
            <w:tcW w:w="4096" w:type="dxa"/>
            <w:shd w:val="clear" w:color="auto" w:fill="auto"/>
            <w:noWrap/>
            <w:vAlign w:val="bottom"/>
            <w:hideMark/>
          </w:tcPr>
          <w:p w14:paraId="19720757" w14:textId="77777777" w:rsidR="00667F5E" w:rsidRPr="00A942C9" w:rsidRDefault="00667F5E" w:rsidP="000229FD">
            <w:pPr>
              <w:spacing w:after="0" w:line="360" w:lineRule="auto"/>
              <w:jc w:val="center"/>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t>LOGICIEL</w:t>
            </w:r>
          </w:p>
        </w:tc>
        <w:tc>
          <w:tcPr>
            <w:tcW w:w="1221" w:type="dxa"/>
            <w:shd w:val="clear" w:color="auto" w:fill="auto"/>
            <w:noWrap/>
            <w:vAlign w:val="bottom"/>
            <w:hideMark/>
          </w:tcPr>
          <w:p w14:paraId="46905378" w14:textId="77777777" w:rsidR="00667F5E" w:rsidRPr="00A942C9" w:rsidRDefault="00667F5E" w:rsidP="000229FD">
            <w:pPr>
              <w:spacing w:after="0" w:line="360" w:lineRule="auto"/>
              <w:jc w:val="center"/>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t>VERSION</w:t>
            </w:r>
          </w:p>
        </w:tc>
      </w:tr>
      <w:tr w:rsidR="00667F5E" w:rsidRPr="00E7197D" w14:paraId="3DBF7AEE" w14:textId="77777777" w:rsidTr="000229FD">
        <w:trPr>
          <w:trHeight w:val="326"/>
        </w:trPr>
        <w:tc>
          <w:tcPr>
            <w:tcW w:w="9422" w:type="dxa"/>
            <w:gridSpan w:val="4"/>
            <w:shd w:val="clear" w:color="auto" w:fill="F2DBDB" w:themeFill="accent2" w:themeFillTint="33"/>
            <w:noWrap/>
            <w:vAlign w:val="bottom"/>
            <w:hideMark/>
          </w:tcPr>
          <w:p w14:paraId="6CCE85BE" w14:textId="77777777" w:rsidR="00667F5E" w:rsidRPr="00A942C9" w:rsidRDefault="00667F5E" w:rsidP="000229FD">
            <w:pPr>
              <w:spacing w:after="0" w:line="360" w:lineRule="auto"/>
              <w:jc w:val="center"/>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t>Conseillers</w:t>
            </w:r>
          </w:p>
          <w:p w14:paraId="49EDAAD5" w14:textId="77777777" w:rsidR="00667F5E" w:rsidRPr="00A942C9" w:rsidRDefault="00667F5E" w:rsidP="000229FD">
            <w:pPr>
              <w:spacing w:after="0" w:line="360" w:lineRule="auto"/>
              <w:jc w:val="center"/>
              <w:rPr>
                <w:rFonts w:ascii="Century Gothic" w:eastAsia="Arial Unicode MS" w:hAnsi="Century Gothic" w:cs="Arial Unicode MS"/>
                <w:b/>
                <w:bCs/>
                <w:color w:val="000000" w:themeColor="text1"/>
                <w:sz w:val="24"/>
                <w:szCs w:val="24"/>
              </w:rPr>
            </w:pPr>
          </w:p>
        </w:tc>
      </w:tr>
      <w:tr w:rsidR="00667F5E" w:rsidRPr="00E7197D" w14:paraId="5BCCD115" w14:textId="77777777" w:rsidTr="000229FD">
        <w:trPr>
          <w:trHeight w:val="326"/>
        </w:trPr>
        <w:tc>
          <w:tcPr>
            <w:tcW w:w="1937" w:type="dxa"/>
            <w:shd w:val="clear" w:color="auto" w:fill="auto"/>
            <w:noWrap/>
            <w:vAlign w:val="bottom"/>
            <w:hideMark/>
          </w:tcPr>
          <w:p w14:paraId="75DBD639" w14:textId="77777777" w:rsidR="00667F5E" w:rsidRPr="00A942C9" w:rsidRDefault="00667F5E" w:rsidP="000229FD">
            <w:pPr>
              <w:spacing w:after="0" w:line="360" w:lineRule="auto"/>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t>OS</w:t>
            </w:r>
          </w:p>
        </w:tc>
        <w:tc>
          <w:tcPr>
            <w:tcW w:w="2168" w:type="dxa"/>
            <w:shd w:val="clear" w:color="auto" w:fill="auto"/>
            <w:noWrap/>
            <w:vAlign w:val="bottom"/>
            <w:hideMark/>
          </w:tcPr>
          <w:p w14:paraId="0DB639C7" w14:textId="77777777" w:rsidR="00667F5E" w:rsidRPr="00A942C9" w:rsidRDefault="00667F5E" w:rsidP="000229FD">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Microsoft</w:t>
            </w:r>
          </w:p>
        </w:tc>
        <w:tc>
          <w:tcPr>
            <w:tcW w:w="4096" w:type="dxa"/>
            <w:shd w:val="clear" w:color="auto" w:fill="auto"/>
            <w:noWrap/>
            <w:vAlign w:val="bottom"/>
            <w:hideMark/>
          </w:tcPr>
          <w:p w14:paraId="22D33E84" w14:textId="77777777" w:rsidR="00667F5E" w:rsidRPr="00A942C9" w:rsidRDefault="00667F5E" w:rsidP="000229FD">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Windows 10 Pro 64 bits</w:t>
            </w:r>
          </w:p>
        </w:tc>
        <w:tc>
          <w:tcPr>
            <w:tcW w:w="1221" w:type="dxa"/>
            <w:shd w:val="clear" w:color="auto" w:fill="auto"/>
            <w:noWrap/>
            <w:vAlign w:val="bottom"/>
            <w:hideMark/>
          </w:tcPr>
          <w:p w14:paraId="1D1222C6" w14:textId="77777777" w:rsidR="00667F5E" w:rsidRPr="00A942C9" w:rsidRDefault="00667F5E" w:rsidP="000229FD">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64 Bits</w:t>
            </w:r>
          </w:p>
        </w:tc>
      </w:tr>
      <w:tr w:rsidR="00667F5E" w:rsidRPr="00E7197D" w14:paraId="7CF690B8" w14:textId="77777777" w:rsidTr="000229FD">
        <w:trPr>
          <w:trHeight w:val="326"/>
        </w:trPr>
        <w:tc>
          <w:tcPr>
            <w:tcW w:w="1937" w:type="dxa"/>
            <w:shd w:val="clear" w:color="auto" w:fill="auto"/>
            <w:noWrap/>
            <w:vAlign w:val="bottom"/>
            <w:hideMark/>
          </w:tcPr>
          <w:p w14:paraId="5B7DF396" w14:textId="77777777" w:rsidR="00667F5E" w:rsidRPr="00A942C9" w:rsidRDefault="00667F5E" w:rsidP="000229FD">
            <w:pPr>
              <w:spacing w:after="0" w:line="360" w:lineRule="auto"/>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t>Bureautique</w:t>
            </w:r>
          </w:p>
        </w:tc>
        <w:tc>
          <w:tcPr>
            <w:tcW w:w="2168" w:type="dxa"/>
            <w:shd w:val="clear" w:color="auto" w:fill="auto"/>
            <w:noWrap/>
            <w:vAlign w:val="bottom"/>
            <w:hideMark/>
          </w:tcPr>
          <w:p w14:paraId="09F69CFC" w14:textId="77777777" w:rsidR="00667F5E" w:rsidRPr="00A942C9" w:rsidRDefault="00667F5E" w:rsidP="000229FD">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Microsoft</w:t>
            </w:r>
          </w:p>
        </w:tc>
        <w:tc>
          <w:tcPr>
            <w:tcW w:w="4096" w:type="dxa"/>
            <w:shd w:val="clear" w:color="auto" w:fill="auto"/>
            <w:noWrap/>
            <w:vAlign w:val="bottom"/>
            <w:hideMark/>
          </w:tcPr>
          <w:p w14:paraId="54F11AB4" w14:textId="77777777" w:rsidR="00667F5E" w:rsidRPr="00A942C9" w:rsidRDefault="00667F5E" w:rsidP="000229FD">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Suite Office 2013</w:t>
            </w:r>
          </w:p>
        </w:tc>
        <w:tc>
          <w:tcPr>
            <w:tcW w:w="1221" w:type="dxa"/>
            <w:shd w:val="clear" w:color="auto" w:fill="auto"/>
            <w:noWrap/>
            <w:vAlign w:val="bottom"/>
            <w:hideMark/>
          </w:tcPr>
          <w:p w14:paraId="409A5D35" w14:textId="77777777" w:rsidR="00667F5E" w:rsidRPr="00A942C9" w:rsidRDefault="00667F5E" w:rsidP="000229FD">
            <w:pPr>
              <w:spacing w:after="0" w:line="360" w:lineRule="auto"/>
              <w:jc w:val="center"/>
              <w:rPr>
                <w:rFonts w:ascii="Century Gothic" w:eastAsia="Arial Unicode MS" w:hAnsi="Century Gothic" w:cs="Arial Unicode MS"/>
                <w:color w:val="000000" w:themeColor="text1"/>
                <w:sz w:val="24"/>
                <w:szCs w:val="24"/>
              </w:rPr>
            </w:pPr>
          </w:p>
        </w:tc>
      </w:tr>
      <w:tr w:rsidR="00667F5E" w:rsidRPr="00E7197D" w14:paraId="2C073CA3" w14:textId="77777777" w:rsidTr="000229FD">
        <w:trPr>
          <w:trHeight w:val="326"/>
        </w:trPr>
        <w:tc>
          <w:tcPr>
            <w:tcW w:w="1937" w:type="dxa"/>
            <w:shd w:val="clear" w:color="auto" w:fill="auto"/>
            <w:noWrap/>
            <w:vAlign w:val="bottom"/>
            <w:hideMark/>
          </w:tcPr>
          <w:p w14:paraId="1A1AD437" w14:textId="77777777" w:rsidR="00667F5E" w:rsidRPr="00A942C9" w:rsidRDefault="00667F5E" w:rsidP="000229FD">
            <w:pPr>
              <w:spacing w:after="0" w:line="360" w:lineRule="auto"/>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t>Antivirus</w:t>
            </w:r>
          </w:p>
        </w:tc>
        <w:tc>
          <w:tcPr>
            <w:tcW w:w="2168" w:type="dxa"/>
            <w:shd w:val="clear" w:color="auto" w:fill="auto"/>
            <w:noWrap/>
            <w:vAlign w:val="bottom"/>
            <w:hideMark/>
          </w:tcPr>
          <w:p w14:paraId="124BEEB7" w14:textId="77777777" w:rsidR="00667F5E" w:rsidRPr="00A942C9" w:rsidRDefault="00667F5E" w:rsidP="000229FD">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ESET Endpoint</w:t>
            </w:r>
          </w:p>
        </w:tc>
        <w:tc>
          <w:tcPr>
            <w:tcW w:w="4096" w:type="dxa"/>
            <w:shd w:val="clear" w:color="auto" w:fill="auto"/>
            <w:noWrap/>
            <w:vAlign w:val="bottom"/>
            <w:hideMark/>
          </w:tcPr>
          <w:p w14:paraId="0611A6D2" w14:textId="77777777" w:rsidR="00667F5E" w:rsidRPr="00A942C9" w:rsidRDefault="00667F5E" w:rsidP="000229FD">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ESET</w:t>
            </w:r>
          </w:p>
        </w:tc>
        <w:tc>
          <w:tcPr>
            <w:tcW w:w="1221" w:type="dxa"/>
            <w:shd w:val="clear" w:color="auto" w:fill="auto"/>
            <w:noWrap/>
            <w:vAlign w:val="bottom"/>
            <w:hideMark/>
          </w:tcPr>
          <w:p w14:paraId="6E396C93" w14:textId="77777777" w:rsidR="00667F5E" w:rsidRPr="00A942C9" w:rsidRDefault="00667F5E" w:rsidP="000229FD">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8.1</w:t>
            </w:r>
          </w:p>
        </w:tc>
      </w:tr>
      <w:tr w:rsidR="00667F5E" w:rsidRPr="00E7197D" w14:paraId="2C88587C" w14:textId="77777777" w:rsidTr="000229FD">
        <w:trPr>
          <w:trHeight w:val="326"/>
        </w:trPr>
        <w:tc>
          <w:tcPr>
            <w:tcW w:w="9422" w:type="dxa"/>
            <w:gridSpan w:val="4"/>
            <w:shd w:val="clear" w:color="auto" w:fill="auto"/>
            <w:noWrap/>
            <w:vAlign w:val="bottom"/>
          </w:tcPr>
          <w:p w14:paraId="2CAE0F29" w14:textId="77777777" w:rsidR="00667F5E" w:rsidRPr="00A942C9" w:rsidRDefault="00667F5E" w:rsidP="000229FD">
            <w:pPr>
              <w:spacing w:after="0" w:line="360" w:lineRule="auto"/>
              <w:rPr>
                <w:rFonts w:ascii="Century Gothic" w:eastAsia="Arial Unicode MS" w:hAnsi="Century Gothic" w:cs="Arial Unicode MS"/>
                <w:b/>
                <w:bCs/>
                <w:color w:val="000000" w:themeColor="text1"/>
                <w:sz w:val="24"/>
                <w:szCs w:val="24"/>
              </w:rPr>
            </w:pPr>
          </w:p>
        </w:tc>
      </w:tr>
      <w:tr w:rsidR="00667F5E" w:rsidRPr="00E7197D" w14:paraId="65804054" w14:textId="77777777" w:rsidTr="000229FD">
        <w:trPr>
          <w:trHeight w:val="326"/>
        </w:trPr>
        <w:tc>
          <w:tcPr>
            <w:tcW w:w="9422" w:type="dxa"/>
            <w:gridSpan w:val="4"/>
            <w:shd w:val="clear" w:color="auto" w:fill="F2DBDB" w:themeFill="accent2" w:themeFillTint="33"/>
            <w:noWrap/>
            <w:vAlign w:val="bottom"/>
            <w:hideMark/>
          </w:tcPr>
          <w:p w14:paraId="05B7568E" w14:textId="77777777" w:rsidR="00667F5E" w:rsidRPr="00A942C9" w:rsidRDefault="00667F5E" w:rsidP="000229FD">
            <w:pPr>
              <w:spacing w:after="0" w:line="360" w:lineRule="auto"/>
              <w:jc w:val="center"/>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t>Superviseurs</w:t>
            </w:r>
          </w:p>
        </w:tc>
      </w:tr>
      <w:tr w:rsidR="00667F5E" w:rsidRPr="00E7197D" w14:paraId="4697E2BE" w14:textId="77777777" w:rsidTr="000229FD">
        <w:trPr>
          <w:trHeight w:val="326"/>
        </w:trPr>
        <w:tc>
          <w:tcPr>
            <w:tcW w:w="1937" w:type="dxa"/>
            <w:shd w:val="clear" w:color="auto" w:fill="auto"/>
            <w:noWrap/>
            <w:vAlign w:val="bottom"/>
            <w:hideMark/>
          </w:tcPr>
          <w:p w14:paraId="0430BFF2" w14:textId="77777777" w:rsidR="00667F5E" w:rsidRPr="00A942C9" w:rsidRDefault="00667F5E" w:rsidP="000229FD">
            <w:pPr>
              <w:spacing w:after="0" w:line="360" w:lineRule="auto"/>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lastRenderedPageBreak/>
              <w:t>OS</w:t>
            </w:r>
          </w:p>
        </w:tc>
        <w:tc>
          <w:tcPr>
            <w:tcW w:w="2168" w:type="dxa"/>
            <w:shd w:val="clear" w:color="auto" w:fill="auto"/>
            <w:noWrap/>
            <w:vAlign w:val="bottom"/>
            <w:hideMark/>
          </w:tcPr>
          <w:p w14:paraId="5D4049D4" w14:textId="77777777" w:rsidR="00667F5E" w:rsidRPr="00A942C9" w:rsidRDefault="00667F5E" w:rsidP="000229FD">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Microsoft</w:t>
            </w:r>
          </w:p>
        </w:tc>
        <w:tc>
          <w:tcPr>
            <w:tcW w:w="4096" w:type="dxa"/>
            <w:shd w:val="clear" w:color="auto" w:fill="auto"/>
            <w:noWrap/>
            <w:vAlign w:val="bottom"/>
            <w:hideMark/>
          </w:tcPr>
          <w:p w14:paraId="065D3C96" w14:textId="77777777" w:rsidR="00667F5E" w:rsidRPr="00A942C9" w:rsidRDefault="00667F5E" w:rsidP="000229FD">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Windows 10 Pro 64 bits</w:t>
            </w:r>
          </w:p>
        </w:tc>
        <w:tc>
          <w:tcPr>
            <w:tcW w:w="1221" w:type="dxa"/>
            <w:shd w:val="clear" w:color="auto" w:fill="auto"/>
            <w:noWrap/>
            <w:vAlign w:val="bottom"/>
            <w:hideMark/>
          </w:tcPr>
          <w:p w14:paraId="41E9EF8E" w14:textId="77777777" w:rsidR="00667F5E" w:rsidRPr="00A942C9" w:rsidRDefault="00667F5E" w:rsidP="000229FD">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64 Bits</w:t>
            </w:r>
          </w:p>
        </w:tc>
      </w:tr>
      <w:tr w:rsidR="00667F5E" w:rsidRPr="00E7197D" w14:paraId="60599C11" w14:textId="77777777" w:rsidTr="000229FD">
        <w:trPr>
          <w:trHeight w:val="326"/>
        </w:trPr>
        <w:tc>
          <w:tcPr>
            <w:tcW w:w="1937" w:type="dxa"/>
            <w:shd w:val="clear" w:color="auto" w:fill="auto"/>
            <w:noWrap/>
            <w:vAlign w:val="bottom"/>
            <w:hideMark/>
          </w:tcPr>
          <w:p w14:paraId="4BE269CA" w14:textId="77777777" w:rsidR="00667F5E" w:rsidRPr="00A942C9" w:rsidRDefault="00667F5E" w:rsidP="000229FD">
            <w:pPr>
              <w:spacing w:after="0" w:line="360" w:lineRule="auto"/>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t>Bureautique</w:t>
            </w:r>
          </w:p>
        </w:tc>
        <w:tc>
          <w:tcPr>
            <w:tcW w:w="2168" w:type="dxa"/>
            <w:shd w:val="clear" w:color="auto" w:fill="auto"/>
            <w:noWrap/>
            <w:vAlign w:val="bottom"/>
            <w:hideMark/>
          </w:tcPr>
          <w:p w14:paraId="48015142" w14:textId="77777777" w:rsidR="00667F5E" w:rsidRPr="00A942C9" w:rsidRDefault="00667F5E" w:rsidP="000229FD">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Microsoft</w:t>
            </w:r>
          </w:p>
        </w:tc>
        <w:tc>
          <w:tcPr>
            <w:tcW w:w="4096" w:type="dxa"/>
            <w:shd w:val="clear" w:color="auto" w:fill="auto"/>
            <w:noWrap/>
            <w:vAlign w:val="bottom"/>
            <w:hideMark/>
          </w:tcPr>
          <w:p w14:paraId="759739E0" w14:textId="77777777" w:rsidR="00667F5E" w:rsidRPr="00A942C9" w:rsidRDefault="00667F5E" w:rsidP="000229FD">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Suite Office 2019</w:t>
            </w:r>
          </w:p>
        </w:tc>
        <w:tc>
          <w:tcPr>
            <w:tcW w:w="1221" w:type="dxa"/>
            <w:shd w:val="clear" w:color="auto" w:fill="auto"/>
            <w:noWrap/>
            <w:vAlign w:val="bottom"/>
            <w:hideMark/>
          </w:tcPr>
          <w:p w14:paraId="45942B9A" w14:textId="77777777" w:rsidR="00667F5E" w:rsidRPr="00A942C9" w:rsidRDefault="00667F5E" w:rsidP="000229FD">
            <w:pPr>
              <w:spacing w:after="0" w:line="360" w:lineRule="auto"/>
              <w:jc w:val="center"/>
              <w:rPr>
                <w:rFonts w:ascii="Century Gothic" w:eastAsia="Arial Unicode MS" w:hAnsi="Century Gothic" w:cs="Arial Unicode MS"/>
                <w:color w:val="000000" w:themeColor="text1"/>
                <w:sz w:val="24"/>
                <w:szCs w:val="24"/>
              </w:rPr>
            </w:pPr>
          </w:p>
        </w:tc>
      </w:tr>
      <w:tr w:rsidR="00667F5E" w:rsidRPr="00E7197D" w14:paraId="72857044" w14:textId="77777777" w:rsidTr="000229FD">
        <w:trPr>
          <w:trHeight w:val="326"/>
        </w:trPr>
        <w:tc>
          <w:tcPr>
            <w:tcW w:w="1937" w:type="dxa"/>
            <w:shd w:val="clear" w:color="auto" w:fill="auto"/>
            <w:noWrap/>
            <w:vAlign w:val="bottom"/>
            <w:hideMark/>
          </w:tcPr>
          <w:p w14:paraId="3BEB3789" w14:textId="77777777" w:rsidR="00667F5E" w:rsidRPr="00A942C9" w:rsidRDefault="00667F5E" w:rsidP="000229FD">
            <w:pPr>
              <w:spacing w:after="0" w:line="360" w:lineRule="auto"/>
              <w:rPr>
                <w:rFonts w:ascii="Century Gothic" w:eastAsia="Arial Unicode MS" w:hAnsi="Century Gothic" w:cs="Arial Unicode MS"/>
                <w:b/>
                <w:bCs/>
                <w:color w:val="000000" w:themeColor="text1"/>
                <w:sz w:val="24"/>
                <w:szCs w:val="24"/>
              </w:rPr>
            </w:pPr>
            <w:r w:rsidRPr="00A942C9">
              <w:rPr>
                <w:rFonts w:ascii="Century Gothic" w:eastAsia="Arial Unicode MS" w:hAnsi="Century Gothic" w:cs="Arial Unicode MS"/>
                <w:b/>
                <w:bCs/>
                <w:color w:val="000000" w:themeColor="text1"/>
                <w:sz w:val="24"/>
                <w:szCs w:val="24"/>
              </w:rPr>
              <w:t>Antivirus</w:t>
            </w:r>
          </w:p>
        </w:tc>
        <w:tc>
          <w:tcPr>
            <w:tcW w:w="2168" w:type="dxa"/>
            <w:shd w:val="clear" w:color="auto" w:fill="auto"/>
            <w:noWrap/>
            <w:vAlign w:val="bottom"/>
            <w:hideMark/>
          </w:tcPr>
          <w:p w14:paraId="49BE4CF3" w14:textId="77777777" w:rsidR="00667F5E" w:rsidRPr="00A942C9" w:rsidRDefault="00667F5E" w:rsidP="000229FD">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ESET Endpoint</w:t>
            </w:r>
          </w:p>
        </w:tc>
        <w:tc>
          <w:tcPr>
            <w:tcW w:w="4096" w:type="dxa"/>
            <w:shd w:val="clear" w:color="auto" w:fill="auto"/>
            <w:noWrap/>
            <w:vAlign w:val="bottom"/>
            <w:hideMark/>
          </w:tcPr>
          <w:p w14:paraId="249AD960" w14:textId="77777777" w:rsidR="00667F5E" w:rsidRPr="00A942C9" w:rsidRDefault="00667F5E" w:rsidP="000229FD">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ESET</w:t>
            </w:r>
          </w:p>
        </w:tc>
        <w:tc>
          <w:tcPr>
            <w:tcW w:w="1221" w:type="dxa"/>
            <w:shd w:val="clear" w:color="auto" w:fill="auto"/>
            <w:noWrap/>
            <w:vAlign w:val="bottom"/>
            <w:hideMark/>
          </w:tcPr>
          <w:p w14:paraId="6391FC35" w14:textId="77777777" w:rsidR="00667F5E" w:rsidRPr="00A942C9" w:rsidRDefault="00667F5E" w:rsidP="000229FD">
            <w:pPr>
              <w:spacing w:after="0" w:line="360" w:lineRule="auto"/>
              <w:rPr>
                <w:rFonts w:ascii="Century Gothic" w:eastAsia="Arial Unicode MS" w:hAnsi="Century Gothic" w:cs="Arial Unicode MS"/>
                <w:color w:val="000000" w:themeColor="text1"/>
                <w:sz w:val="24"/>
                <w:szCs w:val="24"/>
              </w:rPr>
            </w:pPr>
            <w:r w:rsidRPr="00A942C9">
              <w:rPr>
                <w:rFonts w:ascii="Century Gothic" w:eastAsia="Arial Unicode MS" w:hAnsi="Century Gothic" w:cs="Arial Unicode MS"/>
                <w:color w:val="000000" w:themeColor="text1"/>
                <w:sz w:val="24"/>
                <w:szCs w:val="24"/>
              </w:rPr>
              <w:t>8.1</w:t>
            </w:r>
          </w:p>
        </w:tc>
      </w:tr>
    </w:tbl>
    <w:p w14:paraId="0430D9F1" w14:textId="77777777" w:rsidR="00667F5E" w:rsidRPr="00667F5E" w:rsidRDefault="00667F5E" w:rsidP="00667F5E">
      <w:pPr>
        <w:pStyle w:val="Paragraphedeliste"/>
        <w:rPr>
          <w:rFonts w:ascii="Century Gothic" w:eastAsia="Arial Unicode MS" w:hAnsi="Century Gothic" w:cs="Arial Unicode MS"/>
          <w:b/>
          <w:bCs/>
          <w:color w:val="000000" w:themeColor="text1"/>
          <w:sz w:val="24"/>
          <w:szCs w:val="24"/>
        </w:rPr>
      </w:pPr>
    </w:p>
    <w:p w14:paraId="39A23E22" w14:textId="36CE6F48" w:rsidR="00F127CC" w:rsidRPr="00F127CC" w:rsidRDefault="00F127CC" w:rsidP="004F042F">
      <w:pPr>
        <w:widowControl w:val="0"/>
        <w:autoSpaceDE w:val="0"/>
        <w:autoSpaceDN w:val="0"/>
        <w:adjustRightInd w:val="0"/>
        <w:spacing w:after="0" w:line="360" w:lineRule="auto"/>
        <w:jc w:val="both"/>
        <w:rPr>
          <w:rFonts w:ascii="Century Gothic" w:hAnsi="Century Gothic"/>
          <w:sz w:val="24"/>
          <w:szCs w:val="26"/>
          <w:u w:val="single"/>
        </w:rPr>
      </w:pPr>
      <w:r w:rsidRPr="00F127CC">
        <w:rPr>
          <w:rFonts w:ascii="Century Gothic" w:hAnsi="Century Gothic"/>
          <w:sz w:val="24"/>
          <w:szCs w:val="26"/>
          <w:u w:val="single"/>
        </w:rPr>
        <w:t>Description du LAN :</w:t>
      </w:r>
    </w:p>
    <w:p w14:paraId="375213B4" w14:textId="235AEDC3" w:rsidR="00F45303" w:rsidRDefault="00F45303" w:rsidP="002B5709">
      <w:pPr>
        <w:widowControl w:val="0"/>
        <w:autoSpaceDE w:val="0"/>
        <w:autoSpaceDN w:val="0"/>
        <w:adjustRightInd w:val="0"/>
        <w:spacing w:after="0" w:line="360" w:lineRule="auto"/>
        <w:ind w:firstLine="708"/>
        <w:jc w:val="both"/>
        <w:rPr>
          <w:rFonts w:ascii="Century Gothic" w:hAnsi="Century Gothic"/>
          <w:sz w:val="24"/>
          <w:szCs w:val="26"/>
        </w:rPr>
      </w:pPr>
      <w:r>
        <w:rPr>
          <w:rFonts w:ascii="Century Gothic" w:hAnsi="Century Gothic"/>
          <w:sz w:val="24"/>
          <w:szCs w:val="26"/>
        </w:rPr>
        <w:t xml:space="preserve">Les </w:t>
      </w:r>
      <w:r w:rsidR="008C3D7B">
        <w:rPr>
          <w:rFonts w:ascii="Century Gothic" w:hAnsi="Century Gothic"/>
          <w:sz w:val="24"/>
          <w:szCs w:val="26"/>
        </w:rPr>
        <w:t xml:space="preserve">poste de travail </w:t>
      </w:r>
      <w:r>
        <w:rPr>
          <w:rFonts w:ascii="Century Gothic" w:hAnsi="Century Gothic"/>
          <w:sz w:val="24"/>
          <w:szCs w:val="26"/>
        </w:rPr>
        <w:t xml:space="preserve">des </w:t>
      </w:r>
      <w:r w:rsidR="008C3D7B">
        <w:rPr>
          <w:rFonts w:ascii="Century Gothic" w:hAnsi="Century Gothic"/>
          <w:sz w:val="24"/>
          <w:szCs w:val="26"/>
        </w:rPr>
        <w:t>agent</w:t>
      </w:r>
      <w:r>
        <w:rPr>
          <w:rFonts w:ascii="Century Gothic" w:hAnsi="Century Gothic"/>
          <w:sz w:val="24"/>
          <w:szCs w:val="26"/>
        </w:rPr>
        <w:t>s sont dans un réseau segmenté (vlan dédié) afin d’apporter un premier niveau de sécurité.</w:t>
      </w:r>
      <w:r w:rsidR="002B5709">
        <w:rPr>
          <w:rFonts w:ascii="Century Gothic" w:hAnsi="Century Gothic"/>
          <w:sz w:val="24"/>
          <w:szCs w:val="26"/>
        </w:rPr>
        <w:t xml:space="preserve"> Ces postes sont connectés sur un switch d’accès sur lequel le vlan est déclaré. Le switch d’accès est relié au switch core Cisco où des règles de filtrages sont définis pour bloquer tout accès non autorisé a ces postes ce réseau. Ce qui permet aussi de bénéficier d’autres ressources </w:t>
      </w:r>
      <w:r w:rsidR="007A3CD6">
        <w:rPr>
          <w:rFonts w:ascii="Century Gothic" w:hAnsi="Century Gothic"/>
          <w:sz w:val="24"/>
          <w:szCs w:val="26"/>
        </w:rPr>
        <w:t>réseaux local</w:t>
      </w:r>
      <w:r w:rsidR="002B5709">
        <w:rPr>
          <w:rFonts w:ascii="Century Gothic" w:hAnsi="Century Gothic"/>
          <w:sz w:val="24"/>
          <w:szCs w:val="26"/>
        </w:rPr>
        <w:t xml:space="preserve">. </w:t>
      </w:r>
    </w:p>
    <w:p w14:paraId="56B7D79C" w14:textId="0B6012E8" w:rsidR="002B5709" w:rsidRDefault="002B5709" w:rsidP="002B5709">
      <w:pPr>
        <w:widowControl w:val="0"/>
        <w:autoSpaceDE w:val="0"/>
        <w:autoSpaceDN w:val="0"/>
        <w:adjustRightInd w:val="0"/>
        <w:spacing w:after="0" w:line="360" w:lineRule="auto"/>
        <w:ind w:firstLine="708"/>
        <w:jc w:val="both"/>
        <w:rPr>
          <w:rFonts w:ascii="Century Gothic" w:hAnsi="Century Gothic"/>
          <w:sz w:val="24"/>
          <w:szCs w:val="26"/>
        </w:rPr>
      </w:pPr>
      <w:r>
        <w:rPr>
          <w:rFonts w:ascii="Century Gothic" w:hAnsi="Century Gothic"/>
          <w:sz w:val="24"/>
          <w:szCs w:val="26"/>
        </w:rPr>
        <w:t>Les postes de travail sont mis dans le domaine de Media contact (Active Directory) afin qu’un second niveau de sécurité soit appliqué</w:t>
      </w:r>
      <w:r w:rsidR="00AE4BB5">
        <w:rPr>
          <w:rFonts w:ascii="Century Gothic" w:hAnsi="Century Gothic"/>
          <w:sz w:val="24"/>
          <w:szCs w:val="26"/>
        </w:rPr>
        <w:t xml:space="preserve">. </w:t>
      </w:r>
      <w:r w:rsidR="007A3CD6">
        <w:rPr>
          <w:rFonts w:ascii="Century Gothic" w:hAnsi="Century Gothic"/>
          <w:sz w:val="24"/>
          <w:szCs w:val="26"/>
        </w:rPr>
        <w:t>Parmi</w:t>
      </w:r>
      <w:r w:rsidR="00AE4BB5">
        <w:rPr>
          <w:rFonts w:ascii="Century Gothic" w:hAnsi="Century Gothic"/>
          <w:sz w:val="24"/>
          <w:szCs w:val="26"/>
        </w:rPr>
        <w:t xml:space="preserve"> ces Politiques </w:t>
      </w:r>
      <w:r w:rsidR="007A3CD6">
        <w:rPr>
          <w:rFonts w:ascii="Century Gothic" w:hAnsi="Century Gothic"/>
          <w:sz w:val="24"/>
          <w:szCs w:val="26"/>
        </w:rPr>
        <w:t>déployés</w:t>
      </w:r>
      <w:r w:rsidR="00AE4BB5">
        <w:rPr>
          <w:rFonts w:ascii="Century Gothic" w:hAnsi="Century Gothic"/>
          <w:sz w:val="24"/>
          <w:szCs w:val="26"/>
        </w:rPr>
        <w:t xml:space="preserve"> nous pouvons </w:t>
      </w:r>
      <w:r w:rsidR="007A3CD6">
        <w:rPr>
          <w:rFonts w:ascii="Century Gothic" w:hAnsi="Century Gothic"/>
          <w:sz w:val="24"/>
          <w:szCs w:val="26"/>
        </w:rPr>
        <w:t>citer</w:t>
      </w:r>
      <w:r w:rsidR="00AE4BB5">
        <w:rPr>
          <w:rFonts w:ascii="Century Gothic" w:hAnsi="Century Gothic"/>
          <w:sz w:val="24"/>
          <w:szCs w:val="26"/>
        </w:rPr>
        <w:t> :</w:t>
      </w:r>
    </w:p>
    <w:p w14:paraId="24D08C0A" w14:textId="12E1AB2F" w:rsidR="00AE4BB5" w:rsidRDefault="00AE4BB5" w:rsidP="00AE4BB5">
      <w:pPr>
        <w:pStyle w:val="Paragraphedeliste"/>
        <w:widowControl w:val="0"/>
        <w:numPr>
          <w:ilvl w:val="0"/>
          <w:numId w:val="9"/>
        </w:numPr>
        <w:autoSpaceDE w:val="0"/>
        <w:autoSpaceDN w:val="0"/>
        <w:adjustRightInd w:val="0"/>
        <w:spacing w:after="0" w:line="360" w:lineRule="auto"/>
        <w:jc w:val="both"/>
        <w:rPr>
          <w:rFonts w:ascii="Century Gothic" w:hAnsi="Century Gothic"/>
          <w:sz w:val="24"/>
          <w:szCs w:val="26"/>
        </w:rPr>
      </w:pPr>
      <w:r>
        <w:rPr>
          <w:rFonts w:ascii="Century Gothic" w:hAnsi="Century Gothic"/>
          <w:sz w:val="24"/>
          <w:szCs w:val="26"/>
        </w:rPr>
        <w:t xml:space="preserve">Session n’ayant pas </w:t>
      </w:r>
      <w:r w:rsidR="007A3CD6">
        <w:rPr>
          <w:rFonts w:ascii="Century Gothic" w:hAnsi="Century Gothic"/>
          <w:sz w:val="24"/>
          <w:szCs w:val="26"/>
        </w:rPr>
        <w:t>accès</w:t>
      </w:r>
      <w:r>
        <w:rPr>
          <w:rFonts w:ascii="Century Gothic" w:hAnsi="Century Gothic"/>
          <w:sz w:val="24"/>
          <w:szCs w:val="26"/>
        </w:rPr>
        <w:t xml:space="preserve"> aux droit administrateur (doit panneau de configuration, etc..)</w:t>
      </w:r>
      <w:r w:rsidR="007A3CD6">
        <w:rPr>
          <w:rFonts w:ascii="Century Gothic" w:hAnsi="Century Gothic"/>
          <w:sz w:val="24"/>
          <w:szCs w:val="26"/>
        </w:rPr>
        <w:t> ;</w:t>
      </w:r>
    </w:p>
    <w:p w14:paraId="22F69287" w14:textId="60B997F9" w:rsidR="00AE4BB5" w:rsidRDefault="00AE4BB5" w:rsidP="00AE4BB5">
      <w:pPr>
        <w:pStyle w:val="Paragraphedeliste"/>
        <w:widowControl w:val="0"/>
        <w:numPr>
          <w:ilvl w:val="0"/>
          <w:numId w:val="9"/>
        </w:numPr>
        <w:autoSpaceDE w:val="0"/>
        <w:autoSpaceDN w:val="0"/>
        <w:adjustRightInd w:val="0"/>
        <w:spacing w:after="0" w:line="360" w:lineRule="auto"/>
        <w:jc w:val="both"/>
        <w:rPr>
          <w:rFonts w:ascii="Century Gothic" w:hAnsi="Century Gothic"/>
          <w:sz w:val="24"/>
          <w:szCs w:val="26"/>
        </w:rPr>
      </w:pPr>
      <w:r>
        <w:rPr>
          <w:rFonts w:ascii="Century Gothic" w:hAnsi="Century Gothic"/>
          <w:sz w:val="24"/>
          <w:szCs w:val="26"/>
        </w:rPr>
        <w:t>Pas d’accès Internet sur ces postes (Sauf si SBIN exprime le besoin)</w:t>
      </w:r>
      <w:r w:rsidR="007A3CD6">
        <w:rPr>
          <w:rFonts w:ascii="Century Gothic" w:hAnsi="Century Gothic"/>
          <w:sz w:val="24"/>
          <w:szCs w:val="26"/>
        </w:rPr>
        <w:t> ;</w:t>
      </w:r>
    </w:p>
    <w:p w14:paraId="1A57300D" w14:textId="2A05797A" w:rsidR="00AE4BB5" w:rsidRDefault="00AE4BB5" w:rsidP="00AE4BB5">
      <w:pPr>
        <w:pStyle w:val="Paragraphedeliste"/>
        <w:widowControl w:val="0"/>
        <w:numPr>
          <w:ilvl w:val="0"/>
          <w:numId w:val="9"/>
        </w:numPr>
        <w:autoSpaceDE w:val="0"/>
        <w:autoSpaceDN w:val="0"/>
        <w:adjustRightInd w:val="0"/>
        <w:spacing w:after="0" w:line="360" w:lineRule="auto"/>
        <w:jc w:val="both"/>
        <w:rPr>
          <w:rFonts w:ascii="Century Gothic" w:hAnsi="Century Gothic"/>
          <w:sz w:val="24"/>
          <w:szCs w:val="26"/>
        </w:rPr>
      </w:pPr>
      <w:r>
        <w:rPr>
          <w:rFonts w:ascii="Century Gothic" w:hAnsi="Century Gothic"/>
          <w:sz w:val="24"/>
          <w:szCs w:val="26"/>
        </w:rPr>
        <w:t>Pas d’</w:t>
      </w:r>
      <w:r w:rsidR="007A3CD6">
        <w:rPr>
          <w:rFonts w:ascii="Century Gothic" w:hAnsi="Century Gothic"/>
          <w:sz w:val="24"/>
          <w:szCs w:val="26"/>
        </w:rPr>
        <w:t>accès</w:t>
      </w:r>
      <w:r>
        <w:rPr>
          <w:rFonts w:ascii="Century Gothic" w:hAnsi="Century Gothic"/>
          <w:sz w:val="24"/>
          <w:szCs w:val="26"/>
        </w:rPr>
        <w:t xml:space="preserve"> aux ports UBS</w:t>
      </w:r>
      <w:r w:rsidR="007A3CD6">
        <w:rPr>
          <w:rFonts w:ascii="Century Gothic" w:hAnsi="Century Gothic"/>
          <w:sz w:val="24"/>
          <w:szCs w:val="26"/>
        </w:rPr>
        <w:t> ;</w:t>
      </w:r>
    </w:p>
    <w:p w14:paraId="51B5F5DE" w14:textId="6257E2BF" w:rsidR="00AE4BB5" w:rsidRDefault="00AE4BB5" w:rsidP="00AE4BB5">
      <w:pPr>
        <w:pStyle w:val="Paragraphedeliste"/>
        <w:widowControl w:val="0"/>
        <w:numPr>
          <w:ilvl w:val="0"/>
          <w:numId w:val="9"/>
        </w:numPr>
        <w:autoSpaceDE w:val="0"/>
        <w:autoSpaceDN w:val="0"/>
        <w:adjustRightInd w:val="0"/>
        <w:spacing w:after="0" w:line="360" w:lineRule="auto"/>
        <w:jc w:val="both"/>
        <w:rPr>
          <w:rFonts w:ascii="Century Gothic" w:hAnsi="Century Gothic"/>
          <w:sz w:val="24"/>
          <w:szCs w:val="26"/>
        </w:rPr>
      </w:pPr>
      <w:r>
        <w:rPr>
          <w:rFonts w:ascii="Century Gothic" w:hAnsi="Century Gothic"/>
          <w:sz w:val="24"/>
          <w:szCs w:val="26"/>
        </w:rPr>
        <w:t>Une mise a jour centralisé par un serveur WSUS interne</w:t>
      </w:r>
      <w:r w:rsidR="007A3CD6">
        <w:rPr>
          <w:rFonts w:ascii="Century Gothic" w:hAnsi="Century Gothic"/>
          <w:sz w:val="24"/>
          <w:szCs w:val="26"/>
        </w:rPr>
        <w:t> ;</w:t>
      </w:r>
    </w:p>
    <w:p w14:paraId="3FEDDE28" w14:textId="778EA577" w:rsidR="00AE4BB5" w:rsidRDefault="007A3CD6" w:rsidP="00AE4BB5">
      <w:pPr>
        <w:pStyle w:val="Paragraphedeliste"/>
        <w:widowControl w:val="0"/>
        <w:numPr>
          <w:ilvl w:val="0"/>
          <w:numId w:val="9"/>
        </w:numPr>
        <w:autoSpaceDE w:val="0"/>
        <w:autoSpaceDN w:val="0"/>
        <w:adjustRightInd w:val="0"/>
        <w:spacing w:after="0" w:line="360" w:lineRule="auto"/>
        <w:jc w:val="both"/>
        <w:rPr>
          <w:rFonts w:ascii="Century Gothic" w:hAnsi="Century Gothic"/>
          <w:sz w:val="24"/>
          <w:szCs w:val="26"/>
        </w:rPr>
      </w:pPr>
      <w:r>
        <w:rPr>
          <w:rFonts w:ascii="Century Gothic" w:hAnsi="Century Gothic"/>
          <w:sz w:val="24"/>
          <w:szCs w:val="26"/>
        </w:rPr>
        <w:t>Pas d’accès au disque Local (un lecteur partagé est mise à disposition) ;</w:t>
      </w:r>
    </w:p>
    <w:p w14:paraId="366EAC5C" w14:textId="76C17DB4" w:rsidR="007A3CD6" w:rsidRPr="007A3CD6" w:rsidRDefault="007A3CD6" w:rsidP="007A3CD6">
      <w:pPr>
        <w:widowControl w:val="0"/>
        <w:autoSpaceDE w:val="0"/>
        <w:autoSpaceDN w:val="0"/>
        <w:adjustRightInd w:val="0"/>
        <w:spacing w:after="0" w:line="360" w:lineRule="auto"/>
        <w:ind w:left="708"/>
        <w:jc w:val="both"/>
        <w:rPr>
          <w:rFonts w:ascii="Century Gothic" w:hAnsi="Century Gothic"/>
          <w:sz w:val="24"/>
          <w:szCs w:val="26"/>
        </w:rPr>
      </w:pPr>
    </w:p>
    <w:p w14:paraId="163D5C46" w14:textId="7A18BF34" w:rsidR="00F45303" w:rsidRDefault="00F45303" w:rsidP="004F042F">
      <w:pPr>
        <w:widowControl w:val="0"/>
        <w:autoSpaceDE w:val="0"/>
        <w:autoSpaceDN w:val="0"/>
        <w:adjustRightInd w:val="0"/>
        <w:spacing w:after="0" w:line="360" w:lineRule="auto"/>
        <w:jc w:val="both"/>
        <w:rPr>
          <w:rFonts w:ascii="Century Gothic" w:hAnsi="Century Gothic"/>
          <w:sz w:val="24"/>
          <w:szCs w:val="26"/>
        </w:rPr>
      </w:pPr>
    </w:p>
    <w:p w14:paraId="226C184A" w14:textId="27ECA607" w:rsidR="00E250D5" w:rsidRDefault="00E250D5" w:rsidP="004F042F">
      <w:pPr>
        <w:widowControl w:val="0"/>
        <w:autoSpaceDE w:val="0"/>
        <w:autoSpaceDN w:val="0"/>
        <w:adjustRightInd w:val="0"/>
        <w:spacing w:after="0" w:line="360" w:lineRule="auto"/>
        <w:jc w:val="both"/>
        <w:rPr>
          <w:rFonts w:ascii="Century Gothic" w:hAnsi="Century Gothic"/>
          <w:sz w:val="24"/>
          <w:szCs w:val="26"/>
        </w:rPr>
      </w:pPr>
    </w:p>
    <w:p w14:paraId="3CAA1789" w14:textId="6455B710" w:rsidR="00E250D5" w:rsidRDefault="00E250D5" w:rsidP="004F042F">
      <w:pPr>
        <w:widowControl w:val="0"/>
        <w:autoSpaceDE w:val="0"/>
        <w:autoSpaceDN w:val="0"/>
        <w:adjustRightInd w:val="0"/>
        <w:spacing w:after="0" w:line="360" w:lineRule="auto"/>
        <w:jc w:val="both"/>
        <w:rPr>
          <w:rFonts w:ascii="Century Gothic" w:hAnsi="Century Gothic"/>
          <w:sz w:val="24"/>
          <w:szCs w:val="26"/>
        </w:rPr>
      </w:pPr>
    </w:p>
    <w:p w14:paraId="475CC7EA" w14:textId="77777777" w:rsidR="00E250D5" w:rsidRDefault="00E250D5" w:rsidP="004F042F">
      <w:pPr>
        <w:widowControl w:val="0"/>
        <w:autoSpaceDE w:val="0"/>
        <w:autoSpaceDN w:val="0"/>
        <w:adjustRightInd w:val="0"/>
        <w:spacing w:after="0" w:line="360" w:lineRule="auto"/>
        <w:jc w:val="both"/>
        <w:rPr>
          <w:rFonts w:ascii="Century Gothic" w:hAnsi="Century Gothic"/>
          <w:sz w:val="24"/>
          <w:szCs w:val="26"/>
        </w:rPr>
      </w:pPr>
    </w:p>
    <w:p w14:paraId="53F60035" w14:textId="4E7FDB88" w:rsidR="0089182E" w:rsidRDefault="008C3D7B" w:rsidP="004F042F">
      <w:pPr>
        <w:widowControl w:val="0"/>
        <w:autoSpaceDE w:val="0"/>
        <w:autoSpaceDN w:val="0"/>
        <w:adjustRightInd w:val="0"/>
        <w:spacing w:after="0" w:line="360" w:lineRule="auto"/>
        <w:jc w:val="both"/>
        <w:rPr>
          <w:rFonts w:ascii="Century Gothic" w:hAnsi="Century Gothic"/>
          <w:sz w:val="24"/>
          <w:szCs w:val="26"/>
        </w:rPr>
      </w:pPr>
      <w:r>
        <w:rPr>
          <w:rFonts w:ascii="Century Gothic" w:hAnsi="Century Gothic"/>
          <w:sz w:val="24"/>
          <w:szCs w:val="26"/>
        </w:rPr>
        <w:t xml:space="preserve"> </w:t>
      </w:r>
    </w:p>
    <w:p w14:paraId="73571C9D" w14:textId="77777777" w:rsidR="000F55D4" w:rsidRDefault="000F55D4" w:rsidP="004F042F">
      <w:pPr>
        <w:widowControl w:val="0"/>
        <w:autoSpaceDE w:val="0"/>
        <w:autoSpaceDN w:val="0"/>
        <w:adjustRightInd w:val="0"/>
        <w:spacing w:after="0" w:line="360" w:lineRule="auto"/>
        <w:jc w:val="both"/>
        <w:rPr>
          <w:rFonts w:ascii="Century Gothic" w:hAnsi="Century Gothic"/>
          <w:sz w:val="24"/>
          <w:szCs w:val="26"/>
        </w:rPr>
      </w:pPr>
    </w:p>
    <w:p w14:paraId="645BDE9F" w14:textId="12223160" w:rsidR="0049432B" w:rsidRPr="001D7BAF" w:rsidRDefault="007F14EA" w:rsidP="00815C88">
      <w:pPr>
        <w:pStyle w:val="Paragraphedeliste"/>
        <w:numPr>
          <w:ilvl w:val="0"/>
          <w:numId w:val="3"/>
        </w:numPr>
        <w:rPr>
          <w:rFonts w:ascii="Century Gothic" w:eastAsia="Arial Unicode MS" w:hAnsi="Century Gothic" w:cs="Arial Unicode MS"/>
          <w:b/>
          <w:bCs/>
          <w:color w:val="000000" w:themeColor="text1"/>
          <w:sz w:val="28"/>
          <w:szCs w:val="28"/>
          <w:u w:val="single"/>
        </w:rPr>
      </w:pPr>
      <w:r w:rsidRPr="0049432B">
        <w:rPr>
          <w:rFonts w:ascii="Century Gothic" w:hAnsi="Century Gothic"/>
          <w:sz w:val="24"/>
          <w:szCs w:val="26"/>
        </w:rPr>
        <w:lastRenderedPageBreak/>
        <w:t xml:space="preserve"> </w:t>
      </w:r>
      <w:r w:rsidR="0049432B" w:rsidRPr="001D7BAF">
        <w:rPr>
          <w:rFonts w:ascii="Century Gothic" w:eastAsia="Arial Unicode MS" w:hAnsi="Century Gothic" w:cs="Arial Unicode MS"/>
          <w:b/>
          <w:bCs/>
          <w:color w:val="000000" w:themeColor="text1"/>
          <w:sz w:val="28"/>
          <w:szCs w:val="28"/>
          <w:u w:val="single"/>
        </w:rPr>
        <w:t xml:space="preserve">Plan de continuité </w:t>
      </w:r>
    </w:p>
    <w:p w14:paraId="5A0E0096" w14:textId="78E0BF34" w:rsidR="007A3CD6" w:rsidRDefault="007A3CD6" w:rsidP="0059670C">
      <w:pPr>
        <w:spacing w:line="360" w:lineRule="auto"/>
        <w:rPr>
          <w:rFonts w:ascii="Century Gothic" w:eastAsia="Arial Unicode MS" w:hAnsi="Century Gothic" w:cs="Arial Unicode MS"/>
          <w:bCs/>
          <w:color w:val="000000" w:themeColor="text1"/>
          <w:sz w:val="24"/>
          <w:szCs w:val="24"/>
        </w:rPr>
      </w:pPr>
      <w:r>
        <w:rPr>
          <w:rFonts w:ascii="Century Gothic" w:eastAsia="Arial Unicode MS" w:hAnsi="Century Gothic" w:cs="Arial Unicode MS"/>
          <w:bCs/>
          <w:color w:val="000000" w:themeColor="text1"/>
          <w:sz w:val="24"/>
          <w:szCs w:val="24"/>
        </w:rPr>
        <w:t xml:space="preserve">Afin de garantir une continuité de service, certaines dispositions de continuité sont </w:t>
      </w:r>
      <w:r w:rsidR="007D410B">
        <w:rPr>
          <w:rFonts w:ascii="Century Gothic" w:eastAsia="Arial Unicode MS" w:hAnsi="Century Gothic" w:cs="Arial Unicode MS"/>
          <w:bCs/>
          <w:color w:val="000000" w:themeColor="text1"/>
          <w:sz w:val="24"/>
          <w:szCs w:val="24"/>
        </w:rPr>
        <w:t>prises</w:t>
      </w:r>
      <w:r>
        <w:rPr>
          <w:rFonts w:ascii="Century Gothic" w:eastAsia="Arial Unicode MS" w:hAnsi="Century Gothic" w:cs="Arial Unicode MS"/>
          <w:bCs/>
          <w:color w:val="000000" w:themeColor="text1"/>
          <w:sz w:val="24"/>
          <w:szCs w:val="24"/>
        </w:rPr>
        <w:t xml:space="preserve"> en interne. Nous pouvons </w:t>
      </w:r>
      <w:r w:rsidR="007D410B">
        <w:rPr>
          <w:rFonts w:ascii="Century Gothic" w:eastAsia="Arial Unicode MS" w:hAnsi="Century Gothic" w:cs="Arial Unicode MS"/>
          <w:bCs/>
          <w:color w:val="000000" w:themeColor="text1"/>
          <w:sz w:val="24"/>
          <w:szCs w:val="24"/>
        </w:rPr>
        <w:t>citer</w:t>
      </w:r>
      <w:r>
        <w:rPr>
          <w:rFonts w:ascii="Century Gothic" w:eastAsia="Arial Unicode MS" w:hAnsi="Century Gothic" w:cs="Arial Unicode MS"/>
          <w:bCs/>
          <w:color w:val="000000" w:themeColor="text1"/>
          <w:sz w:val="24"/>
          <w:szCs w:val="24"/>
        </w:rPr>
        <w:t xml:space="preserve"> : </w:t>
      </w:r>
    </w:p>
    <w:tbl>
      <w:tblPr>
        <w:tblW w:w="1019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1534"/>
        <w:gridCol w:w="1973"/>
        <w:gridCol w:w="4492"/>
      </w:tblGrid>
      <w:tr w:rsidR="00627691" w:rsidRPr="00C460F9" w14:paraId="7E775FDC" w14:textId="77777777" w:rsidTr="00951E4B">
        <w:trPr>
          <w:trHeight w:val="1021"/>
        </w:trPr>
        <w:tc>
          <w:tcPr>
            <w:tcW w:w="1950" w:type="dxa"/>
            <w:shd w:val="clear" w:color="auto" w:fill="8DB3E2" w:themeFill="text2" w:themeFillTint="66"/>
          </w:tcPr>
          <w:p w14:paraId="52079657" w14:textId="77777777" w:rsidR="00627691" w:rsidRPr="00951E4B" w:rsidRDefault="00627691" w:rsidP="00951E4B">
            <w:pPr>
              <w:jc w:val="center"/>
              <w:rPr>
                <w:rFonts w:ascii="Century Gothic" w:hAnsi="Century Gothic"/>
                <w:b/>
                <w:bCs/>
                <w:sz w:val="24"/>
                <w:szCs w:val="26"/>
              </w:rPr>
            </w:pPr>
          </w:p>
          <w:p w14:paraId="081F7A8D" w14:textId="77777777" w:rsidR="00627691" w:rsidRPr="00951E4B" w:rsidRDefault="00627691" w:rsidP="00951E4B">
            <w:pPr>
              <w:jc w:val="center"/>
              <w:rPr>
                <w:rFonts w:ascii="Century Gothic" w:hAnsi="Century Gothic"/>
                <w:b/>
                <w:bCs/>
                <w:sz w:val="24"/>
                <w:szCs w:val="26"/>
              </w:rPr>
            </w:pPr>
            <w:r w:rsidRPr="00951E4B">
              <w:rPr>
                <w:rFonts w:ascii="Century Gothic" w:hAnsi="Century Gothic"/>
                <w:b/>
                <w:bCs/>
                <w:sz w:val="24"/>
                <w:szCs w:val="26"/>
              </w:rPr>
              <w:t>Type d’incident</w:t>
            </w:r>
          </w:p>
        </w:tc>
        <w:tc>
          <w:tcPr>
            <w:tcW w:w="1551" w:type="dxa"/>
            <w:shd w:val="clear" w:color="auto" w:fill="8DB3E2" w:themeFill="text2" w:themeFillTint="66"/>
          </w:tcPr>
          <w:p w14:paraId="3AAD18C3" w14:textId="77777777" w:rsidR="00627691" w:rsidRPr="00951E4B" w:rsidRDefault="00627691" w:rsidP="00951E4B">
            <w:pPr>
              <w:jc w:val="center"/>
              <w:rPr>
                <w:rFonts w:ascii="Century Gothic" w:hAnsi="Century Gothic"/>
                <w:b/>
                <w:bCs/>
                <w:sz w:val="24"/>
                <w:szCs w:val="26"/>
              </w:rPr>
            </w:pPr>
          </w:p>
          <w:p w14:paraId="1D9BCAC2" w14:textId="77777777" w:rsidR="00627691" w:rsidRPr="00951E4B" w:rsidRDefault="00627691" w:rsidP="00951E4B">
            <w:pPr>
              <w:jc w:val="center"/>
              <w:rPr>
                <w:rFonts w:ascii="Century Gothic" w:hAnsi="Century Gothic"/>
                <w:b/>
                <w:bCs/>
                <w:sz w:val="24"/>
                <w:szCs w:val="26"/>
              </w:rPr>
            </w:pPr>
            <w:r w:rsidRPr="00951E4B">
              <w:rPr>
                <w:rFonts w:ascii="Century Gothic" w:hAnsi="Century Gothic"/>
                <w:b/>
                <w:bCs/>
                <w:sz w:val="24"/>
                <w:szCs w:val="26"/>
              </w:rPr>
              <w:t>Causes</w:t>
            </w:r>
          </w:p>
        </w:tc>
        <w:tc>
          <w:tcPr>
            <w:tcW w:w="1657" w:type="dxa"/>
            <w:shd w:val="clear" w:color="auto" w:fill="8DB3E2" w:themeFill="text2" w:themeFillTint="66"/>
          </w:tcPr>
          <w:p w14:paraId="7CBE26C0" w14:textId="77777777" w:rsidR="00627691" w:rsidRPr="00951E4B" w:rsidRDefault="00627691" w:rsidP="00951E4B">
            <w:pPr>
              <w:jc w:val="center"/>
              <w:rPr>
                <w:rFonts w:ascii="Century Gothic" w:hAnsi="Century Gothic"/>
                <w:b/>
                <w:bCs/>
                <w:sz w:val="24"/>
                <w:szCs w:val="26"/>
              </w:rPr>
            </w:pPr>
          </w:p>
          <w:p w14:paraId="25E18F62" w14:textId="77777777" w:rsidR="00627691" w:rsidRPr="00951E4B" w:rsidRDefault="00627691" w:rsidP="00951E4B">
            <w:pPr>
              <w:jc w:val="center"/>
              <w:rPr>
                <w:rFonts w:ascii="Century Gothic" w:hAnsi="Century Gothic"/>
                <w:b/>
                <w:bCs/>
                <w:sz w:val="24"/>
                <w:szCs w:val="26"/>
              </w:rPr>
            </w:pPr>
            <w:r w:rsidRPr="00951E4B">
              <w:rPr>
                <w:rFonts w:ascii="Century Gothic" w:hAnsi="Century Gothic"/>
                <w:b/>
                <w:bCs/>
                <w:sz w:val="24"/>
                <w:szCs w:val="26"/>
              </w:rPr>
              <w:t>Conséquences</w:t>
            </w:r>
          </w:p>
        </w:tc>
        <w:tc>
          <w:tcPr>
            <w:tcW w:w="5038" w:type="dxa"/>
            <w:shd w:val="clear" w:color="auto" w:fill="8DB3E2" w:themeFill="text2" w:themeFillTint="66"/>
          </w:tcPr>
          <w:p w14:paraId="4A73156D" w14:textId="77777777" w:rsidR="00627691" w:rsidRPr="00951E4B" w:rsidRDefault="00627691" w:rsidP="00951E4B">
            <w:pPr>
              <w:jc w:val="center"/>
              <w:rPr>
                <w:rFonts w:ascii="Century Gothic" w:hAnsi="Century Gothic"/>
                <w:b/>
                <w:bCs/>
                <w:sz w:val="24"/>
                <w:szCs w:val="26"/>
              </w:rPr>
            </w:pPr>
          </w:p>
          <w:p w14:paraId="5946715A" w14:textId="045BA26E" w:rsidR="00627691" w:rsidRPr="00951E4B" w:rsidRDefault="00627691" w:rsidP="00951E4B">
            <w:pPr>
              <w:jc w:val="center"/>
              <w:rPr>
                <w:rFonts w:ascii="Century Gothic" w:hAnsi="Century Gothic"/>
                <w:b/>
                <w:bCs/>
                <w:sz w:val="24"/>
                <w:szCs w:val="26"/>
              </w:rPr>
            </w:pPr>
            <w:r w:rsidRPr="00951E4B">
              <w:rPr>
                <w:rFonts w:ascii="Century Gothic" w:hAnsi="Century Gothic"/>
                <w:b/>
                <w:bCs/>
                <w:sz w:val="24"/>
                <w:szCs w:val="26"/>
              </w:rPr>
              <w:t>Solutions</w:t>
            </w:r>
          </w:p>
        </w:tc>
      </w:tr>
      <w:tr w:rsidR="00627691" w:rsidRPr="00C460F9" w14:paraId="1F22BFD9" w14:textId="77777777" w:rsidTr="000229FD">
        <w:trPr>
          <w:trHeight w:val="273"/>
        </w:trPr>
        <w:tc>
          <w:tcPr>
            <w:tcW w:w="1950" w:type="dxa"/>
            <w:shd w:val="clear" w:color="auto" w:fill="auto"/>
          </w:tcPr>
          <w:p w14:paraId="09627326" w14:textId="37508173" w:rsidR="00627691" w:rsidRPr="007D410B" w:rsidRDefault="00627691" w:rsidP="000229FD">
            <w:pPr>
              <w:rPr>
                <w:rFonts w:ascii="Century Gothic" w:hAnsi="Century Gothic"/>
                <w:sz w:val="24"/>
                <w:szCs w:val="26"/>
              </w:rPr>
            </w:pPr>
            <w:r w:rsidRPr="007D410B">
              <w:rPr>
                <w:rFonts w:ascii="Century Gothic" w:hAnsi="Century Gothic"/>
                <w:sz w:val="24"/>
                <w:szCs w:val="26"/>
              </w:rPr>
              <w:t xml:space="preserve">Instabilité de la liaison </w:t>
            </w:r>
            <w:r w:rsidRPr="007D410B">
              <w:rPr>
                <w:rFonts w:ascii="Century Gothic" w:hAnsi="Century Gothic"/>
                <w:sz w:val="24"/>
                <w:szCs w:val="26"/>
              </w:rPr>
              <w:t>d’interconnexion</w:t>
            </w:r>
          </w:p>
        </w:tc>
        <w:tc>
          <w:tcPr>
            <w:tcW w:w="1551" w:type="dxa"/>
            <w:shd w:val="clear" w:color="auto" w:fill="auto"/>
          </w:tcPr>
          <w:p w14:paraId="20E81D12" w14:textId="5A1FD9C1" w:rsidR="00627691" w:rsidRPr="007D410B" w:rsidRDefault="00627691" w:rsidP="000229FD">
            <w:pPr>
              <w:rPr>
                <w:rFonts w:ascii="Century Gothic" w:hAnsi="Century Gothic"/>
                <w:sz w:val="24"/>
                <w:szCs w:val="26"/>
              </w:rPr>
            </w:pPr>
            <w:r w:rsidRPr="007D410B">
              <w:rPr>
                <w:rFonts w:ascii="Century Gothic" w:hAnsi="Century Gothic"/>
                <w:sz w:val="24"/>
                <w:szCs w:val="26"/>
              </w:rPr>
              <w:t xml:space="preserve">Liaison </w:t>
            </w:r>
            <w:r w:rsidRPr="007D410B">
              <w:rPr>
                <w:rFonts w:ascii="Century Gothic" w:hAnsi="Century Gothic"/>
                <w:sz w:val="24"/>
                <w:szCs w:val="26"/>
              </w:rPr>
              <w:t>down</w:t>
            </w:r>
            <w:r w:rsidRPr="007D410B">
              <w:rPr>
                <w:rFonts w:ascii="Century Gothic" w:hAnsi="Century Gothic"/>
                <w:sz w:val="24"/>
                <w:szCs w:val="26"/>
              </w:rPr>
              <w:t xml:space="preserve"> </w:t>
            </w:r>
          </w:p>
        </w:tc>
        <w:tc>
          <w:tcPr>
            <w:tcW w:w="1657" w:type="dxa"/>
            <w:shd w:val="clear" w:color="auto" w:fill="auto"/>
          </w:tcPr>
          <w:p w14:paraId="03B01216" w14:textId="77777777" w:rsidR="00627691" w:rsidRPr="007D410B" w:rsidRDefault="00627691" w:rsidP="000229FD">
            <w:pPr>
              <w:rPr>
                <w:rFonts w:ascii="Century Gothic" w:hAnsi="Century Gothic"/>
                <w:sz w:val="24"/>
                <w:szCs w:val="26"/>
              </w:rPr>
            </w:pPr>
            <w:r w:rsidRPr="007D410B">
              <w:rPr>
                <w:rFonts w:ascii="Century Gothic" w:hAnsi="Century Gothic"/>
                <w:sz w:val="24"/>
                <w:szCs w:val="26"/>
              </w:rPr>
              <w:t>Production arrêtée</w:t>
            </w:r>
          </w:p>
        </w:tc>
        <w:tc>
          <w:tcPr>
            <w:tcW w:w="5038" w:type="dxa"/>
            <w:shd w:val="clear" w:color="auto" w:fill="FFFFFF"/>
          </w:tcPr>
          <w:p w14:paraId="1FF114BD" w14:textId="39700ADB" w:rsidR="00627691" w:rsidRPr="007D410B" w:rsidRDefault="00627691" w:rsidP="000229FD">
            <w:pPr>
              <w:rPr>
                <w:rFonts w:ascii="Century Gothic" w:hAnsi="Century Gothic"/>
                <w:sz w:val="24"/>
                <w:szCs w:val="26"/>
              </w:rPr>
            </w:pPr>
            <w:r w:rsidRPr="007D410B">
              <w:rPr>
                <w:rFonts w:ascii="Century Gothic" w:hAnsi="Century Gothic"/>
                <w:sz w:val="24"/>
                <w:szCs w:val="26"/>
              </w:rPr>
              <w:t xml:space="preserve">Mettre en place deux liaison d’interconnexion </w:t>
            </w:r>
          </w:p>
          <w:p w14:paraId="3640CF9A" w14:textId="6B210C6B" w:rsidR="00627691" w:rsidRPr="007D410B" w:rsidRDefault="00627691" w:rsidP="00627691">
            <w:pPr>
              <w:pStyle w:val="Paragraphedeliste"/>
              <w:numPr>
                <w:ilvl w:val="0"/>
                <w:numId w:val="9"/>
              </w:numPr>
              <w:rPr>
                <w:rFonts w:ascii="Century Gothic" w:eastAsiaTheme="minorHAnsi" w:hAnsi="Century Gothic" w:cstheme="minorBidi"/>
                <w:sz w:val="24"/>
                <w:szCs w:val="26"/>
                <w:lang w:eastAsia="en-US"/>
              </w:rPr>
            </w:pPr>
            <w:r w:rsidRPr="007D410B">
              <w:rPr>
                <w:rFonts w:ascii="Century Gothic" w:eastAsiaTheme="minorHAnsi" w:hAnsi="Century Gothic" w:cstheme="minorBidi"/>
                <w:sz w:val="24"/>
                <w:szCs w:val="26"/>
                <w:lang w:eastAsia="en-US"/>
              </w:rPr>
              <w:t xml:space="preserve">Principale en fibre optique </w:t>
            </w:r>
          </w:p>
          <w:p w14:paraId="14B2819A" w14:textId="6D541455" w:rsidR="00627691" w:rsidRPr="007D410B" w:rsidRDefault="00627691" w:rsidP="00627691">
            <w:pPr>
              <w:pStyle w:val="Paragraphedeliste"/>
              <w:numPr>
                <w:ilvl w:val="0"/>
                <w:numId w:val="9"/>
              </w:numPr>
              <w:rPr>
                <w:rFonts w:ascii="Century Gothic" w:eastAsiaTheme="minorHAnsi" w:hAnsi="Century Gothic" w:cstheme="minorBidi"/>
                <w:sz w:val="24"/>
                <w:szCs w:val="26"/>
                <w:lang w:eastAsia="en-US"/>
              </w:rPr>
            </w:pPr>
            <w:r w:rsidRPr="007D410B">
              <w:rPr>
                <w:rFonts w:ascii="Century Gothic" w:eastAsiaTheme="minorHAnsi" w:hAnsi="Century Gothic" w:cstheme="minorBidi"/>
                <w:sz w:val="24"/>
                <w:szCs w:val="26"/>
                <w:lang w:eastAsia="en-US"/>
              </w:rPr>
              <w:t>Et secondaire en faisceau hertzien</w:t>
            </w:r>
          </w:p>
        </w:tc>
      </w:tr>
      <w:tr w:rsidR="00627691" w:rsidRPr="00C460F9" w14:paraId="50C924BF" w14:textId="77777777" w:rsidTr="007D410B">
        <w:trPr>
          <w:trHeight w:val="273"/>
        </w:trPr>
        <w:tc>
          <w:tcPr>
            <w:tcW w:w="1950" w:type="dxa"/>
            <w:shd w:val="clear" w:color="auto" w:fill="auto"/>
          </w:tcPr>
          <w:p w14:paraId="1326A593" w14:textId="77777777" w:rsidR="00627691" w:rsidRPr="007D410B" w:rsidRDefault="00627691" w:rsidP="000229FD">
            <w:pPr>
              <w:rPr>
                <w:rFonts w:ascii="Century Gothic" w:hAnsi="Century Gothic"/>
                <w:sz w:val="24"/>
                <w:szCs w:val="26"/>
              </w:rPr>
            </w:pPr>
            <w:r w:rsidRPr="007D410B">
              <w:rPr>
                <w:rFonts w:ascii="Century Gothic" w:hAnsi="Century Gothic"/>
                <w:sz w:val="24"/>
                <w:szCs w:val="26"/>
              </w:rPr>
              <w:t>Soucis d’énergie</w:t>
            </w:r>
          </w:p>
        </w:tc>
        <w:tc>
          <w:tcPr>
            <w:tcW w:w="1551" w:type="dxa"/>
            <w:shd w:val="clear" w:color="auto" w:fill="auto"/>
            <w:vAlign w:val="center"/>
          </w:tcPr>
          <w:p w14:paraId="4CAAC5A7" w14:textId="77777777" w:rsidR="00627691" w:rsidRPr="007D410B" w:rsidRDefault="00627691" w:rsidP="000229FD">
            <w:pPr>
              <w:spacing w:after="0" w:line="240" w:lineRule="auto"/>
              <w:rPr>
                <w:rFonts w:ascii="Century Gothic" w:hAnsi="Century Gothic"/>
                <w:sz w:val="24"/>
                <w:szCs w:val="26"/>
              </w:rPr>
            </w:pPr>
            <w:r w:rsidRPr="007D410B">
              <w:rPr>
                <w:rFonts w:ascii="Century Gothic" w:hAnsi="Century Gothic"/>
                <w:sz w:val="24"/>
                <w:szCs w:val="26"/>
              </w:rPr>
              <w:t>Coupure courant</w:t>
            </w:r>
          </w:p>
        </w:tc>
        <w:tc>
          <w:tcPr>
            <w:tcW w:w="1657" w:type="dxa"/>
            <w:tcBorders>
              <w:bottom w:val="single" w:sz="4" w:space="0" w:color="auto"/>
            </w:tcBorders>
            <w:shd w:val="clear" w:color="auto" w:fill="auto"/>
          </w:tcPr>
          <w:p w14:paraId="4E6D7BEC" w14:textId="77777777" w:rsidR="00627691" w:rsidRPr="007D410B" w:rsidRDefault="00627691" w:rsidP="000229FD">
            <w:pPr>
              <w:rPr>
                <w:rFonts w:ascii="Century Gothic" w:hAnsi="Century Gothic"/>
                <w:sz w:val="24"/>
                <w:szCs w:val="26"/>
              </w:rPr>
            </w:pPr>
            <w:r w:rsidRPr="007D410B">
              <w:rPr>
                <w:rFonts w:ascii="Century Gothic" w:hAnsi="Century Gothic"/>
                <w:sz w:val="24"/>
                <w:szCs w:val="26"/>
              </w:rPr>
              <w:t>Production arrêtée</w:t>
            </w:r>
          </w:p>
        </w:tc>
        <w:tc>
          <w:tcPr>
            <w:tcW w:w="5038" w:type="dxa"/>
            <w:shd w:val="clear" w:color="auto" w:fill="FFFFFF"/>
          </w:tcPr>
          <w:p w14:paraId="5937E7EC" w14:textId="01738AFE" w:rsidR="00627691" w:rsidRPr="007D410B" w:rsidRDefault="00627691" w:rsidP="000229FD">
            <w:pPr>
              <w:rPr>
                <w:rFonts w:ascii="Century Gothic" w:hAnsi="Century Gothic"/>
                <w:sz w:val="24"/>
                <w:szCs w:val="26"/>
              </w:rPr>
            </w:pPr>
            <w:r w:rsidRPr="007D410B">
              <w:rPr>
                <w:rFonts w:ascii="Century Gothic" w:hAnsi="Century Gothic"/>
                <w:sz w:val="24"/>
                <w:szCs w:val="26"/>
              </w:rPr>
              <w:t>S</w:t>
            </w:r>
            <w:r w:rsidRPr="007D410B">
              <w:rPr>
                <w:rFonts w:ascii="Century Gothic" w:hAnsi="Century Gothic"/>
                <w:sz w:val="24"/>
                <w:szCs w:val="26"/>
              </w:rPr>
              <w:t>ources d'énergie alternative</w:t>
            </w:r>
            <w:r w:rsidRPr="007D410B">
              <w:rPr>
                <w:rFonts w:ascii="Century Gothic" w:hAnsi="Century Gothic"/>
                <w:sz w:val="24"/>
                <w:szCs w:val="26"/>
              </w:rPr>
              <w:t xml:space="preserve"> mise en place</w:t>
            </w:r>
            <w:r w:rsidRPr="007D410B">
              <w:rPr>
                <w:rFonts w:ascii="Century Gothic" w:hAnsi="Century Gothic"/>
                <w:sz w:val="24"/>
                <w:szCs w:val="26"/>
              </w:rPr>
              <w:t xml:space="preserve"> (groupe électrogène, onduleur)</w:t>
            </w:r>
          </w:p>
        </w:tc>
      </w:tr>
      <w:tr w:rsidR="007D410B" w:rsidRPr="00C460F9" w14:paraId="7BCDB65B" w14:textId="77777777" w:rsidTr="000229FD">
        <w:trPr>
          <w:trHeight w:val="273"/>
        </w:trPr>
        <w:tc>
          <w:tcPr>
            <w:tcW w:w="1950" w:type="dxa"/>
            <w:shd w:val="clear" w:color="auto" w:fill="auto"/>
          </w:tcPr>
          <w:p w14:paraId="56A46427" w14:textId="77777777" w:rsidR="007D410B" w:rsidRPr="007D410B" w:rsidRDefault="007D410B" w:rsidP="007D410B">
            <w:pPr>
              <w:rPr>
                <w:rFonts w:ascii="Century Gothic" w:hAnsi="Century Gothic"/>
                <w:sz w:val="24"/>
                <w:szCs w:val="26"/>
              </w:rPr>
            </w:pPr>
            <w:r w:rsidRPr="007D410B">
              <w:rPr>
                <w:rFonts w:ascii="Century Gothic" w:hAnsi="Century Gothic"/>
                <w:sz w:val="24"/>
                <w:szCs w:val="26"/>
              </w:rPr>
              <w:t>Pas d’accès au réseau LAN</w:t>
            </w:r>
          </w:p>
        </w:tc>
        <w:tc>
          <w:tcPr>
            <w:tcW w:w="1551" w:type="dxa"/>
            <w:vMerge w:val="restart"/>
            <w:shd w:val="clear" w:color="auto" w:fill="auto"/>
          </w:tcPr>
          <w:p w14:paraId="42725DC3" w14:textId="77777777" w:rsidR="007D410B" w:rsidRPr="007D410B" w:rsidRDefault="007D410B" w:rsidP="007D410B">
            <w:pPr>
              <w:rPr>
                <w:rFonts w:ascii="Century Gothic" w:hAnsi="Century Gothic"/>
                <w:sz w:val="24"/>
                <w:szCs w:val="26"/>
              </w:rPr>
            </w:pPr>
          </w:p>
          <w:p w14:paraId="7BA30ACD" w14:textId="153C3964" w:rsidR="007D410B" w:rsidRPr="007D410B" w:rsidRDefault="007D410B" w:rsidP="007D410B">
            <w:pPr>
              <w:rPr>
                <w:rFonts w:ascii="Century Gothic" w:hAnsi="Century Gothic"/>
                <w:sz w:val="24"/>
                <w:szCs w:val="26"/>
              </w:rPr>
            </w:pPr>
            <w:r w:rsidRPr="007D410B">
              <w:rPr>
                <w:rFonts w:ascii="Century Gothic" w:hAnsi="Century Gothic"/>
                <w:sz w:val="24"/>
                <w:szCs w:val="26"/>
              </w:rPr>
              <w:t>Souci réseau important</w:t>
            </w:r>
          </w:p>
        </w:tc>
        <w:tc>
          <w:tcPr>
            <w:tcW w:w="1657" w:type="dxa"/>
            <w:vMerge w:val="restart"/>
            <w:shd w:val="clear" w:color="auto" w:fill="auto"/>
          </w:tcPr>
          <w:p w14:paraId="33E8E6E5" w14:textId="77777777" w:rsidR="007D410B" w:rsidRPr="007D410B" w:rsidRDefault="007D410B" w:rsidP="007D410B">
            <w:pPr>
              <w:rPr>
                <w:rFonts w:ascii="Century Gothic" w:hAnsi="Century Gothic"/>
                <w:sz w:val="24"/>
                <w:szCs w:val="26"/>
              </w:rPr>
            </w:pPr>
          </w:p>
          <w:p w14:paraId="4363B29E" w14:textId="3883D0AA" w:rsidR="007D410B" w:rsidRPr="007D410B" w:rsidRDefault="007D410B" w:rsidP="007D410B">
            <w:pPr>
              <w:rPr>
                <w:rFonts w:ascii="Century Gothic" w:hAnsi="Century Gothic"/>
                <w:sz w:val="24"/>
                <w:szCs w:val="26"/>
              </w:rPr>
            </w:pPr>
            <w:r w:rsidRPr="007D410B">
              <w:rPr>
                <w:rFonts w:ascii="Century Gothic" w:hAnsi="Century Gothic"/>
                <w:sz w:val="24"/>
                <w:szCs w:val="26"/>
              </w:rPr>
              <w:t>Production arrêtée</w:t>
            </w:r>
          </w:p>
          <w:p w14:paraId="38E2441F" w14:textId="42536AFD" w:rsidR="007D410B" w:rsidRPr="007D410B" w:rsidRDefault="007D410B" w:rsidP="007D410B">
            <w:pPr>
              <w:rPr>
                <w:rFonts w:ascii="Century Gothic" w:hAnsi="Century Gothic"/>
                <w:sz w:val="24"/>
                <w:szCs w:val="26"/>
              </w:rPr>
            </w:pPr>
          </w:p>
        </w:tc>
        <w:tc>
          <w:tcPr>
            <w:tcW w:w="5038" w:type="dxa"/>
            <w:vMerge w:val="restart"/>
            <w:shd w:val="clear" w:color="auto" w:fill="FFFFFF"/>
            <w:vAlign w:val="center"/>
          </w:tcPr>
          <w:p w14:paraId="0CAD9959" w14:textId="77777777" w:rsidR="007D410B" w:rsidRPr="007D410B" w:rsidRDefault="007D410B" w:rsidP="007D410B">
            <w:pPr>
              <w:spacing w:after="0" w:line="240" w:lineRule="auto"/>
              <w:rPr>
                <w:rFonts w:ascii="Century Gothic" w:hAnsi="Century Gothic"/>
                <w:sz w:val="24"/>
                <w:szCs w:val="26"/>
              </w:rPr>
            </w:pPr>
          </w:p>
          <w:p w14:paraId="44344C83" w14:textId="77777777" w:rsidR="007D410B" w:rsidRPr="007D410B" w:rsidRDefault="007D410B" w:rsidP="007D410B">
            <w:pPr>
              <w:pStyle w:val="Paragraphedeliste"/>
              <w:numPr>
                <w:ilvl w:val="0"/>
                <w:numId w:val="9"/>
              </w:numPr>
              <w:spacing w:after="0" w:line="240" w:lineRule="auto"/>
              <w:rPr>
                <w:rFonts w:ascii="Century Gothic" w:eastAsiaTheme="minorHAnsi" w:hAnsi="Century Gothic" w:cstheme="minorBidi"/>
                <w:sz w:val="24"/>
                <w:szCs w:val="26"/>
                <w:lang w:eastAsia="en-US"/>
              </w:rPr>
            </w:pPr>
            <w:r w:rsidRPr="007D410B">
              <w:rPr>
                <w:rFonts w:ascii="Century Gothic" w:eastAsiaTheme="minorHAnsi" w:hAnsi="Century Gothic" w:cstheme="minorBidi"/>
                <w:sz w:val="24"/>
                <w:szCs w:val="26"/>
                <w:lang w:eastAsia="en-US"/>
              </w:rPr>
              <w:t xml:space="preserve">Activer la solution de site de redondance physique </w:t>
            </w:r>
          </w:p>
          <w:p w14:paraId="5B5C3798" w14:textId="4F618EC7" w:rsidR="007D410B" w:rsidRPr="007D410B" w:rsidRDefault="007D410B" w:rsidP="007D410B">
            <w:pPr>
              <w:pStyle w:val="Paragraphedeliste"/>
              <w:numPr>
                <w:ilvl w:val="0"/>
                <w:numId w:val="9"/>
              </w:numPr>
              <w:spacing w:after="0" w:line="240" w:lineRule="auto"/>
              <w:rPr>
                <w:rFonts w:ascii="Century Gothic" w:eastAsiaTheme="minorHAnsi" w:hAnsi="Century Gothic" w:cstheme="minorBidi"/>
                <w:sz w:val="24"/>
                <w:szCs w:val="26"/>
                <w:lang w:eastAsia="en-US"/>
              </w:rPr>
            </w:pPr>
            <w:r w:rsidRPr="007D410B">
              <w:rPr>
                <w:rFonts w:ascii="Century Gothic" w:eastAsiaTheme="minorHAnsi" w:hAnsi="Century Gothic" w:cstheme="minorBidi"/>
                <w:sz w:val="24"/>
                <w:szCs w:val="26"/>
                <w:lang w:eastAsia="en-US"/>
              </w:rPr>
              <w:t>Activer le Télétravail</w:t>
            </w:r>
          </w:p>
        </w:tc>
      </w:tr>
      <w:tr w:rsidR="007D410B" w:rsidRPr="00C460F9" w14:paraId="22047F42" w14:textId="77777777" w:rsidTr="007D410B">
        <w:trPr>
          <w:trHeight w:val="273"/>
        </w:trPr>
        <w:tc>
          <w:tcPr>
            <w:tcW w:w="1950" w:type="dxa"/>
            <w:shd w:val="clear" w:color="auto" w:fill="auto"/>
          </w:tcPr>
          <w:p w14:paraId="1DD9AFBB" w14:textId="4C8D585B" w:rsidR="007D410B" w:rsidRPr="007D410B" w:rsidRDefault="007D410B" w:rsidP="007D410B">
            <w:pPr>
              <w:rPr>
                <w:rFonts w:ascii="Century Gothic" w:hAnsi="Century Gothic"/>
                <w:sz w:val="24"/>
                <w:szCs w:val="26"/>
              </w:rPr>
            </w:pPr>
            <w:r w:rsidRPr="007D410B">
              <w:rPr>
                <w:rFonts w:ascii="Century Gothic" w:hAnsi="Century Gothic"/>
                <w:sz w:val="24"/>
                <w:szCs w:val="26"/>
              </w:rPr>
              <w:t>Plateau de production inexploitable</w:t>
            </w:r>
          </w:p>
        </w:tc>
        <w:tc>
          <w:tcPr>
            <w:tcW w:w="1551" w:type="dxa"/>
            <w:vMerge/>
            <w:shd w:val="clear" w:color="auto" w:fill="auto"/>
          </w:tcPr>
          <w:p w14:paraId="43375759" w14:textId="634C3FEA" w:rsidR="007D410B" w:rsidRPr="007D410B" w:rsidRDefault="007D410B" w:rsidP="007D410B">
            <w:pPr>
              <w:rPr>
                <w:rFonts w:ascii="Century Gothic" w:hAnsi="Century Gothic"/>
                <w:sz w:val="24"/>
                <w:szCs w:val="26"/>
              </w:rPr>
            </w:pPr>
          </w:p>
        </w:tc>
        <w:tc>
          <w:tcPr>
            <w:tcW w:w="1657" w:type="dxa"/>
            <w:vMerge/>
            <w:tcBorders>
              <w:bottom w:val="single" w:sz="4" w:space="0" w:color="auto"/>
            </w:tcBorders>
            <w:shd w:val="clear" w:color="auto" w:fill="auto"/>
          </w:tcPr>
          <w:p w14:paraId="3D1ED6EF" w14:textId="52AFF555" w:rsidR="007D410B" w:rsidRPr="007D410B" w:rsidRDefault="007D410B" w:rsidP="007D410B">
            <w:pPr>
              <w:rPr>
                <w:rFonts w:ascii="Century Gothic" w:hAnsi="Century Gothic"/>
                <w:sz w:val="24"/>
                <w:szCs w:val="26"/>
              </w:rPr>
            </w:pPr>
          </w:p>
        </w:tc>
        <w:tc>
          <w:tcPr>
            <w:tcW w:w="5038" w:type="dxa"/>
            <w:vMerge/>
            <w:shd w:val="clear" w:color="auto" w:fill="FFFFFF"/>
            <w:vAlign w:val="center"/>
          </w:tcPr>
          <w:p w14:paraId="6328745A" w14:textId="37EF5E1A" w:rsidR="007D410B" w:rsidRPr="007D410B" w:rsidRDefault="007D410B" w:rsidP="007D410B">
            <w:pPr>
              <w:spacing w:after="0" w:line="240" w:lineRule="auto"/>
              <w:rPr>
                <w:rFonts w:ascii="Century Gothic" w:hAnsi="Century Gothic"/>
                <w:sz w:val="24"/>
                <w:szCs w:val="26"/>
              </w:rPr>
            </w:pPr>
          </w:p>
        </w:tc>
      </w:tr>
      <w:tr w:rsidR="00627691" w:rsidRPr="00C460F9" w14:paraId="08C678F2" w14:textId="77777777" w:rsidTr="007D410B">
        <w:trPr>
          <w:trHeight w:val="273"/>
        </w:trPr>
        <w:tc>
          <w:tcPr>
            <w:tcW w:w="1950" w:type="dxa"/>
            <w:shd w:val="clear" w:color="auto" w:fill="auto"/>
          </w:tcPr>
          <w:p w14:paraId="5C563631" w14:textId="77777777" w:rsidR="007D410B" w:rsidRDefault="007D410B" w:rsidP="000229FD">
            <w:pPr>
              <w:rPr>
                <w:rFonts w:ascii="Century Gothic" w:hAnsi="Century Gothic"/>
                <w:sz w:val="24"/>
                <w:szCs w:val="26"/>
              </w:rPr>
            </w:pPr>
          </w:p>
          <w:p w14:paraId="2192C34C" w14:textId="61142181" w:rsidR="00627691" w:rsidRPr="007D410B" w:rsidRDefault="00627691" w:rsidP="000229FD">
            <w:pPr>
              <w:rPr>
                <w:rFonts w:ascii="Century Gothic" w:hAnsi="Century Gothic"/>
                <w:sz w:val="24"/>
                <w:szCs w:val="26"/>
              </w:rPr>
            </w:pPr>
            <w:r w:rsidRPr="007D410B">
              <w:rPr>
                <w:rFonts w:ascii="Century Gothic" w:hAnsi="Century Gothic"/>
                <w:sz w:val="24"/>
                <w:szCs w:val="26"/>
              </w:rPr>
              <w:t xml:space="preserve">Site inaccessible HS </w:t>
            </w:r>
          </w:p>
        </w:tc>
        <w:tc>
          <w:tcPr>
            <w:tcW w:w="1551" w:type="dxa"/>
            <w:shd w:val="clear" w:color="auto" w:fill="auto"/>
          </w:tcPr>
          <w:p w14:paraId="165AF68E" w14:textId="77777777" w:rsidR="00627691" w:rsidRPr="007D410B" w:rsidRDefault="00627691" w:rsidP="000229FD">
            <w:pPr>
              <w:rPr>
                <w:rFonts w:ascii="Century Gothic" w:hAnsi="Century Gothic"/>
                <w:sz w:val="24"/>
                <w:szCs w:val="26"/>
              </w:rPr>
            </w:pPr>
            <w:r w:rsidRPr="007D410B">
              <w:rPr>
                <w:rFonts w:ascii="Century Gothic" w:hAnsi="Century Gothic"/>
                <w:sz w:val="24"/>
                <w:szCs w:val="26"/>
              </w:rPr>
              <w:t>Incendie de tout ordre (incendie, imprévue technique, etc…)</w:t>
            </w:r>
          </w:p>
        </w:tc>
        <w:tc>
          <w:tcPr>
            <w:tcW w:w="1657" w:type="dxa"/>
            <w:tcBorders>
              <w:top w:val="single" w:sz="4" w:space="0" w:color="auto"/>
            </w:tcBorders>
            <w:shd w:val="clear" w:color="auto" w:fill="auto"/>
          </w:tcPr>
          <w:p w14:paraId="3AB1650D" w14:textId="77777777" w:rsidR="00627691" w:rsidRPr="007D410B" w:rsidRDefault="00627691" w:rsidP="000229FD">
            <w:pPr>
              <w:rPr>
                <w:rFonts w:ascii="Century Gothic" w:hAnsi="Century Gothic"/>
                <w:sz w:val="24"/>
                <w:szCs w:val="26"/>
              </w:rPr>
            </w:pPr>
            <w:r w:rsidRPr="007D410B">
              <w:rPr>
                <w:rFonts w:ascii="Century Gothic" w:hAnsi="Century Gothic"/>
                <w:sz w:val="24"/>
                <w:szCs w:val="26"/>
              </w:rPr>
              <w:t>Production arrêtée</w:t>
            </w:r>
          </w:p>
        </w:tc>
        <w:tc>
          <w:tcPr>
            <w:tcW w:w="5038" w:type="dxa"/>
            <w:shd w:val="clear" w:color="auto" w:fill="FFFFFF"/>
            <w:vAlign w:val="center"/>
          </w:tcPr>
          <w:p w14:paraId="406B679D" w14:textId="172F149A" w:rsidR="00627691" w:rsidRDefault="00627691" w:rsidP="000229FD">
            <w:pPr>
              <w:spacing w:after="0" w:line="240" w:lineRule="auto"/>
              <w:rPr>
                <w:rFonts w:ascii="Century Gothic" w:hAnsi="Century Gothic"/>
                <w:sz w:val="24"/>
                <w:szCs w:val="26"/>
              </w:rPr>
            </w:pPr>
            <w:r w:rsidRPr="007D410B">
              <w:rPr>
                <w:rFonts w:ascii="Century Gothic" w:hAnsi="Century Gothic"/>
                <w:sz w:val="24"/>
                <w:szCs w:val="26"/>
              </w:rPr>
              <w:t xml:space="preserve">Basculement du Traffic sur VoIP vers le site </w:t>
            </w:r>
            <w:r w:rsidR="007D410B">
              <w:rPr>
                <w:rFonts w:ascii="Century Gothic" w:hAnsi="Century Gothic"/>
                <w:sz w:val="24"/>
                <w:szCs w:val="26"/>
              </w:rPr>
              <w:t xml:space="preserve">secondaire physique de media contact. </w:t>
            </w:r>
            <w:r w:rsidR="007D410B">
              <w:rPr>
                <w:rFonts w:ascii="Century Gothic" w:hAnsi="Century Gothic"/>
                <w:sz w:val="24"/>
                <w:szCs w:val="26"/>
              </w:rPr>
              <w:br/>
              <w:t>Possibilité d’activer le télétravail</w:t>
            </w:r>
          </w:p>
          <w:p w14:paraId="427E77CB" w14:textId="72CD1354" w:rsidR="007D410B" w:rsidRPr="007D410B" w:rsidRDefault="007D410B" w:rsidP="000229FD">
            <w:pPr>
              <w:spacing w:after="0" w:line="240" w:lineRule="auto"/>
              <w:rPr>
                <w:rFonts w:ascii="Century Gothic" w:hAnsi="Century Gothic"/>
                <w:sz w:val="24"/>
                <w:szCs w:val="26"/>
              </w:rPr>
            </w:pPr>
          </w:p>
        </w:tc>
      </w:tr>
    </w:tbl>
    <w:p w14:paraId="41B5636B" w14:textId="77777777" w:rsidR="007A3CD6" w:rsidRDefault="007A3CD6" w:rsidP="0059670C">
      <w:pPr>
        <w:spacing w:line="360" w:lineRule="auto"/>
        <w:rPr>
          <w:rFonts w:ascii="Century Gothic" w:eastAsia="Arial Unicode MS" w:hAnsi="Century Gothic" w:cs="Arial Unicode MS"/>
          <w:bCs/>
          <w:color w:val="000000" w:themeColor="text1"/>
          <w:sz w:val="24"/>
          <w:szCs w:val="24"/>
        </w:rPr>
      </w:pPr>
    </w:p>
    <w:p w14:paraId="0C5CD6BB" w14:textId="6E401B99" w:rsidR="004F573C" w:rsidRPr="0049432B" w:rsidRDefault="0049432B" w:rsidP="0059670C">
      <w:pPr>
        <w:spacing w:line="360" w:lineRule="auto"/>
        <w:rPr>
          <w:rFonts w:ascii="Century Gothic" w:eastAsia="Arial Unicode MS" w:hAnsi="Century Gothic" w:cs="Arial Unicode MS"/>
          <w:bCs/>
          <w:color w:val="000000" w:themeColor="text1"/>
          <w:sz w:val="24"/>
          <w:szCs w:val="24"/>
          <w:lang w:eastAsia="fr-FR"/>
        </w:rPr>
      </w:pPr>
      <w:r w:rsidRPr="0049432B">
        <w:rPr>
          <w:rFonts w:ascii="Century Gothic" w:eastAsia="Arial Unicode MS" w:hAnsi="Century Gothic" w:cs="Arial Unicode MS"/>
          <w:bCs/>
          <w:color w:val="000000" w:themeColor="text1"/>
          <w:sz w:val="24"/>
          <w:szCs w:val="24"/>
        </w:rPr>
        <w:t>En cas de dysfonctionnement ou d’inaccessibilité du site principale</w:t>
      </w:r>
      <w:r>
        <w:rPr>
          <w:rFonts w:ascii="Century Gothic" w:eastAsia="Arial Unicode MS" w:hAnsi="Century Gothic" w:cs="Arial Unicode MS"/>
          <w:bCs/>
          <w:color w:val="000000" w:themeColor="text1"/>
          <w:sz w:val="24"/>
          <w:szCs w:val="24"/>
          <w:lang w:eastAsia="fr-FR"/>
        </w:rPr>
        <w:t xml:space="preserve"> nous avons </w:t>
      </w:r>
      <w:r w:rsidR="008163FA">
        <w:rPr>
          <w:rFonts w:ascii="Century Gothic" w:eastAsia="Arial Unicode MS" w:hAnsi="Century Gothic" w:cs="Arial Unicode MS"/>
          <w:bCs/>
          <w:color w:val="000000" w:themeColor="text1"/>
          <w:sz w:val="24"/>
          <w:szCs w:val="24"/>
          <w:lang w:eastAsia="fr-FR"/>
        </w:rPr>
        <w:t>prévu</w:t>
      </w:r>
      <w:r>
        <w:rPr>
          <w:rFonts w:ascii="Century Gothic" w:eastAsia="Arial Unicode MS" w:hAnsi="Century Gothic" w:cs="Arial Unicode MS"/>
          <w:bCs/>
          <w:color w:val="000000" w:themeColor="text1"/>
          <w:sz w:val="24"/>
          <w:szCs w:val="24"/>
          <w:lang w:eastAsia="fr-FR"/>
        </w:rPr>
        <w:t xml:space="preserve"> un plan de continuité </w:t>
      </w:r>
      <w:r w:rsidR="00E9654B">
        <w:rPr>
          <w:rFonts w:ascii="Century Gothic" w:eastAsia="Arial Unicode MS" w:hAnsi="Century Gothic" w:cs="Arial Unicode MS"/>
          <w:bCs/>
          <w:color w:val="000000" w:themeColor="text1"/>
          <w:sz w:val="24"/>
          <w:szCs w:val="24"/>
          <w:lang w:eastAsia="fr-FR"/>
        </w:rPr>
        <w:t xml:space="preserve">pour </w:t>
      </w:r>
      <w:r w:rsidR="00E9654B" w:rsidRPr="0049432B">
        <w:rPr>
          <w:rFonts w:ascii="Century Gothic" w:eastAsia="Arial Unicode MS" w:hAnsi="Century Gothic" w:cs="Arial Unicode MS"/>
          <w:bCs/>
          <w:color w:val="000000" w:themeColor="text1"/>
          <w:sz w:val="24"/>
          <w:szCs w:val="24"/>
          <w:lang w:eastAsia="fr-FR"/>
        </w:rPr>
        <w:t>ne</w:t>
      </w:r>
      <w:r w:rsidR="008163FA">
        <w:rPr>
          <w:rFonts w:ascii="Century Gothic" w:eastAsia="Arial Unicode MS" w:hAnsi="Century Gothic" w:cs="Arial Unicode MS"/>
          <w:bCs/>
          <w:color w:val="000000" w:themeColor="text1"/>
          <w:sz w:val="24"/>
          <w:szCs w:val="24"/>
          <w:lang w:eastAsia="fr-FR"/>
        </w:rPr>
        <w:t xml:space="preserve"> pas interrompre le service. </w:t>
      </w:r>
    </w:p>
    <w:p w14:paraId="42BA0A96" w14:textId="58869967" w:rsidR="004F573C" w:rsidRPr="0059670C" w:rsidRDefault="0049432B" w:rsidP="0059670C">
      <w:pPr>
        <w:pStyle w:val="Paragraphedeliste"/>
        <w:numPr>
          <w:ilvl w:val="0"/>
          <w:numId w:val="8"/>
        </w:numPr>
        <w:spacing w:line="360" w:lineRule="auto"/>
        <w:rPr>
          <w:rFonts w:ascii="Century Gothic" w:eastAsia="Arial Unicode MS" w:hAnsi="Century Gothic" w:cs="Arial Unicode MS"/>
          <w:b/>
          <w:bCs/>
          <w:color w:val="000000" w:themeColor="text1"/>
          <w:sz w:val="24"/>
          <w:szCs w:val="24"/>
          <w:u w:val="single"/>
        </w:rPr>
      </w:pPr>
      <w:r w:rsidRPr="004F573C">
        <w:rPr>
          <w:rFonts w:ascii="Century Gothic" w:eastAsia="Arial Unicode MS" w:hAnsi="Century Gothic" w:cs="Arial Unicode MS"/>
          <w:b/>
          <w:bCs/>
          <w:color w:val="000000" w:themeColor="text1"/>
          <w:sz w:val="24"/>
          <w:szCs w:val="24"/>
          <w:u w:val="single"/>
        </w:rPr>
        <w:lastRenderedPageBreak/>
        <w:t xml:space="preserve">Redondance physique </w:t>
      </w:r>
    </w:p>
    <w:p w14:paraId="3D5ECB66" w14:textId="343AC924" w:rsidR="004F573C" w:rsidRDefault="004F573C" w:rsidP="0059670C">
      <w:pPr>
        <w:spacing w:line="360" w:lineRule="auto"/>
        <w:ind w:firstLine="708"/>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 xml:space="preserve">Dans ce scénario, on note que le site principal est totalement down ou non accessible (parc de production et salle technique). Afin d’assurer une continuité des services, nous proposons </w:t>
      </w:r>
      <w:r>
        <w:rPr>
          <w:rFonts w:ascii="Century Gothic" w:eastAsia="Arial Unicode MS" w:hAnsi="Century Gothic" w:cs="Arial Unicode MS"/>
          <w:color w:val="000000" w:themeColor="text1"/>
          <w:sz w:val="24"/>
          <w:szCs w:val="24"/>
        </w:rPr>
        <w:t>une duplication de l’</w:t>
      </w:r>
      <w:r w:rsidRPr="000F0CB3">
        <w:rPr>
          <w:rFonts w:ascii="Century Gothic" w:eastAsia="Arial Unicode MS" w:hAnsi="Century Gothic" w:cs="Arial Unicode MS"/>
          <w:color w:val="000000" w:themeColor="text1"/>
          <w:sz w:val="24"/>
          <w:szCs w:val="24"/>
        </w:rPr>
        <w:t>interconnexion</w:t>
      </w:r>
      <w:r>
        <w:rPr>
          <w:rFonts w:ascii="Century Gothic" w:eastAsia="Arial Unicode MS" w:hAnsi="Century Gothic" w:cs="Arial Unicode MS"/>
          <w:color w:val="000000" w:themeColor="text1"/>
          <w:sz w:val="24"/>
          <w:szCs w:val="24"/>
        </w:rPr>
        <w:t xml:space="preserve"> sur notre site secondaire  avec </w:t>
      </w:r>
      <w:r w:rsidRPr="000F0CB3">
        <w:rPr>
          <w:rFonts w:ascii="Century Gothic" w:eastAsia="Arial Unicode MS" w:hAnsi="Century Gothic" w:cs="Arial Unicode MS"/>
          <w:color w:val="000000" w:themeColor="text1"/>
          <w:sz w:val="24"/>
          <w:szCs w:val="24"/>
        </w:rPr>
        <w:t xml:space="preserve"> le site </w:t>
      </w:r>
      <w:r>
        <w:rPr>
          <w:rFonts w:ascii="Century Gothic" w:eastAsia="Arial Unicode MS" w:hAnsi="Century Gothic" w:cs="Arial Unicode MS"/>
          <w:color w:val="000000" w:themeColor="text1"/>
          <w:sz w:val="24"/>
          <w:szCs w:val="24"/>
        </w:rPr>
        <w:t>SBIN</w:t>
      </w:r>
      <w:r w:rsidRPr="000F0CB3">
        <w:rPr>
          <w:rFonts w:ascii="Century Gothic" w:eastAsia="Arial Unicode MS" w:hAnsi="Century Gothic" w:cs="Arial Unicode MS"/>
          <w:color w:val="000000" w:themeColor="text1"/>
          <w:sz w:val="24"/>
          <w:szCs w:val="24"/>
        </w:rPr>
        <w:t xml:space="preserve">. </w:t>
      </w:r>
    </w:p>
    <w:p w14:paraId="78ADE81C" w14:textId="373B3D62" w:rsidR="004F573C" w:rsidRDefault="004F573C" w:rsidP="0059670C">
      <w:pPr>
        <w:spacing w:line="360" w:lineRule="auto"/>
        <w:ind w:firstLine="708"/>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 xml:space="preserve"> Les routeurs et pare-feu (Cisco ASA) nous permettrons de garantir la haute confidentialité des informations (voix et Data) transiter entre nos deux sites. L’architecture proposée est la suivante</w:t>
      </w:r>
      <w:r>
        <w:rPr>
          <w:rFonts w:ascii="Century Gothic" w:eastAsia="Arial Unicode MS" w:hAnsi="Century Gothic" w:cs="Arial Unicode MS"/>
          <w:color w:val="000000" w:themeColor="text1"/>
          <w:sz w:val="24"/>
          <w:szCs w:val="24"/>
        </w:rPr>
        <w:t> :</w:t>
      </w:r>
    </w:p>
    <w:p w14:paraId="21185417" w14:textId="77777777" w:rsidR="004F573C" w:rsidRDefault="004F573C" w:rsidP="004F573C">
      <w:pPr>
        <w:rPr>
          <w:rFonts w:ascii="Century Gothic" w:eastAsia="Arial Unicode MS" w:hAnsi="Century Gothic" w:cs="Arial Unicode MS"/>
          <w:bCs/>
          <w:color w:val="000000" w:themeColor="text1"/>
          <w:sz w:val="24"/>
          <w:szCs w:val="24"/>
        </w:rPr>
      </w:pPr>
    </w:p>
    <w:p w14:paraId="1B9CA988" w14:textId="77777777" w:rsidR="0089182E" w:rsidRDefault="0089182E" w:rsidP="004F573C">
      <w:pPr>
        <w:rPr>
          <w:rFonts w:ascii="Century Gothic" w:eastAsia="Arial Unicode MS" w:hAnsi="Century Gothic" w:cs="Arial Unicode MS"/>
          <w:bCs/>
          <w:color w:val="000000" w:themeColor="text1"/>
          <w:sz w:val="24"/>
          <w:szCs w:val="24"/>
        </w:rPr>
      </w:pPr>
    </w:p>
    <w:p w14:paraId="11C156FF" w14:textId="77777777" w:rsidR="0089182E" w:rsidRDefault="0089182E" w:rsidP="004F573C">
      <w:pPr>
        <w:rPr>
          <w:rFonts w:ascii="Century Gothic" w:eastAsia="Arial Unicode MS" w:hAnsi="Century Gothic" w:cs="Arial Unicode MS"/>
          <w:bCs/>
          <w:color w:val="000000" w:themeColor="text1"/>
          <w:sz w:val="24"/>
          <w:szCs w:val="24"/>
        </w:rPr>
      </w:pPr>
    </w:p>
    <w:p w14:paraId="3781D623" w14:textId="77777777" w:rsidR="0089182E" w:rsidRDefault="0089182E" w:rsidP="004F573C">
      <w:pPr>
        <w:rPr>
          <w:rFonts w:ascii="Century Gothic" w:eastAsia="Arial Unicode MS" w:hAnsi="Century Gothic" w:cs="Arial Unicode MS"/>
          <w:bCs/>
          <w:color w:val="000000" w:themeColor="text1"/>
          <w:sz w:val="24"/>
          <w:szCs w:val="24"/>
        </w:rPr>
        <w:sectPr w:rsidR="0089182E" w:rsidSect="00D1731B">
          <w:headerReference w:type="default" r:id="rId11"/>
          <w:footerReference w:type="default" r:id="rId12"/>
          <w:pgSz w:w="11906" w:h="16838" w:code="9"/>
          <w:pgMar w:top="1417" w:right="1276" w:bottom="762" w:left="1417" w:header="709" w:footer="709" w:gutter="0"/>
          <w:cols w:space="708"/>
          <w:docGrid w:linePitch="360"/>
        </w:sectPr>
      </w:pPr>
    </w:p>
    <w:p w14:paraId="41331D9F" w14:textId="0BBEF320" w:rsidR="0089182E" w:rsidRDefault="0089182E" w:rsidP="004F573C">
      <w:pPr>
        <w:rPr>
          <w:rFonts w:ascii="Century Gothic" w:eastAsia="Arial Unicode MS" w:hAnsi="Century Gothic" w:cs="Arial Unicode MS"/>
          <w:bCs/>
          <w:color w:val="000000" w:themeColor="text1"/>
          <w:sz w:val="24"/>
          <w:szCs w:val="24"/>
        </w:rPr>
      </w:pPr>
    </w:p>
    <w:p w14:paraId="4A44A0D1" w14:textId="77777777" w:rsidR="0089182E" w:rsidRDefault="0089182E" w:rsidP="004F573C">
      <w:pPr>
        <w:rPr>
          <w:rFonts w:ascii="Century Gothic" w:eastAsia="Arial Unicode MS" w:hAnsi="Century Gothic" w:cs="Arial Unicode MS"/>
          <w:bCs/>
          <w:color w:val="000000" w:themeColor="text1"/>
          <w:sz w:val="24"/>
          <w:szCs w:val="24"/>
        </w:rPr>
        <w:sectPr w:rsidR="0089182E" w:rsidSect="0089182E">
          <w:pgSz w:w="16838" w:h="11906" w:orient="landscape" w:code="9"/>
          <w:pgMar w:top="1417" w:right="1417" w:bottom="1276" w:left="762" w:header="709" w:footer="709" w:gutter="0"/>
          <w:cols w:space="708"/>
          <w:docGrid w:linePitch="360"/>
        </w:sectPr>
      </w:pPr>
      <w:r>
        <w:rPr>
          <w:rFonts w:ascii="Century Gothic" w:eastAsia="Arial Unicode MS" w:hAnsi="Century Gothic" w:cs="Arial Unicode MS"/>
          <w:bCs/>
          <w:noProof/>
          <w:color w:val="000000" w:themeColor="text1"/>
          <w:sz w:val="24"/>
          <w:szCs w:val="24"/>
          <w:lang w:eastAsia="fr-FR"/>
        </w:rPr>
        <w:drawing>
          <wp:inline distT="0" distB="0" distL="0" distR="0" wp14:anchorId="0FB37581" wp14:editId="3CCF3283">
            <wp:extent cx="9308465" cy="4488180"/>
            <wp:effectExtent l="114300" t="114300" r="102235" b="1409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chi SBIN 2K22 01-02 redondance de si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08465" cy="4488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B9B7FF" w14:textId="77777777" w:rsidR="00261E4E" w:rsidRPr="008163FA" w:rsidRDefault="00261E4E" w:rsidP="008163FA">
      <w:pPr>
        <w:rPr>
          <w:rFonts w:ascii="Century Gothic" w:eastAsia="Arial Unicode MS" w:hAnsi="Century Gothic" w:cs="Arial Unicode MS"/>
          <w:bCs/>
          <w:color w:val="000000" w:themeColor="text1"/>
          <w:sz w:val="24"/>
          <w:szCs w:val="24"/>
        </w:rPr>
      </w:pPr>
    </w:p>
    <w:p w14:paraId="2B3A4076" w14:textId="77777777" w:rsidR="0049432B" w:rsidRDefault="0049432B" w:rsidP="00815C88">
      <w:pPr>
        <w:pStyle w:val="Paragraphedeliste"/>
        <w:numPr>
          <w:ilvl w:val="0"/>
          <w:numId w:val="8"/>
        </w:numPr>
        <w:rPr>
          <w:rFonts w:ascii="Century Gothic" w:eastAsia="Arial Unicode MS" w:hAnsi="Century Gothic" w:cs="Arial Unicode MS"/>
          <w:b/>
          <w:bCs/>
          <w:color w:val="000000" w:themeColor="text1"/>
          <w:sz w:val="24"/>
          <w:szCs w:val="24"/>
          <w:u w:val="single"/>
        </w:rPr>
      </w:pPr>
      <w:r w:rsidRPr="00261E4E">
        <w:rPr>
          <w:rFonts w:ascii="Century Gothic" w:eastAsia="Arial Unicode MS" w:hAnsi="Century Gothic" w:cs="Arial Unicode MS"/>
          <w:b/>
          <w:bCs/>
          <w:color w:val="000000" w:themeColor="text1"/>
          <w:sz w:val="24"/>
          <w:szCs w:val="24"/>
          <w:u w:val="single"/>
        </w:rPr>
        <w:t>Redondance de la liaison</w:t>
      </w:r>
    </w:p>
    <w:p w14:paraId="7DD4AC37" w14:textId="59CF86B1" w:rsidR="00261E4E" w:rsidRDefault="00261E4E" w:rsidP="0059670C">
      <w:pPr>
        <w:spacing w:line="360" w:lineRule="auto"/>
        <w:rPr>
          <w:rFonts w:ascii="Century Gothic" w:eastAsia="Arial Unicode MS" w:hAnsi="Century Gothic" w:cs="Arial Unicode MS"/>
          <w:bCs/>
          <w:color w:val="000000" w:themeColor="text1"/>
          <w:sz w:val="24"/>
          <w:szCs w:val="24"/>
        </w:rPr>
      </w:pPr>
      <w:r>
        <w:rPr>
          <w:rFonts w:ascii="Century Gothic" w:eastAsia="Arial Unicode MS" w:hAnsi="Century Gothic" w:cs="Arial Unicode MS"/>
          <w:bCs/>
          <w:color w:val="000000" w:themeColor="text1"/>
          <w:sz w:val="24"/>
          <w:szCs w:val="24"/>
        </w:rPr>
        <w:t xml:space="preserve">Dans ce scenario nous supposons que la liaison </w:t>
      </w:r>
      <w:r w:rsidR="00FE304F">
        <w:rPr>
          <w:rFonts w:ascii="Century Gothic" w:eastAsia="Arial Unicode MS" w:hAnsi="Century Gothic" w:cs="Arial Unicode MS"/>
          <w:bCs/>
          <w:color w:val="000000" w:themeColor="text1"/>
          <w:sz w:val="24"/>
          <w:szCs w:val="24"/>
        </w:rPr>
        <w:t xml:space="preserve">principale en </w:t>
      </w:r>
      <w:r>
        <w:rPr>
          <w:rFonts w:ascii="Century Gothic" w:eastAsia="Arial Unicode MS" w:hAnsi="Century Gothic" w:cs="Arial Unicode MS"/>
          <w:bCs/>
          <w:color w:val="000000" w:themeColor="text1"/>
          <w:sz w:val="24"/>
          <w:szCs w:val="24"/>
        </w:rPr>
        <w:t xml:space="preserve">fibre optique est Down, dans cette architecture nous proposons la mise en place d’une liaison Faisceau </w:t>
      </w:r>
      <w:r w:rsidR="00FE304F">
        <w:rPr>
          <w:rFonts w:ascii="Century Gothic" w:eastAsia="Arial Unicode MS" w:hAnsi="Century Gothic" w:cs="Arial Unicode MS"/>
          <w:bCs/>
          <w:color w:val="000000" w:themeColor="text1"/>
          <w:sz w:val="24"/>
          <w:szCs w:val="24"/>
        </w:rPr>
        <w:t xml:space="preserve">Hertzien en redondance </w:t>
      </w:r>
      <w:r>
        <w:rPr>
          <w:rFonts w:ascii="Century Gothic" w:eastAsia="Arial Unicode MS" w:hAnsi="Century Gothic" w:cs="Arial Unicode MS"/>
          <w:bCs/>
          <w:color w:val="000000" w:themeColor="text1"/>
          <w:sz w:val="24"/>
          <w:szCs w:val="24"/>
        </w:rPr>
        <w:t xml:space="preserve">sur laquelle les appels seront </w:t>
      </w:r>
      <w:r w:rsidR="00981A7B">
        <w:rPr>
          <w:rFonts w:ascii="Century Gothic" w:eastAsia="Arial Unicode MS" w:hAnsi="Century Gothic" w:cs="Arial Unicode MS"/>
          <w:bCs/>
          <w:color w:val="000000" w:themeColor="text1"/>
          <w:sz w:val="24"/>
          <w:szCs w:val="24"/>
        </w:rPr>
        <w:t>basculés</w:t>
      </w:r>
      <w:r>
        <w:rPr>
          <w:rFonts w:ascii="Century Gothic" w:eastAsia="Arial Unicode MS" w:hAnsi="Century Gothic" w:cs="Arial Unicode MS"/>
          <w:bCs/>
          <w:color w:val="000000" w:themeColor="text1"/>
          <w:sz w:val="24"/>
          <w:szCs w:val="24"/>
        </w:rPr>
        <w:t xml:space="preserve"> pour assurer une continuité de service.</w:t>
      </w:r>
    </w:p>
    <w:p w14:paraId="13C740C5" w14:textId="77777777" w:rsidR="00923AD3" w:rsidRDefault="00923AD3" w:rsidP="00261E4E">
      <w:pPr>
        <w:rPr>
          <w:rFonts w:ascii="Century Gothic" w:eastAsia="Arial Unicode MS" w:hAnsi="Century Gothic" w:cs="Arial Unicode MS"/>
          <w:bCs/>
          <w:color w:val="000000" w:themeColor="text1"/>
          <w:sz w:val="24"/>
          <w:szCs w:val="24"/>
        </w:rPr>
      </w:pPr>
    </w:p>
    <w:p w14:paraId="5E0C7E23" w14:textId="77777777" w:rsidR="00923AD3" w:rsidRDefault="00923AD3" w:rsidP="00261E4E">
      <w:pPr>
        <w:rPr>
          <w:rFonts w:ascii="Century Gothic" w:eastAsia="Arial Unicode MS" w:hAnsi="Century Gothic" w:cs="Arial Unicode MS"/>
          <w:bCs/>
          <w:color w:val="000000" w:themeColor="text1"/>
          <w:sz w:val="24"/>
          <w:szCs w:val="24"/>
        </w:rPr>
      </w:pPr>
    </w:p>
    <w:p w14:paraId="262444F0" w14:textId="77777777" w:rsidR="0089182E" w:rsidRDefault="0089182E" w:rsidP="00261E4E">
      <w:pPr>
        <w:rPr>
          <w:rFonts w:ascii="Century Gothic" w:eastAsia="Arial Unicode MS" w:hAnsi="Century Gothic" w:cs="Arial Unicode MS"/>
          <w:bCs/>
          <w:color w:val="000000" w:themeColor="text1"/>
          <w:sz w:val="24"/>
          <w:szCs w:val="24"/>
        </w:rPr>
        <w:sectPr w:rsidR="0089182E" w:rsidSect="0089182E">
          <w:pgSz w:w="11906" w:h="16838" w:code="9"/>
          <w:pgMar w:top="1417" w:right="1276" w:bottom="762" w:left="1417" w:header="709" w:footer="709" w:gutter="0"/>
          <w:cols w:space="708"/>
          <w:docGrid w:linePitch="360"/>
        </w:sectPr>
      </w:pPr>
    </w:p>
    <w:p w14:paraId="204FE3E0" w14:textId="721B8E05" w:rsidR="00923AD3" w:rsidRDefault="00923AD3" w:rsidP="00261E4E">
      <w:pPr>
        <w:rPr>
          <w:rFonts w:ascii="Century Gothic" w:eastAsia="Arial Unicode MS" w:hAnsi="Century Gothic" w:cs="Arial Unicode MS"/>
          <w:bCs/>
          <w:color w:val="000000" w:themeColor="text1"/>
          <w:sz w:val="24"/>
          <w:szCs w:val="24"/>
        </w:rPr>
      </w:pPr>
    </w:p>
    <w:p w14:paraId="13527E9B" w14:textId="46A3E9C8" w:rsidR="00923AD3" w:rsidRDefault="0089182E" w:rsidP="00261E4E">
      <w:pPr>
        <w:rPr>
          <w:rFonts w:ascii="Century Gothic" w:eastAsia="Arial Unicode MS" w:hAnsi="Century Gothic" w:cs="Arial Unicode MS"/>
          <w:bCs/>
          <w:color w:val="000000" w:themeColor="text1"/>
          <w:sz w:val="24"/>
          <w:szCs w:val="24"/>
        </w:rPr>
      </w:pPr>
      <w:r>
        <w:rPr>
          <w:rFonts w:ascii="Century Gothic" w:eastAsia="Arial Unicode MS" w:hAnsi="Century Gothic" w:cs="Arial Unicode MS"/>
          <w:bCs/>
          <w:noProof/>
          <w:color w:val="000000" w:themeColor="text1"/>
          <w:sz w:val="24"/>
          <w:szCs w:val="24"/>
          <w:lang w:eastAsia="fr-FR"/>
        </w:rPr>
        <w:drawing>
          <wp:inline distT="0" distB="0" distL="0" distR="0" wp14:anchorId="194C79E5" wp14:editId="15133830">
            <wp:extent cx="9308465" cy="4257675"/>
            <wp:effectExtent l="114300" t="114300" r="102235" b="1428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chi SBIN 2K22 01-03 redondance liais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08465" cy="4257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993474" w14:textId="647B3BEE" w:rsidR="0089182E" w:rsidRDefault="0089182E" w:rsidP="00261E4E">
      <w:pPr>
        <w:rPr>
          <w:rFonts w:ascii="Century Gothic" w:eastAsia="Arial Unicode MS" w:hAnsi="Century Gothic" w:cs="Arial Unicode MS"/>
          <w:bCs/>
          <w:color w:val="000000" w:themeColor="text1"/>
          <w:sz w:val="24"/>
          <w:szCs w:val="24"/>
        </w:rPr>
        <w:sectPr w:rsidR="0089182E" w:rsidSect="0089182E">
          <w:pgSz w:w="16838" w:h="11906" w:orient="landscape" w:code="9"/>
          <w:pgMar w:top="1417" w:right="1417" w:bottom="1276" w:left="762" w:header="709" w:footer="709" w:gutter="0"/>
          <w:cols w:space="708"/>
          <w:docGrid w:linePitch="360"/>
        </w:sectPr>
      </w:pPr>
    </w:p>
    <w:p w14:paraId="4CA98A07" w14:textId="77777777" w:rsidR="00981A7B" w:rsidRPr="004F573C" w:rsidRDefault="00981A7B" w:rsidP="004F573C">
      <w:pPr>
        <w:rPr>
          <w:rFonts w:ascii="Century Gothic" w:eastAsia="Arial Unicode MS" w:hAnsi="Century Gothic" w:cs="Arial Unicode MS"/>
          <w:bCs/>
          <w:color w:val="000000" w:themeColor="text1"/>
          <w:sz w:val="24"/>
          <w:szCs w:val="24"/>
        </w:rPr>
      </w:pPr>
    </w:p>
    <w:p w14:paraId="74C7C482" w14:textId="77777777" w:rsidR="0049432B" w:rsidRPr="00981A7B" w:rsidRDefault="0049432B" w:rsidP="00815C88">
      <w:pPr>
        <w:pStyle w:val="Paragraphedeliste"/>
        <w:numPr>
          <w:ilvl w:val="0"/>
          <w:numId w:val="8"/>
        </w:numPr>
        <w:rPr>
          <w:rFonts w:ascii="Century Gothic" w:eastAsia="Arial Unicode MS" w:hAnsi="Century Gothic" w:cs="Arial Unicode MS"/>
          <w:b/>
          <w:bCs/>
          <w:color w:val="000000" w:themeColor="text1"/>
          <w:sz w:val="24"/>
          <w:szCs w:val="24"/>
          <w:u w:val="single"/>
        </w:rPr>
      </w:pPr>
      <w:r w:rsidRPr="00981A7B">
        <w:rPr>
          <w:rFonts w:ascii="Century Gothic" w:eastAsia="Arial Unicode MS" w:hAnsi="Century Gothic" w:cs="Arial Unicode MS"/>
          <w:b/>
          <w:bCs/>
          <w:color w:val="000000" w:themeColor="text1"/>
          <w:sz w:val="24"/>
          <w:szCs w:val="24"/>
          <w:u w:val="single"/>
        </w:rPr>
        <w:t>Télé-travaille</w:t>
      </w:r>
    </w:p>
    <w:p w14:paraId="40A9AF9B" w14:textId="5176DD3E" w:rsidR="007F14EA" w:rsidRDefault="00981A7B" w:rsidP="0059670C">
      <w:pPr>
        <w:widowControl w:val="0"/>
        <w:autoSpaceDE w:val="0"/>
        <w:autoSpaceDN w:val="0"/>
        <w:adjustRightInd w:val="0"/>
        <w:spacing w:after="0" w:line="360" w:lineRule="auto"/>
        <w:jc w:val="both"/>
        <w:rPr>
          <w:rFonts w:ascii="Century Gothic" w:hAnsi="Century Gothic"/>
          <w:sz w:val="24"/>
          <w:szCs w:val="26"/>
        </w:rPr>
      </w:pPr>
      <w:r>
        <w:rPr>
          <w:rFonts w:ascii="Century Gothic" w:hAnsi="Century Gothic"/>
          <w:sz w:val="24"/>
          <w:szCs w:val="26"/>
        </w:rPr>
        <w:t>Dans ce dernier scénario nous mettons ici en évidence les agents nomades, si pour une raison ou une autre les agents ne peuvent pas se rendre sur les sites de production comme cela fut le cas dans la période de confinement COVID</w:t>
      </w:r>
      <w:r w:rsidR="0059670C">
        <w:rPr>
          <w:rFonts w:ascii="Century Gothic" w:hAnsi="Century Gothic"/>
          <w:sz w:val="24"/>
          <w:szCs w:val="26"/>
        </w:rPr>
        <w:t xml:space="preserve"> ; nous proposons dans ce cas une architecture de </w:t>
      </w:r>
      <w:r>
        <w:rPr>
          <w:rFonts w:ascii="Century Gothic" w:hAnsi="Century Gothic"/>
          <w:sz w:val="24"/>
          <w:szCs w:val="26"/>
        </w:rPr>
        <w:t xml:space="preserve"> télé travail.</w:t>
      </w:r>
    </w:p>
    <w:p w14:paraId="6D61816B" w14:textId="5FB2F64C" w:rsidR="00981A7B" w:rsidRDefault="00981A7B" w:rsidP="0059670C">
      <w:pPr>
        <w:widowControl w:val="0"/>
        <w:autoSpaceDE w:val="0"/>
        <w:autoSpaceDN w:val="0"/>
        <w:adjustRightInd w:val="0"/>
        <w:spacing w:after="0" w:line="360" w:lineRule="auto"/>
        <w:jc w:val="both"/>
        <w:rPr>
          <w:rFonts w:ascii="Century Gothic" w:hAnsi="Century Gothic"/>
          <w:sz w:val="24"/>
          <w:szCs w:val="26"/>
        </w:rPr>
      </w:pPr>
      <w:r>
        <w:rPr>
          <w:rFonts w:ascii="Century Gothic" w:hAnsi="Century Gothic"/>
          <w:sz w:val="24"/>
          <w:szCs w:val="26"/>
        </w:rPr>
        <w:t>SBIN va alors mettre en place une liaison VPN et créer des accès aux agents afin que ces dernier</w:t>
      </w:r>
      <w:r w:rsidR="00E161C2">
        <w:rPr>
          <w:rFonts w:ascii="Century Gothic" w:hAnsi="Century Gothic"/>
          <w:sz w:val="24"/>
          <w:szCs w:val="26"/>
        </w:rPr>
        <w:t>s</w:t>
      </w:r>
      <w:r>
        <w:rPr>
          <w:rFonts w:ascii="Century Gothic" w:hAnsi="Century Gothic"/>
          <w:sz w:val="24"/>
          <w:szCs w:val="26"/>
        </w:rPr>
        <w:t xml:space="preserve"> puisse</w:t>
      </w:r>
      <w:r w:rsidR="00923AD3">
        <w:rPr>
          <w:rFonts w:ascii="Century Gothic" w:hAnsi="Century Gothic"/>
          <w:sz w:val="24"/>
          <w:szCs w:val="26"/>
        </w:rPr>
        <w:t xml:space="preserve">nt se connecter </w:t>
      </w:r>
      <w:r w:rsidR="00E161C2">
        <w:rPr>
          <w:rFonts w:ascii="Century Gothic" w:hAnsi="Century Gothic"/>
          <w:sz w:val="24"/>
          <w:szCs w:val="26"/>
        </w:rPr>
        <w:t xml:space="preserve">sur un ordinateur mis à disposition par media contact </w:t>
      </w:r>
      <w:r w:rsidR="00923AD3">
        <w:rPr>
          <w:rFonts w:ascii="Century Gothic" w:hAnsi="Century Gothic"/>
          <w:sz w:val="24"/>
          <w:szCs w:val="26"/>
        </w:rPr>
        <w:t>depuis</w:t>
      </w:r>
      <w:r>
        <w:rPr>
          <w:rFonts w:ascii="Century Gothic" w:hAnsi="Century Gothic"/>
          <w:sz w:val="24"/>
          <w:szCs w:val="26"/>
        </w:rPr>
        <w:t xml:space="preserve"> chez eux  partir d’un modem internet.</w:t>
      </w:r>
    </w:p>
    <w:p w14:paraId="62CB3B36" w14:textId="77777777" w:rsidR="00981A7B" w:rsidRDefault="00981A7B" w:rsidP="004F042F">
      <w:pPr>
        <w:widowControl w:val="0"/>
        <w:autoSpaceDE w:val="0"/>
        <w:autoSpaceDN w:val="0"/>
        <w:adjustRightInd w:val="0"/>
        <w:spacing w:after="0" w:line="360" w:lineRule="auto"/>
        <w:jc w:val="both"/>
        <w:rPr>
          <w:rFonts w:ascii="Century Gothic" w:hAnsi="Century Gothic"/>
          <w:sz w:val="24"/>
          <w:szCs w:val="26"/>
        </w:rPr>
      </w:pPr>
    </w:p>
    <w:p w14:paraId="32A26C02" w14:textId="77777777" w:rsidR="00981A7B" w:rsidRDefault="00981A7B" w:rsidP="004F042F">
      <w:pPr>
        <w:widowControl w:val="0"/>
        <w:autoSpaceDE w:val="0"/>
        <w:autoSpaceDN w:val="0"/>
        <w:adjustRightInd w:val="0"/>
        <w:spacing w:after="0" w:line="360" w:lineRule="auto"/>
        <w:jc w:val="both"/>
        <w:rPr>
          <w:rFonts w:ascii="Century Gothic" w:hAnsi="Century Gothic"/>
          <w:sz w:val="24"/>
          <w:szCs w:val="26"/>
        </w:rPr>
      </w:pPr>
    </w:p>
    <w:p w14:paraId="1C1654B5" w14:textId="77777777" w:rsidR="00981A7B" w:rsidRDefault="00981A7B" w:rsidP="004F042F">
      <w:pPr>
        <w:widowControl w:val="0"/>
        <w:autoSpaceDE w:val="0"/>
        <w:autoSpaceDN w:val="0"/>
        <w:adjustRightInd w:val="0"/>
        <w:spacing w:after="0" w:line="360" w:lineRule="auto"/>
        <w:jc w:val="both"/>
        <w:rPr>
          <w:rFonts w:ascii="Century Gothic" w:hAnsi="Century Gothic"/>
          <w:sz w:val="24"/>
          <w:szCs w:val="26"/>
        </w:rPr>
      </w:pPr>
    </w:p>
    <w:p w14:paraId="1FBC5E46" w14:textId="77777777" w:rsidR="00981A7B" w:rsidRDefault="00981A7B" w:rsidP="004F042F">
      <w:pPr>
        <w:widowControl w:val="0"/>
        <w:autoSpaceDE w:val="0"/>
        <w:autoSpaceDN w:val="0"/>
        <w:adjustRightInd w:val="0"/>
        <w:spacing w:after="0" w:line="360" w:lineRule="auto"/>
        <w:jc w:val="both"/>
        <w:rPr>
          <w:rFonts w:ascii="Century Gothic" w:hAnsi="Century Gothic"/>
          <w:sz w:val="24"/>
          <w:szCs w:val="26"/>
        </w:rPr>
      </w:pPr>
    </w:p>
    <w:p w14:paraId="187977F4" w14:textId="77777777" w:rsidR="00981A7B" w:rsidRDefault="00981A7B" w:rsidP="004F042F">
      <w:pPr>
        <w:widowControl w:val="0"/>
        <w:autoSpaceDE w:val="0"/>
        <w:autoSpaceDN w:val="0"/>
        <w:adjustRightInd w:val="0"/>
        <w:spacing w:after="0" w:line="360" w:lineRule="auto"/>
        <w:jc w:val="both"/>
        <w:rPr>
          <w:rFonts w:ascii="Century Gothic" w:hAnsi="Century Gothic"/>
          <w:sz w:val="24"/>
          <w:szCs w:val="26"/>
        </w:rPr>
      </w:pPr>
    </w:p>
    <w:p w14:paraId="482A7E24" w14:textId="77777777" w:rsidR="0089182E" w:rsidRDefault="0089182E" w:rsidP="004F042F">
      <w:pPr>
        <w:widowControl w:val="0"/>
        <w:autoSpaceDE w:val="0"/>
        <w:autoSpaceDN w:val="0"/>
        <w:adjustRightInd w:val="0"/>
        <w:spacing w:after="0" w:line="360" w:lineRule="auto"/>
        <w:jc w:val="both"/>
        <w:rPr>
          <w:rFonts w:ascii="Century Gothic" w:hAnsi="Century Gothic"/>
          <w:sz w:val="24"/>
          <w:szCs w:val="26"/>
        </w:rPr>
      </w:pPr>
    </w:p>
    <w:p w14:paraId="2F61E8D0" w14:textId="77777777" w:rsidR="00FE304F" w:rsidRDefault="00FE304F" w:rsidP="004F042F">
      <w:pPr>
        <w:widowControl w:val="0"/>
        <w:autoSpaceDE w:val="0"/>
        <w:autoSpaceDN w:val="0"/>
        <w:adjustRightInd w:val="0"/>
        <w:spacing w:after="0" w:line="360" w:lineRule="auto"/>
        <w:jc w:val="both"/>
        <w:rPr>
          <w:rFonts w:ascii="Century Gothic" w:hAnsi="Century Gothic"/>
          <w:sz w:val="24"/>
          <w:szCs w:val="26"/>
        </w:rPr>
      </w:pPr>
    </w:p>
    <w:p w14:paraId="15A369BE" w14:textId="77777777" w:rsidR="00FE304F" w:rsidRPr="00FE304F" w:rsidRDefault="00FE304F" w:rsidP="00FE304F">
      <w:pPr>
        <w:rPr>
          <w:rFonts w:ascii="Century Gothic" w:hAnsi="Century Gothic"/>
          <w:sz w:val="24"/>
          <w:szCs w:val="26"/>
        </w:rPr>
      </w:pPr>
    </w:p>
    <w:p w14:paraId="0E5B4E15" w14:textId="77777777" w:rsidR="00FE304F" w:rsidRPr="00FE304F" w:rsidRDefault="00FE304F" w:rsidP="00FE304F">
      <w:pPr>
        <w:rPr>
          <w:rFonts w:ascii="Century Gothic" w:hAnsi="Century Gothic"/>
          <w:sz w:val="24"/>
          <w:szCs w:val="26"/>
        </w:rPr>
      </w:pPr>
    </w:p>
    <w:p w14:paraId="28D0A1AF" w14:textId="77777777" w:rsidR="00FE304F" w:rsidRPr="00FE304F" w:rsidRDefault="00FE304F" w:rsidP="00FE304F">
      <w:pPr>
        <w:rPr>
          <w:rFonts w:ascii="Century Gothic" w:hAnsi="Century Gothic"/>
          <w:sz w:val="24"/>
          <w:szCs w:val="26"/>
        </w:rPr>
      </w:pPr>
    </w:p>
    <w:p w14:paraId="72A19428" w14:textId="77777777" w:rsidR="00FE304F" w:rsidRPr="00FE304F" w:rsidRDefault="00FE304F" w:rsidP="00FE304F">
      <w:pPr>
        <w:rPr>
          <w:rFonts w:ascii="Century Gothic" w:hAnsi="Century Gothic"/>
          <w:sz w:val="24"/>
          <w:szCs w:val="26"/>
        </w:rPr>
      </w:pPr>
    </w:p>
    <w:p w14:paraId="78FBA297" w14:textId="77777777" w:rsidR="00FE304F" w:rsidRPr="00FE304F" w:rsidRDefault="00FE304F" w:rsidP="00FE304F">
      <w:pPr>
        <w:rPr>
          <w:rFonts w:ascii="Century Gothic" w:hAnsi="Century Gothic"/>
          <w:sz w:val="24"/>
          <w:szCs w:val="26"/>
        </w:rPr>
      </w:pPr>
    </w:p>
    <w:p w14:paraId="63605CC7" w14:textId="77777777" w:rsidR="00FE304F" w:rsidRPr="00FE304F" w:rsidRDefault="00FE304F" w:rsidP="00FE304F">
      <w:pPr>
        <w:rPr>
          <w:rFonts w:ascii="Century Gothic" w:hAnsi="Century Gothic"/>
          <w:sz w:val="24"/>
          <w:szCs w:val="26"/>
        </w:rPr>
      </w:pPr>
    </w:p>
    <w:p w14:paraId="4202CAA2" w14:textId="77777777" w:rsidR="00FE304F" w:rsidRDefault="00FE304F" w:rsidP="00FE304F">
      <w:pPr>
        <w:rPr>
          <w:rFonts w:ascii="Century Gothic" w:hAnsi="Century Gothic"/>
          <w:sz w:val="24"/>
          <w:szCs w:val="26"/>
        </w:rPr>
        <w:sectPr w:rsidR="00FE304F" w:rsidSect="0089182E">
          <w:pgSz w:w="11906" w:h="16838" w:code="9"/>
          <w:pgMar w:top="1417" w:right="1276" w:bottom="762" w:left="1417" w:header="709" w:footer="709" w:gutter="0"/>
          <w:cols w:space="708"/>
          <w:docGrid w:linePitch="360"/>
        </w:sectPr>
      </w:pPr>
    </w:p>
    <w:p w14:paraId="06FB7AED" w14:textId="149D5489" w:rsidR="00981A7B" w:rsidRDefault="00981A7B" w:rsidP="004F042F">
      <w:pPr>
        <w:widowControl w:val="0"/>
        <w:autoSpaceDE w:val="0"/>
        <w:autoSpaceDN w:val="0"/>
        <w:adjustRightInd w:val="0"/>
        <w:spacing w:after="0" w:line="360" w:lineRule="auto"/>
        <w:jc w:val="both"/>
        <w:rPr>
          <w:rFonts w:ascii="Century Gothic" w:hAnsi="Century Gothic"/>
          <w:sz w:val="24"/>
          <w:szCs w:val="26"/>
        </w:rPr>
      </w:pPr>
    </w:p>
    <w:p w14:paraId="4C1F578D" w14:textId="77777777" w:rsidR="00981A7B" w:rsidRDefault="00981A7B" w:rsidP="004F042F">
      <w:pPr>
        <w:widowControl w:val="0"/>
        <w:autoSpaceDE w:val="0"/>
        <w:autoSpaceDN w:val="0"/>
        <w:adjustRightInd w:val="0"/>
        <w:spacing w:after="0" w:line="360" w:lineRule="auto"/>
        <w:jc w:val="both"/>
        <w:rPr>
          <w:rFonts w:ascii="Century Gothic" w:hAnsi="Century Gothic"/>
          <w:sz w:val="24"/>
          <w:szCs w:val="26"/>
        </w:rPr>
      </w:pPr>
    </w:p>
    <w:p w14:paraId="4CF90485" w14:textId="3AD516B3" w:rsidR="00981A7B" w:rsidRDefault="0089182E" w:rsidP="004F042F">
      <w:pPr>
        <w:widowControl w:val="0"/>
        <w:autoSpaceDE w:val="0"/>
        <w:autoSpaceDN w:val="0"/>
        <w:adjustRightInd w:val="0"/>
        <w:spacing w:after="0" w:line="360" w:lineRule="auto"/>
        <w:jc w:val="both"/>
        <w:rPr>
          <w:rFonts w:ascii="Century Gothic" w:hAnsi="Century Gothic"/>
          <w:sz w:val="24"/>
          <w:szCs w:val="26"/>
        </w:rPr>
      </w:pPr>
      <w:r>
        <w:rPr>
          <w:rFonts w:ascii="Century Gothic" w:hAnsi="Century Gothic"/>
          <w:noProof/>
          <w:sz w:val="24"/>
          <w:szCs w:val="26"/>
          <w:lang w:eastAsia="fr-FR"/>
        </w:rPr>
        <w:drawing>
          <wp:inline distT="0" distB="0" distL="0" distR="0" wp14:anchorId="06415CE5" wp14:editId="6D803192">
            <wp:extent cx="9308465" cy="3762375"/>
            <wp:effectExtent l="114300" t="114300" r="102235" b="1428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chi SBIN 2K22 01-04 tele travai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08465" cy="3762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981A7B" w:rsidSect="00FE304F">
      <w:pgSz w:w="16838" w:h="11906" w:orient="landscape" w:code="9"/>
      <w:pgMar w:top="1417" w:right="1417" w:bottom="1276" w:left="76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B68F3" w14:textId="77777777" w:rsidR="00321CB8" w:rsidRDefault="00321CB8" w:rsidP="00F42228">
      <w:pPr>
        <w:spacing w:after="0" w:line="240" w:lineRule="auto"/>
      </w:pPr>
      <w:r>
        <w:separator/>
      </w:r>
    </w:p>
  </w:endnote>
  <w:endnote w:type="continuationSeparator" w:id="0">
    <w:p w14:paraId="74C2D70B" w14:textId="77777777" w:rsidR="00321CB8" w:rsidRDefault="00321CB8" w:rsidP="00F42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WenQuanYi Zen Hei">
    <w:charset w:val="00"/>
    <w:family w:val="auto"/>
    <w:pitch w:val="variable"/>
  </w:font>
  <w:font w:name="Lohit Devanagari">
    <w:altName w:val="Calibr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Eras Medium ITC">
    <w:panose1 w:val="020B0602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6C770" w14:textId="77777777" w:rsidR="007E0118" w:rsidRDefault="007E0118">
    <w:pPr>
      <w:pStyle w:val="Pieddepage"/>
    </w:pPr>
    <w:r>
      <w:rPr>
        <w:noProof/>
        <w:lang w:eastAsia="fr-FR"/>
      </w:rPr>
      <w:drawing>
        <wp:anchor distT="0" distB="0" distL="114300" distR="114300" simplePos="0" relativeHeight="251659264" behindDoc="0" locked="0" layoutInCell="1" allowOverlap="1" wp14:anchorId="1AA4DC2E" wp14:editId="419F92A6">
          <wp:simplePos x="0" y="0"/>
          <wp:positionH relativeFrom="column">
            <wp:posOffset>-899795</wp:posOffset>
          </wp:positionH>
          <wp:positionV relativeFrom="paragraph">
            <wp:posOffset>-481330</wp:posOffset>
          </wp:positionV>
          <wp:extent cx="7553325" cy="1111885"/>
          <wp:effectExtent l="0" t="0" r="9525" b="0"/>
          <wp:wrapSquare wrapText="bothSides"/>
          <wp:docPr id="6" name="Image 6" descr="Z:\EN TETE\ACTUALISEE\GROUPE\Papier ENTETE ALL in 1-Grou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N TETE\ACTUALISEE\GROUPE\Papier ENTETE ALL in 1-Group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D2008" w14:textId="77777777" w:rsidR="0092205C" w:rsidRDefault="0092205C">
    <w:pPr>
      <w:pStyle w:val="Pieddepage"/>
    </w:pPr>
    <w:r>
      <w:rPr>
        <w:noProof/>
        <w:lang w:eastAsia="fr-FR"/>
      </w:rPr>
      <w:drawing>
        <wp:anchor distT="0" distB="0" distL="114300" distR="114300" simplePos="0" relativeHeight="251662336" behindDoc="0" locked="0" layoutInCell="1" allowOverlap="1" wp14:anchorId="000D6C6C" wp14:editId="1E051EF0">
          <wp:simplePos x="0" y="0"/>
          <wp:positionH relativeFrom="column">
            <wp:posOffset>-899795</wp:posOffset>
          </wp:positionH>
          <wp:positionV relativeFrom="paragraph">
            <wp:posOffset>-481330</wp:posOffset>
          </wp:positionV>
          <wp:extent cx="7553325" cy="1111885"/>
          <wp:effectExtent l="0" t="0" r="9525" b="0"/>
          <wp:wrapSquare wrapText="bothSides"/>
          <wp:docPr id="3" name="Image 3" descr="Z:\EN TETE\ACTUALISEE\GROUPE\Papier ENTETE ALL in 1-Grou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N TETE\ACTUALISEE\GROUPE\Papier ENTETE ALL in 1-Group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0D1DC" w14:textId="77777777" w:rsidR="00321CB8" w:rsidRDefault="00321CB8" w:rsidP="00F42228">
      <w:pPr>
        <w:spacing w:after="0" w:line="240" w:lineRule="auto"/>
      </w:pPr>
      <w:r>
        <w:separator/>
      </w:r>
    </w:p>
  </w:footnote>
  <w:footnote w:type="continuationSeparator" w:id="0">
    <w:p w14:paraId="763A7C39" w14:textId="77777777" w:rsidR="00321CB8" w:rsidRDefault="00321CB8" w:rsidP="00F42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0550A" w14:textId="77777777" w:rsidR="007E0118" w:rsidRDefault="007E0118">
    <w:pPr>
      <w:pStyle w:val="En-tte"/>
    </w:pPr>
    <w:r>
      <w:rPr>
        <w:noProof/>
        <w:lang w:eastAsia="fr-FR"/>
      </w:rPr>
      <w:drawing>
        <wp:anchor distT="0" distB="0" distL="114300" distR="114300" simplePos="0" relativeHeight="251656192" behindDoc="0" locked="0" layoutInCell="1" allowOverlap="1" wp14:anchorId="7C8CD32F" wp14:editId="418EB43A">
          <wp:simplePos x="0" y="0"/>
          <wp:positionH relativeFrom="column">
            <wp:posOffset>-899795</wp:posOffset>
          </wp:positionH>
          <wp:positionV relativeFrom="paragraph">
            <wp:posOffset>-450215</wp:posOffset>
          </wp:positionV>
          <wp:extent cx="7553325" cy="902970"/>
          <wp:effectExtent l="0" t="0" r="9525" b="0"/>
          <wp:wrapSquare wrapText="bothSides"/>
          <wp:docPr id="5" name="Image 5" descr="Z:\EN TETE\ACTUALISEE\GROUPE\Papier ENTETE ALL in 1-Grou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 TETE\ACTUALISEE\GROUPE\Papier ENTETE ALL in 1-Group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902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1B25E" w14:textId="77777777" w:rsidR="0092205C" w:rsidRDefault="0092205C">
    <w:pPr>
      <w:pStyle w:val="En-tte"/>
    </w:pPr>
    <w:r>
      <w:rPr>
        <w:noProof/>
        <w:lang w:eastAsia="fr-FR"/>
      </w:rPr>
      <w:drawing>
        <wp:anchor distT="0" distB="0" distL="114300" distR="114300" simplePos="0" relativeHeight="251661312" behindDoc="0" locked="0" layoutInCell="1" allowOverlap="1" wp14:anchorId="31851BAC" wp14:editId="5A837431">
          <wp:simplePos x="0" y="0"/>
          <wp:positionH relativeFrom="column">
            <wp:posOffset>-899795</wp:posOffset>
          </wp:positionH>
          <wp:positionV relativeFrom="paragraph">
            <wp:posOffset>-450215</wp:posOffset>
          </wp:positionV>
          <wp:extent cx="7553325" cy="902970"/>
          <wp:effectExtent l="0" t="0" r="9525" b="0"/>
          <wp:wrapSquare wrapText="bothSides"/>
          <wp:docPr id="2" name="Image 2" descr="Z:\EN TETE\ACTUALISEE\GROUPE\Papier ENTETE ALL in 1-Grou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 TETE\ACTUALISEE\GROUPE\Papier ENTETE ALL in 1-Group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902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D26"/>
    <w:multiLevelType w:val="hybridMultilevel"/>
    <w:tmpl w:val="99B42A80"/>
    <w:lvl w:ilvl="0" w:tplc="61186B3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064D6AE0"/>
    <w:multiLevelType w:val="hybridMultilevel"/>
    <w:tmpl w:val="56380E2E"/>
    <w:lvl w:ilvl="0" w:tplc="40A0C7B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77940E4"/>
    <w:multiLevelType w:val="multilevel"/>
    <w:tmpl w:val="63366B58"/>
    <w:styleLink w:val="WWNum6"/>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15:restartNumberingAfterBreak="0">
    <w:nsid w:val="34B24DA7"/>
    <w:multiLevelType w:val="hybridMultilevel"/>
    <w:tmpl w:val="02D88396"/>
    <w:lvl w:ilvl="0" w:tplc="040C0017">
      <w:start w:val="1"/>
      <w:numFmt w:val="lowerLetter"/>
      <w:lvlText w:val="%1)"/>
      <w:lvlJc w:val="left"/>
      <w:pPr>
        <w:ind w:left="1210" w:hanging="360"/>
      </w:pPr>
      <w:rPr>
        <w:rFonts w:hint="default"/>
      </w:rPr>
    </w:lvl>
    <w:lvl w:ilvl="1" w:tplc="040C0019">
      <w:start w:val="1"/>
      <w:numFmt w:val="lowerLetter"/>
      <w:lvlText w:val="%2."/>
      <w:lvlJc w:val="left"/>
      <w:pPr>
        <w:ind w:left="1930" w:hanging="360"/>
      </w:pPr>
    </w:lvl>
    <w:lvl w:ilvl="2" w:tplc="040C001B" w:tentative="1">
      <w:start w:val="1"/>
      <w:numFmt w:val="lowerRoman"/>
      <w:lvlText w:val="%3."/>
      <w:lvlJc w:val="right"/>
      <w:pPr>
        <w:ind w:left="2650" w:hanging="180"/>
      </w:pPr>
    </w:lvl>
    <w:lvl w:ilvl="3" w:tplc="040C000F" w:tentative="1">
      <w:start w:val="1"/>
      <w:numFmt w:val="decimal"/>
      <w:lvlText w:val="%4."/>
      <w:lvlJc w:val="left"/>
      <w:pPr>
        <w:ind w:left="3370" w:hanging="360"/>
      </w:pPr>
    </w:lvl>
    <w:lvl w:ilvl="4" w:tplc="040C0019" w:tentative="1">
      <w:start w:val="1"/>
      <w:numFmt w:val="lowerLetter"/>
      <w:lvlText w:val="%5."/>
      <w:lvlJc w:val="left"/>
      <w:pPr>
        <w:ind w:left="4090" w:hanging="360"/>
      </w:pPr>
    </w:lvl>
    <w:lvl w:ilvl="5" w:tplc="040C001B" w:tentative="1">
      <w:start w:val="1"/>
      <w:numFmt w:val="lowerRoman"/>
      <w:lvlText w:val="%6."/>
      <w:lvlJc w:val="right"/>
      <w:pPr>
        <w:ind w:left="4810" w:hanging="180"/>
      </w:pPr>
    </w:lvl>
    <w:lvl w:ilvl="6" w:tplc="040C000F" w:tentative="1">
      <w:start w:val="1"/>
      <w:numFmt w:val="decimal"/>
      <w:lvlText w:val="%7."/>
      <w:lvlJc w:val="left"/>
      <w:pPr>
        <w:ind w:left="5530" w:hanging="360"/>
      </w:pPr>
    </w:lvl>
    <w:lvl w:ilvl="7" w:tplc="040C0019" w:tentative="1">
      <w:start w:val="1"/>
      <w:numFmt w:val="lowerLetter"/>
      <w:lvlText w:val="%8."/>
      <w:lvlJc w:val="left"/>
      <w:pPr>
        <w:ind w:left="6250" w:hanging="360"/>
      </w:pPr>
    </w:lvl>
    <w:lvl w:ilvl="8" w:tplc="040C001B" w:tentative="1">
      <w:start w:val="1"/>
      <w:numFmt w:val="lowerRoman"/>
      <w:lvlText w:val="%9."/>
      <w:lvlJc w:val="right"/>
      <w:pPr>
        <w:ind w:left="6970" w:hanging="180"/>
      </w:pPr>
    </w:lvl>
  </w:abstractNum>
  <w:abstractNum w:abstractNumId="4" w15:restartNumberingAfterBreak="0">
    <w:nsid w:val="45811CDE"/>
    <w:multiLevelType w:val="hybridMultilevel"/>
    <w:tmpl w:val="E206826A"/>
    <w:lvl w:ilvl="0" w:tplc="B54E19D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50A75B9B"/>
    <w:multiLevelType w:val="multilevel"/>
    <w:tmpl w:val="4594A174"/>
    <w:styleLink w:val="WWNum7"/>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15:restartNumberingAfterBreak="0">
    <w:nsid w:val="53522FCE"/>
    <w:multiLevelType w:val="hybridMultilevel"/>
    <w:tmpl w:val="FF04C5E6"/>
    <w:lvl w:ilvl="0" w:tplc="F5A8EA8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A72236C4">
      <w:start w:val="2"/>
      <w:numFmt w:val="upperLetter"/>
      <w:lvlText w:val="%3-"/>
      <w:lvlJc w:val="left"/>
      <w:pPr>
        <w:ind w:left="2340" w:hanging="360"/>
      </w:pPr>
      <w:rPr>
        <w:rFonts w:hint="default"/>
      </w:rPr>
    </w:lvl>
    <w:lvl w:ilvl="3" w:tplc="B9DA5D28">
      <w:start w:val="2"/>
      <w:numFmt w:val="decimal"/>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9996692"/>
    <w:multiLevelType w:val="hybridMultilevel"/>
    <w:tmpl w:val="7EEC9AF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79FD1E90"/>
    <w:multiLevelType w:val="hybridMultilevel"/>
    <w:tmpl w:val="D26041B8"/>
    <w:lvl w:ilvl="0" w:tplc="23F0F552">
      <w:start w:val="8"/>
      <w:numFmt w:val="bullet"/>
      <w:lvlText w:val="-"/>
      <w:lvlJc w:val="left"/>
      <w:pPr>
        <w:ind w:left="1068" w:hanging="360"/>
      </w:pPr>
      <w:rPr>
        <w:rFonts w:ascii="Century Gothic" w:eastAsiaTheme="minorHAnsi" w:hAnsi="Century Gothic"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16cid:durableId="1727990791">
    <w:abstractNumId w:val="2"/>
  </w:num>
  <w:num w:numId="2" w16cid:durableId="336003933">
    <w:abstractNumId w:val="5"/>
  </w:num>
  <w:num w:numId="3" w16cid:durableId="1890874294">
    <w:abstractNumId w:val="6"/>
  </w:num>
  <w:num w:numId="4" w16cid:durableId="1449854867">
    <w:abstractNumId w:val="1"/>
  </w:num>
  <w:num w:numId="5" w16cid:durableId="538083044">
    <w:abstractNumId w:val="4"/>
  </w:num>
  <w:num w:numId="6" w16cid:durableId="423844093">
    <w:abstractNumId w:val="0"/>
  </w:num>
  <w:num w:numId="7" w16cid:durableId="1891528113">
    <w:abstractNumId w:val="7"/>
  </w:num>
  <w:num w:numId="8" w16cid:durableId="1452044525">
    <w:abstractNumId w:val="3"/>
  </w:num>
  <w:num w:numId="9" w16cid:durableId="287127555">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228"/>
    <w:rsid w:val="00017E87"/>
    <w:rsid w:val="0002005D"/>
    <w:rsid w:val="00020D18"/>
    <w:rsid w:val="00044796"/>
    <w:rsid w:val="000507D5"/>
    <w:rsid w:val="00051B05"/>
    <w:rsid w:val="00085F8E"/>
    <w:rsid w:val="00087497"/>
    <w:rsid w:val="000C24B4"/>
    <w:rsid w:val="000D34B7"/>
    <w:rsid w:val="000F0CB3"/>
    <w:rsid w:val="000F55D4"/>
    <w:rsid w:val="001045FB"/>
    <w:rsid w:val="00107CAF"/>
    <w:rsid w:val="001220DD"/>
    <w:rsid w:val="00122867"/>
    <w:rsid w:val="001347A0"/>
    <w:rsid w:val="00140F4D"/>
    <w:rsid w:val="00151F60"/>
    <w:rsid w:val="00164CC0"/>
    <w:rsid w:val="00181203"/>
    <w:rsid w:val="001914E5"/>
    <w:rsid w:val="0019546F"/>
    <w:rsid w:val="0019607C"/>
    <w:rsid w:val="001B433D"/>
    <w:rsid w:val="001B71A8"/>
    <w:rsid w:val="001D7BAF"/>
    <w:rsid w:val="00226153"/>
    <w:rsid w:val="002332A8"/>
    <w:rsid w:val="002375DF"/>
    <w:rsid w:val="002401AA"/>
    <w:rsid w:val="00260560"/>
    <w:rsid w:val="00261E4E"/>
    <w:rsid w:val="00267A67"/>
    <w:rsid w:val="00277C85"/>
    <w:rsid w:val="00297371"/>
    <w:rsid w:val="002B242E"/>
    <w:rsid w:val="002B5709"/>
    <w:rsid w:val="002C57F0"/>
    <w:rsid w:val="002D244F"/>
    <w:rsid w:val="002D5A71"/>
    <w:rsid w:val="002D6FAA"/>
    <w:rsid w:val="002F0E30"/>
    <w:rsid w:val="00321CB8"/>
    <w:rsid w:val="0034422B"/>
    <w:rsid w:val="00344BD1"/>
    <w:rsid w:val="00345473"/>
    <w:rsid w:val="003610F4"/>
    <w:rsid w:val="003724E4"/>
    <w:rsid w:val="003C4329"/>
    <w:rsid w:val="003E096C"/>
    <w:rsid w:val="003F434A"/>
    <w:rsid w:val="00445C24"/>
    <w:rsid w:val="00472E45"/>
    <w:rsid w:val="0048648C"/>
    <w:rsid w:val="0049374D"/>
    <w:rsid w:val="0049432B"/>
    <w:rsid w:val="004B103C"/>
    <w:rsid w:val="004F042F"/>
    <w:rsid w:val="004F573C"/>
    <w:rsid w:val="00513E1B"/>
    <w:rsid w:val="005174E8"/>
    <w:rsid w:val="00553CC8"/>
    <w:rsid w:val="00564539"/>
    <w:rsid w:val="00572472"/>
    <w:rsid w:val="0059670C"/>
    <w:rsid w:val="005C7894"/>
    <w:rsid w:val="005D34F9"/>
    <w:rsid w:val="005F06EC"/>
    <w:rsid w:val="005F1364"/>
    <w:rsid w:val="00601675"/>
    <w:rsid w:val="006019C0"/>
    <w:rsid w:val="00606A4E"/>
    <w:rsid w:val="00606DB9"/>
    <w:rsid w:val="006156A7"/>
    <w:rsid w:val="0062116E"/>
    <w:rsid w:val="00627691"/>
    <w:rsid w:val="00643100"/>
    <w:rsid w:val="006453A7"/>
    <w:rsid w:val="00667F5E"/>
    <w:rsid w:val="00692AEB"/>
    <w:rsid w:val="006A4CC8"/>
    <w:rsid w:val="0070304F"/>
    <w:rsid w:val="00704025"/>
    <w:rsid w:val="00705C82"/>
    <w:rsid w:val="0070697E"/>
    <w:rsid w:val="00722987"/>
    <w:rsid w:val="00722B2E"/>
    <w:rsid w:val="00730EED"/>
    <w:rsid w:val="007A3CD6"/>
    <w:rsid w:val="007A6D9C"/>
    <w:rsid w:val="007D410B"/>
    <w:rsid w:val="007E0118"/>
    <w:rsid w:val="007E2C6B"/>
    <w:rsid w:val="007F14EA"/>
    <w:rsid w:val="00801B93"/>
    <w:rsid w:val="00813276"/>
    <w:rsid w:val="00815C88"/>
    <w:rsid w:val="008163FA"/>
    <w:rsid w:val="008272D6"/>
    <w:rsid w:val="00835479"/>
    <w:rsid w:val="00841CA4"/>
    <w:rsid w:val="00842EF9"/>
    <w:rsid w:val="00850B64"/>
    <w:rsid w:val="00853609"/>
    <w:rsid w:val="00853ABB"/>
    <w:rsid w:val="00861033"/>
    <w:rsid w:val="00877B0A"/>
    <w:rsid w:val="0089182E"/>
    <w:rsid w:val="00893A97"/>
    <w:rsid w:val="0089654E"/>
    <w:rsid w:val="00897611"/>
    <w:rsid w:val="008A32EB"/>
    <w:rsid w:val="008B50E4"/>
    <w:rsid w:val="008B5B83"/>
    <w:rsid w:val="008C3D7B"/>
    <w:rsid w:val="008F10FE"/>
    <w:rsid w:val="008F3B83"/>
    <w:rsid w:val="009015EF"/>
    <w:rsid w:val="009066CF"/>
    <w:rsid w:val="0092205C"/>
    <w:rsid w:val="00922E32"/>
    <w:rsid w:val="00923524"/>
    <w:rsid w:val="00923A7D"/>
    <w:rsid w:val="00923AD3"/>
    <w:rsid w:val="0094135E"/>
    <w:rsid w:val="00946BC1"/>
    <w:rsid w:val="00951E4B"/>
    <w:rsid w:val="0096624B"/>
    <w:rsid w:val="00976FA5"/>
    <w:rsid w:val="00980AAB"/>
    <w:rsid w:val="00981A7B"/>
    <w:rsid w:val="009B706B"/>
    <w:rsid w:val="009E2115"/>
    <w:rsid w:val="00A03AF2"/>
    <w:rsid w:val="00A366AF"/>
    <w:rsid w:val="00A36BAF"/>
    <w:rsid w:val="00A52CA5"/>
    <w:rsid w:val="00A61C3F"/>
    <w:rsid w:val="00A90442"/>
    <w:rsid w:val="00A942C9"/>
    <w:rsid w:val="00AA3344"/>
    <w:rsid w:val="00AA6B59"/>
    <w:rsid w:val="00AC0417"/>
    <w:rsid w:val="00AC5306"/>
    <w:rsid w:val="00AC607E"/>
    <w:rsid w:val="00AE28B0"/>
    <w:rsid w:val="00AE4BB5"/>
    <w:rsid w:val="00AF591C"/>
    <w:rsid w:val="00B049CC"/>
    <w:rsid w:val="00B113FD"/>
    <w:rsid w:val="00B1762F"/>
    <w:rsid w:val="00B31012"/>
    <w:rsid w:val="00B450CF"/>
    <w:rsid w:val="00B534E3"/>
    <w:rsid w:val="00B555BF"/>
    <w:rsid w:val="00B64E71"/>
    <w:rsid w:val="00B80C12"/>
    <w:rsid w:val="00B90C9E"/>
    <w:rsid w:val="00B91B34"/>
    <w:rsid w:val="00B97B66"/>
    <w:rsid w:val="00BB5CC4"/>
    <w:rsid w:val="00BB62D3"/>
    <w:rsid w:val="00BD7C59"/>
    <w:rsid w:val="00BF2B72"/>
    <w:rsid w:val="00BF4B23"/>
    <w:rsid w:val="00C01743"/>
    <w:rsid w:val="00C206E3"/>
    <w:rsid w:val="00C22059"/>
    <w:rsid w:val="00C24C5A"/>
    <w:rsid w:val="00C71191"/>
    <w:rsid w:val="00C745D0"/>
    <w:rsid w:val="00CA59B5"/>
    <w:rsid w:val="00D02397"/>
    <w:rsid w:val="00D0632F"/>
    <w:rsid w:val="00D1731B"/>
    <w:rsid w:val="00D37213"/>
    <w:rsid w:val="00D41E0F"/>
    <w:rsid w:val="00D43956"/>
    <w:rsid w:val="00D96964"/>
    <w:rsid w:val="00DC1A82"/>
    <w:rsid w:val="00DE6B7F"/>
    <w:rsid w:val="00DF5C73"/>
    <w:rsid w:val="00E161C2"/>
    <w:rsid w:val="00E250D5"/>
    <w:rsid w:val="00E41071"/>
    <w:rsid w:val="00E4315E"/>
    <w:rsid w:val="00E50EDB"/>
    <w:rsid w:val="00E52C45"/>
    <w:rsid w:val="00E53DCA"/>
    <w:rsid w:val="00E96349"/>
    <w:rsid w:val="00E9654B"/>
    <w:rsid w:val="00F01C20"/>
    <w:rsid w:val="00F04AC9"/>
    <w:rsid w:val="00F1021C"/>
    <w:rsid w:val="00F11BFB"/>
    <w:rsid w:val="00F127CC"/>
    <w:rsid w:val="00F15AEC"/>
    <w:rsid w:val="00F23DA6"/>
    <w:rsid w:val="00F317CC"/>
    <w:rsid w:val="00F42228"/>
    <w:rsid w:val="00F45303"/>
    <w:rsid w:val="00F7165B"/>
    <w:rsid w:val="00FE30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09B75"/>
  <w15:docId w15:val="{CB50D750-04DA-4156-8450-E24D98615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4F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2228"/>
    <w:pPr>
      <w:tabs>
        <w:tab w:val="center" w:pos="4536"/>
        <w:tab w:val="right" w:pos="9072"/>
      </w:tabs>
      <w:spacing w:after="0" w:line="240" w:lineRule="auto"/>
    </w:pPr>
  </w:style>
  <w:style w:type="character" w:customStyle="1" w:styleId="En-tteCar">
    <w:name w:val="En-tête Car"/>
    <w:basedOn w:val="Policepardfaut"/>
    <w:link w:val="En-tte"/>
    <w:uiPriority w:val="99"/>
    <w:rsid w:val="00F42228"/>
  </w:style>
  <w:style w:type="paragraph" w:styleId="Pieddepage">
    <w:name w:val="footer"/>
    <w:basedOn w:val="Normal"/>
    <w:link w:val="PieddepageCar"/>
    <w:uiPriority w:val="99"/>
    <w:unhideWhenUsed/>
    <w:rsid w:val="00F422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2228"/>
  </w:style>
  <w:style w:type="paragraph" w:styleId="Textedebulles">
    <w:name w:val="Balloon Text"/>
    <w:basedOn w:val="Normal"/>
    <w:link w:val="TextedebullesCar"/>
    <w:uiPriority w:val="99"/>
    <w:semiHidden/>
    <w:unhideWhenUsed/>
    <w:rsid w:val="00F422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2228"/>
    <w:rPr>
      <w:rFonts w:ascii="Tahoma" w:hAnsi="Tahoma" w:cs="Tahoma"/>
      <w:sz w:val="16"/>
      <w:szCs w:val="16"/>
    </w:rPr>
  </w:style>
  <w:style w:type="paragraph" w:styleId="Paragraphedeliste">
    <w:name w:val="List Paragraph"/>
    <w:aliases w:val="List,Viñeta1,lp1"/>
    <w:basedOn w:val="Normal"/>
    <w:link w:val="ParagraphedelisteCar"/>
    <w:uiPriority w:val="34"/>
    <w:qFormat/>
    <w:rsid w:val="002C57F0"/>
    <w:pPr>
      <w:spacing w:after="160" w:line="259" w:lineRule="auto"/>
      <w:ind w:left="720"/>
      <w:contextualSpacing/>
    </w:pPr>
    <w:rPr>
      <w:rFonts w:eastAsia="Times New Roman" w:cs="Times New Roman"/>
      <w:lang w:eastAsia="fr-FR"/>
    </w:rPr>
  </w:style>
  <w:style w:type="paragraph" w:customStyle="1" w:styleId="Default">
    <w:name w:val="Default"/>
    <w:rsid w:val="00D0632F"/>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Standard">
    <w:name w:val="Standard"/>
    <w:rsid w:val="007E0118"/>
    <w:pPr>
      <w:suppressAutoHyphens/>
      <w:autoSpaceDN w:val="0"/>
      <w:spacing w:after="0" w:line="240" w:lineRule="auto"/>
      <w:textAlignment w:val="baseline"/>
    </w:pPr>
    <w:rPr>
      <w:rFonts w:ascii="Liberation Serif" w:eastAsia="WenQuanYi Zen Hei" w:hAnsi="Liberation Serif" w:cs="Lohit Devanagari"/>
      <w:kern w:val="3"/>
      <w:sz w:val="24"/>
      <w:szCs w:val="24"/>
      <w:lang w:eastAsia="zh-CN" w:bidi="hi-IN"/>
    </w:rPr>
  </w:style>
  <w:style w:type="numbering" w:customStyle="1" w:styleId="WWNum6">
    <w:name w:val="WWNum6"/>
    <w:basedOn w:val="Aucuneliste"/>
    <w:rsid w:val="007E0118"/>
    <w:pPr>
      <w:numPr>
        <w:numId w:val="1"/>
      </w:numPr>
    </w:pPr>
  </w:style>
  <w:style w:type="numbering" w:customStyle="1" w:styleId="WWNum7">
    <w:name w:val="WWNum7"/>
    <w:basedOn w:val="Aucuneliste"/>
    <w:rsid w:val="007E0118"/>
    <w:pPr>
      <w:numPr>
        <w:numId w:val="2"/>
      </w:numPr>
    </w:pPr>
  </w:style>
  <w:style w:type="character" w:styleId="Accentuation">
    <w:name w:val="Emphasis"/>
    <w:basedOn w:val="Policepardfaut"/>
    <w:uiPriority w:val="20"/>
    <w:qFormat/>
    <w:rsid w:val="005F06EC"/>
    <w:rPr>
      <w:i/>
      <w:iCs/>
    </w:rPr>
  </w:style>
  <w:style w:type="character" w:customStyle="1" w:styleId="ParagraphedelisteCar">
    <w:name w:val="Paragraphe de liste Car"/>
    <w:aliases w:val="List Car,Viñeta1 Car,lp1 Car"/>
    <w:basedOn w:val="Policepardfaut"/>
    <w:link w:val="Paragraphedeliste"/>
    <w:uiPriority w:val="34"/>
    <w:locked/>
    <w:rsid w:val="004F042F"/>
    <w:rPr>
      <w:rFonts w:eastAsia="Times New Roman" w:cs="Times New Roman"/>
      <w:lang w:eastAsia="fr-FR"/>
    </w:rPr>
  </w:style>
  <w:style w:type="paragraph" w:styleId="NormalWeb">
    <w:name w:val="Normal (Web)"/>
    <w:basedOn w:val="Normal"/>
    <w:uiPriority w:val="99"/>
    <w:unhideWhenUsed/>
    <w:rsid w:val="009015EF"/>
    <w:pPr>
      <w:spacing w:after="0" w:line="240" w:lineRule="auto"/>
    </w:pPr>
    <w:rPr>
      <w:rFonts w:ascii="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778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9BE79-01BB-487C-AF3A-58C487B2E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13</Pages>
  <Words>993</Words>
  <Characters>5465</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leandre AGUIAH</dc:creator>
  <cp:lastModifiedBy>Léandre Aguiah</cp:lastModifiedBy>
  <cp:revision>8</cp:revision>
  <cp:lastPrinted>2020-11-13T18:45:00Z</cp:lastPrinted>
  <dcterms:created xsi:type="dcterms:W3CDTF">2022-05-20T19:49:00Z</dcterms:created>
  <dcterms:modified xsi:type="dcterms:W3CDTF">2022-05-20T20:28:00Z</dcterms:modified>
</cp:coreProperties>
</file>