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0AF49" w14:textId="77777777" w:rsidR="001838F2" w:rsidRPr="00595B02" w:rsidRDefault="001838F2" w:rsidP="00C2462C">
      <w:pPr>
        <w:spacing w:line="360" w:lineRule="auto"/>
        <w:jc w:val="center"/>
        <w:rPr>
          <w:rFonts w:ascii="Calibri" w:hAnsi="Calibri" w:cs="Calibri"/>
          <w:b/>
          <w:sz w:val="24"/>
          <w:szCs w:val="24"/>
          <w:u w:val="single"/>
        </w:rPr>
      </w:pPr>
      <w:r w:rsidRPr="00595B02">
        <w:rPr>
          <w:rFonts w:ascii="Calibri" w:hAnsi="Calibri" w:cs="Calibri"/>
          <w:b/>
          <w:sz w:val="24"/>
          <w:szCs w:val="24"/>
          <w:u w:val="single"/>
        </w:rPr>
        <w:t>SOMMAIRE</w:t>
      </w:r>
    </w:p>
    <w:p w14:paraId="29DA84AA" w14:textId="19C7C9C2" w:rsidR="00595B02" w:rsidRPr="00C2462C" w:rsidRDefault="00D22327" w:rsidP="00C2462C">
      <w:pPr>
        <w:pStyle w:val="Paragraphedeliste"/>
        <w:numPr>
          <w:ilvl w:val="0"/>
          <w:numId w:val="1"/>
        </w:numPr>
        <w:spacing w:line="360" w:lineRule="auto"/>
        <w:jc w:val="both"/>
        <w:rPr>
          <w:rFonts w:ascii="Calibri" w:hAnsi="Calibri" w:cs="Calibri"/>
          <w:b/>
          <w:sz w:val="24"/>
          <w:szCs w:val="24"/>
        </w:rPr>
      </w:pPr>
      <w:r w:rsidRPr="00595B02">
        <w:rPr>
          <w:rFonts w:ascii="Calibri" w:hAnsi="Calibri" w:cs="Calibri"/>
          <w:b/>
          <w:sz w:val="24"/>
          <w:szCs w:val="24"/>
        </w:rPr>
        <w:t xml:space="preserve">Environnement de travail </w:t>
      </w:r>
    </w:p>
    <w:p w14:paraId="687C5D0D" w14:textId="77777777" w:rsidR="00CE3821" w:rsidRPr="00595B02" w:rsidRDefault="00CE3821" w:rsidP="00595B02">
      <w:pPr>
        <w:pStyle w:val="Paragraphedeliste"/>
        <w:numPr>
          <w:ilvl w:val="0"/>
          <w:numId w:val="1"/>
        </w:numPr>
        <w:spacing w:line="360" w:lineRule="auto"/>
        <w:jc w:val="both"/>
        <w:rPr>
          <w:rFonts w:ascii="Calibri" w:hAnsi="Calibri" w:cs="Calibri"/>
          <w:b/>
          <w:sz w:val="24"/>
          <w:szCs w:val="24"/>
        </w:rPr>
      </w:pPr>
      <w:r w:rsidRPr="00595B02">
        <w:rPr>
          <w:rFonts w:ascii="Calibri" w:eastAsia="Arial Unicode MS" w:hAnsi="Calibri" w:cs="Calibri"/>
          <w:b/>
          <w:color w:val="000000" w:themeColor="text1"/>
          <w:sz w:val="24"/>
          <w:szCs w:val="24"/>
        </w:rPr>
        <w:t>Description des équipements et logiciels du poste de travail</w:t>
      </w:r>
    </w:p>
    <w:p w14:paraId="136BE8D2" w14:textId="2DCF6F92" w:rsidR="00595B02" w:rsidRDefault="00CE3821" w:rsidP="00595B02">
      <w:pPr>
        <w:pStyle w:val="Paragraphedeliste"/>
        <w:numPr>
          <w:ilvl w:val="0"/>
          <w:numId w:val="26"/>
        </w:numPr>
        <w:spacing w:line="360" w:lineRule="auto"/>
        <w:jc w:val="both"/>
        <w:rPr>
          <w:rFonts w:ascii="Calibri" w:eastAsia="Arial Unicode MS" w:hAnsi="Calibri" w:cs="Calibri"/>
          <w:b/>
          <w:color w:val="000000" w:themeColor="text1"/>
          <w:sz w:val="24"/>
          <w:szCs w:val="24"/>
        </w:rPr>
      </w:pPr>
      <w:r w:rsidRPr="00595B02">
        <w:rPr>
          <w:rFonts w:ascii="Calibri" w:eastAsia="Arial Unicode MS" w:hAnsi="Calibri" w:cs="Calibri"/>
          <w:b/>
          <w:color w:val="000000" w:themeColor="text1"/>
          <w:sz w:val="24"/>
          <w:szCs w:val="24"/>
        </w:rPr>
        <w:t>Description des équipements</w:t>
      </w:r>
    </w:p>
    <w:p w14:paraId="36FB79CC" w14:textId="3F203C0F" w:rsidR="00CE3821" w:rsidRDefault="00CE3821" w:rsidP="00595B02">
      <w:pPr>
        <w:pStyle w:val="Paragraphedeliste"/>
        <w:numPr>
          <w:ilvl w:val="0"/>
          <w:numId w:val="26"/>
        </w:numPr>
        <w:spacing w:line="360" w:lineRule="auto"/>
        <w:jc w:val="both"/>
        <w:rPr>
          <w:rFonts w:ascii="Calibri" w:eastAsia="Arial Unicode MS" w:hAnsi="Calibri" w:cs="Calibri"/>
          <w:b/>
          <w:color w:val="000000" w:themeColor="text1"/>
          <w:sz w:val="24"/>
          <w:szCs w:val="24"/>
        </w:rPr>
      </w:pPr>
      <w:r w:rsidRPr="00595B02">
        <w:rPr>
          <w:rFonts w:ascii="Calibri" w:eastAsia="Arial Unicode MS" w:hAnsi="Calibri" w:cs="Calibri"/>
          <w:b/>
          <w:color w:val="000000" w:themeColor="text1"/>
          <w:sz w:val="24"/>
          <w:szCs w:val="24"/>
        </w:rPr>
        <w:t>Logiciel installé sur les postes</w:t>
      </w:r>
    </w:p>
    <w:p w14:paraId="52ACDE2B" w14:textId="77777777" w:rsidR="00595B02" w:rsidRPr="00595B02" w:rsidRDefault="00595B02" w:rsidP="00595B02">
      <w:pPr>
        <w:pStyle w:val="Paragraphedeliste"/>
        <w:spacing w:line="360" w:lineRule="auto"/>
        <w:ind w:left="1080"/>
        <w:jc w:val="both"/>
        <w:rPr>
          <w:rFonts w:ascii="Calibri" w:eastAsia="Arial Unicode MS" w:hAnsi="Calibri" w:cs="Calibri"/>
          <w:b/>
          <w:color w:val="000000" w:themeColor="text1"/>
          <w:sz w:val="24"/>
          <w:szCs w:val="24"/>
        </w:rPr>
      </w:pPr>
    </w:p>
    <w:p w14:paraId="2DF5C836" w14:textId="3F8405FD" w:rsidR="00CE3821" w:rsidRPr="00595B02" w:rsidRDefault="00CE3821" w:rsidP="00595B02">
      <w:pPr>
        <w:pStyle w:val="Paragraphedeliste"/>
        <w:numPr>
          <w:ilvl w:val="0"/>
          <w:numId w:val="1"/>
        </w:numPr>
        <w:spacing w:line="360" w:lineRule="auto"/>
        <w:jc w:val="both"/>
        <w:rPr>
          <w:rFonts w:ascii="Calibri" w:eastAsia="Arial Unicode MS" w:hAnsi="Calibri" w:cs="Calibri"/>
          <w:b/>
          <w:color w:val="000000" w:themeColor="text1"/>
          <w:sz w:val="24"/>
          <w:szCs w:val="24"/>
        </w:rPr>
      </w:pPr>
      <w:r w:rsidRPr="00595B02">
        <w:rPr>
          <w:rFonts w:ascii="Calibri" w:eastAsia="Arial Unicode MS" w:hAnsi="Calibri" w:cs="Calibri"/>
          <w:b/>
          <w:color w:val="000000" w:themeColor="text1"/>
          <w:sz w:val="24"/>
          <w:szCs w:val="24"/>
        </w:rPr>
        <w:t>A</w:t>
      </w:r>
      <w:r w:rsidR="00D22327" w:rsidRPr="00595B02">
        <w:rPr>
          <w:rFonts w:ascii="Calibri" w:eastAsia="Arial Unicode MS" w:hAnsi="Calibri" w:cs="Calibri"/>
          <w:b/>
          <w:color w:val="000000" w:themeColor="text1"/>
          <w:sz w:val="24"/>
          <w:szCs w:val="24"/>
        </w:rPr>
        <w:t xml:space="preserve">rchitecture </w:t>
      </w:r>
      <w:r w:rsidRPr="00595B02">
        <w:rPr>
          <w:rFonts w:ascii="Calibri" w:eastAsia="Arial Unicode MS" w:hAnsi="Calibri" w:cs="Calibri"/>
          <w:b/>
          <w:color w:val="000000" w:themeColor="text1"/>
          <w:sz w:val="24"/>
          <w:szCs w:val="24"/>
        </w:rPr>
        <w:t xml:space="preserve">d’interconnexion </w:t>
      </w:r>
      <w:r w:rsidR="00D22327" w:rsidRPr="00595B02">
        <w:rPr>
          <w:rFonts w:ascii="Calibri" w:eastAsia="Arial Unicode MS" w:hAnsi="Calibri" w:cs="Calibri"/>
          <w:b/>
          <w:color w:val="000000" w:themeColor="text1"/>
          <w:sz w:val="24"/>
          <w:szCs w:val="24"/>
        </w:rPr>
        <w:t>proposée</w:t>
      </w:r>
      <w:r w:rsidRPr="00595B02">
        <w:rPr>
          <w:rFonts w:ascii="Calibri" w:eastAsia="Arial Unicode MS" w:hAnsi="Calibri" w:cs="Calibri"/>
          <w:b/>
          <w:color w:val="000000" w:themeColor="text1"/>
          <w:sz w:val="24"/>
          <w:szCs w:val="24"/>
        </w:rPr>
        <w:t xml:space="preserve"> </w:t>
      </w:r>
    </w:p>
    <w:p w14:paraId="0ED0D390" w14:textId="46FF4AE3" w:rsidR="00011D81" w:rsidRPr="00595B02" w:rsidRDefault="00011D81" w:rsidP="00595B02">
      <w:pPr>
        <w:pStyle w:val="Paragraphedeliste"/>
        <w:numPr>
          <w:ilvl w:val="0"/>
          <w:numId w:val="27"/>
        </w:numPr>
        <w:spacing w:line="360" w:lineRule="auto"/>
        <w:jc w:val="both"/>
        <w:rPr>
          <w:rFonts w:ascii="Calibri" w:eastAsia="Arial Unicode MS" w:hAnsi="Calibri" w:cs="Calibri"/>
          <w:b/>
          <w:color w:val="000000" w:themeColor="text1"/>
          <w:sz w:val="24"/>
          <w:szCs w:val="24"/>
        </w:rPr>
      </w:pPr>
      <w:r w:rsidRPr="00595B02">
        <w:rPr>
          <w:rFonts w:ascii="Calibri" w:eastAsia="Arial Unicode MS" w:hAnsi="Calibri" w:cs="Calibri"/>
          <w:b/>
          <w:color w:val="000000" w:themeColor="text1"/>
          <w:sz w:val="24"/>
          <w:szCs w:val="24"/>
        </w:rPr>
        <w:t xml:space="preserve">Architecture de </w:t>
      </w:r>
      <w:r w:rsidR="00CE3821" w:rsidRPr="00595B02">
        <w:rPr>
          <w:rFonts w:ascii="Calibri" w:eastAsia="Arial Unicode MS" w:hAnsi="Calibri" w:cs="Calibri"/>
          <w:b/>
          <w:color w:val="000000" w:themeColor="text1"/>
          <w:sz w:val="24"/>
          <w:szCs w:val="24"/>
        </w:rPr>
        <w:t>routage de flux et des demandes sur les canaux digitaux</w:t>
      </w:r>
    </w:p>
    <w:p w14:paraId="6279AE16" w14:textId="4CD405D7" w:rsidR="00CE3821" w:rsidRDefault="00011D81" w:rsidP="00595B02">
      <w:pPr>
        <w:pStyle w:val="Paragraphedeliste"/>
        <w:numPr>
          <w:ilvl w:val="0"/>
          <w:numId w:val="27"/>
        </w:numPr>
        <w:spacing w:line="360" w:lineRule="auto"/>
        <w:jc w:val="both"/>
        <w:rPr>
          <w:rFonts w:ascii="Calibri" w:eastAsia="Arial Unicode MS" w:hAnsi="Calibri" w:cs="Calibri"/>
          <w:b/>
          <w:color w:val="000000" w:themeColor="text1"/>
          <w:sz w:val="24"/>
          <w:szCs w:val="24"/>
        </w:rPr>
      </w:pPr>
      <w:r w:rsidRPr="00595B02">
        <w:rPr>
          <w:rFonts w:ascii="Calibri" w:eastAsia="Arial Unicode MS" w:hAnsi="Calibri" w:cs="Calibri"/>
          <w:b/>
          <w:color w:val="000000" w:themeColor="text1"/>
          <w:sz w:val="24"/>
          <w:szCs w:val="24"/>
        </w:rPr>
        <w:t xml:space="preserve">Architecture d’accès </w:t>
      </w:r>
      <w:r w:rsidR="00D22327" w:rsidRPr="00595B02">
        <w:rPr>
          <w:rFonts w:ascii="Calibri" w:eastAsia="Arial Unicode MS" w:hAnsi="Calibri" w:cs="Calibri"/>
          <w:b/>
          <w:color w:val="000000" w:themeColor="text1"/>
          <w:sz w:val="24"/>
          <w:szCs w:val="24"/>
        </w:rPr>
        <w:t>à la plateforme de de production à distance</w:t>
      </w:r>
      <w:r w:rsidRPr="00595B02">
        <w:rPr>
          <w:rFonts w:ascii="Calibri" w:eastAsia="Arial Unicode MS" w:hAnsi="Calibri" w:cs="Calibri"/>
          <w:b/>
          <w:color w:val="000000" w:themeColor="text1"/>
          <w:sz w:val="24"/>
          <w:szCs w:val="24"/>
        </w:rPr>
        <w:t xml:space="preserve"> depuis le site de Orange</w:t>
      </w:r>
    </w:p>
    <w:p w14:paraId="7CF0EA5C" w14:textId="77777777" w:rsidR="00595B02" w:rsidRPr="00595B02" w:rsidRDefault="00595B02" w:rsidP="00595B02">
      <w:pPr>
        <w:pStyle w:val="Paragraphedeliste"/>
        <w:spacing w:line="360" w:lineRule="auto"/>
        <w:ind w:left="1080"/>
        <w:jc w:val="both"/>
        <w:rPr>
          <w:rFonts w:ascii="Calibri" w:eastAsia="Arial Unicode MS" w:hAnsi="Calibri" w:cs="Calibri"/>
          <w:b/>
          <w:color w:val="000000" w:themeColor="text1"/>
          <w:sz w:val="24"/>
          <w:szCs w:val="24"/>
        </w:rPr>
      </w:pPr>
    </w:p>
    <w:p w14:paraId="2215462B" w14:textId="2F7AAE16" w:rsidR="00422CCE" w:rsidRPr="00595B02" w:rsidRDefault="00422CCE" w:rsidP="00595B02">
      <w:pPr>
        <w:pStyle w:val="Paragraphedeliste"/>
        <w:numPr>
          <w:ilvl w:val="0"/>
          <w:numId w:val="1"/>
        </w:numPr>
        <w:spacing w:line="360" w:lineRule="auto"/>
        <w:jc w:val="both"/>
        <w:rPr>
          <w:rFonts w:ascii="Calibri" w:eastAsia="Arial Unicode MS" w:hAnsi="Calibri" w:cs="Calibri"/>
          <w:b/>
          <w:color w:val="000000" w:themeColor="text1"/>
          <w:sz w:val="24"/>
          <w:szCs w:val="24"/>
        </w:rPr>
      </w:pPr>
      <w:r w:rsidRPr="00595B02">
        <w:rPr>
          <w:rFonts w:ascii="Calibri" w:eastAsia="Arial Unicode MS" w:hAnsi="Calibri" w:cs="Calibri"/>
          <w:b/>
          <w:color w:val="000000" w:themeColor="text1"/>
          <w:sz w:val="24"/>
          <w:szCs w:val="24"/>
        </w:rPr>
        <w:t>Présentation du CRM et synthèse des spécifications techniques</w:t>
      </w:r>
    </w:p>
    <w:p w14:paraId="227FA7F6" w14:textId="165B55D9" w:rsidR="00595B02" w:rsidRDefault="00D22327" w:rsidP="00595B02">
      <w:pPr>
        <w:pStyle w:val="Paragraphedeliste"/>
        <w:numPr>
          <w:ilvl w:val="0"/>
          <w:numId w:val="28"/>
        </w:numPr>
        <w:spacing w:line="360" w:lineRule="auto"/>
        <w:jc w:val="both"/>
        <w:rPr>
          <w:rFonts w:ascii="Calibri" w:eastAsia="Arial Unicode MS" w:hAnsi="Calibri" w:cs="Calibri"/>
          <w:b/>
          <w:color w:val="000000" w:themeColor="text1"/>
          <w:sz w:val="24"/>
          <w:szCs w:val="24"/>
        </w:rPr>
      </w:pPr>
      <w:r w:rsidRPr="00595B02">
        <w:rPr>
          <w:rFonts w:ascii="Calibri" w:eastAsia="Arial Unicode MS" w:hAnsi="Calibri" w:cs="Calibri"/>
          <w:b/>
          <w:color w:val="000000" w:themeColor="text1"/>
          <w:sz w:val="24"/>
          <w:szCs w:val="24"/>
        </w:rPr>
        <w:t>Présentation du CRM omni canal</w:t>
      </w:r>
    </w:p>
    <w:p w14:paraId="784C5A21" w14:textId="77777777" w:rsidR="00595B02" w:rsidRPr="00595B02" w:rsidRDefault="00595B02" w:rsidP="00595B02">
      <w:pPr>
        <w:pStyle w:val="Paragraphedeliste"/>
        <w:spacing w:line="360" w:lineRule="auto"/>
        <w:ind w:left="1080"/>
        <w:jc w:val="both"/>
        <w:rPr>
          <w:rFonts w:ascii="Calibri" w:eastAsia="Arial Unicode MS" w:hAnsi="Calibri" w:cs="Calibri"/>
          <w:b/>
          <w:color w:val="000000" w:themeColor="text1"/>
          <w:sz w:val="24"/>
          <w:szCs w:val="24"/>
        </w:rPr>
      </w:pPr>
    </w:p>
    <w:p w14:paraId="53100AD5" w14:textId="2D839C75" w:rsidR="00D22327" w:rsidRPr="00595B02" w:rsidRDefault="00011D81" w:rsidP="00595B02">
      <w:pPr>
        <w:pStyle w:val="Paragraphedeliste"/>
        <w:numPr>
          <w:ilvl w:val="0"/>
          <w:numId w:val="1"/>
        </w:numPr>
        <w:spacing w:line="360" w:lineRule="auto"/>
        <w:jc w:val="both"/>
        <w:rPr>
          <w:rFonts w:ascii="Calibri" w:eastAsia="Arial Unicode MS" w:hAnsi="Calibri" w:cs="Calibri"/>
          <w:b/>
          <w:color w:val="000000" w:themeColor="text1"/>
          <w:sz w:val="24"/>
          <w:szCs w:val="24"/>
        </w:rPr>
      </w:pPr>
      <w:r w:rsidRPr="00595B02">
        <w:rPr>
          <w:rFonts w:ascii="Calibri" w:eastAsia="Arial Unicode MS" w:hAnsi="Calibri" w:cs="Calibri"/>
          <w:b/>
          <w:color w:val="000000" w:themeColor="text1"/>
          <w:sz w:val="24"/>
          <w:szCs w:val="24"/>
        </w:rPr>
        <w:t xml:space="preserve">Sécurité du site de production et </w:t>
      </w:r>
      <w:r w:rsidR="00D22327" w:rsidRPr="00595B02">
        <w:rPr>
          <w:rFonts w:ascii="Calibri" w:eastAsia="Arial Unicode MS" w:hAnsi="Calibri" w:cs="Calibri"/>
          <w:b/>
          <w:color w:val="000000" w:themeColor="text1"/>
          <w:sz w:val="24"/>
          <w:szCs w:val="24"/>
        </w:rPr>
        <w:t xml:space="preserve">Plan de continuité des activités </w:t>
      </w:r>
    </w:p>
    <w:p w14:paraId="3FDCEAF0" w14:textId="31C24DCD" w:rsidR="00595B02" w:rsidRPr="00595B02" w:rsidRDefault="00595B02" w:rsidP="00595B02">
      <w:pPr>
        <w:pStyle w:val="Paragraphedeliste"/>
        <w:numPr>
          <w:ilvl w:val="0"/>
          <w:numId w:val="29"/>
        </w:numPr>
        <w:spacing w:line="360" w:lineRule="auto"/>
        <w:jc w:val="both"/>
        <w:rPr>
          <w:rFonts w:ascii="Calibri" w:eastAsia="Arial Unicode MS" w:hAnsi="Calibri" w:cs="Calibri"/>
          <w:b/>
          <w:color w:val="000000" w:themeColor="text1"/>
          <w:sz w:val="24"/>
          <w:szCs w:val="24"/>
        </w:rPr>
      </w:pPr>
      <w:r w:rsidRPr="00595B02">
        <w:rPr>
          <w:rFonts w:ascii="Calibri" w:eastAsia="Arial Unicode MS" w:hAnsi="Calibri" w:cs="Calibri"/>
          <w:b/>
          <w:color w:val="000000" w:themeColor="text1"/>
          <w:sz w:val="24"/>
          <w:szCs w:val="24"/>
        </w:rPr>
        <w:t xml:space="preserve">Sécurité du site </w:t>
      </w:r>
    </w:p>
    <w:p w14:paraId="369336A6" w14:textId="67C45679" w:rsidR="00595B02" w:rsidRPr="00595B02" w:rsidRDefault="00595B02" w:rsidP="00595B02">
      <w:pPr>
        <w:pStyle w:val="Paragraphedeliste"/>
        <w:numPr>
          <w:ilvl w:val="0"/>
          <w:numId w:val="29"/>
        </w:numPr>
        <w:spacing w:line="360" w:lineRule="auto"/>
        <w:jc w:val="both"/>
        <w:rPr>
          <w:rFonts w:ascii="Calibri" w:eastAsia="Arial Unicode MS" w:hAnsi="Calibri" w:cs="Calibri"/>
          <w:b/>
          <w:color w:val="000000" w:themeColor="text1"/>
          <w:sz w:val="24"/>
          <w:szCs w:val="24"/>
        </w:rPr>
      </w:pPr>
      <w:r w:rsidRPr="00595B02">
        <w:rPr>
          <w:rFonts w:ascii="Calibri" w:eastAsia="Arial Unicode MS" w:hAnsi="Calibri" w:cs="Calibri"/>
          <w:b/>
          <w:color w:val="000000" w:themeColor="text1"/>
          <w:sz w:val="24"/>
          <w:szCs w:val="24"/>
        </w:rPr>
        <w:t>Plan de continuité des activités</w:t>
      </w:r>
    </w:p>
    <w:p w14:paraId="297C6A5E" w14:textId="77777777" w:rsidR="00D22327" w:rsidRDefault="00D22327" w:rsidP="00D22327">
      <w:pPr>
        <w:rPr>
          <w:b/>
          <w:sz w:val="28"/>
          <w:szCs w:val="28"/>
        </w:rPr>
      </w:pPr>
    </w:p>
    <w:p w14:paraId="25097297" w14:textId="77777777" w:rsidR="001838F2" w:rsidRDefault="001838F2" w:rsidP="00D22327">
      <w:pPr>
        <w:rPr>
          <w:b/>
          <w:sz w:val="28"/>
          <w:szCs w:val="28"/>
        </w:rPr>
      </w:pPr>
    </w:p>
    <w:p w14:paraId="767DC78B" w14:textId="77777777" w:rsidR="001838F2" w:rsidRDefault="001838F2" w:rsidP="00D22327">
      <w:pPr>
        <w:rPr>
          <w:b/>
          <w:sz w:val="28"/>
          <w:szCs w:val="28"/>
        </w:rPr>
      </w:pPr>
    </w:p>
    <w:p w14:paraId="525D24A5" w14:textId="77777777" w:rsidR="001838F2" w:rsidRDefault="001838F2" w:rsidP="00D22327">
      <w:pPr>
        <w:rPr>
          <w:b/>
          <w:sz w:val="28"/>
          <w:szCs w:val="28"/>
        </w:rPr>
      </w:pPr>
    </w:p>
    <w:p w14:paraId="5A539F3D" w14:textId="77777777" w:rsidR="001838F2" w:rsidRDefault="001838F2" w:rsidP="00D22327">
      <w:pPr>
        <w:rPr>
          <w:b/>
          <w:sz w:val="28"/>
          <w:szCs w:val="28"/>
        </w:rPr>
      </w:pPr>
    </w:p>
    <w:p w14:paraId="5510C412" w14:textId="77777777" w:rsidR="001838F2" w:rsidRDefault="001838F2" w:rsidP="00D22327">
      <w:pPr>
        <w:rPr>
          <w:b/>
          <w:sz w:val="28"/>
          <w:szCs w:val="28"/>
        </w:rPr>
      </w:pPr>
    </w:p>
    <w:p w14:paraId="7F3EC95E" w14:textId="77777777" w:rsidR="001838F2" w:rsidRDefault="001838F2" w:rsidP="00D22327">
      <w:pPr>
        <w:rPr>
          <w:b/>
          <w:sz w:val="28"/>
          <w:szCs w:val="28"/>
        </w:rPr>
      </w:pPr>
    </w:p>
    <w:p w14:paraId="26C00B65" w14:textId="77777777" w:rsidR="001838F2" w:rsidRDefault="001838F2" w:rsidP="00D22327">
      <w:pPr>
        <w:rPr>
          <w:b/>
          <w:sz w:val="28"/>
          <w:szCs w:val="28"/>
        </w:rPr>
      </w:pPr>
    </w:p>
    <w:p w14:paraId="38D0ED19" w14:textId="77777777" w:rsidR="001838F2" w:rsidRDefault="001838F2" w:rsidP="00D22327">
      <w:pPr>
        <w:rPr>
          <w:b/>
          <w:sz w:val="28"/>
          <w:szCs w:val="28"/>
        </w:rPr>
      </w:pPr>
    </w:p>
    <w:p w14:paraId="26B4FC2C" w14:textId="77777777" w:rsidR="00C2462C" w:rsidRDefault="00C2462C" w:rsidP="00D22327">
      <w:pPr>
        <w:rPr>
          <w:b/>
          <w:sz w:val="28"/>
          <w:szCs w:val="28"/>
        </w:rPr>
      </w:pPr>
    </w:p>
    <w:p w14:paraId="647B2F12" w14:textId="77777777" w:rsidR="003D29D9" w:rsidRDefault="003D29D9" w:rsidP="00D22327">
      <w:pPr>
        <w:rPr>
          <w:b/>
          <w:sz w:val="28"/>
          <w:szCs w:val="28"/>
        </w:rPr>
      </w:pPr>
    </w:p>
    <w:p w14:paraId="2093E39B" w14:textId="77777777" w:rsidR="00C2462C" w:rsidRPr="00D22327" w:rsidRDefault="00C2462C" w:rsidP="00D22327">
      <w:pPr>
        <w:rPr>
          <w:b/>
          <w:sz w:val="28"/>
          <w:szCs w:val="28"/>
        </w:rPr>
      </w:pPr>
    </w:p>
    <w:p w14:paraId="42249992" w14:textId="038FA538" w:rsidR="00040EF7" w:rsidRDefault="00040EF7" w:rsidP="00D22327">
      <w:pPr>
        <w:pStyle w:val="Paragraphedeliste"/>
        <w:numPr>
          <w:ilvl w:val="0"/>
          <w:numId w:val="13"/>
        </w:numPr>
      </w:pPr>
      <w:r>
        <w:rPr>
          <w:b/>
          <w:sz w:val="28"/>
          <w:szCs w:val="28"/>
        </w:rPr>
        <w:lastRenderedPageBreak/>
        <w:t>E</w:t>
      </w:r>
      <w:r w:rsidRPr="00040EF7">
        <w:rPr>
          <w:b/>
          <w:sz w:val="28"/>
          <w:szCs w:val="28"/>
        </w:rPr>
        <w:t>nvironnement de travail</w:t>
      </w:r>
    </w:p>
    <w:p w14:paraId="11244671" w14:textId="5D521778" w:rsidR="00040EF7" w:rsidRPr="00344BD1" w:rsidRDefault="00B47840" w:rsidP="00B47840">
      <w:pPr>
        <w:spacing w:line="360" w:lineRule="auto"/>
        <w:ind w:firstLine="708"/>
        <w:jc w:val="both"/>
        <w:rPr>
          <w:rFonts w:ascii="Century Gothic" w:hAnsi="Century Gothic" w:cs="Maiandra GD"/>
          <w:sz w:val="24"/>
          <w:szCs w:val="24"/>
        </w:rPr>
      </w:pPr>
      <w:r>
        <w:rPr>
          <w:rFonts w:ascii="Century Gothic" w:hAnsi="Century Gothic" w:cs="Maiandra GD"/>
          <w:sz w:val="24"/>
          <w:szCs w:val="24"/>
        </w:rPr>
        <w:t xml:space="preserve">Dans un environnement open </w:t>
      </w:r>
      <w:proofErr w:type="spellStart"/>
      <w:r>
        <w:rPr>
          <w:rFonts w:ascii="Century Gothic" w:hAnsi="Century Gothic" w:cs="Maiandra GD"/>
          <w:sz w:val="24"/>
          <w:szCs w:val="24"/>
        </w:rPr>
        <w:t>space</w:t>
      </w:r>
      <w:proofErr w:type="spellEnd"/>
      <w:r>
        <w:rPr>
          <w:rFonts w:ascii="Century Gothic" w:hAnsi="Century Gothic" w:cs="Maiandra GD"/>
          <w:sz w:val="24"/>
          <w:szCs w:val="24"/>
        </w:rPr>
        <w:t xml:space="preserve">, </w:t>
      </w:r>
      <w:r w:rsidR="00915BB3">
        <w:rPr>
          <w:rFonts w:ascii="Century Gothic" w:hAnsi="Century Gothic" w:cs="Maiandra GD"/>
          <w:sz w:val="24"/>
          <w:szCs w:val="24"/>
        </w:rPr>
        <w:t>le Groupe Media C</w:t>
      </w:r>
      <w:r>
        <w:rPr>
          <w:rFonts w:ascii="Century Gothic" w:hAnsi="Century Gothic" w:cs="Maiandra GD"/>
          <w:sz w:val="24"/>
          <w:szCs w:val="24"/>
        </w:rPr>
        <w:t>ontact met</w:t>
      </w:r>
      <w:r w:rsidR="00194B16">
        <w:rPr>
          <w:rFonts w:ascii="Century Gothic" w:hAnsi="Century Gothic" w:cs="Maiandra GD"/>
          <w:sz w:val="24"/>
          <w:szCs w:val="24"/>
        </w:rPr>
        <w:t>tra</w:t>
      </w:r>
      <w:r>
        <w:rPr>
          <w:rFonts w:ascii="Century Gothic" w:hAnsi="Century Gothic" w:cs="Maiandra GD"/>
          <w:sz w:val="24"/>
          <w:szCs w:val="24"/>
        </w:rPr>
        <w:t xml:space="preserve"> en place un cadre conviviale et </w:t>
      </w:r>
      <w:proofErr w:type="gramStart"/>
      <w:r w:rsidR="00194B16">
        <w:rPr>
          <w:rFonts w:ascii="Century Gothic" w:hAnsi="Century Gothic" w:cs="Maiandra GD"/>
          <w:sz w:val="24"/>
          <w:szCs w:val="24"/>
        </w:rPr>
        <w:t xml:space="preserve">spacieux  </w:t>
      </w:r>
      <w:r>
        <w:rPr>
          <w:rFonts w:ascii="Century Gothic" w:hAnsi="Century Gothic" w:cs="Maiandra GD"/>
          <w:sz w:val="24"/>
          <w:szCs w:val="24"/>
        </w:rPr>
        <w:t>adapté</w:t>
      </w:r>
      <w:proofErr w:type="gramEnd"/>
      <w:r>
        <w:rPr>
          <w:rFonts w:ascii="Century Gothic" w:hAnsi="Century Gothic" w:cs="Maiandra GD"/>
          <w:sz w:val="24"/>
          <w:szCs w:val="24"/>
        </w:rPr>
        <w:t xml:space="preserve"> à l’activité</w:t>
      </w:r>
      <w:r w:rsidR="00194B16">
        <w:rPr>
          <w:rFonts w:ascii="Century Gothic" w:hAnsi="Century Gothic" w:cs="Maiandra GD"/>
          <w:sz w:val="24"/>
          <w:szCs w:val="24"/>
        </w:rPr>
        <w:t xml:space="preserve"> pour faire face à d’éventuelle monté en charge des effectifs comme cela se fait dans toutes les autre</w:t>
      </w:r>
      <w:r w:rsidR="004B5F88">
        <w:rPr>
          <w:rFonts w:ascii="Century Gothic" w:hAnsi="Century Gothic" w:cs="Maiandra GD"/>
          <w:sz w:val="24"/>
          <w:szCs w:val="24"/>
        </w:rPr>
        <w:t>s</w:t>
      </w:r>
      <w:r w:rsidR="00194B16">
        <w:rPr>
          <w:rFonts w:ascii="Century Gothic" w:hAnsi="Century Gothic" w:cs="Maiandra GD"/>
          <w:sz w:val="24"/>
          <w:szCs w:val="24"/>
        </w:rPr>
        <w:t xml:space="preserve"> filiale</w:t>
      </w:r>
      <w:r w:rsidR="004B5F88">
        <w:rPr>
          <w:rFonts w:ascii="Century Gothic" w:hAnsi="Century Gothic" w:cs="Maiandra GD"/>
          <w:sz w:val="24"/>
          <w:szCs w:val="24"/>
        </w:rPr>
        <w:t>s</w:t>
      </w:r>
      <w:r w:rsidR="00194B16">
        <w:rPr>
          <w:rFonts w:ascii="Century Gothic" w:hAnsi="Century Gothic" w:cs="Maiandra GD"/>
          <w:sz w:val="24"/>
          <w:szCs w:val="24"/>
        </w:rPr>
        <w:t xml:space="preserve"> du Groupe,</w:t>
      </w:r>
      <w:r>
        <w:rPr>
          <w:rFonts w:ascii="Century Gothic" w:hAnsi="Century Gothic" w:cs="Maiandra GD"/>
          <w:sz w:val="24"/>
          <w:szCs w:val="24"/>
        </w:rPr>
        <w:t xml:space="preserve"> car </w:t>
      </w:r>
      <w:r w:rsidR="00040EF7" w:rsidRPr="00344BD1">
        <w:rPr>
          <w:rFonts w:ascii="Century Gothic" w:hAnsi="Century Gothic" w:cs="Maiandra GD"/>
          <w:sz w:val="24"/>
          <w:szCs w:val="24"/>
        </w:rPr>
        <w:t> les conditions de tr</w:t>
      </w:r>
      <w:r>
        <w:rPr>
          <w:rFonts w:ascii="Century Gothic" w:hAnsi="Century Gothic" w:cs="Maiandra GD"/>
          <w:sz w:val="24"/>
          <w:szCs w:val="24"/>
        </w:rPr>
        <w:t>avail des salariés sont</w:t>
      </w:r>
      <w:r w:rsidR="00040EF7" w:rsidRPr="00344BD1">
        <w:rPr>
          <w:rFonts w:ascii="Century Gothic" w:hAnsi="Century Gothic" w:cs="Maiandra GD"/>
          <w:sz w:val="24"/>
          <w:szCs w:val="24"/>
        </w:rPr>
        <w:t xml:space="preserve"> une préoccupation ultime lors de l'aménagement d'un bureau </w:t>
      </w:r>
      <w:r>
        <w:rPr>
          <w:rFonts w:ascii="Century Gothic" w:hAnsi="Century Gothic" w:cs="Maiandra GD"/>
          <w:sz w:val="24"/>
          <w:szCs w:val="24"/>
        </w:rPr>
        <w:t>de centre de contact</w:t>
      </w:r>
      <w:r w:rsidR="00040EF7" w:rsidRPr="00344BD1">
        <w:rPr>
          <w:rFonts w:ascii="Century Gothic" w:hAnsi="Century Gothic" w:cs="Maiandra GD"/>
          <w:sz w:val="24"/>
          <w:szCs w:val="24"/>
        </w:rPr>
        <w:t>. Un salarié sera d'autant pl</w:t>
      </w:r>
      <w:r w:rsidR="00040EF7">
        <w:rPr>
          <w:rFonts w:ascii="Century Gothic" w:hAnsi="Century Gothic" w:cs="Maiandra GD"/>
          <w:sz w:val="24"/>
          <w:szCs w:val="24"/>
        </w:rPr>
        <w:t>us efficace s'il se sent à l'aise d</w:t>
      </w:r>
      <w:r w:rsidR="00040EF7" w:rsidRPr="00344BD1">
        <w:rPr>
          <w:rFonts w:ascii="Century Gothic" w:hAnsi="Century Gothic" w:cs="Maiandra GD"/>
          <w:sz w:val="24"/>
          <w:szCs w:val="24"/>
        </w:rPr>
        <w:t>ans son environnement de travail. Pour répondre à ce critère essentiel, le Groupe Media Contact a opté pour des mobiliers   </w:t>
      </w:r>
      <w:hyperlink r:id="rId8" w:history="1">
        <w:r w:rsidR="00040EF7" w:rsidRPr="00344BD1">
          <w:rPr>
            <w:rFonts w:ascii="Century Gothic" w:hAnsi="Century Gothic" w:cs="Maiandra GD"/>
            <w:sz w:val="24"/>
            <w:szCs w:val="24"/>
          </w:rPr>
          <w:t>ergonomiques</w:t>
        </w:r>
      </w:hyperlink>
      <w:r w:rsidR="00040EF7" w:rsidRPr="00344BD1">
        <w:rPr>
          <w:rFonts w:ascii="Century Gothic" w:hAnsi="Century Gothic" w:cs="Maiandra GD"/>
          <w:sz w:val="24"/>
          <w:szCs w:val="24"/>
        </w:rPr>
        <w:t xml:space="preserve">  afin de réduire les risques de troubles </w:t>
      </w:r>
      <w:proofErr w:type="spellStart"/>
      <w:r w:rsidR="00040EF7" w:rsidRPr="00344BD1">
        <w:rPr>
          <w:rFonts w:ascii="Century Gothic" w:hAnsi="Century Gothic" w:cs="Maiandra GD"/>
          <w:sz w:val="24"/>
          <w:szCs w:val="24"/>
        </w:rPr>
        <w:t>musculo-squelettiques</w:t>
      </w:r>
      <w:proofErr w:type="spellEnd"/>
      <w:r w:rsidR="00040EF7" w:rsidRPr="00344BD1">
        <w:rPr>
          <w:rFonts w:ascii="Century Gothic" w:hAnsi="Century Gothic" w:cs="Maiandra GD"/>
          <w:sz w:val="24"/>
          <w:szCs w:val="24"/>
        </w:rPr>
        <w:t xml:space="preserve">. En outre, ce type de mobilier de bureau est doté de cloisons, ou écrans de séparation, qui limitent le contact visuel entre les salariés afin de favoriser une meilleure concentration. Il est disposé de part et d’autre sur nos plateaux de production des dispositifs anti bruit pour atténuer le bruit </w:t>
      </w:r>
      <w:r w:rsidR="00915BB3">
        <w:rPr>
          <w:rFonts w:ascii="Century Gothic" w:hAnsi="Century Gothic" w:cs="Maiandra GD"/>
          <w:sz w:val="24"/>
          <w:szCs w:val="24"/>
        </w:rPr>
        <w:t>ambiant autour du téléconseiller</w:t>
      </w:r>
      <w:r w:rsidR="00040EF7" w:rsidRPr="00344BD1">
        <w:rPr>
          <w:rFonts w:ascii="Century Gothic" w:hAnsi="Century Gothic" w:cs="Maiandra GD"/>
          <w:sz w:val="24"/>
          <w:szCs w:val="24"/>
        </w:rPr>
        <w:t>. Le tout dans un espace bien éclairé et climatisé.</w:t>
      </w:r>
    </w:p>
    <w:p w14:paraId="37AF0CB5" w14:textId="77777777" w:rsidR="00040EF7" w:rsidRPr="00344BD1" w:rsidRDefault="00040EF7" w:rsidP="00040EF7">
      <w:pPr>
        <w:spacing w:line="360" w:lineRule="auto"/>
        <w:ind w:firstLine="708"/>
        <w:jc w:val="both"/>
        <w:rPr>
          <w:rFonts w:ascii="Century Gothic" w:hAnsi="Century Gothic" w:cs="Maiandra GD"/>
          <w:sz w:val="24"/>
          <w:szCs w:val="24"/>
        </w:rPr>
      </w:pPr>
      <w:r w:rsidRPr="00344BD1">
        <w:rPr>
          <w:rFonts w:ascii="Century Gothic" w:hAnsi="Century Gothic" w:cs="Maiandra GD"/>
          <w:sz w:val="24"/>
          <w:szCs w:val="24"/>
        </w:rPr>
        <w:t>Les positions de travail sont équipées de matériels de dernière génération (micro casques, d’un IP-</w:t>
      </w:r>
      <w:r w:rsidR="00915BB3" w:rsidRPr="00344BD1">
        <w:rPr>
          <w:rFonts w:ascii="Century Gothic" w:hAnsi="Century Gothic" w:cs="Maiandra GD"/>
          <w:sz w:val="24"/>
          <w:szCs w:val="24"/>
        </w:rPr>
        <w:t>phone</w:t>
      </w:r>
      <w:r w:rsidR="00915BB3">
        <w:rPr>
          <w:rFonts w:ascii="Century Gothic" w:hAnsi="Century Gothic" w:cs="Maiandra GD"/>
          <w:sz w:val="24"/>
          <w:szCs w:val="24"/>
        </w:rPr>
        <w:t>, d’un</w:t>
      </w:r>
      <w:r>
        <w:rPr>
          <w:rFonts w:ascii="Century Gothic" w:hAnsi="Century Gothic" w:cs="Maiandra GD"/>
          <w:sz w:val="24"/>
          <w:szCs w:val="24"/>
        </w:rPr>
        <w:t xml:space="preserve"> </w:t>
      </w:r>
      <w:r w:rsidR="00B47840">
        <w:rPr>
          <w:rFonts w:ascii="Century Gothic" w:hAnsi="Century Gothic" w:cs="Maiandra GD"/>
          <w:sz w:val="24"/>
          <w:szCs w:val="24"/>
        </w:rPr>
        <w:t>écran</w:t>
      </w:r>
      <w:r w:rsidR="00915BB3">
        <w:rPr>
          <w:rFonts w:ascii="Century Gothic" w:hAnsi="Century Gothic" w:cs="Maiandra GD"/>
          <w:sz w:val="24"/>
          <w:szCs w:val="24"/>
        </w:rPr>
        <w:t>)</w:t>
      </w:r>
      <w:r w:rsidR="00B47840">
        <w:rPr>
          <w:rFonts w:ascii="Century Gothic" w:hAnsi="Century Gothic" w:cs="Maiandra GD"/>
          <w:sz w:val="24"/>
          <w:szCs w:val="24"/>
        </w:rPr>
        <w:t xml:space="preserve">. </w:t>
      </w:r>
    </w:p>
    <w:p w14:paraId="5187434F" w14:textId="77777777" w:rsidR="00040EF7" w:rsidRPr="00344BD1" w:rsidRDefault="00040EF7" w:rsidP="00040EF7">
      <w:pPr>
        <w:spacing w:line="360" w:lineRule="auto"/>
        <w:ind w:firstLine="708"/>
        <w:jc w:val="both"/>
        <w:rPr>
          <w:rFonts w:ascii="Century Gothic" w:hAnsi="Century Gothic" w:cs="Maiandra GD"/>
          <w:sz w:val="24"/>
          <w:szCs w:val="24"/>
        </w:rPr>
      </w:pPr>
      <w:r w:rsidRPr="00344BD1">
        <w:rPr>
          <w:rFonts w:ascii="Century Gothic" w:hAnsi="Century Gothic" w:cs="Maiandra GD"/>
          <w:sz w:val="24"/>
          <w:szCs w:val="24"/>
        </w:rPr>
        <w:t>Pour des entreprises qui sont amenées à former continuellement leurs téléconseillers pour faire face à l’évolution de leur secteur et à la concurrence, nous disposons des salles de formation pour les formations présentielles (débriefe en début de production, formation). L’atteinte des objectifs lors de toute session de formation réside en grande partie dans une bonne organisation où tout a été pensé pour le confort du formateur et des participants. Ainsi, chacune de nos salles sont équipées de :</w:t>
      </w:r>
    </w:p>
    <w:p w14:paraId="4D2E1972" w14:textId="77777777" w:rsidR="00040EF7" w:rsidRPr="00344BD1" w:rsidRDefault="00040EF7" w:rsidP="00040EF7">
      <w:pPr>
        <w:pStyle w:val="Paragraphedeliste"/>
        <w:numPr>
          <w:ilvl w:val="1"/>
          <w:numId w:val="2"/>
        </w:numPr>
        <w:spacing w:after="200" w:line="360" w:lineRule="auto"/>
        <w:jc w:val="both"/>
        <w:rPr>
          <w:rFonts w:ascii="Century Gothic" w:hAnsi="Century Gothic" w:cs="Maiandra GD"/>
          <w:sz w:val="24"/>
          <w:szCs w:val="24"/>
        </w:rPr>
      </w:pPr>
      <w:r w:rsidRPr="00344BD1">
        <w:rPr>
          <w:rFonts w:ascii="Century Gothic" w:hAnsi="Century Gothic" w:cs="Maiandra GD"/>
          <w:sz w:val="24"/>
          <w:szCs w:val="24"/>
        </w:rPr>
        <w:t>Chaises confortables</w:t>
      </w:r>
    </w:p>
    <w:p w14:paraId="7C930BE4" w14:textId="77777777" w:rsidR="00040EF7" w:rsidRPr="00344BD1" w:rsidRDefault="00040EF7" w:rsidP="00040EF7">
      <w:pPr>
        <w:pStyle w:val="Paragraphedeliste"/>
        <w:numPr>
          <w:ilvl w:val="1"/>
          <w:numId w:val="2"/>
        </w:numPr>
        <w:spacing w:after="200" w:line="360" w:lineRule="auto"/>
        <w:jc w:val="both"/>
        <w:rPr>
          <w:rFonts w:ascii="Century Gothic" w:hAnsi="Century Gothic" w:cs="Maiandra GD"/>
          <w:sz w:val="24"/>
          <w:szCs w:val="24"/>
        </w:rPr>
      </w:pPr>
      <w:r w:rsidRPr="00344BD1">
        <w:rPr>
          <w:rFonts w:ascii="Century Gothic" w:hAnsi="Century Gothic" w:cs="Maiandra GD"/>
          <w:sz w:val="24"/>
          <w:szCs w:val="24"/>
        </w:rPr>
        <w:t>Tables de réunion</w:t>
      </w:r>
    </w:p>
    <w:p w14:paraId="303C3618" w14:textId="77777777" w:rsidR="00040EF7" w:rsidRPr="00344BD1" w:rsidRDefault="00040EF7" w:rsidP="00040EF7">
      <w:pPr>
        <w:pStyle w:val="Paragraphedeliste"/>
        <w:numPr>
          <w:ilvl w:val="1"/>
          <w:numId w:val="2"/>
        </w:numPr>
        <w:spacing w:after="200" w:line="360" w:lineRule="auto"/>
        <w:jc w:val="both"/>
        <w:rPr>
          <w:rFonts w:ascii="Century Gothic" w:hAnsi="Century Gothic" w:cs="Maiandra GD"/>
          <w:sz w:val="24"/>
          <w:szCs w:val="24"/>
        </w:rPr>
      </w:pPr>
      <w:r w:rsidRPr="00344BD1">
        <w:rPr>
          <w:rFonts w:ascii="Century Gothic" w:hAnsi="Century Gothic" w:cs="Maiandra GD"/>
          <w:sz w:val="24"/>
          <w:szCs w:val="24"/>
        </w:rPr>
        <w:t xml:space="preserve">Un tableau blanc et un </w:t>
      </w:r>
      <w:r w:rsidR="00460BDF" w:rsidRPr="00344BD1">
        <w:rPr>
          <w:rFonts w:ascii="Century Gothic" w:hAnsi="Century Gothic" w:cs="Maiandra GD"/>
          <w:sz w:val="24"/>
          <w:szCs w:val="24"/>
        </w:rPr>
        <w:t>Paper</w:t>
      </w:r>
      <w:r w:rsidR="00460BDF">
        <w:rPr>
          <w:rFonts w:ascii="Century Gothic" w:hAnsi="Century Gothic" w:cs="Maiandra GD"/>
          <w:sz w:val="24"/>
          <w:szCs w:val="24"/>
        </w:rPr>
        <w:t xml:space="preserve"> </w:t>
      </w:r>
      <w:proofErr w:type="spellStart"/>
      <w:r w:rsidRPr="00344BD1">
        <w:rPr>
          <w:rFonts w:ascii="Century Gothic" w:hAnsi="Century Gothic" w:cs="Maiandra GD"/>
          <w:sz w:val="24"/>
          <w:szCs w:val="24"/>
        </w:rPr>
        <w:t>board</w:t>
      </w:r>
      <w:proofErr w:type="spellEnd"/>
    </w:p>
    <w:p w14:paraId="10F411C3" w14:textId="77777777" w:rsidR="00040EF7" w:rsidRPr="00344BD1" w:rsidRDefault="00040EF7" w:rsidP="00040EF7">
      <w:pPr>
        <w:pStyle w:val="Paragraphedeliste"/>
        <w:numPr>
          <w:ilvl w:val="1"/>
          <w:numId w:val="2"/>
        </w:numPr>
        <w:spacing w:after="200" w:line="360" w:lineRule="auto"/>
        <w:jc w:val="both"/>
        <w:rPr>
          <w:rFonts w:ascii="Century Gothic" w:hAnsi="Century Gothic" w:cs="Maiandra GD"/>
          <w:sz w:val="24"/>
          <w:szCs w:val="24"/>
        </w:rPr>
      </w:pPr>
      <w:r w:rsidRPr="00344BD1">
        <w:rPr>
          <w:rFonts w:ascii="Century Gothic" w:hAnsi="Century Gothic" w:cs="Maiandra GD"/>
          <w:sz w:val="24"/>
          <w:szCs w:val="24"/>
        </w:rPr>
        <w:t xml:space="preserve">Vidéoprojecteur  </w:t>
      </w:r>
    </w:p>
    <w:p w14:paraId="7E5A0D8C" w14:textId="77777777" w:rsidR="00040EF7" w:rsidRPr="00344BD1" w:rsidRDefault="00040EF7" w:rsidP="00040EF7">
      <w:pPr>
        <w:pStyle w:val="Paragraphedeliste"/>
        <w:numPr>
          <w:ilvl w:val="1"/>
          <w:numId w:val="2"/>
        </w:numPr>
        <w:spacing w:after="200" w:line="360" w:lineRule="auto"/>
        <w:jc w:val="both"/>
        <w:rPr>
          <w:rFonts w:ascii="Century Gothic" w:hAnsi="Century Gothic" w:cs="Maiandra GD"/>
          <w:sz w:val="24"/>
          <w:szCs w:val="24"/>
        </w:rPr>
      </w:pPr>
      <w:r w:rsidRPr="00344BD1">
        <w:rPr>
          <w:rFonts w:ascii="Century Gothic" w:hAnsi="Century Gothic" w:cs="Maiandra GD"/>
          <w:sz w:val="24"/>
          <w:szCs w:val="24"/>
        </w:rPr>
        <w:t>Ecran de projection</w:t>
      </w:r>
    </w:p>
    <w:p w14:paraId="5FC6BE66" w14:textId="77777777" w:rsidR="00040EF7" w:rsidRPr="00344BD1" w:rsidRDefault="00040EF7" w:rsidP="00040EF7">
      <w:pPr>
        <w:pStyle w:val="Paragraphedeliste"/>
        <w:numPr>
          <w:ilvl w:val="1"/>
          <w:numId w:val="2"/>
        </w:numPr>
        <w:spacing w:after="200" w:line="360" w:lineRule="auto"/>
        <w:jc w:val="both"/>
        <w:rPr>
          <w:rFonts w:ascii="Century Gothic" w:hAnsi="Century Gothic" w:cs="Maiandra GD"/>
          <w:sz w:val="24"/>
          <w:szCs w:val="24"/>
        </w:rPr>
      </w:pPr>
      <w:r w:rsidRPr="00344BD1">
        <w:rPr>
          <w:rFonts w:ascii="Century Gothic" w:hAnsi="Century Gothic" w:cs="Maiandra GD"/>
          <w:sz w:val="24"/>
          <w:szCs w:val="24"/>
        </w:rPr>
        <w:t>Ordinateur portatif</w:t>
      </w:r>
    </w:p>
    <w:p w14:paraId="668349B6" w14:textId="77777777" w:rsidR="00040EF7" w:rsidRPr="00344BD1" w:rsidRDefault="00040EF7" w:rsidP="00040EF7">
      <w:pPr>
        <w:pStyle w:val="Paragraphedeliste"/>
        <w:numPr>
          <w:ilvl w:val="1"/>
          <w:numId w:val="2"/>
        </w:numPr>
        <w:spacing w:after="200" w:line="360" w:lineRule="auto"/>
        <w:jc w:val="both"/>
        <w:rPr>
          <w:rFonts w:ascii="Century Gothic" w:hAnsi="Century Gothic" w:cs="Maiandra GD"/>
          <w:sz w:val="24"/>
          <w:szCs w:val="24"/>
        </w:rPr>
      </w:pPr>
      <w:r w:rsidRPr="00344BD1">
        <w:rPr>
          <w:rFonts w:ascii="Century Gothic" w:hAnsi="Century Gothic" w:cs="Maiandra GD"/>
          <w:sz w:val="24"/>
          <w:szCs w:val="24"/>
        </w:rPr>
        <w:lastRenderedPageBreak/>
        <w:t>Une bonne connexion Internet (accessible en RJ45)</w:t>
      </w:r>
    </w:p>
    <w:p w14:paraId="55AFB238" w14:textId="77777777" w:rsidR="00040EF7" w:rsidRPr="00344BD1" w:rsidRDefault="00040EF7" w:rsidP="00040EF7">
      <w:pPr>
        <w:pStyle w:val="Paragraphedeliste"/>
        <w:numPr>
          <w:ilvl w:val="1"/>
          <w:numId w:val="2"/>
        </w:numPr>
        <w:spacing w:after="200" w:line="360" w:lineRule="auto"/>
        <w:jc w:val="both"/>
        <w:rPr>
          <w:rFonts w:ascii="Century Gothic" w:hAnsi="Century Gothic" w:cs="Maiandra GD"/>
          <w:sz w:val="24"/>
          <w:szCs w:val="24"/>
        </w:rPr>
      </w:pPr>
      <w:r w:rsidRPr="00344BD1">
        <w:rPr>
          <w:rFonts w:ascii="Century Gothic" w:hAnsi="Century Gothic" w:cs="Maiandra GD"/>
          <w:sz w:val="24"/>
          <w:szCs w:val="24"/>
        </w:rPr>
        <w:t>Des prises électriques ondulées</w:t>
      </w:r>
    </w:p>
    <w:p w14:paraId="5054E5C9" w14:textId="77777777" w:rsidR="00040EF7" w:rsidRPr="00344BD1" w:rsidRDefault="00040EF7" w:rsidP="00040EF7">
      <w:pPr>
        <w:spacing w:line="360" w:lineRule="auto"/>
        <w:ind w:firstLine="360"/>
        <w:jc w:val="both"/>
        <w:rPr>
          <w:rFonts w:ascii="Century Gothic" w:hAnsi="Century Gothic" w:cs="Maiandra GD"/>
          <w:sz w:val="24"/>
          <w:szCs w:val="24"/>
        </w:rPr>
      </w:pPr>
      <w:r w:rsidRPr="00344BD1">
        <w:rPr>
          <w:rFonts w:ascii="Century Gothic" w:hAnsi="Century Gothic" w:cs="Maiandra GD"/>
          <w:sz w:val="24"/>
          <w:szCs w:val="24"/>
        </w:rPr>
        <w:t>Pour assurer un bon éclairage pour les travailleurs ainsi que fourniture d’Energie électriques en continue, les</w:t>
      </w:r>
      <w:r w:rsidR="00460BDF">
        <w:rPr>
          <w:rFonts w:ascii="Century Gothic" w:hAnsi="Century Gothic" w:cs="Maiandra GD"/>
          <w:sz w:val="24"/>
          <w:szCs w:val="24"/>
        </w:rPr>
        <w:t xml:space="preserve"> dispositions ci-dessous seront</w:t>
      </w:r>
      <w:r w:rsidRPr="00344BD1">
        <w:rPr>
          <w:rFonts w:ascii="Century Gothic" w:hAnsi="Century Gothic" w:cs="Maiandra GD"/>
          <w:sz w:val="24"/>
          <w:szCs w:val="24"/>
        </w:rPr>
        <w:t xml:space="preserve"> </w:t>
      </w:r>
      <w:r w:rsidR="00801A48" w:rsidRPr="00344BD1">
        <w:rPr>
          <w:rFonts w:ascii="Century Gothic" w:hAnsi="Century Gothic" w:cs="Maiandra GD"/>
          <w:sz w:val="24"/>
          <w:szCs w:val="24"/>
        </w:rPr>
        <w:t>prises</w:t>
      </w:r>
      <w:r w:rsidRPr="00344BD1">
        <w:rPr>
          <w:rFonts w:ascii="Century Gothic" w:hAnsi="Century Gothic" w:cs="Maiandra GD"/>
          <w:sz w:val="24"/>
          <w:szCs w:val="24"/>
        </w:rPr>
        <w:t> :</w:t>
      </w:r>
    </w:p>
    <w:p w14:paraId="640028E2" w14:textId="77777777" w:rsidR="00040EF7" w:rsidRPr="00344BD1" w:rsidRDefault="00040EF7" w:rsidP="00040EF7">
      <w:pPr>
        <w:pStyle w:val="Paragraphedeliste"/>
        <w:numPr>
          <w:ilvl w:val="0"/>
          <w:numId w:val="3"/>
        </w:numPr>
        <w:spacing w:after="200" w:line="360" w:lineRule="auto"/>
        <w:jc w:val="both"/>
        <w:rPr>
          <w:rFonts w:ascii="Century Gothic" w:hAnsi="Century Gothic" w:cs="Maiandra GD"/>
          <w:sz w:val="24"/>
          <w:szCs w:val="24"/>
        </w:rPr>
      </w:pPr>
      <w:r w:rsidRPr="00344BD1">
        <w:rPr>
          <w:rFonts w:ascii="Century Gothic" w:hAnsi="Century Gothic" w:cs="Maiandra GD"/>
          <w:sz w:val="24"/>
          <w:szCs w:val="24"/>
        </w:rPr>
        <w:t>Un éclairage avec des lampes LED (qui permettent une bonne visibilité) ;</w:t>
      </w:r>
    </w:p>
    <w:p w14:paraId="752D5046" w14:textId="77777777" w:rsidR="00040EF7" w:rsidRPr="00344BD1" w:rsidRDefault="00801A48" w:rsidP="00040EF7">
      <w:pPr>
        <w:pStyle w:val="Paragraphedeliste"/>
        <w:numPr>
          <w:ilvl w:val="0"/>
          <w:numId w:val="2"/>
        </w:numPr>
        <w:spacing w:after="200" w:line="360" w:lineRule="auto"/>
        <w:jc w:val="both"/>
        <w:rPr>
          <w:rFonts w:ascii="Century Gothic" w:hAnsi="Century Gothic" w:cs="Maiandra GD"/>
          <w:sz w:val="24"/>
          <w:szCs w:val="24"/>
        </w:rPr>
      </w:pPr>
      <w:proofErr w:type="gramStart"/>
      <w:r>
        <w:rPr>
          <w:rFonts w:ascii="Century Gothic" w:hAnsi="Century Gothic" w:cs="Maiandra GD"/>
          <w:sz w:val="24"/>
          <w:szCs w:val="24"/>
        </w:rPr>
        <w:t>un</w:t>
      </w:r>
      <w:proofErr w:type="gramEnd"/>
      <w:r>
        <w:rPr>
          <w:rFonts w:ascii="Century Gothic" w:hAnsi="Century Gothic" w:cs="Maiandra GD"/>
          <w:sz w:val="24"/>
          <w:szCs w:val="24"/>
        </w:rPr>
        <w:t xml:space="preserve"> groupe</w:t>
      </w:r>
      <w:r w:rsidR="00040EF7" w:rsidRPr="00344BD1">
        <w:rPr>
          <w:rFonts w:ascii="Century Gothic" w:hAnsi="Century Gothic" w:cs="Maiandra GD"/>
          <w:sz w:val="24"/>
          <w:szCs w:val="24"/>
        </w:rPr>
        <w:t xml:space="preserve"> électrogènes 400 KVa qui serv</w:t>
      </w:r>
      <w:r>
        <w:rPr>
          <w:rFonts w:ascii="Century Gothic" w:hAnsi="Century Gothic" w:cs="Maiandra GD"/>
          <w:sz w:val="24"/>
          <w:szCs w:val="24"/>
        </w:rPr>
        <w:t>ira de relais en cas d’interruption de l’énergie</w:t>
      </w:r>
      <w:r w:rsidR="00040EF7" w:rsidRPr="00344BD1">
        <w:rPr>
          <w:rFonts w:ascii="Century Gothic" w:hAnsi="Century Gothic" w:cs="Maiandra GD"/>
          <w:sz w:val="24"/>
          <w:szCs w:val="24"/>
        </w:rPr>
        <w:t xml:space="preserve"> électrique</w:t>
      </w:r>
      <w:r>
        <w:rPr>
          <w:rFonts w:ascii="Century Gothic" w:hAnsi="Century Gothic" w:cs="Maiandra GD"/>
          <w:sz w:val="24"/>
          <w:szCs w:val="24"/>
        </w:rPr>
        <w:t xml:space="preserve"> par la SONABEL</w:t>
      </w:r>
      <w:r w:rsidR="00040EF7" w:rsidRPr="00344BD1">
        <w:rPr>
          <w:rFonts w:ascii="Century Gothic" w:hAnsi="Century Gothic" w:cs="Maiandra GD"/>
          <w:sz w:val="24"/>
          <w:szCs w:val="24"/>
        </w:rPr>
        <w:t> ;</w:t>
      </w:r>
    </w:p>
    <w:p w14:paraId="666D7607" w14:textId="77777777" w:rsidR="00040EF7" w:rsidRPr="00344BD1" w:rsidRDefault="00040EF7" w:rsidP="00040EF7">
      <w:pPr>
        <w:pStyle w:val="Paragraphedeliste"/>
        <w:numPr>
          <w:ilvl w:val="0"/>
          <w:numId w:val="2"/>
        </w:numPr>
        <w:spacing w:after="200" w:line="360" w:lineRule="auto"/>
        <w:jc w:val="both"/>
        <w:rPr>
          <w:rFonts w:ascii="Century Gothic" w:hAnsi="Century Gothic" w:cs="Maiandra GD"/>
          <w:sz w:val="24"/>
          <w:szCs w:val="24"/>
        </w:rPr>
      </w:pPr>
      <w:r w:rsidRPr="00344BD1">
        <w:rPr>
          <w:rFonts w:ascii="Century Gothic" w:hAnsi="Century Gothic" w:cs="Maiandra GD"/>
          <w:sz w:val="24"/>
          <w:szCs w:val="24"/>
        </w:rPr>
        <w:t>Des Régulateurs de 80 KVa qui permet</w:t>
      </w:r>
      <w:r w:rsidR="00801A48">
        <w:rPr>
          <w:rFonts w:ascii="Century Gothic" w:hAnsi="Century Gothic" w:cs="Maiandra GD"/>
          <w:sz w:val="24"/>
          <w:szCs w:val="24"/>
        </w:rPr>
        <w:t>tent</w:t>
      </w:r>
      <w:r w:rsidRPr="00344BD1">
        <w:rPr>
          <w:rFonts w:ascii="Century Gothic" w:hAnsi="Century Gothic" w:cs="Maiandra GD"/>
          <w:sz w:val="24"/>
          <w:szCs w:val="24"/>
        </w:rPr>
        <w:t xml:space="preserve"> de réguler le courant continu ;</w:t>
      </w:r>
    </w:p>
    <w:p w14:paraId="1055DA44" w14:textId="77777777" w:rsidR="00040EF7" w:rsidRPr="00344BD1" w:rsidRDefault="00040EF7" w:rsidP="00040EF7">
      <w:pPr>
        <w:pStyle w:val="Paragraphedeliste"/>
        <w:numPr>
          <w:ilvl w:val="0"/>
          <w:numId w:val="2"/>
        </w:numPr>
        <w:spacing w:after="200" w:line="360" w:lineRule="auto"/>
        <w:jc w:val="both"/>
        <w:rPr>
          <w:rFonts w:ascii="Century Gothic" w:hAnsi="Century Gothic" w:cs="Maiandra GD"/>
          <w:sz w:val="24"/>
          <w:szCs w:val="24"/>
        </w:rPr>
      </w:pPr>
      <w:r w:rsidRPr="00344BD1">
        <w:rPr>
          <w:rFonts w:ascii="Century Gothic" w:hAnsi="Century Gothic" w:cs="Maiandra GD"/>
          <w:sz w:val="24"/>
          <w:szCs w:val="24"/>
        </w:rPr>
        <w:t>Un PFC pour redresser le courant continu ;</w:t>
      </w:r>
    </w:p>
    <w:p w14:paraId="48A30F83" w14:textId="77777777" w:rsidR="00040EF7" w:rsidRPr="00344BD1" w:rsidRDefault="00040EF7" w:rsidP="00040EF7">
      <w:pPr>
        <w:pStyle w:val="Paragraphedeliste"/>
        <w:numPr>
          <w:ilvl w:val="0"/>
          <w:numId w:val="2"/>
        </w:numPr>
        <w:spacing w:after="200" w:line="360" w:lineRule="auto"/>
        <w:jc w:val="both"/>
        <w:rPr>
          <w:rFonts w:ascii="Century Gothic" w:hAnsi="Century Gothic" w:cs="Maiandra GD"/>
          <w:sz w:val="24"/>
          <w:szCs w:val="24"/>
        </w:rPr>
      </w:pPr>
      <w:r w:rsidRPr="00344BD1">
        <w:rPr>
          <w:rFonts w:ascii="Century Gothic" w:hAnsi="Century Gothic" w:cs="Maiandra GD"/>
          <w:sz w:val="24"/>
          <w:szCs w:val="24"/>
        </w:rPr>
        <w:t>Des onduleurs 40 kVa pour assurer la transition du courant A/C ;</w:t>
      </w:r>
    </w:p>
    <w:p w14:paraId="3296DFE5" w14:textId="77777777" w:rsidR="00040EF7" w:rsidRPr="00344BD1" w:rsidRDefault="00040EF7" w:rsidP="00040EF7">
      <w:pPr>
        <w:pStyle w:val="Paragraphedeliste"/>
        <w:numPr>
          <w:ilvl w:val="0"/>
          <w:numId w:val="2"/>
        </w:numPr>
        <w:spacing w:after="200" w:line="360" w:lineRule="auto"/>
        <w:jc w:val="both"/>
        <w:rPr>
          <w:rFonts w:ascii="Century Gothic" w:hAnsi="Century Gothic" w:cs="Maiandra GD"/>
          <w:sz w:val="24"/>
          <w:szCs w:val="24"/>
        </w:rPr>
      </w:pPr>
      <w:r w:rsidRPr="00344BD1">
        <w:rPr>
          <w:rFonts w:ascii="Century Gothic" w:hAnsi="Century Gothic" w:cs="Maiandra GD"/>
          <w:sz w:val="24"/>
          <w:szCs w:val="24"/>
        </w:rPr>
        <w:t>Détecteur de fumé ;</w:t>
      </w:r>
    </w:p>
    <w:p w14:paraId="3924FBBD" w14:textId="06D14E49" w:rsidR="00C2462C" w:rsidRPr="00C2462C" w:rsidRDefault="00040EF7" w:rsidP="00C2462C">
      <w:pPr>
        <w:pStyle w:val="Paragraphedeliste"/>
        <w:numPr>
          <w:ilvl w:val="0"/>
          <w:numId w:val="2"/>
        </w:numPr>
        <w:spacing w:after="200" w:line="360" w:lineRule="auto"/>
        <w:jc w:val="both"/>
        <w:rPr>
          <w:rFonts w:ascii="Century Gothic" w:hAnsi="Century Gothic" w:cs="Maiandra GD"/>
          <w:sz w:val="24"/>
          <w:szCs w:val="24"/>
        </w:rPr>
      </w:pPr>
      <w:r w:rsidRPr="00344BD1">
        <w:rPr>
          <w:rFonts w:ascii="Century Gothic" w:hAnsi="Century Gothic" w:cs="Maiandra GD"/>
          <w:sz w:val="24"/>
          <w:szCs w:val="24"/>
        </w:rPr>
        <w:t>Alarme incendie et Extincteurs.</w:t>
      </w:r>
    </w:p>
    <w:p w14:paraId="5ADA5C79" w14:textId="77777777" w:rsidR="00C2462C" w:rsidRDefault="00C2462C" w:rsidP="00040EF7">
      <w:pPr>
        <w:pStyle w:val="Paragraphedeliste"/>
      </w:pPr>
    </w:p>
    <w:p w14:paraId="13849807" w14:textId="057366B5" w:rsidR="00C2462C" w:rsidRPr="00C2462C" w:rsidRDefault="00C2462C" w:rsidP="00C2462C">
      <w:pPr>
        <w:pStyle w:val="Paragraphedeliste"/>
        <w:numPr>
          <w:ilvl w:val="0"/>
          <w:numId w:val="13"/>
        </w:numPr>
        <w:rPr>
          <w:b/>
          <w:sz w:val="28"/>
          <w:szCs w:val="28"/>
        </w:rPr>
      </w:pPr>
      <w:r w:rsidRPr="00C2462C">
        <w:rPr>
          <w:rFonts w:ascii="Century Gothic" w:eastAsia="Arial Unicode MS" w:hAnsi="Century Gothic" w:cs="Arial Unicode MS"/>
          <w:b/>
          <w:color w:val="000000" w:themeColor="text1"/>
          <w:sz w:val="24"/>
          <w:szCs w:val="24"/>
        </w:rPr>
        <w:t>Description des équipements et logiciels du poste de travail</w:t>
      </w:r>
    </w:p>
    <w:p w14:paraId="3737D70A" w14:textId="77777777" w:rsidR="00C2462C" w:rsidRPr="00C2462C" w:rsidRDefault="00C2462C" w:rsidP="00C2462C">
      <w:pPr>
        <w:pStyle w:val="Paragraphedeliste"/>
        <w:ind w:left="1080"/>
        <w:rPr>
          <w:b/>
          <w:sz w:val="28"/>
          <w:szCs w:val="28"/>
        </w:rPr>
      </w:pPr>
    </w:p>
    <w:p w14:paraId="60C9019C" w14:textId="2C2F3E64" w:rsidR="00C2462C" w:rsidRDefault="00C2462C" w:rsidP="00C2462C">
      <w:pPr>
        <w:pStyle w:val="Paragraphedeliste"/>
        <w:numPr>
          <w:ilvl w:val="0"/>
          <w:numId w:val="30"/>
        </w:numPr>
        <w:spacing w:line="480" w:lineRule="auto"/>
        <w:jc w:val="both"/>
        <w:rPr>
          <w:rFonts w:ascii="Century Gothic" w:eastAsia="Arial Unicode MS" w:hAnsi="Century Gothic" w:cs="Arial Unicode MS"/>
          <w:b/>
          <w:color w:val="000000" w:themeColor="text1"/>
          <w:sz w:val="24"/>
          <w:szCs w:val="24"/>
        </w:rPr>
      </w:pPr>
      <w:r w:rsidRPr="00502633">
        <w:rPr>
          <w:rFonts w:ascii="Century Gothic" w:eastAsia="Arial Unicode MS" w:hAnsi="Century Gothic" w:cs="Arial Unicode MS"/>
          <w:b/>
          <w:color w:val="000000" w:themeColor="text1"/>
          <w:sz w:val="24"/>
          <w:szCs w:val="24"/>
        </w:rPr>
        <w:t xml:space="preserve">Description des équipements </w:t>
      </w:r>
    </w:p>
    <w:p w14:paraId="0A2515A8" w14:textId="6BDD76C7" w:rsidR="00C2462C" w:rsidRPr="00C2462C" w:rsidRDefault="00C2462C" w:rsidP="00C2462C">
      <w:pPr>
        <w:pStyle w:val="Paragraphedeliste"/>
        <w:widowControl w:val="0"/>
        <w:spacing w:after="0" w:line="360" w:lineRule="auto"/>
        <w:ind w:left="1080"/>
        <w:jc w:val="both"/>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 xml:space="preserve">Cette session décrit les caractéristiques d’un poste de travail </w:t>
      </w:r>
      <w:proofErr w:type="gramStart"/>
      <w:r>
        <w:rPr>
          <w:rFonts w:ascii="Century Gothic" w:eastAsia="Arial Unicode MS" w:hAnsi="Century Gothic" w:cs="Arial Unicode MS"/>
          <w:color w:val="000000" w:themeColor="text1"/>
          <w:sz w:val="24"/>
          <w:szCs w:val="24"/>
        </w:rPr>
        <w:t>agent  sur</w:t>
      </w:r>
      <w:proofErr w:type="gramEnd"/>
      <w:r>
        <w:rPr>
          <w:rFonts w:ascii="Century Gothic" w:eastAsia="Arial Unicode MS" w:hAnsi="Century Gothic" w:cs="Arial Unicode MS"/>
          <w:color w:val="000000" w:themeColor="text1"/>
          <w:sz w:val="24"/>
          <w:szCs w:val="24"/>
        </w:rPr>
        <w:t xml:space="preserve"> nos plateaux de production comme vous pouvez le voir dans le tableau ci-dessous.</w:t>
      </w:r>
    </w:p>
    <w:tbl>
      <w:tblPr>
        <w:tblW w:w="9388" w:type="dxa"/>
        <w:tblInd w:w="154" w:type="dxa"/>
        <w:tblBorders>
          <w:top w:val="single" w:sz="4" w:space="0" w:color="000001"/>
          <w:left w:val="single" w:sz="4" w:space="0" w:color="000001"/>
          <w:right w:val="single" w:sz="4" w:space="0" w:color="000001"/>
          <w:insideV w:val="single" w:sz="4" w:space="0" w:color="000001"/>
        </w:tblBorders>
        <w:tblLayout w:type="fixed"/>
        <w:tblCellMar>
          <w:left w:w="-5" w:type="dxa"/>
          <w:right w:w="0" w:type="dxa"/>
        </w:tblCellMar>
        <w:tblLook w:val="0000" w:firstRow="0" w:lastRow="0" w:firstColumn="0" w:lastColumn="0" w:noHBand="0" w:noVBand="0"/>
      </w:tblPr>
      <w:tblGrid>
        <w:gridCol w:w="2828"/>
        <w:gridCol w:w="2835"/>
        <w:gridCol w:w="3725"/>
      </w:tblGrid>
      <w:tr w:rsidR="00C2462C" w:rsidRPr="007A6D9C" w14:paraId="1914B1A9" w14:textId="77777777" w:rsidTr="008E797B">
        <w:trPr>
          <w:trHeight w:hRule="exact" w:val="588"/>
        </w:trPr>
        <w:tc>
          <w:tcPr>
            <w:tcW w:w="9388" w:type="dxa"/>
            <w:gridSpan w:val="3"/>
            <w:tcBorders>
              <w:top w:val="single" w:sz="4" w:space="0" w:color="000001"/>
              <w:left w:val="single" w:sz="4" w:space="0" w:color="000001"/>
              <w:right w:val="single" w:sz="4" w:space="0" w:color="000001"/>
            </w:tcBorders>
            <w:shd w:val="clear" w:color="auto" w:fill="FBE4D5" w:themeFill="accent2" w:themeFillTint="33"/>
            <w:tcMar>
              <w:left w:w="-5" w:type="dxa"/>
            </w:tcMar>
          </w:tcPr>
          <w:p w14:paraId="4BBC7D03" w14:textId="77777777" w:rsidR="00C2462C" w:rsidRPr="00853609" w:rsidRDefault="00C2462C" w:rsidP="008E797B">
            <w:pPr>
              <w:spacing w:after="0" w:line="360" w:lineRule="auto"/>
              <w:jc w:val="center"/>
              <w:rPr>
                <w:rFonts w:ascii="Century Gothic" w:eastAsia="Arial Unicode MS" w:hAnsi="Century Gothic" w:cs="Arial Unicode MS"/>
                <w:b/>
                <w:bCs/>
                <w:color w:val="000000" w:themeColor="text1"/>
                <w:sz w:val="24"/>
                <w:szCs w:val="24"/>
              </w:rPr>
            </w:pPr>
            <w:r w:rsidRPr="00853609">
              <w:rPr>
                <w:rFonts w:ascii="Century Gothic" w:eastAsia="Arial Unicode MS" w:hAnsi="Century Gothic" w:cs="Arial Unicode MS"/>
                <w:b/>
                <w:bCs/>
                <w:color w:val="000000" w:themeColor="text1"/>
                <w:sz w:val="24"/>
                <w:szCs w:val="24"/>
              </w:rPr>
              <w:t>Configuration matérielle</w:t>
            </w:r>
          </w:p>
        </w:tc>
      </w:tr>
      <w:tr w:rsidR="00C2462C" w:rsidRPr="007A6D9C" w14:paraId="264C86FA" w14:textId="77777777" w:rsidTr="008E797B">
        <w:trPr>
          <w:trHeight w:hRule="exact" w:val="68"/>
        </w:trPr>
        <w:tc>
          <w:tcPr>
            <w:tcW w:w="9388" w:type="dxa"/>
            <w:gridSpan w:val="3"/>
            <w:tcBorders>
              <w:left w:val="single" w:sz="4" w:space="0" w:color="000001"/>
              <w:right w:val="single" w:sz="4" w:space="0" w:color="000001"/>
            </w:tcBorders>
            <w:shd w:val="clear" w:color="auto" w:fill="auto"/>
            <w:tcMar>
              <w:left w:w="-5" w:type="dxa"/>
            </w:tcMar>
          </w:tcPr>
          <w:p w14:paraId="49F06481" w14:textId="77777777" w:rsidR="00C2462C" w:rsidRPr="007A6D9C" w:rsidRDefault="00C2462C" w:rsidP="008E797B">
            <w:pPr>
              <w:widowControl w:val="0"/>
              <w:spacing w:after="0" w:line="240" w:lineRule="auto"/>
              <w:rPr>
                <w:rFonts w:ascii="Century Gothic" w:eastAsia="Arial Unicode MS" w:hAnsi="Century Gothic" w:cs="Arial Unicode MS"/>
                <w:color w:val="000000" w:themeColor="text1"/>
                <w:sz w:val="24"/>
                <w:szCs w:val="24"/>
              </w:rPr>
            </w:pPr>
          </w:p>
        </w:tc>
      </w:tr>
      <w:tr w:rsidR="00C2462C" w:rsidRPr="00347024" w14:paraId="40E73E85" w14:textId="77777777" w:rsidTr="008E797B">
        <w:trPr>
          <w:trHeight w:hRule="exact" w:val="640"/>
        </w:trPr>
        <w:tc>
          <w:tcPr>
            <w:tcW w:w="2828" w:type="dxa"/>
            <w:vMerge w:val="restart"/>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0E2DDB0" w14:textId="77777777" w:rsidR="00C2462C" w:rsidRPr="00853609" w:rsidRDefault="00C2462C" w:rsidP="008E797B">
            <w:pPr>
              <w:widowControl w:val="0"/>
              <w:spacing w:before="7" w:after="0" w:line="140" w:lineRule="exact"/>
              <w:rPr>
                <w:rFonts w:ascii="Century Gothic" w:eastAsia="Arial Unicode MS" w:hAnsi="Century Gothic" w:cs="Arial Unicode MS"/>
                <w:b/>
                <w:bCs/>
                <w:color w:val="000000" w:themeColor="text1"/>
                <w:sz w:val="24"/>
                <w:szCs w:val="24"/>
              </w:rPr>
            </w:pPr>
          </w:p>
          <w:p w14:paraId="7A5FA3F7" w14:textId="77777777" w:rsidR="00C2462C" w:rsidRPr="00853609" w:rsidRDefault="00C2462C" w:rsidP="008E797B">
            <w:pPr>
              <w:widowControl w:val="0"/>
              <w:spacing w:after="0" w:line="200" w:lineRule="exact"/>
              <w:rPr>
                <w:rFonts w:ascii="Century Gothic" w:eastAsia="Arial Unicode MS" w:hAnsi="Century Gothic" w:cs="Arial Unicode MS"/>
                <w:b/>
                <w:bCs/>
                <w:color w:val="000000" w:themeColor="text1"/>
                <w:sz w:val="24"/>
                <w:szCs w:val="24"/>
              </w:rPr>
            </w:pPr>
          </w:p>
          <w:p w14:paraId="422244AC" w14:textId="77777777" w:rsidR="00C2462C" w:rsidRPr="00853609" w:rsidRDefault="00C2462C" w:rsidP="008E797B">
            <w:pPr>
              <w:widowControl w:val="0"/>
              <w:spacing w:after="0" w:line="240" w:lineRule="auto"/>
              <w:ind w:left="760"/>
              <w:rPr>
                <w:rFonts w:ascii="Century Gothic" w:eastAsia="Arial Unicode MS" w:hAnsi="Century Gothic" w:cs="Arial Unicode MS"/>
                <w:b/>
                <w:bCs/>
                <w:color w:val="000000" w:themeColor="text1"/>
                <w:sz w:val="24"/>
                <w:szCs w:val="24"/>
              </w:rPr>
            </w:pPr>
            <w:r w:rsidRPr="00853609">
              <w:rPr>
                <w:rFonts w:ascii="Century Gothic" w:eastAsia="Arial Unicode MS" w:hAnsi="Century Gothic" w:cs="Arial Unicode MS"/>
                <w:b/>
                <w:bCs/>
                <w:color w:val="000000" w:themeColor="text1"/>
                <w:sz w:val="24"/>
                <w:szCs w:val="24"/>
              </w:rPr>
              <w:t>Carte mère</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7B163C2" w14:textId="77777777" w:rsidR="00C2462C" w:rsidRPr="007A6D9C" w:rsidRDefault="00C2462C" w:rsidP="008E797B">
            <w:pPr>
              <w:widowControl w:val="0"/>
              <w:spacing w:before="72" w:after="0" w:line="240" w:lineRule="auto"/>
              <w:ind w:left="342" w:right="1067"/>
              <w:jc w:val="center"/>
              <w:rPr>
                <w:rFonts w:ascii="Century Gothic" w:eastAsia="Arial Unicode MS" w:hAnsi="Century Gothic" w:cs="Arial Unicode MS"/>
                <w:color w:val="000000" w:themeColor="text1"/>
                <w:sz w:val="24"/>
                <w:szCs w:val="24"/>
              </w:rPr>
            </w:pPr>
            <w:r w:rsidRPr="007A6D9C">
              <w:rPr>
                <w:rFonts w:ascii="Century Gothic" w:eastAsia="Arial Unicode MS" w:hAnsi="Century Gothic" w:cs="Arial Unicode MS"/>
                <w:color w:val="000000" w:themeColor="text1"/>
                <w:sz w:val="24"/>
                <w:szCs w:val="24"/>
              </w:rPr>
              <w:t>Processeur</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B4CEB2F" w14:textId="77777777" w:rsidR="00C2462C" w:rsidRPr="007A5E09" w:rsidRDefault="00C2462C" w:rsidP="008E797B">
            <w:pPr>
              <w:widowControl w:val="0"/>
              <w:spacing w:before="72" w:after="0" w:line="240" w:lineRule="auto"/>
              <w:ind w:left="477"/>
              <w:rPr>
                <w:rFonts w:ascii="Century Gothic" w:eastAsia="Arial Unicode MS" w:hAnsi="Century Gothic" w:cs="Arial Unicode MS"/>
                <w:color w:val="000000" w:themeColor="text1"/>
                <w:sz w:val="24"/>
                <w:szCs w:val="24"/>
                <w:lang w:val="en-US"/>
              </w:rPr>
            </w:pPr>
            <w:r w:rsidRPr="007A5E09">
              <w:rPr>
                <w:rFonts w:ascii="Century Gothic" w:eastAsia="Arial Unicode MS" w:hAnsi="Century Gothic" w:cs="Arial Unicode MS"/>
                <w:color w:val="000000" w:themeColor="text1"/>
                <w:sz w:val="24"/>
                <w:szCs w:val="24"/>
                <w:lang w:val="en-US"/>
              </w:rPr>
              <w:t xml:space="preserve">Intel core i7 CPU (2.4 </w:t>
            </w:r>
            <w:proofErr w:type="spellStart"/>
            <w:r w:rsidRPr="007A5E09">
              <w:rPr>
                <w:rFonts w:ascii="Century Gothic" w:eastAsia="Arial Unicode MS" w:hAnsi="Century Gothic" w:cs="Arial Unicode MS"/>
                <w:color w:val="000000" w:themeColor="text1"/>
                <w:sz w:val="24"/>
                <w:szCs w:val="24"/>
                <w:lang w:val="en-US"/>
              </w:rPr>
              <w:t>Ghz</w:t>
            </w:r>
            <w:proofErr w:type="spellEnd"/>
            <w:r w:rsidRPr="007A5E09">
              <w:rPr>
                <w:rFonts w:ascii="Century Gothic" w:eastAsia="Arial Unicode MS" w:hAnsi="Century Gothic" w:cs="Arial Unicode MS"/>
                <w:color w:val="000000" w:themeColor="text1"/>
                <w:sz w:val="24"/>
                <w:szCs w:val="24"/>
                <w:lang w:val="en-US"/>
              </w:rPr>
              <w:t>)</w:t>
            </w:r>
          </w:p>
        </w:tc>
      </w:tr>
      <w:tr w:rsidR="00C2462C" w:rsidRPr="007A6D9C" w14:paraId="2E796B2C" w14:textId="77777777" w:rsidTr="008E797B">
        <w:trPr>
          <w:trHeight w:hRule="exact" w:val="488"/>
        </w:trPr>
        <w:tc>
          <w:tcPr>
            <w:tcW w:w="2828" w:type="dxa"/>
            <w:vMerge/>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25642FF" w14:textId="77777777" w:rsidR="00C2462C" w:rsidRPr="007A5E09" w:rsidRDefault="00C2462C" w:rsidP="008E797B">
            <w:pPr>
              <w:widowControl w:val="0"/>
              <w:spacing w:before="72" w:after="0" w:line="240" w:lineRule="auto"/>
              <w:ind w:left="477"/>
              <w:rPr>
                <w:rFonts w:ascii="Century Gothic" w:eastAsia="Arial Unicode MS" w:hAnsi="Century Gothic" w:cs="Arial Unicode MS"/>
                <w:b/>
                <w:bCs/>
                <w:color w:val="000000" w:themeColor="text1"/>
                <w:sz w:val="24"/>
                <w:szCs w:val="24"/>
                <w:lang w:val="en-US"/>
              </w:rPr>
            </w:pP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254D979" w14:textId="77777777" w:rsidR="00C2462C" w:rsidRPr="007A6D9C" w:rsidRDefault="00C2462C" w:rsidP="008E797B">
            <w:pPr>
              <w:widowControl w:val="0"/>
              <w:spacing w:after="0" w:line="260" w:lineRule="exact"/>
              <w:ind w:left="342" w:right="1124"/>
              <w:jc w:val="center"/>
              <w:rPr>
                <w:rFonts w:ascii="Century Gothic" w:eastAsia="Arial Unicode MS" w:hAnsi="Century Gothic" w:cs="Arial Unicode MS"/>
                <w:color w:val="000000" w:themeColor="text1"/>
                <w:sz w:val="24"/>
                <w:szCs w:val="24"/>
              </w:rPr>
            </w:pPr>
            <w:r w:rsidRPr="007A6D9C">
              <w:rPr>
                <w:rFonts w:ascii="Century Gothic" w:eastAsia="Arial Unicode MS" w:hAnsi="Century Gothic" w:cs="Arial Unicode MS"/>
                <w:color w:val="000000" w:themeColor="text1"/>
                <w:sz w:val="24"/>
                <w:szCs w:val="24"/>
              </w:rPr>
              <w:t>Mémoire</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C27D093" w14:textId="77777777" w:rsidR="00C2462C" w:rsidRPr="007A6D9C" w:rsidRDefault="00C2462C" w:rsidP="008E797B">
            <w:pPr>
              <w:widowControl w:val="0"/>
              <w:spacing w:after="0" w:line="260" w:lineRule="exact"/>
              <w:ind w:right="1496"/>
              <w:jc w:val="center"/>
              <w:rPr>
                <w:rFonts w:ascii="Century Gothic" w:eastAsia="Arial Unicode MS" w:hAnsi="Century Gothic" w:cs="Arial Unicode MS"/>
                <w:color w:val="000000" w:themeColor="text1"/>
                <w:sz w:val="24"/>
                <w:szCs w:val="24"/>
              </w:rPr>
            </w:pPr>
            <w:r w:rsidRPr="007A6D9C">
              <w:rPr>
                <w:rFonts w:ascii="Century Gothic" w:eastAsia="Arial Unicode MS" w:hAnsi="Century Gothic" w:cs="Arial Unicode MS"/>
                <w:color w:val="000000" w:themeColor="text1"/>
                <w:sz w:val="24"/>
                <w:szCs w:val="24"/>
              </w:rPr>
              <w:t>16 Go</w:t>
            </w:r>
          </w:p>
        </w:tc>
      </w:tr>
      <w:tr w:rsidR="00C2462C" w:rsidRPr="007A6D9C" w14:paraId="4AC3BB69" w14:textId="77777777" w:rsidTr="008E797B">
        <w:trPr>
          <w:trHeight w:hRule="exact" w:val="310"/>
        </w:trPr>
        <w:tc>
          <w:tcPr>
            <w:tcW w:w="9388" w:type="dxa"/>
            <w:gridSpan w:val="3"/>
            <w:tcBorders>
              <w:left w:val="single" w:sz="4" w:space="0" w:color="000001"/>
              <w:right w:val="single" w:sz="4" w:space="0" w:color="000001"/>
            </w:tcBorders>
            <w:shd w:val="clear" w:color="auto" w:fill="auto"/>
            <w:tcMar>
              <w:left w:w="-5" w:type="dxa"/>
            </w:tcMar>
          </w:tcPr>
          <w:p w14:paraId="031153AD" w14:textId="77777777" w:rsidR="00C2462C" w:rsidRPr="00853609" w:rsidRDefault="00C2462C" w:rsidP="008E797B">
            <w:pPr>
              <w:widowControl w:val="0"/>
              <w:spacing w:after="0" w:line="240" w:lineRule="auto"/>
              <w:rPr>
                <w:rFonts w:ascii="Century Gothic" w:eastAsia="Arial Unicode MS" w:hAnsi="Century Gothic" w:cs="Arial Unicode MS"/>
                <w:b/>
                <w:bCs/>
                <w:color w:val="000000" w:themeColor="text1"/>
                <w:sz w:val="24"/>
                <w:szCs w:val="24"/>
              </w:rPr>
            </w:pPr>
          </w:p>
        </w:tc>
      </w:tr>
      <w:tr w:rsidR="00C2462C" w:rsidRPr="007A6D9C" w14:paraId="6BC7A738" w14:textId="77777777" w:rsidTr="008E797B">
        <w:trPr>
          <w:trHeight w:hRule="exact" w:val="620"/>
        </w:trPr>
        <w:tc>
          <w:tcPr>
            <w:tcW w:w="282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1F98163" w14:textId="77777777" w:rsidR="00C2462C" w:rsidRPr="00853609" w:rsidRDefault="00C2462C" w:rsidP="008E797B">
            <w:pPr>
              <w:widowControl w:val="0"/>
              <w:spacing w:before="72" w:after="0" w:line="240" w:lineRule="auto"/>
              <w:ind w:left="838" w:right="834"/>
              <w:jc w:val="center"/>
              <w:rPr>
                <w:rFonts w:ascii="Century Gothic" w:eastAsia="Arial Unicode MS" w:hAnsi="Century Gothic" w:cs="Arial Unicode MS"/>
                <w:b/>
                <w:bCs/>
                <w:color w:val="000000" w:themeColor="text1"/>
                <w:sz w:val="24"/>
                <w:szCs w:val="24"/>
              </w:rPr>
            </w:pPr>
            <w:r w:rsidRPr="00853609">
              <w:rPr>
                <w:rFonts w:ascii="Century Gothic" w:eastAsia="Arial Unicode MS" w:hAnsi="Century Gothic" w:cs="Arial Unicode MS"/>
                <w:b/>
                <w:bCs/>
                <w:color w:val="000000" w:themeColor="text1"/>
                <w:sz w:val="24"/>
                <w:szCs w:val="24"/>
              </w:rPr>
              <w:t>Stockage</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BE5A66D" w14:textId="77777777" w:rsidR="00C2462C" w:rsidRPr="007A6D9C" w:rsidRDefault="00C2462C" w:rsidP="008E797B">
            <w:pPr>
              <w:widowControl w:val="0"/>
              <w:spacing w:before="72" w:after="0" w:line="240" w:lineRule="auto"/>
              <w:ind w:left="342" w:right="1047"/>
              <w:jc w:val="center"/>
              <w:rPr>
                <w:rFonts w:ascii="Century Gothic" w:eastAsia="Arial Unicode MS" w:hAnsi="Century Gothic" w:cs="Arial Unicode MS"/>
                <w:color w:val="000000" w:themeColor="text1"/>
                <w:sz w:val="24"/>
                <w:szCs w:val="24"/>
              </w:rPr>
            </w:pPr>
            <w:r w:rsidRPr="007A6D9C">
              <w:rPr>
                <w:rFonts w:ascii="Century Gothic" w:eastAsia="Arial Unicode MS" w:hAnsi="Century Gothic" w:cs="Arial Unicode MS"/>
                <w:color w:val="000000" w:themeColor="text1"/>
                <w:sz w:val="24"/>
                <w:szCs w:val="24"/>
              </w:rPr>
              <w:t>Disque dur</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42EA047" w14:textId="77777777" w:rsidR="00C2462C" w:rsidRPr="007A6D9C" w:rsidRDefault="00C2462C" w:rsidP="008E797B">
            <w:pPr>
              <w:widowControl w:val="0"/>
              <w:spacing w:before="72" w:after="0" w:line="240" w:lineRule="auto"/>
              <w:ind w:right="1169"/>
              <w:jc w:val="center"/>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250 GO SSD</w:t>
            </w:r>
          </w:p>
        </w:tc>
      </w:tr>
      <w:tr w:rsidR="00C2462C" w:rsidRPr="007A6D9C" w14:paraId="50F0B0F8" w14:textId="77777777" w:rsidTr="008E797B">
        <w:trPr>
          <w:trHeight w:hRule="exact" w:val="727"/>
        </w:trPr>
        <w:tc>
          <w:tcPr>
            <w:tcW w:w="282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56710F8" w14:textId="77777777" w:rsidR="00C2462C" w:rsidRPr="00853609" w:rsidRDefault="00C2462C" w:rsidP="008E797B">
            <w:pPr>
              <w:widowControl w:val="0"/>
              <w:spacing w:before="72" w:after="0" w:line="240" w:lineRule="auto"/>
              <w:ind w:left="838" w:right="834"/>
              <w:jc w:val="center"/>
              <w:rPr>
                <w:rFonts w:ascii="Century Gothic" w:eastAsia="Arial Unicode MS" w:hAnsi="Century Gothic" w:cs="Arial Unicode MS"/>
                <w:b/>
                <w:bCs/>
                <w:color w:val="000000" w:themeColor="text1"/>
                <w:sz w:val="24"/>
                <w:szCs w:val="24"/>
              </w:rPr>
            </w:pPr>
            <w:r w:rsidRPr="00853609">
              <w:rPr>
                <w:rFonts w:ascii="Century Gothic" w:eastAsia="Arial Unicode MS" w:hAnsi="Century Gothic" w:cs="Arial Unicode MS"/>
                <w:b/>
                <w:bCs/>
                <w:color w:val="000000" w:themeColor="text1"/>
                <w:sz w:val="24"/>
                <w:szCs w:val="24"/>
              </w:rPr>
              <w:t>Ecran</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E02DD39" w14:textId="77777777" w:rsidR="00C2462C" w:rsidRPr="007A6D9C" w:rsidRDefault="00C2462C" w:rsidP="008E797B">
            <w:pPr>
              <w:widowControl w:val="0"/>
              <w:spacing w:before="72" w:after="0" w:line="240" w:lineRule="auto"/>
              <w:ind w:left="99"/>
              <w:jc w:val="center"/>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24 Pouce FHD</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EEDB977" w14:textId="77777777" w:rsidR="00C2462C" w:rsidRPr="007A6D9C" w:rsidRDefault="00C2462C" w:rsidP="008E797B">
            <w:pPr>
              <w:widowControl w:val="0"/>
              <w:spacing w:before="72" w:after="0" w:line="240" w:lineRule="auto"/>
              <w:ind w:left="146" w:right="30"/>
              <w:jc w:val="center"/>
              <w:rPr>
                <w:rFonts w:ascii="Century Gothic" w:eastAsia="Arial Unicode MS" w:hAnsi="Century Gothic" w:cs="Arial Unicode MS"/>
                <w:color w:val="000000" w:themeColor="text1"/>
                <w:sz w:val="24"/>
                <w:szCs w:val="24"/>
              </w:rPr>
            </w:pPr>
          </w:p>
        </w:tc>
      </w:tr>
      <w:tr w:rsidR="00C2462C" w:rsidRPr="007A6D9C" w14:paraId="3383FDE4" w14:textId="77777777" w:rsidTr="008E797B">
        <w:trPr>
          <w:trHeight w:hRule="exact" w:val="723"/>
        </w:trPr>
        <w:tc>
          <w:tcPr>
            <w:tcW w:w="282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CC1F069" w14:textId="77777777" w:rsidR="00C2462C" w:rsidRPr="00853609" w:rsidRDefault="00C2462C" w:rsidP="008E797B">
            <w:pPr>
              <w:widowControl w:val="0"/>
              <w:spacing w:before="72" w:after="0" w:line="240" w:lineRule="auto"/>
              <w:ind w:left="140" w:right="213"/>
              <w:jc w:val="center"/>
              <w:rPr>
                <w:rFonts w:ascii="Century Gothic" w:eastAsia="Arial Unicode MS" w:hAnsi="Century Gothic" w:cs="Arial Unicode MS"/>
                <w:b/>
                <w:bCs/>
                <w:color w:val="000000" w:themeColor="text1"/>
                <w:sz w:val="24"/>
                <w:szCs w:val="24"/>
              </w:rPr>
            </w:pPr>
            <w:r w:rsidRPr="00853609">
              <w:rPr>
                <w:rFonts w:ascii="Century Gothic" w:eastAsia="Arial Unicode MS" w:hAnsi="Century Gothic" w:cs="Arial Unicode MS"/>
                <w:b/>
                <w:bCs/>
                <w:color w:val="000000" w:themeColor="text1"/>
                <w:sz w:val="24"/>
                <w:szCs w:val="24"/>
              </w:rPr>
              <w:t>Résolution de l'écran</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730CF92" w14:textId="77777777" w:rsidR="00C2462C" w:rsidRPr="007A6D9C" w:rsidRDefault="00C2462C" w:rsidP="008E797B">
            <w:pPr>
              <w:widowControl w:val="0"/>
              <w:spacing w:before="72" w:after="0" w:line="240" w:lineRule="auto"/>
              <w:ind w:left="99"/>
              <w:jc w:val="center"/>
              <w:rPr>
                <w:rFonts w:ascii="Century Gothic" w:eastAsia="Arial Unicode MS" w:hAnsi="Century Gothic" w:cs="Arial Unicode MS"/>
                <w:color w:val="000000" w:themeColor="text1"/>
                <w:sz w:val="24"/>
                <w:szCs w:val="24"/>
              </w:rPr>
            </w:pP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69815AB" w14:textId="77777777" w:rsidR="00C2462C" w:rsidRPr="007A6D9C" w:rsidRDefault="00C2462C" w:rsidP="008E797B">
            <w:pPr>
              <w:widowControl w:val="0"/>
              <w:spacing w:before="72" w:after="0" w:line="240" w:lineRule="auto"/>
              <w:ind w:left="146" w:right="834"/>
              <w:jc w:val="center"/>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1920 x 1080</w:t>
            </w:r>
          </w:p>
        </w:tc>
      </w:tr>
      <w:tr w:rsidR="00C2462C" w:rsidRPr="007A6D9C" w14:paraId="3400E05D" w14:textId="77777777" w:rsidTr="008E797B">
        <w:trPr>
          <w:trHeight w:hRule="exact" w:val="723"/>
        </w:trPr>
        <w:tc>
          <w:tcPr>
            <w:tcW w:w="282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9AFD337" w14:textId="77777777" w:rsidR="00C2462C" w:rsidRPr="00853609" w:rsidRDefault="00C2462C" w:rsidP="008E797B">
            <w:pPr>
              <w:widowControl w:val="0"/>
              <w:spacing w:before="72" w:after="0" w:line="240" w:lineRule="auto"/>
              <w:ind w:left="282" w:right="496"/>
              <w:jc w:val="center"/>
              <w:rPr>
                <w:rFonts w:ascii="Century Gothic" w:eastAsia="Arial Unicode MS" w:hAnsi="Century Gothic" w:cs="Arial Unicode MS"/>
                <w:b/>
                <w:bCs/>
                <w:color w:val="000000" w:themeColor="text1"/>
                <w:sz w:val="24"/>
                <w:szCs w:val="24"/>
              </w:rPr>
            </w:pPr>
            <w:r w:rsidRPr="00853609">
              <w:rPr>
                <w:rFonts w:ascii="Century Gothic" w:eastAsia="Arial Unicode MS" w:hAnsi="Century Gothic" w:cs="Arial Unicode MS"/>
                <w:b/>
                <w:bCs/>
                <w:color w:val="000000" w:themeColor="text1"/>
                <w:sz w:val="24"/>
                <w:szCs w:val="24"/>
              </w:rPr>
              <w:t>Casque</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946D873" w14:textId="77777777" w:rsidR="00C2462C" w:rsidRPr="007A6D9C" w:rsidRDefault="00C2462C" w:rsidP="008E797B">
            <w:pPr>
              <w:widowControl w:val="0"/>
              <w:spacing w:before="72" w:after="0" w:line="240" w:lineRule="auto"/>
              <w:ind w:left="140" w:right="213"/>
              <w:jc w:val="center"/>
              <w:rPr>
                <w:rFonts w:ascii="Century Gothic" w:eastAsia="Arial Unicode MS" w:hAnsi="Century Gothic" w:cs="Arial Unicode MS"/>
                <w:color w:val="000000" w:themeColor="text1"/>
                <w:sz w:val="24"/>
                <w:szCs w:val="24"/>
              </w:rPr>
            </w:pPr>
            <w:r w:rsidRPr="005F06EC">
              <w:rPr>
                <w:rFonts w:ascii="Century Gothic" w:eastAsia="Arial Unicode MS" w:hAnsi="Century Gothic" w:cs="Arial Unicode MS"/>
                <w:color w:val="000000" w:themeColor="text1"/>
                <w:sz w:val="24"/>
                <w:szCs w:val="24"/>
              </w:rPr>
              <w:t>AXTEL Prime HD duo</w:t>
            </w:r>
            <w:r>
              <w:rPr>
                <w:rFonts w:ascii="Arial" w:hAnsi="Arial" w:cs="Arial"/>
                <w:color w:val="4D5156"/>
                <w:sz w:val="21"/>
                <w:szCs w:val="21"/>
                <w:shd w:val="clear" w:color="auto" w:fill="FFFFFF"/>
              </w:rPr>
              <w:t> </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DEA63BB" w14:textId="77777777" w:rsidR="00C2462C" w:rsidRPr="007A6D9C" w:rsidRDefault="00C2462C" w:rsidP="008E797B">
            <w:pPr>
              <w:widowControl w:val="0"/>
              <w:spacing w:before="72" w:after="0" w:line="240" w:lineRule="auto"/>
              <w:jc w:val="center"/>
              <w:rPr>
                <w:rFonts w:ascii="Century Gothic" w:eastAsia="Arial Unicode MS" w:hAnsi="Century Gothic" w:cs="Arial Unicode MS"/>
                <w:color w:val="000000" w:themeColor="text1"/>
                <w:sz w:val="24"/>
                <w:szCs w:val="24"/>
              </w:rPr>
            </w:pPr>
            <w:r w:rsidRPr="007A6D9C">
              <w:rPr>
                <w:rFonts w:ascii="Century Gothic" w:eastAsia="Arial Unicode MS" w:hAnsi="Century Gothic" w:cs="Arial Unicode MS"/>
                <w:color w:val="000000" w:themeColor="text1"/>
                <w:sz w:val="24"/>
                <w:szCs w:val="24"/>
              </w:rPr>
              <w:t>Anti -bruit</w:t>
            </w:r>
          </w:p>
        </w:tc>
      </w:tr>
    </w:tbl>
    <w:p w14:paraId="07FC4E58" w14:textId="77777777" w:rsidR="00C2462C" w:rsidRPr="00DF2234" w:rsidRDefault="00C2462C" w:rsidP="00DF2234">
      <w:pPr>
        <w:spacing w:line="480" w:lineRule="auto"/>
        <w:rPr>
          <w:rFonts w:ascii="Century Gothic" w:eastAsia="Arial Unicode MS" w:hAnsi="Century Gothic" w:cs="Arial Unicode MS"/>
          <w:color w:val="000000" w:themeColor="text1"/>
          <w:sz w:val="24"/>
          <w:szCs w:val="24"/>
        </w:rPr>
      </w:pPr>
      <w:r w:rsidRPr="00DF2234">
        <w:rPr>
          <w:rFonts w:ascii="Century Gothic" w:eastAsia="Arial Unicode MS" w:hAnsi="Century Gothic" w:cs="Arial Unicode MS"/>
          <w:color w:val="000000" w:themeColor="text1"/>
          <w:sz w:val="24"/>
          <w:szCs w:val="24"/>
        </w:rPr>
        <w:lastRenderedPageBreak/>
        <w:t>Un certain nombre de logiciel sont également installés sur les positions de travail.</w:t>
      </w:r>
    </w:p>
    <w:p w14:paraId="7556376B" w14:textId="061A6D7F" w:rsidR="00C2462C" w:rsidRPr="00C2462C" w:rsidRDefault="00C2462C" w:rsidP="00C2462C">
      <w:pPr>
        <w:pStyle w:val="Paragraphedeliste"/>
        <w:widowControl w:val="0"/>
        <w:numPr>
          <w:ilvl w:val="0"/>
          <w:numId w:val="30"/>
        </w:numPr>
        <w:spacing w:before="21" w:after="0" w:line="278" w:lineRule="exact"/>
        <w:rPr>
          <w:rFonts w:ascii="Century Gothic" w:hAnsi="Century Gothic" w:cs="Maiandra GD"/>
          <w:b/>
          <w:sz w:val="24"/>
          <w:szCs w:val="24"/>
        </w:rPr>
      </w:pPr>
      <w:r w:rsidRPr="00C2462C">
        <w:rPr>
          <w:rFonts w:ascii="Century Gothic" w:hAnsi="Century Gothic" w:cs="Maiandra GD"/>
          <w:b/>
          <w:sz w:val="24"/>
          <w:szCs w:val="24"/>
        </w:rPr>
        <w:t>Conf</w:t>
      </w:r>
      <w:r w:rsidRPr="00C2462C">
        <w:rPr>
          <w:rFonts w:ascii="Century Gothic" w:hAnsi="Century Gothic" w:cs="Maiandra GD"/>
          <w:b/>
          <w:spacing w:val="1"/>
          <w:sz w:val="24"/>
          <w:szCs w:val="24"/>
        </w:rPr>
        <w:t>i</w:t>
      </w:r>
      <w:r w:rsidRPr="00C2462C">
        <w:rPr>
          <w:rFonts w:ascii="Century Gothic" w:hAnsi="Century Gothic" w:cs="Maiandra GD"/>
          <w:b/>
          <w:sz w:val="24"/>
          <w:szCs w:val="24"/>
        </w:rPr>
        <w:t>gur</w:t>
      </w:r>
      <w:r w:rsidRPr="00C2462C">
        <w:rPr>
          <w:rFonts w:ascii="Century Gothic" w:hAnsi="Century Gothic" w:cs="Maiandra GD"/>
          <w:b/>
          <w:spacing w:val="1"/>
          <w:sz w:val="24"/>
          <w:szCs w:val="24"/>
        </w:rPr>
        <w:t>a</w:t>
      </w:r>
      <w:r w:rsidRPr="00C2462C">
        <w:rPr>
          <w:rFonts w:ascii="Century Gothic" w:hAnsi="Century Gothic" w:cs="Maiandra GD"/>
          <w:b/>
          <w:sz w:val="24"/>
          <w:szCs w:val="24"/>
        </w:rPr>
        <w:t>ti</w:t>
      </w:r>
      <w:r w:rsidRPr="00C2462C">
        <w:rPr>
          <w:rFonts w:ascii="Century Gothic" w:hAnsi="Century Gothic" w:cs="Maiandra GD"/>
          <w:b/>
          <w:spacing w:val="-1"/>
          <w:sz w:val="24"/>
          <w:szCs w:val="24"/>
        </w:rPr>
        <w:t>o</w:t>
      </w:r>
      <w:r w:rsidRPr="00C2462C">
        <w:rPr>
          <w:rFonts w:ascii="Century Gothic" w:hAnsi="Century Gothic" w:cs="Maiandra GD"/>
          <w:b/>
          <w:sz w:val="24"/>
          <w:szCs w:val="24"/>
        </w:rPr>
        <w:t>n</w:t>
      </w:r>
      <w:r w:rsidRPr="00C2462C">
        <w:rPr>
          <w:rFonts w:ascii="Century Gothic" w:hAnsi="Century Gothic" w:cs="Maiandra GD"/>
          <w:b/>
          <w:spacing w:val="-1"/>
          <w:sz w:val="24"/>
          <w:szCs w:val="24"/>
        </w:rPr>
        <w:t xml:space="preserve"> </w:t>
      </w:r>
      <w:r w:rsidRPr="00C2462C">
        <w:rPr>
          <w:rFonts w:ascii="Century Gothic" w:hAnsi="Century Gothic" w:cs="Maiandra GD"/>
          <w:b/>
          <w:sz w:val="24"/>
          <w:szCs w:val="24"/>
        </w:rPr>
        <w:t>l</w:t>
      </w:r>
      <w:r w:rsidRPr="00C2462C">
        <w:rPr>
          <w:rFonts w:ascii="Century Gothic" w:hAnsi="Century Gothic" w:cs="Maiandra GD"/>
          <w:b/>
          <w:spacing w:val="2"/>
          <w:sz w:val="24"/>
          <w:szCs w:val="24"/>
        </w:rPr>
        <w:t>o</w:t>
      </w:r>
      <w:r w:rsidRPr="00C2462C">
        <w:rPr>
          <w:rFonts w:ascii="Century Gothic" w:hAnsi="Century Gothic" w:cs="Maiandra GD"/>
          <w:b/>
          <w:sz w:val="24"/>
          <w:szCs w:val="24"/>
        </w:rPr>
        <w:t>g</w:t>
      </w:r>
      <w:r w:rsidRPr="00C2462C">
        <w:rPr>
          <w:rFonts w:ascii="Century Gothic" w:hAnsi="Century Gothic" w:cs="Maiandra GD"/>
          <w:b/>
          <w:spacing w:val="-1"/>
          <w:sz w:val="24"/>
          <w:szCs w:val="24"/>
        </w:rPr>
        <w:t>i</w:t>
      </w:r>
      <w:r w:rsidRPr="00C2462C">
        <w:rPr>
          <w:rFonts w:ascii="Century Gothic" w:hAnsi="Century Gothic" w:cs="Maiandra GD"/>
          <w:b/>
          <w:spacing w:val="1"/>
          <w:sz w:val="24"/>
          <w:szCs w:val="24"/>
        </w:rPr>
        <w:t>c</w:t>
      </w:r>
      <w:r w:rsidRPr="00C2462C">
        <w:rPr>
          <w:rFonts w:ascii="Century Gothic" w:hAnsi="Century Gothic" w:cs="Maiandra GD"/>
          <w:b/>
          <w:sz w:val="24"/>
          <w:szCs w:val="24"/>
        </w:rPr>
        <w:t>i</w:t>
      </w:r>
      <w:r w:rsidRPr="00C2462C">
        <w:rPr>
          <w:rFonts w:ascii="Century Gothic" w:hAnsi="Century Gothic" w:cs="Maiandra GD"/>
          <w:b/>
          <w:spacing w:val="-1"/>
          <w:sz w:val="24"/>
          <w:szCs w:val="24"/>
        </w:rPr>
        <w:t>e</w:t>
      </w:r>
      <w:r w:rsidRPr="00C2462C">
        <w:rPr>
          <w:rFonts w:ascii="Century Gothic" w:hAnsi="Century Gothic" w:cs="Maiandra GD"/>
          <w:b/>
          <w:sz w:val="24"/>
          <w:szCs w:val="24"/>
        </w:rPr>
        <w:t>lle</w:t>
      </w:r>
      <w:r w:rsidRPr="00C2462C">
        <w:rPr>
          <w:rFonts w:ascii="Century Gothic" w:hAnsi="Century Gothic" w:cs="Maiandra GD"/>
          <w:b/>
          <w:spacing w:val="-1"/>
          <w:sz w:val="24"/>
          <w:szCs w:val="24"/>
        </w:rPr>
        <w:t xml:space="preserve"> </w:t>
      </w:r>
      <w:r w:rsidRPr="00C2462C">
        <w:rPr>
          <w:rFonts w:ascii="Century Gothic" w:hAnsi="Century Gothic" w:cs="Maiandra GD"/>
          <w:b/>
          <w:spacing w:val="2"/>
          <w:sz w:val="24"/>
          <w:szCs w:val="24"/>
        </w:rPr>
        <w:t>d</w:t>
      </w:r>
      <w:r w:rsidRPr="00C2462C">
        <w:rPr>
          <w:rFonts w:ascii="Century Gothic" w:hAnsi="Century Gothic" w:cs="Maiandra GD"/>
          <w:b/>
          <w:sz w:val="24"/>
          <w:szCs w:val="24"/>
        </w:rPr>
        <w:t>es po</w:t>
      </w:r>
      <w:r w:rsidRPr="00C2462C">
        <w:rPr>
          <w:rFonts w:ascii="Century Gothic" w:hAnsi="Century Gothic" w:cs="Maiandra GD"/>
          <w:b/>
          <w:spacing w:val="-1"/>
          <w:sz w:val="24"/>
          <w:szCs w:val="24"/>
        </w:rPr>
        <w:t>s</w:t>
      </w:r>
      <w:r w:rsidRPr="00C2462C">
        <w:rPr>
          <w:rFonts w:ascii="Century Gothic" w:hAnsi="Century Gothic" w:cs="Maiandra GD"/>
          <w:b/>
          <w:sz w:val="24"/>
          <w:szCs w:val="24"/>
        </w:rPr>
        <w:t>t</w:t>
      </w:r>
      <w:r w:rsidRPr="00C2462C">
        <w:rPr>
          <w:rFonts w:ascii="Century Gothic" w:hAnsi="Century Gothic" w:cs="Maiandra GD"/>
          <w:b/>
          <w:spacing w:val="2"/>
          <w:sz w:val="24"/>
          <w:szCs w:val="24"/>
        </w:rPr>
        <w:t>e</w:t>
      </w:r>
      <w:r w:rsidRPr="00C2462C">
        <w:rPr>
          <w:rFonts w:ascii="Century Gothic" w:hAnsi="Century Gothic" w:cs="Maiandra GD"/>
          <w:b/>
          <w:sz w:val="24"/>
          <w:szCs w:val="24"/>
        </w:rPr>
        <w:t>s</w:t>
      </w:r>
    </w:p>
    <w:p w14:paraId="0798FF95" w14:textId="77777777" w:rsidR="00C2462C" w:rsidRPr="00344BD1" w:rsidRDefault="00C2462C" w:rsidP="00C2462C">
      <w:pPr>
        <w:widowControl w:val="0"/>
        <w:spacing w:before="14" w:after="0" w:line="260" w:lineRule="exact"/>
        <w:rPr>
          <w:rFonts w:ascii="Century Gothic" w:hAnsi="Century Gothic" w:cs="Maiandra GD"/>
          <w:sz w:val="24"/>
          <w:szCs w:val="24"/>
        </w:rPr>
      </w:pPr>
    </w:p>
    <w:p w14:paraId="55A9D539" w14:textId="2C1D6529" w:rsidR="00C2462C" w:rsidRPr="00DF2234" w:rsidRDefault="00C2462C" w:rsidP="00DF2234">
      <w:pPr>
        <w:widowControl w:val="0"/>
        <w:spacing w:before="21" w:after="0" w:line="360" w:lineRule="auto"/>
        <w:ind w:left="116" w:firstLine="592"/>
        <w:jc w:val="both"/>
        <w:rPr>
          <w:rFonts w:ascii="Century Gothic" w:hAnsi="Century Gothic" w:cs="Maiandra GD"/>
          <w:sz w:val="24"/>
          <w:szCs w:val="24"/>
        </w:rPr>
      </w:pPr>
      <w:r w:rsidRPr="00344BD1">
        <w:rPr>
          <w:rFonts w:ascii="Century Gothic" w:hAnsi="Century Gothic" w:cs="Maiandra GD"/>
          <w:sz w:val="24"/>
          <w:szCs w:val="24"/>
        </w:rPr>
        <w:t>Nos positions de travail sont équipées de</w:t>
      </w:r>
      <w:r w:rsidR="003A0E21">
        <w:rPr>
          <w:rFonts w:ascii="Century Gothic" w:hAnsi="Century Gothic" w:cs="Maiandra GD"/>
          <w:sz w:val="24"/>
          <w:szCs w:val="24"/>
        </w:rPr>
        <w:t>s</w:t>
      </w:r>
      <w:r w:rsidRPr="00344BD1">
        <w:rPr>
          <w:rFonts w:ascii="Century Gothic" w:hAnsi="Century Gothic" w:cs="Maiandra GD"/>
          <w:sz w:val="24"/>
          <w:szCs w:val="24"/>
        </w:rPr>
        <w:t xml:space="preserve"> logiciels ci-dessous. Des installations </w:t>
      </w:r>
      <w:r>
        <w:rPr>
          <w:rFonts w:ascii="Century Gothic" w:hAnsi="Century Gothic" w:cs="Maiandra GD"/>
          <w:sz w:val="24"/>
          <w:szCs w:val="24"/>
        </w:rPr>
        <w:t xml:space="preserve">additionnelles </w:t>
      </w:r>
      <w:r w:rsidRPr="00344BD1">
        <w:rPr>
          <w:rFonts w:ascii="Century Gothic" w:hAnsi="Century Gothic" w:cs="Maiandra GD"/>
          <w:sz w:val="24"/>
          <w:szCs w:val="24"/>
        </w:rPr>
        <w:t xml:space="preserve">pourront se faire sur demande </w:t>
      </w:r>
      <w:r>
        <w:rPr>
          <w:rFonts w:ascii="Century Gothic" w:hAnsi="Century Gothic" w:cs="Maiandra GD"/>
          <w:sz w:val="24"/>
          <w:szCs w:val="24"/>
        </w:rPr>
        <w:t>d’Orange Burkina Faso selon les</w:t>
      </w:r>
      <w:r w:rsidRPr="00344BD1">
        <w:rPr>
          <w:rFonts w:ascii="Century Gothic" w:hAnsi="Century Gothic" w:cs="Maiandra GD"/>
          <w:sz w:val="24"/>
          <w:szCs w:val="24"/>
        </w:rPr>
        <w:t xml:space="preserve"> besoins des applications métiers à déployer</w:t>
      </w:r>
      <w:r>
        <w:rPr>
          <w:rFonts w:ascii="Century Gothic" w:hAnsi="Century Gothic" w:cs="Maiandra GD"/>
          <w:sz w:val="24"/>
          <w:szCs w:val="24"/>
        </w:rPr>
        <w:t xml:space="preserve"> sur le poste des téléconseillers</w:t>
      </w:r>
      <w:r w:rsidRPr="00344BD1">
        <w:rPr>
          <w:rFonts w:ascii="Century Gothic" w:hAnsi="Century Gothic" w:cs="Maiandra GD"/>
          <w:sz w:val="24"/>
          <w:szCs w:val="24"/>
        </w:rPr>
        <w:t>.</w:t>
      </w:r>
    </w:p>
    <w:tbl>
      <w:tblPr>
        <w:tblW w:w="9011" w:type="dxa"/>
        <w:tblInd w:w="1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2808"/>
        <w:gridCol w:w="2889"/>
        <w:gridCol w:w="3314"/>
      </w:tblGrid>
      <w:tr w:rsidR="00C2462C" w14:paraId="2E5E1D46" w14:textId="77777777" w:rsidTr="008E797B">
        <w:trPr>
          <w:trHeight w:hRule="exact" w:val="426"/>
        </w:trPr>
        <w:tc>
          <w:tcPr>
            <w:tcW w:w="9011" w:type="dxa"/>
            <w:gridSpan w:val="3"/>
            <w:tcBorders>
              <w:top w:val="single" w:sz="4" w:space="0" w:color="000001"/>
              <w:left w:val="single" w:sz="4" w:space="0" w:color="000001"/>
              <w:bottom w:val="single" w:sz="4" w:space="0" w:color="000001"/>
              <w:right w:val="single" w:sz="4" w:space="0" w:color="000001"/>
            </w:tcBorders>
            <w:shd w:val="clear" w:color="auto" w:fill="FBE4D5" w:themeFill="accent2" w:themeFillTint="33"/>
            <w:tcMar>
              <w:left w:w="-5" w:type="dxa"/>
            </w:tcMar>
          </w:tcPr>
          <w:p w14:paraId="6F65C5B1" w14:textId="77777777" w:rsidR="00C2462C" w:rsidRPr="00BC130F" w:rsidRDefault="00C2462C" w:rsidP="008E797B">
            <w:pPr>
              <w:widowControl w:val="0"/>
              <w:spacing w:before="68" w:after="0" w:line="240" w:lineRule="auto"/>
              <w:ind w:left="717"/>
              <w:jc w:val="center"/>
              <w:rPr>
                <w:rFonts w:ascii="Century Gothic" w:hAnsi="Century Gothic" w:cs="Maiandra GD"/>
                <w:b/>
                <w:sz w:val="24"/>
                <w:szCs w:val="24"/>
              </w:rPr>
            </w:pPr>
            <w:r w:rsidRPr="00BC130F">
              <w:rPr>
                <w:rFonts w:ascii="Century Gothic" w:hAnsi="Century Gothic" w:cs="Maiandra GD"/>
                <w:b/>
                <w:sz w:val="24"/>
                <w:szCs w:val="24"/>
              </w:rPr>
              <w:t>Configuration logiciel des postes</w:t>
            </w:r>
          </w:p>
        </w:tc>
      </w:tr>
      <w:tr w:rsidR="00C2462C" w14:paraId="1DA0ED3F" w14:textId="77777777" w:rsidTr="008E797B">
        <w:trPr>
          <w:trHeight w:hRule="exact" w:val="426"/>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B95D793" w14:textId="77777777" w:rsidR="00C2462C" w:rsidRPr="007A7504" w:rsidRDefault="00C2462C" w:rsidP="008E797B">
            <w:pPr>
              <w:widowControl w:val="0"/>
              <w:spacing w:before="68" w:after="0" w:line="240" w:lineRule="auto"/>
              <w:ind w:left="426"/>
              <w:rPr>
                <w:rFonts w:ascii="Century Gothic" w:hAnsi="Century Gothic"/>
                <w:sz w:val="24"/>
                <w:szCs w:val="24"/>
              </w:rPr>
            </w:pPr>
            <w:r w:rsidRPr="007A7504">
              <w:rPr>
                <w:rFonts w:ascii="Century Gothic" w:hAnsi="Century Gothic" w:cs="Maiandra GD"/>
                <w:sz w:val="24"/>
                <w:szCs w:val="24"/>
              </w:rPr>
              <w:t>Ap</w:t>
            </w:r>
            <w:r w:rsidRPr="007A7504">
              <w:rPr>
                <w:rFonts w:ascii="Century Gothic" w:hAnsi="Century Gothic" w:cs="Maiandra GD"/>
                <w:spacing w:val="-1"/>
                <w:sz w:val="24"/>
                <w:szCs w:val="24"/>
              </w:rPr>
              <w:t>p</w:t>
            </w:r>
            <w:r w:rsidRPr="007A7504">
              <w:rPr>
                <w:rFonts w:ascii="Century Gothic" w:hAnsi="Century Gothic" w:cs="Maiandra GD"/>
                <w:sz w:val="24"/>
                <w:szCs w:val="24"/>
              </w:rPr>
              <w:t>lica</w:t>
            </w:r>
            <w:r w:rsidRPr="007A7504">
              <w:rPr>
                <w:rFonts w:ascii="Century Gothic" w:hAnsi="Century Gothic" w:cs="Maiandra GD"/>
                <w:spacing w:val="-1"/>
                <w:sz w:val="24"/>
                <w:szCs w:val="24"/>
              </w:rPr>
              <w:t>t</w:t>
            </w:r>
            <w:r w:rsidRPr="007A7504">
              <w:rPr>
                <w:rFonts w:ascii="Century Gothic" w:hAnsi="Century Gothic" w:cs="Maiandra GD"/>
                <w:sz w:val="24"/>
                <w:szCs w:val="24"/>
              </w:rPr>
              <w:t>i</w:t>
            </w:r>
            <w:r w:rsidRPr="007A7504">
              <w:rPr>
                <w:rFonts w:ascii="Century Gothic" w:hAnsi="Century Gothic" w:cs="Maiandra GD"/>
                <w:spacing w:val="-1"/>
                <w:sz w:val="24"/>
                <w:szCs w:val="24"/>
              </w:rPr>
              <w:t>o</w:t>
            </w:r>
            <w:r w:rsidRPr="007A7504">
              <w:rPr>
                <w:rFonts w:ascii="Century Gothic" w:hAnsi="Century Gothic" w:cs="Maiandra GD"/>
                <w:sz w:val="24"/>
                <w:szCs w:val="24"/>
              </w:rPr>
              <w:t>n</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E7C17BD" w14:textId="77777777" w:rsidR="00C2462C" w:rsidRPr="007A7504" w:rsidRDefault="00C2462C" w:rsidP="008E797B">
            <w:pPr>
              <w:widowControl w:val="0"/>
              <w:spacing w:before="68" w:after="0" w:line="240" w:lineRule="auto"/>
              <w:ind w:left="511"/>
              <w:rPr>
                <w:rFonts w:ascii="Century Gothic" w:hAnsi="Century Gothic"/>
                <w:sz w:val="24"/>
                <w:szCs w:val="24"/>
              </w:rPr>
            </w:pPr>
            <w:r w:rsidRPr="007A7504">
              <w:rPr>
                <w:rFonts w:ascii="Century Gothic" w:hAnsi="Century Gothic" w:cs="Maiandra GD"/>
                <w:sz w:val="24"/>
                <w:szCs w:val="24"/>
              </w:rPr>
              <w:t>E</w:t>
            </w:r>
            <w:r w:rsidRPr="007A7504">
              <w:rPr>
                <w:rFonts w:ascii="Century Gothic" w:hAnsi="Century Gothic" w:cs="Maiandra GD"/>
                <w:spacing w:val="-1"/>
                <w:sz w:val="24"/>
                <w:szCs w:val="24"/>
              </w:rPr>
              <w:t>d</w:t>
            </w:r>
            <w:r w:rsidRPr="007A7504">
              <w:rPr>
                <w:rFonts w:ascii="Century Gothic" w:hAnsi="Century Gothic" w:cs="Maiandra GD"/>
                <w:spacing w:val="2"/>
                <w:sz w:val="24"/>
                <w:szCs w:val="24"/>
              </w:rPr>
              <w:t>i</w:t>
            </w:r>
            <w:r w:rsidRPr="007A7504">
              <w:rPr>
                <w:rFonts w:ascii="Century Gothic" w:hAnsi="Century Gothic" w:cs="Maiandra GD"/>
                <w:spacing w:val="-1"/>
                <w:sz w:val="24"/>
                <w:szCs w:val="24"/>
              </w:rPr>
              <w:t>t</w:t>
            </w:r>
            <w:r w:rsidRPr="007A7504">
              <w:rPr>
                <w:rFonts w:ascii="Century Gothic" w:hAnsi="Century Gothic" w:cs="Maiandra GD"/>
                <w:sz w:val="24"/>
                <w:szCs w:val="24"/>
              </w:rPr>
              <w:t>e</w:t>
            </w:r>
            <w:r w:rsidRPr="007A7504">
              <w:rPr>
                <w:rFonts w:ascii="Century Gothic" w:hAnsi="Century Gothic" w:cs="Maiandra GD"/>
                <w:spacing w:val="-1"/>
                <w:sz w:val="24"/>
                <w:szCs w:val="24"/>
              </w:rPr>
              <w:t>u</w:t>
            </w:r>
            <w:r w:rsidRPr="007A7504">
              <w:rPr>
                <w:rFonts w:ascii="Century Gothic" w:hAnsi="Century Gothic" w:cs="Maiandra GD"/>
                <w:sz w:val="24"/>
                <w:szCs w:val="24"/>
              </w:rPr>
              <w:t>r</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9A798E2" w14:textId="77777777" w:rsidR="00C2462C" w:rsidRPr="007A7504" w:rsidRDefault="00C2462C" w:rsidP="008E797B">
            <w:pPr>
              <w:widowControl w:val="0"/>
              <w:spacing w:before="68" w:after="0" w:line="240" w:lineRule="auto"/>
              <w:ind w:left="717"/>
              <w:rPr>
                <w:rFonts w:ascii="Century Gothic" w:hAnsi="Century Gothic"/>
                <w:sz w:val="24"/>
                <w:szCs w:val="24"/>
              </w:rPr>
            </w:pPr>
            <w:r w:rsidRPr="007A7504">
              <w:rPr>
                <w:rFonts w:ascii="Century Gothic" w:hAnsi="Century Gothic" w:cs="Maiandra GD"/>
                <w:sz w:val="24"/>
                <w:szCs w:val="24"/>
              </w:rPr>
              <w:t>Descri</w:t>
            </w:r>
            <w:r w:rsidRPr="007A7504">
              <w:rPr>
                <w:rFonts w:ascii="Century Gothic" w:hAnsi="Century Gothic" w:cs="Maiandra GD"/>
                <w:spacing w:val="-1"/>
                <w:sz w:val="24"/>
                <w:szCs w:val="24"/>
              </w:rPr>
              <w:t>pt</w:t>
            </w:r>
            <w:r w:rsidRPr="007A7504">
              <w:rPr>
                <w:rFonts w:ascii="Century Gothic" w:hAnsi="Century Gothic" w:cs="Maiandra GD"/>
                <w:sz w:val="24"/>
                <w:szCs w:val="24"/>
              </w:rPr>
              <w:t>i</w:t>
            </w:r>
            <w:r w:rsidRPr="007A7504">
              <w:rPr>
                <w:rFonts w:ascii="Century Gothic" w:hAnsi="Century Gothic" w:cs="Maiandra GD"/>
                <w:spacing w:val="-1"/>
                <w:sz w:val="24"/>
                <w:szCs w:val="24"/>
              </w:rPr>
              <w:t>o</w:t>
            </w:r>
            <w:r w:rsidRPr="007A7504">
              <w:rPr>
                <w:rFonts w:ascii="Century Gothic" w:hAnsi="Century Gothic" w:cs="Maiandra GD"/>
                <w:sz w:val="24"/>
                <w:szCs w:val="24"/>
              </w:rPr>
              <w:t>n</w:t>
            </w:r>
          </w:p>
        </w:tc>
      </w:tr>
      <w:tr w:rsidR="00C2462C" w14:paraId="38C84139" w14:textId="77777777" w:rsidTr="008E797B">
        <w:trPr>
          <w:trHeight w:hRule="exact" w:val="787"/>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1BA46E1" w14:textId="77777777" w:rsidR="00C2462C" w:rsidRPr="007A7504" w:rsidRDefault="00C2462C" w:rsidP="008E797B">
            <w:pPr>
              <w:widowControl w:val="0"/>
              <w:spacing w:before="24" w:after="0" w:line="240" w:lineRule="auto"/>
              <w:ind w:left="478" w:right="474"/>
              <w:jc w:val="center"/>
              <w:rPr>
                <w:rFonts w:ascii="Century Gothic" w:hAnsi="Century Gothic" w:cs="Maiandra GD"/>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w:t>
            </w:r>
          </w:p>
          <w:p w14:paraId="223DFA09" w14:textId="77777777" w:rsidR="00C2462C" w:rsidRPr="007A7504" w:rsidRDefault="00C2462C" w:rsidP="008E797B">
            <w:pPr>
              <w:widowControl w:val="0"/>
              <w:spacing w:after="0" w:line="262" w:lineRule="exact"/>
              <w:ind w:left="255" w:right="250"/>
              <w:jc w:val="center"/>
              <w:rPr>
                <w:rFonts w:ascii="Century Gothic" w:hAnsi="Century Gothic"/>
                <w:sz w:val="24"/>
                <w:szCs w:val="24"/>
              </w:rPr>
            </w:pPr>
            <w:r w:rsidRPr="007A7504">
              <w:rPr>
                <w:rFonts w:ascii="Century Gothic" w:hAnsi="Century Gothic" w:cs="Maiandra GD"/>
                <w:sz w:val="24"/>
                <w:szCs w:val="24"/>
              </w:rPr>
              <w:t>Windo</w:t>
            </w:r>
            <w:r w:rsidRPr="007A7504">
              <w:rPr>
                <w:rFonts w:ascii="Century Gothic" w:hAnsi="Century Gothic" w:cs="Maiandra GD"/>
                <w:spacing w:val="-2"/>
                <w:sz w:val="24"/>
                <w:szCs w:val="24"/>
              </w:rPr>
              <w:t>w</w:t>
            </w:r>
            <w:r w:rsidRPr="007A7504">
              <w:rPr>
                <w:rFonts w:ascii="Century Gothic" w:hAnsi="Century Gothic" w:cs="Maiandra GD"/>
                <w:sz w:val="24"/>
                <w:szCs w:val="24"/>
              </w:rPr>
              <w:t>s</w:t>
            </w:r>
            <w:r w:rsidRPr="007A7504">
              <w:rPr>
                <w:rFonts w:ascii="Century Gothic" w:hAnsi="Century Gothic" w:cs="Maiandra GD"/>
                <w:spacing w:val="1"/>
                <w:sz w:val="24"/>
                <w:szCs w:val="24"/>
              </w:rPr>
              <w:t xml:space="preserve"> </w:t>
            </w:r>
            <w:r w:rsidRPr="007A7504">
              <w:rPr>
                <w:rFonts w:ascii="Century Gothic" w:hAnsi="Century Gothic" w:cs="Maiandra GD"/>
                <w:sz w:val="24"/>
                <w:szCs w:val="24"/>
              </w:rPr>
              <w:t xml:space="preserve">10 </w:t>
            </w:r>
            <w:r w:rsidRPr="007A7504">
              <w:rPr>
                <w:rFonts w:ascii="Century Gothic" w:hAnsi="Century Gothic" w:cs="Maiandra GD"/>
                <w:spacing w:val="-1"/>
                <w:sz w:val="24"/>
                <w:szCs w:val="24"/>
              </w:rPr>
              <w:t>P</w:t>
            </w:r>
            <w:r w:rsidRPr="007A7504">
              <w:rPr>
                <w:rFonts w:ascii="Century Gothic" w:hAnsi="Century Gothic" w:cs="Maiandra GD"/>
                <w:sz w:val="24"/>
                <w:szCs w:val="24"/>
              </w:rPr>
              <w:t>ro</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EADEC02" w14:textId="77777777" w:rsidR="00C2462C" w:rsidRPr="007A7504" w:rsidRDefault="00C2462C" w:rsidP="008E797B">
            <w:pPr>
              <w:widowControl w:val="0"/>
              <w:spacing w:before="27" w:after="0" w:line="262" w:lineRule="exact"/>
              <w:ind w:left="280" w:right="243" w:firstLine="110"/>
              <w:rPr>
                <w:rFonts w:ascii="Century Gothic" w:hAnsi="Century Gothic"/>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 co</w:t>
            </w:r>
            <w:r w:rsidRPr="007A7504">
              <w:rPr>
                <w:rFonts w:ascii="Century Gothic" w:hAnsi="Century Gothic" w:cs="Maiandra GD"/>
                <w:spacing w:val="-1"/>
                <w:sz w:val="24"/>
                <w:szCs w:val="24"/>
              </w:rPr>
              <w:t>rp</w:t>
            </w:r>
            <w:r w:rsidRPr="007A7504">
              <w:rPr>
                <w:rFonts w:ascii="Century Gothic" w:hAnsi="Century Gothic" w:cs="Maiandra GD"/>
                <w:sz w:val="24"/>
                <w:szCs w:val="24"/>
              </w:rPr>
              <w:t>o</w:t>
            </w:r>
            <w:r w:rsidRPr="007A7504">
              <w:rPr>
                <w:rFonts w:ascii="Century Gothic" w:hAnsi="Century Gothic" w:cs="Maiandra GD"/>
                <w:spacing w:val="-1"/>
                <w:sz w:val="24"/>
                <w:szCs w:val="24"/>
              </w:rPr>
              <w:t>r</w:t>
            </w:r>
            <w:r w:rsidRPr="007A7504">
              <w:rPr>
                <w:rFonts w:ascii="Century Gothic" w:hAnsi="Century Gothic" w:cs="Maiandra GD"/>
                <w:sz w:val="24"/>
                <w:szCs w:val="24"/>
              </w:rPr>
              <w:t>at</w:t>
            </w:r>
            <w:r w:rsidRPr="007A7504">
              <w:rPr>
                <w:rFonts w:ascii="Century Gothic" w:hAnsi="Century Gothic" w:cs="Maiandra GD"/>
                <w:spacing w:val="-1"/>
                <w:sz w:val="24"/>
                <w:szCs w:val="24"/>
              </w:rPr>
              <w:t>i</w:t>
            </w:r>
            <w:r w:rsidRPr="007A7504">
              <w:rPr>
                <w:rFonts w:ascii="Century Gothic" w:hAnsi="Century Gothic" w:cs="Maiandra GD"/>
                <w:sz w:val="24"/>
                <w:szCs w:val="24"/>
              </w:rPr>
              <w:t>on</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143E02B" w14:textId="77777777" w:rsidR="00C2462C" w:rsidRPr="007A7504" w:rsidRDefault="00C2462C" w:rsidP="008E797B">
            <w:pPr>
              <w:widowControl w:val="0"/>
              <w:spacing w:before="4" w:after="0" w:line="150" w:lineRule="exact"/>
              <w:rPr>
                <w:rFonts w:ascii="Century Gothic" w:hAnsi="Century Gothic"/>
                <w:sz w:val="24"/>
                <w:szCs w:val="24"/>
              </w:rPr>
            </w:pPr>
          </w:p>
          <w:p w14:paraId="13FBAA7D" w14:textId="77777777" w:rsidR="00C2462C" w:rsidRPr="007A7504" w:rsidRDefault="00C2462C" w:rsidP="008E797B">
            <w:pPr>
              <w:widowControl w:val="0"/>
              <w:spacing w:after="0" w:line="240" w:lineRule="auto"/>
              <w:ind w:left="1083" w:right="1085"/>
              <w:jc w:val="center"/>
              <w:rPr>
                <w:rFonts w:ascii="Century Gothic" w:hAnsi="Century Gothic"/>
                <w:sz w:val="24"/>
                <w:szCs w:val="24"/>
              </w:rPr>
            </w:pPr>
            <w:r w:rsidRPr="007A7504">
              <w:rPr>
                <w:rFonts w:ascii="Century Gothic" w:hAnsi="Century Gothic" w:cs="Maiandra GD"/>
                <w:sz w:val="24"/>
                <w:szCs w:val="24"/>
              </w:rPr>
              <w:t>OS</w:t>
            </w:r>
          </w:p>
        </w:tc>
      </w:tr>
      <w:tr w:rsidR="00C2462C" w14:paraId="07EC6CA4" w14:textId="77777777" w:rsidTr="008E797B">
        <w:trPr>
          <w:trHeight w:hRule="exact" w:val="611"/>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57AE9F1" w14:textId="77777777" w:rsidR="00C2462C" w:rsidRPr="007A7504" w:rsidRDefault="00C2462C" w:rsidP="008E797B">
            <w:pPr>
              <w:widowControl w:val="0"/>
              <w:spacing w:before="4" w:after="0" w:line="160" w:lineRule="exact"/>
              <w:rPr>
                <w:rFonts w:ascii="Century Gothic" w:hAnsi="Century Gothic"/>
                <w:sz w:val="24"/>
                <w:szCs w:val="24"/>
              </w:rPr>
            </w:pPr>
          </w:p>
          <w:p w14:paraId="076DB246" w14:textId="77777777" w:rsidR="00C2462C" w:rsidRPr="007A7504" w:rsidRDefault="00C2462C" w:rsidP="008E797B">
            <w:pPr>
              <w:widowControl w:val="0"/>
              <w:spacing w:after="0" w:line="240" w:lineRule="auto"/>
              <w:ind w:left="359"/>
              <w:rPr>
                <w:rFonts w:ascii="Century Gothic" w:hAnsi="Century Gothic"/>
                <w:sz w:val="24"/>
                <w:szCs w:val="24"/>
              </w:rPr>
            </w:pPr>
            <w:r>
              <w:rPr>
                <w:rFonts w:ascii="Century Gothic" w:hAnsi="Century Gothic" w:cs="Maiandra GD"/>
                <w:spacing w:val="1"/>
                <w:sz w:val="24"/>
                <w:szCs w:val="24"/>
              </w:rPr>
              <w:t>Firefox</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65CD451" w14:textId="77777777" w:rsidR="00C2462C" w:rsidRDefault="00C2462C" w:rsidP="008E797B">
            <w:pPr>
              <w:widowControl w:val="0"/>
              <w:spacing w:before="27" w:after="0" w:line="262" w:lineRule="exact"/>
              <w:ind w:left="280" w:right="243" w:firstLine="110"/>
              <w:rPr>
                <w:rFonts w:ascii="Century Gothic" w:hAnsi="Century Gothic" w:cs="Maiandra GD"/>
                <w:spacing w:val="1"/>
                <w:sz w:val="24"/>
                <w:szCs w:val="24"/>
              </w:rPr>
            </w:pPr>
          </w:p>
          <w:p w14:paraId="0249D356" w14:textId="77777777" w:rsidR="00C2462C" w:rsidRPr="007A7504" w:rsidRDefault="00C2462C" w:rsidP="008E797B">
            <w:pPr>
              <w:widowControl w:val="0"/>
              <w:spacing w:before="27" w:after="0" w:line="262" w:lineRule="exact"/>
              <w:ind w:left="280" w:right="243" w:firstLine="110"/>
              <w:rPr>
                <w:rFonts w:ascii="Century Gothic" w:hAnsi="Century Gothic"/>
                <w:sz w:val="24"/>
                <w:szCs w:val="24"/>
              </w:rPr>
            </w:pPr>
            <w:r w:rsidRPr="00336832">
              <w:rPr>
                <w:rFonts w:ascii="Century Gothic" w:hAnsi="Century Gothic" w:cs="Maiandra GD"/>
                <w:spacing w:val="1"/>
                <w:sz w:val="24"/>
                <w:szCs w:val="24"/>
              </w:rPr>
              <w:t xml:space="preserve">Mozilla </w:t>
            </w:r>
            <w:proofErr w:type="spellStart"/>
            <w:r w:rsidRPr="00336832">
              <w:rPr>
                <w:rFonts w:ascii="Century Gothic" w:hAnsi="Century Gothic" w:cs="Maiandra GD"/>
                <w:spacing w:val="1"/>
                <w:sz w:val="24"/>
                <w:szCs w:val="24"/>
              </w:rPr>
              <w:t>Foundation</w:t>
            </w:r>
            <w:proofErr w:type="spellEnd"/>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53D4EA6" w14:textId="77777777" w:rsidR="00C2462C" w:rsidRPr="007A7504" w:rsidRDefault="00C2462C" w:rsidP="008E797B">
            <w:pPr>
              <w:widowControl w:val="0"/>
              <w:spacing w:before="4" w:after="0" w:line="160" w:lineRule="exact"/>
              <w:rPr>
                <w:rFonts w:ascii="Century Gothic" w:hAnsi="Century Gothic"/>
                <w:sz w:val="24"/>
                <w:szCs w:val="24"/>
              </w:rPr>
            </w:pPr>
          </w:p>
          <w:p w14:paraId="7BFF3049" w14:textId="77777777" w:rsidR="00C2462C" w:rsidRPr="007A7504" w:rsidRDefault="00C2462C" w:rsidP="008E797B">
            <w:pPr>
              <w:widowControl w:val="0"/>
              <w:spacing w:after="0" w:line="240" w:lineRule="auto"/>
              <w:ind w:left="729"/>
              <w:rPr>
                <w:rFonts w:ascii="Century Gothic" w:hAnsi="Century Gothic"/>
                <w:sz w:val="24"/>
                <w:szCs w:val="24"/>
              </w:rPr>
            </w:pPr>
            <w:r w:rsidRPr="007A7504">
              <w:rPr>
                <w:rFonts w:ascii="Century Gothic" w:hAnsi="Century Gothic" w:cs="Maiandra GD"/>
                <w:sz w:val="24"/>
                <w:szCs w:val="24"/>
              </w:rPr>
              <w:t>N</w:t>
            </w:r>
            <w:r w:rsidRPr="007A7504">
              <w:rPr>
                <w:rFonts w:ascii="Century Gothic" w:hAnsi="Century Gothic" w:cs="Maiandra GD"/>
                <w:spacing w:val="1"/>
                <w:sz w:val="24"/>
                <w:szCs w:val="24"/>
              </w:rPr>
              <w:t>av</w:t>
            </w:r>
            <w:r w:rsidRPr="007A7504">
              <w:rPr>
                <w:rFonts w:ascii="Century Gothic" w:hAnsi="Century Gothic" w:cs="Maiandra GD"/>
                <w:sz w:val="24"/>
                <w:szCs w:val="24"/>
              </w:rPr>
              <w:t>i</w:t>
            </w:r>
            <w:r w:rsidRPr="007A7504">
              <w:rPr>
                <w:rFonts w:ascii="Century Gothic" w:hAnsi="Century Gothic" w:cs="Maiandra GD"/>
                <w:spacing w:val="-3"/>
                <w:sz w:val="24"/>
                <w:szCs w:val="24"/>
              </w:rPr>
              <w:t>g</w:t>
            </w:r>
            <w:r w:rsidRPr="007A7504">
              <w:rPr>
                <w:rFonts w:ascii="Century Gothic" w:hAnsi="Century Gothic" w:cs="Maiandra GD"/>
                <w:sz w:val="24"/>
                <w:szCs w:val="24"/>
              </w:rPr>
              <w:t>at</w:t>
            </w:r>
            <w:r w:rsidRPr="007A7504">
              <w:rPr>
                <w:rFonts w:ascii="Century Gothic" w:hAnsi="Century Gothic" w:cs="Maiandra GD"/>
                <w:spacing w:val="-1"/>
                <w:sz w:val="24"/>
                <w:szCs w:val="24"/>
              </w:rPr>
              <w:t>e</w:t>
            </w:r>
            <w:r w:rsidRPr="007A7504">
              <w:rPr>
                <w:rFonts w:ascii="Century Gothic" w:hAnsi="Century Gothic" w:cs="Maiandra GD"/>
                <w:sz w:val="24"/>
                <w:szCs w:val="24"/>
              </w:rPr>
              <w:t>ur</w:t>
            </w:r>
          </w:p>
        </w:tc>
      </w:tr>
      <w:tr w:rsidR="00C2462C" w14:paraId="04931AAB" w14:textId="77777777" w:rsidTr="008E797B">
        <w:trPr>
          <w:trHeight w:hRule="exact" w:val="1041"/>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4107678" w14:textId="77777777" w:rsidR="00C2462C" w:rsidRPr="007A7504" w:rsidRDefault="00C2462C" w:rsidP="008E797B">
            <w:pPr>
              <w:widowControl w:val="0"/>
              <w:spacing w:before="7" w:after="0" w:line="150" w:lineRule="exact"/>
              <w:rPr>
                <w:rFonts w:ascii="Century Gothic" w:hAnsi="Century Gothic"/>
                <w:sz w:val="24"/>
                <w:szCs w:val="24"/>
              </w:rPr>
            </w:pPr>
          </w:p>
          <w:p w14:paraId="569D977C" w14:textId="77777777" w:rsidR="00C2462C" w:rsidRPr="007A7504" w:rsidRDefault="00C2462C" w:rsidP="008E797B">
            <w:pPr>
              <w:widowControl w:val="0"/>
              <w:spacing w:after="0" w:line="240" w:lineRule="auto"/>
              <w:ind w:left="208"/>
              <w:rPr>
                <w:rFonts w:ascii="Century Gothic" w:hAnsi="Century Gothic"/>
                <w:sz w:val="24"/>
                <w:szCs w:val="24"/>
              </w:rPr>
            </w:pPr>
            <w:r w:rsidRPr="007A7504">
              <w:rPr>
                <w:rFonts w:ascii="Century Gothic" w:hAnsi="Century Gothic" w:cs="Maiandra GD"/>
                <w:spacing w:val="1"/>
                <w:sz w:val="24"/>
                <w:szCs w:val="24"/>
              </w:rPr>
              <w:t>G</w:t>
            </w:r>
            <w:r w:rsidRPr="007A7504">
              <w:rPr>
                <w:rFonts w:ascii="Century Gothic" w:hAnsi="Century Gothic" w:cs="Maiandra GD"/>
                <w:sz w:val="24"/>
                <w:szCs w:val="24"/>
              </w:rPr>
              <w:t>o</w:t>
            </w:r>
            <w:r w:rsidRPr="007A7504">
              <w:rPr>
                <w:rFonts w:ascii="Century Gothic" w:hAnsi="Century Gothic" w:cs="Maiandra GD"/>
                <w:spacing w:val="-1"/>
                <w:sz w:val="24"/>
                <w:szCs w:val="24"/>
              </w:rPr>
              <w:t>o</w:t>
            </w:r>
            <w:r w:rsidRPr="007A7504">
              <w:rPr>
                <w:rFonts w:ascii="Century Gothic" w:hAnsi="Century Gothic" w:cs="Maiandra GD"/>
                <w:sz w:val="24"/>
                <w:szCs w:val="24"/>
              </w:rPr>
              <w:t xml:space="preserve">gle </w:t>
            </w:r>
            <w:r w:rsidRPr="007A7504">
              <w:rPr>
                <w:rFonts w:ascii="Century Gothic" w:hAnsi="Century Gothic" w:cs="Maiandra GD"/>
                <w:spacing w:val="-2"/>
                <w:sz w:val="24"/>
                <w:szCs w:val="24"/>
              </w:rPr>
              <w:t>C</w:t>
            </w:r>
            <w:r w:rsidRPr="007A7504">
              <w:rPr>
                <w:rFonts w:ascii="Century Gothic" w:hAnsi="Century Gothic" w:cs="Maiandra GD"/>
                <w:sz w:val="24"/>
                <w:szCs w:val="24"/>
              </w:rPr>
              <w:t>hr</w:t>
            </w:r>
            <w:r w:rsidRPr="007A7504">
              <w:rPr>
                <w:rFonts w:ascii="Century Gothic" w:hAnsi="Century Gothic" w:cs="Maiandra GD"/>
                <w:spacing w:val="-1"/>
                <w:sz w:val="24"/>
                <w:szCs w:val="24"/>
              </w:rPr>
              <w:t>om</w:t>
            </w:r>
            <w:r w:rsidRPr="007A7504">
              <w:rPr>
                <w:rFonts w:ascii="Century Gothic" w:hAnsi="Century Gothic" w:cs="Maiandra GD"/>
                <w:sz w:val="24"/>
                <w:szCs w:val="24"/>
              </w:rPr>
              <w:t>e</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6C94B3B" w14:textId="77777777" w:rsidR="00C2462C" w:rsidRPr="007A7504" w:rsidRDefault="00C2462C" w:rsidP="008E797B">
            <w:pPr>
              <w:widowControl w:val="0"/>
              <w:spacing w:before="7" w:after="0" w:line="150" w:lineRule="exact"/>
              <w:rPr>
                <w:rFonts w:ascii="Century Gothic" w:hAnsi="Century Gothic"/>
                <w:sz w:val="24"/>
                <w:szCs w:val="24"/>
              </w:rPr>
            </w:pPr>
          </w:p>
          <w:p w14:paraId="235818D0" w14:textId="77777777" w:rsidR="00C2462C" w:rsidRPr="007A7504" w:rsidRDefault="00C2462C" w:rsidP="008E797B">
            <w:pPr>
              <w:widowControl w:val="0"/>
              <w:spacing w:after="0" w:line="240" w:lineRule="auto"/>
              <w:ind w:left="499"/>
              <w:rPr>
                <w:rFonts w:ascii="Century Gothic" w:hAnsi="Century Gothic"/>
                <w:sz w:val="24"/>
                <w:szCs w:val="24"/>
              </w:rPr>
            </w:pPr>
            <w:r w:rsidRPr="007A7504">
              <w:rPr>
                <w:rFonts w:ascii="Century Gothic" w:hAnsi="Century Gothic" w:cs="Maiandra GD"/>
                <w:spacing w:val="1"/>
                <w:sz w:val="24"/>
                <w:szCs w:val="24"/>
              </w:rPr>
              <w:t>G</w:t>
            </w:r>
            <w:r w:rsidRPr="007A7504">
              <w:rPr>
                <w:rFonts w:ascii="Century Gothic" w:hAnsi="Century Gothic" w:cs="Maiandra GD"/>
                <w:sz w:val="24"/>
                <w:szCs w:val="24"/>
              </w:rPr>
              <w:t>o</w:t>
            </w:r>
            <w:r w:rsidRPr="007A7504">
              <w:rPr>
                <w:rFonts w:ascii="Century Gothic" w:hAnsi="Century Gothic" w:cs="Maiandra GD"/>
                <w:spacing w:val="-1"/>
                <w:sz w:val="24"/>
                <w:szCs w:val="24"/>
              </w:rPr>
              <w:t>o</w:t>
            </w:r>
            <w:r w:rsidRPr="007A7504">
              <w:rPr>
                <w:rFonts w:ascii="Century Gothic" w:hAnsi="Century Gothic" w:cs="Maiandra GD"/>
                <w:sz w:val="24"/>
                <w:szCs w:val="24"/>
              </w:rPr>
              <w:t>gle</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5BC9924" w14:textId="77777777" w:rsidR="00C2462C" w:rsidRPr="007A7504" w:rsidRDefault="00C2462C" w:rsidP="008E797B">
            <w:pPr>
              <w:widowControl w:val="0"/>
              <w:spacing w:before="7" w:after="0" w:line="150" w:lineRule="exact"/>
              <w:rPr>
                <w:rFonts w:ascii="Century Gothic" w:hAnsi="Century Gothic"/>
                <w:sz w:val="24"/>
                <w:szCs w:val="24"/>
              </w:rPr>
            </w:pPr>
          </w:p>
          <w:p w14:paraId="2F4BA8AF" w14:textId="77777777" w:rsidR="00C2462C" w:rsidRPr="007A7504" w:rsidRDefault="00C2462C" w:rsidP="008E797B">
            <w:pPr>
              <w:widowControl w:val="0"/>
              <w:spacing w:after="0" w:line="240" w:lineRule="auto"/>
              <w:ind w:left="729"/>
              <w:rPr>
                <w:rFonts w:ascii="Century Gothic" w:hAnsi="Century Gothic"/>
                <w:sz w:val="24"/>
                <w:szCs w:val="24"/>
              </w:rPr>
            </w:pPr>
            <w:r w:rsidRPr="007A7504">
              <w:rPr>
                <w:rFonts w:ascii="Century Gothic" w:hAnsi="Century Gothic" w:cs="Maiandra GD"/>
                <w:sz w:val="24"/>
                <w:szCs w:val="24"/>
              </w:rPr>
              <w:t>N</w:t>
            </w:r>
            <w:r w:rsidRPr="007A7504">
              <w:rPr>
                <w:rFonts w:ascii="Century Gothic" w:hAnsi="Century Gothic" w:cs="Maiandra GD"/>
                <w:spacing w:val="1"/>
                <w:sz w:val="24"/>
                <w:szCs w:val="24"/>
              </w:rPr>
              <w:t>av</w:t>
            </w:r>
            <w:r w:rsidRPr="007A7504">
              <w:rPr>
                <w:rFonts w:ascii="Century Gothic" w:hAnsi="Century Gothic" w:cs="Maiandra GD"/>
                <w:sz w:val="24"/>
                <w:szCs w:val="24"/>
              </w:rPr>
              <w:t>i</w:t>
            </w:r>
            <w:r w:rsidRPr="007A7504">
              <w:rPr>
                <w:rFonts w:ascii="Century Gothic" w:hAnsi="Century Gothic" w:cs="Maiandra GD"/>
                <w:spacing w:val="-3"/>
                <w:sz w:val="24"/>
                <w:szCs w:val="24"/>
              </w:rPr>
              <w:t>g</w:t>
            </w:r>
            <w:r w:rsidRPr="007A7504">
              <w:rPr>
                <w:rFonts w:ascii="Century Gothic" w:hAnsi="Century Gothic" w:cs="Maiandra GD"/>
                <w:sz w:val="24"/>
                <w:szCs w:val="24"/>
              </w:rPr>
              <w:t>at</w:t>
            </w:r>
            <w:r w:rsidRPr="007A7504">
              <w:rPr>
                <w:rFonts w:ascii="Century Gothic" w:hAnsi="Century Gothic" w:cs="Maiandra GD"/>
                <w:spacing w:val="-1"/>
                <w:sz w:val="24"/>
                <w:szCs w:val="24"/>
              </w:rPr>
              <w:t>e</w:t>
            </w:r>
            <w:r w:rsidRPr="007A7504">
              <w:rPr>
                <w:rFonts w:ascii="Century Gothic" w:hAnsi="Century Gothic" w:cs="Maiandra GD"/>
                <w:sz w:val="24"/>
                <w:szCs w:val="24"/>
              </w:rPr>
              <w:t>ur</w:t>
            </w:r>
          </w:p>
        </w:tc>
      </w:tr>
      <w:tr w:rsidR="00C2462C" w:rsidRPr="00347024" w14:paraId="32B1AAAE" w14:textId="77777777" w:rsidTr="008E797B">
        <w:trPr>
          <w:trHeight w:hRule="exact" w:val="1737"/>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A72C47A" w14:textId="77777777" w:rsidR="00C2462C" w:rsidRPr="007A7504" w:rsidRDefault="00C2462C" w:rsidP="008E797B">
            <w:pPr>
              <w:widowControl w:val="0"/>
              <w:spacing w:before="10" w:after="0" w:line="120" w:lineRule="exact"/>
              <w:rPr>
                <w:rFonts w:ascii="Century Gothic" w:hAnsi="Century Gothic"/>
                <w:sz w:val="24"/>
                <w:szCs w:val="24"/>
              </w:rPr>
            </w:pPr>
          </w:p>
          <w:p w14:paraId="3FE83232" w14:textId="77777777" w:rsidR="00C2462C" w:rsidRPr="007A7504" w:rsidRDefault="00C2462C" w:rsidP="008E797B">
            <w:pPr>
              <w:widowControl w:val="0"/>
              <w:spacing w:after="0" w:line="200" w:lineRule="exact"/>
              <w:rPr>
                <w:rFonts w:ascii="Century Gothic" w:hAnsi="Century Gothic"/>
                <w:sz w:val="24"/>
                <w:szCs w:val="24"/>
              </w:rPr>
            </w:pPr>
          </w:p>
          <w:p w14:paraId="49DA72A4" w14:textId="77777777" w:rsidR="00C2462C" w:rsidRPr="007A7504" w:rsidRDefault="00C2462C" w:rsidP="008E797B">
            <w:pPr>
              <w:widowControl w:val="0"/>
              <w:spacing w:after="0" w:line="240" w:lineRule="auto"/>
              <w:ind w:left="159" w:right="154"/>
              <w:jc w:val="center"/>
              <w:rPr>
                <w:rFonts w:ascii="Century Gothic" w:hAnsi="Century Gothic" w:cs="Maiandra GD"/>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w:t>
            </w:r>
            <w:r w:rsidRPr="007A7504">
              <w:rPr>
                <w:rFonts w:ascii="Century Gothic" w:hAnsi="Century Gothic" w:cs="Maiandra GD"/>
                <w:spacing w:val="-1"/>
                <w:sz w:val="24"/>
                <w:szCs w:val="24"/>
              </w:rPr>
              <w:t xml:space="preserve"> </w:t>
            </w:r>
            <w:r w:rsidRPr="007A7504">
              <w:rPr>
                <w:rFonts w:ascii="Century Gothic" w:hAnsi="Century Gothic" w:cs="Maiandra GD"/>
                <w:sz w:val="24"/>
                <w:szCs w:val="24"/>
              </w:rPr>
              <w:t>O</w:t>
            </w:r>
            <w:r w:rsidRPr="007A7504">
              <w:rPr>
                <w:rFonts w:ascii="Century Gothic" w:hAnsi="Century Gothic" w:cs="Maiandra GD"/>
                <w:spacing w:val="1"/>
                <w:sz w:val="24"/>
                <w:szCs w:val="24"/>
              </w:rPr>
              <w:t>ff</w:t>
            </w:r>
            <w:r w:rsidRPr="007A7504">
              <w:rPr>
                <w:rFonts w:ascii="Century Gothic" w:hAnsi="Century Gothic" w:cs="Maiandra GD"/>
                <w:sz w:val="24"/>
                <w:szCs w:val="24"/>
              </w:rPr>
              <w:t>ice</w:t>
            </w:r>
          </w:p>
          <w:p w14:paraId="5C6CEC8C" w14:textId="77777777" w:rsidR="00C2462C" w:rsidRPr="007A7504" w:rsidRDefault="00C2462C" w:rsidP="008E797B">
            <w:pPr>
              <w:widowControl w:val="0"/>
              <w:spacing w:after="0" w:line="240" w:lineRule="auto"/>
              <w:ind w:left="704" w:right="702"/>
              <w:jc w:val="center"/>
              <w:rPr>
                <w:rFonts w:ascii="Century Gothic" w:hAnsi="Century Gothic"/>
                <w:sz w:val="24"/>
                <w:szCs w:val="24"/>
              </w:rPr>
            </w:pPr>
            <w:r w:rsidRPr="007A7504">
              <w:rPr>
                <w:rFonts w:ascii="Century Gothic" w:hAnsi="Century Gothic" w:cs="Maiandra GD"/>
                <w:spacing w:val="-1"/>
                <w:sz w:val="24"/>
                <w:szCs w:val="24"/>
              </w:rPr>
              <w:t>2</w:t>
            </w:r>
            <w:r w:rsidRPr="007A7504">
              <w:rPr>
                <w:rFonts w:ascii="Century Gothic" w:hAnsi="Century Gothic" w:cs="Maiandra GD"/>
                <w:sz w:val="24"/>
                <w:szCs w:val="24"/>
              </w:rPr>
              <w:t>0</w:t>
            </w:r>
            <w:r>
              <w:rPr>
                <w:rFonts w:ascii="Century Gothic" w:hAnsi="Century Gothic" w:cs="Maiandra GD"/>
                <w:sz w:val="24"/>
                <w:szCs w:val="24"/>
              </w:rPr>
              <w:t>16</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9BB9112" w14:textId="77777777" w:rsidR="00C2462C" w:rsidRPr="007A7504" w:rsidRDefault="00C2462C" w:rsidP="008E797B">
            <w:pPr>
              <w:widowControl w:val="0"/>
              <w:spacing w:before="10" w:after="0" w:line="120" w:lineRule="exact"/>
              <w:rPr>
                <w:rFonts w:ascii="Century Gothic" w:hAnsi="Century Gothic"/>
                <w:sz w:val="24"/>
                <w:szCs w:val="24"/>
              </w:rPr>
            </w:pPr>
          </w:p>
          <w:p w14:paraId="0BB9540E" w14:textId="77777777" w:rsidR="00C2462C" w:rsidRPr="007A7504" w:rsidRDefault="00C2462C" w:rsidP="008E797B">
            <w:pPr>
              <w:widowControl w:val="0"/>
              <w:spacing w:after="0" w:line="200" w:lineRule="exact"/>
              <w:rPr>
                <w:rFonts w:ascii="Century Gothic" w:hAnsi="Century Gothic"/>
                <w:sz w:val="24"/>
                <w:szCs w:val="24"/>
              </w:rPr>
            </w:pPr>
          </w:p>
          <w:p w14:paraId="5FDA61DE" w14:textId="77777777" w:rsidR="00C2462C" w:rsidRPr="007A7504" w:rsidRDefault="00C2462C" w:rsidP="008E797B">
            <w:pPr>
              <w:widowControl w:val="0"/>
              <w:spacing w:after="0" w:line="240" w:lineRule="auto"/>
              <w:ind w:left="280" w:right="243" w:firstLine="110"/>
              <w:rPr>
                <w:rFonts w:ascii="Century Gothic" w:hAnsi="Century Gothic"/>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 co</w:t>
            </w:r>
            <w:r w:rsidRPr="007A7504">
              <w:rPr>
                <w:rFonts w:ascii="Century Gothic" w:hAnsi="Century Gothic" w:cs="Maiandra GD"/>
                <w:spacing w:val="-1"/>
                <w:sz w:val="24"/>
                <w:szCs w:val="24"/>
              </w:rPr>
              <w:t>rp</w:t>
            </w:r>
            <w:r w:rsidRPr="007A7504">
              <w:rPr>
                <w:rFonts w:ascii="Century Gothic" w:hAnsi="Century Gothic" w:cs="Maiandra GD"/>
                <w:sz w:val="24"/>
                <w:szCs w:val="24"/>
              </w:rPr>
              <w:t>o</w:t>
            </w:r>
            <w:r w:rsidRPr="007A7504">
              <w:rPr>
                <w:rFonts w:ascii="Century Gothic" w:hAnsi="Century Gothic" w:cs="Maiandra GD"/>
                <w:spacing w:val="-1"/>
                <w:sz w:val="24"/>
                <w:szCs w:val="24"/>
              </w:rPr>
              <w:t>r</w:t>
            </w:r>
            <w:r w:rsidRPr="007A7504">
              <w:rPr>
                <w:rFonts w:ascii="Century Gothic" w:hAnsi="Century Gothic" w:cs="Maiandra GD"/>
                <w:sz w:val="24"/>
                <w:szCs w:val="24"/>
              </w:rPr>
              <w:t>at</w:t>
            </w:r>
            <w:r w:rsidRPr="007A7504">
              <w:rPr>
                <w:rFonts w:ascii="Century Gothic" w:hAnsi="Century Gothic" w:cs="Maiandra GD"/>
                <w:spacing w:val="-1"/>
                <w:sz w:val="24"/>
                <w:szCs w:val="24"/>
              </w:rPr>
              <w:t>i</w:t>
            </w:r>
            <w:r w:rsidRPr="007A7504">
              <w:rPr>
                <w:rFonts w:ascii="Century Gothic" w:hAnsi="Century Gothic" w:cs="Maiandra GD"/>
                <w:sz w:val="24"/>
                <w:szCs w:val="24"/>
              </w:rPr>
              <w:t>on</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7E9781C" w14:textId="77777777" w:rsidR="00C2462C" w:rsidRPr="007A7504" w:rsidRDefault="00C2462C" w:rsidP="008E797B">
            <w:pPr>
              <w:widowControl w:val="0"/>
              <w:spacing w:before="65" w:after="0" w:line="240" w:lineRule="auto"/>
              <w:ind w:left="114" w:right="115" w:hanging="1"/>
              <w:jc w:val="center"/>
              <w:rPr>
                <w:rFonts w:ascii="Century Gothic" w:hAnsi="Century Gothic"/>
                <w:sz w:val="24"/>
                <w:szCs w:val="24"/>
                <w:lang w:val="en-US"/>
              </w:rPr>
            </w:pPr>
            <w:r w:rsidRPr="007A7504">
              <w:rPr>
                <w:rFonts w:ascii="Century Gothic" w:hAnsi="Century Gothic" w:cs="Maiandra GD"/>
                <w:spacing w:val="1"/>
                <w:sz w:val="24"/>
                <w:szCs w:val="24"/>
                <w:lang w:val="en-US"/>
              </w:rPr>
              <w:t>S</w:t>
            </w:r>
            <w:r w:rsidRPr="007A7504">
              <w:rPr>
                <w:rFonts w:ascii="Century Gothic" w:hAnsi="Century Gothic" w:cs="Maiandra GD"/>
                <w:sz w:val="24"/>
                <w:szCs w:val="24"/>
                <w:lang w:val="en-US"/>
              </w:rPr>
              <w:t>u</w:t>
            </w:r>
            <w:r w:rsidRPr="007A7504">
              <w:rPr>
                <w:rFonts w:ascii="Century Gothic" w:hAnsi="Century Gothic" w:cs="Maiandra GD"/>
                <w:spacing w:val="-1"/>
                <w:sz w:val="24"/>
                <w:szCs w:val="24"/>
                <w:lang w:val="en-US"/>
              </w:rPr>
              <w:t>it</w:t>
            </w:r>
            <w:r w:rsidRPr="007A7504">
              <w:rPr>
                <w:rFonts w:ascii="Century Gothic" w:hAnsi="Century Gothic" w:cs="Maiandra GD"/>
                <w:sz w:val="24"/>
                <w:szCs w:val="24"/>
                <w:lang w:val="en-US"/>
              </w:rPr>
              <w:t xml:space="preserve">e </w:t>
            </w:r>
            <w:proofErr w:type="spellStart"/>
            <w:r w:rsidRPr="007A7504">
              <w:rPr>
                <w:rFonts w:ascii="Century Gothic" w:hAnsi="Century Gothic" w:cs="Maiandra GD"/>
                <w:spacing w:val="-1"/>
                <w:sz w:val="24"/>
                <w:szCs w:val="24"/>
                <w:lang w:val="en-US"/>
              </w:rPr>
              <w:t>b</w:t>
            </w:r>
            <w:r w:rsidRPr="007A7504">
              <w:rPr>
                <w:rFonts w:ascii="Century Gothic" w:hAnsi="Century Gothic" w:cs="Maiandra GD"/>
                <w:sz w:val="24"/>
                <w:szCs w:val="24"/>
                <w:lang w:val="en-US"/>
              </w:rPr>
              <w:t>u</w:t>
            </w:r>
            <w:r w:rsidRPr="007A7504">
              <w:rPr>
                <w:rFonts w:ascii="Century Gothic" w:hAnsi="Century Gothic" w:cs="Maiandra GD"/>
                <w:spacing w:val="-1"/>
                <w:sz w:val="24"/>
                <w:szCs w:val="24"/>
                <w:lang w:val="en-US"/>
              </w:rPr>
              <w:t>r</w:t>
            </w:r>
            <w:r w:rsidRPr="007A7504">
              <w:rPr>
                <w:rFonts w:ascii="Century Gothic" w:hAnsi="Century Gothic" w:cs="Maiandra GD"/>
                <w:sz w:val="24"/>
                <w:szCs w:val="24"/>
                <w:lang w:val="en-US"/>
              </w:rPr>
              <w:t>eau</w:t>
            </w:r>
            <w:r w:rsidRPr="007A7504">
              <w:rPr>
                <w:rFonts w:ascii="Century Gothic" w:hAnsi="Century Gothic" w:cs="Maiandra GD"/>
                <w:spacing w:val="-2"/>
                <w:sz w:val="24"/>
                <w:szCs w:val="24"/>
                <w:lang w:val="en-US"/>
              </w:rPr>
              <w:t>t</w:t>
            </w:r>
            <w:r w:rsidRPr="007A7504">
              <w:rPr>
                <w:rFonts w:ascii="Century Gothic" w:hAnsi="Century Gothic" w:cs="Maiandra GD"/>
                <w:sz w:val="24"/>
                <w:szCs w:val="24"/>
                <w:lang w:val="en-US"/>
              </w:rPr>
              <w:t>i</w:t>
            </w:r>
            <w:r w:rsidRPr="007A7504">
              <w:rPr>
                <w:rFonts w:ascii="Century Gothic" w:hAnsi="Century Gothic" w:cs="Maiandra GD"/>
                <w:spacing w:val="-1"/>
                <w:sz w:val="24"/>
                <w:szCs w:val="24"/>
                <w:lang w:val="en-US"/>
              </w:rPr>
              <w:t>q</w:t>
            </w:r>
            <w:r w:rsidRPr="007A7504">
              <w:rPr>
                <w:rFonts w:ascii="Century Gothic" w:hAnsi="Century Gothic" w:cs="Maiandra GD"/>
                <w:sz w:val="24"/>
                <w:szCs w:val="24"/>
                <w:lang w:val="en-US"/>
              </w:rPr>
              <w:t>ue</w:t>
            </w:r>
            <w:proofErr w:type="spellEnd"/>
            <w:r w:rsidRPr="007A7504">
              <w:rPr>
                <w:rFonts w:ascii="Century Gothic" w:hAnsi="Century Gothic" w:cs="Maiandra GD"/>
                <w:sz w:val="24"/>
                <w:szCs w:val="24"/>
                <w:lang w:val="en-US"/>
              </w:rPr>
              <w:t xml:space="preserve"> </w:t>
            </w:r>
            <w:r w:rsidRPr="007A7504">
              <w:rPr>
                <w:rFonts w:ascii="Century Gothic" w:hAnsi="Century Gothic" w:cs="Maiandra GD"/>
                <w:spacing w:val="-1"/>
                <w:sz w:val="24"/>
                <w:szCs w:val="24"/>
                <w:lang w:val="en-US"/>
              </w:rPr>
              <w:t>(</w:t>
            </w:r>
            <w:r w:rsidRPr="007A7504">
              <w:rPr>
                <w:rFonts w:ascii="Century Gothic" w:hAnsi="Century Gothic" w:cs="Maiandra GD"/>
                <w:spacing w:val="1"/>
                <w:sz w:val="24"/>
                <w:szCs w:val="24"/>
                <w:lang w:val="en-US"/>
              </w:rPr>
              <w:t>w</w:t>
            </w:r>
            <w:r w:rsidRPr="007A7504">
              <w:rPr>
                <w:rFonts w:ascii="Century Gothic" w:hAnsi="Century Gothic" w:cs="Maiandra GD"/>
                <w:sz w:val="24"/>
                <w:szCs w:val="24"/>
                <w:lang w:val="en-US"/>
              </w:rPr>
              <w:t>o</w:t>
            </w:r>
            <w:r w:rsidRPr="007A7504">
              <w:rPr>
                <w:rFonts w:ascii="Century Gothic" w:hAnsi="Century Gothic" w:cs="Maiandra GD"/>
                <w:spacing w:val="-1"/>
                <w:sz w:val="24"/>
                <w:szCs w:val="24"/>
                <w:lang w:val="en-US"/>
              </w:rPr>
              <w:t>r</w:t>
            </w:r>
            <w:r w:rsidRPr="007A7504">
              <w:rPr>
                <w:rFonts w:ascii="Century Gothic" w:hAnsi="Century Gothic" w:cs="Maiandra GD"/>
                <w:sz w:val="24"/>
                <w:szCs w:val="24"/>
                <w:lang w:val="en-US"/>
              </w:rPr>
              <w:t>d,</w:t>
            </w:r>
            <w:r w:rsidRPr="007A7504">
              <w:rPr>
                <w:rFonts w:ascii="Century Gothic" w:hAnsi="Century Gothic" w:cs="Maiandra GD"/>
                <w:spacing w:val="-1"/>
                <w:sz w:val="24"/>
                <w:szCs w:val="24"/>
                <w:lang w:val="en-US"/>
              </w:rPr>
              <w:t xml:space="preserve"> </w:t>
            </w:r>
            <w:r w:rsidRPr="007A7504">
              <w:rPr>
                <w:rFonts w:ascii="Century Gothic" w:hAnsi="Century Gothic" w:cs="Maiandra GD"/>
                <w:sz w:val="24"/>
                <w:szCs w:val="24"/>
                <w:lang w:val="en-US"/>
              </w:rPr>
              <w:t xml:space="preserve">excel, </w:t>
            </w:r>
            <w:r w:rsidRPr="007A7504">
              <w:rPr>
                <w:rFonts w:ascii="Century Gothic" w:hAnsi="Century Gothic" w:cs="Maiandra GD"/>
                <w:spacing w:val="-1"/>
                <w:sz w:val="24"/>
                <w:szCs w:val="24"/>
                <w:lang w:val="en-US"/>
              </w:rPr>
              <w:t>p</w:t>
            </w:r>
            <w:r w:rsidRPr="007A7504">
              <w:rPr>
                <w:rFonts w:ascii="Century Gothic" w:hAnsi="Century Gothic" w:cs="Maiandra GD"/>
                <w:sz w:val="24"/>
                <w:szCs w:val="24"/>
                <w:lang w:val="en-US"/>
              </w:rPr>
              <w:t xml:space="preserve">ower </w:t>
            </w:r>
            <w:r w:rsidRPr="007A7504">
              <w:rPr>
                <w:rFonts w:ascii="Century Gothic" w:hAnsi="Century Gothic" w:cs="Maiandra GD"/>
                <w:spacing w:val="-1"/>
                <w:sz w:val="24"/>
                <w:szCs w:val="24"/>
                <w:lang w:val="en-US"/>
              </w:rPr>
              <w:t>p</w:t>
            </w:r>
            <w:r w:rsidRPr="007A7504">
              <w:rPr>
                <w:rFonts w:ascii="Century Gothic" w:hAnsi="Century Gothic" w:cs="Maiandra GD"/>
                <w:sz w:val="24"/>
                <w:szCs w:val="24"/>
                <w:lang w:val="en-US"/>
              </w:rPr>
              <w:t>o</w:t>
            </w:r>
            <w:r w:rsidRPr="007A7504">
              <w:rPr>
                <w:rFonts w:ascii="Century Gothic" w:hAnsi="Century Gothic" w:cs="Maiandra GD"/>
                <w:spacing w:val="-1"/>
                <w:sz w:val="24"/>
                <w:szCs w:val="24"/>
                <w:lang w:val="en-US"/>
              </w:rPr>
              <w:t>i</w:t>
            </w:r>
            <w:r w:rsidRPr="007A7504">
              <w:rPr>
                <w:rFonts w:ascii="Century Gothic" w:hAnsi="Century Gothic" w:cs="Maiandra GD"/>
                <w:sz w:val="24"/>
                <w:szCs w:val="24"/>
                <w:lang w:val="en-US"/>
              </w:rPr>
              <w:t>n</w:t>
            </w:r>
            <w:r w:rsidRPr="007A7504">
              <w:rPr>
                <w:rFonts w:ascii="Century Gothic" w:hAnsi="Century Gothic" w:cs="Maiandra GD"/>
                <w:spacing w:val="-1"/>
                <w:sz w:val="24"/>
                <w:szCs w:val="24"/>
                <w:lang w:val="en-US"/>
              </w:rPr>
              <w:t>t</w:t>
            </w:r>
            <w:r w:rsidRPr="007A7504">
              <w:rPr>
                <w:rFonts w:ascii="Century Gothic" w:hAnsi="Century Gothic" w:cs="Maiandra GD"/>
                <w:sz w:val="24"/>
                <w:szCs w:val="24"/>
                <w:lang w:val="en-US"/>
              </w:rPr>
              <w:t>, acces</w:t>
            </w:r>
            <w:r w:rsidRPr="007A7504">
              <w:rPr>
                <w:rFonts w:ascii="Century Gothic" w:hAnsi="Century Gothic" w:cs="Maiandra GD"/>
                <w:spacing w:val="1"/>
                <w:sz w:val="24"/>
                <w:szCs w:val="24"/>
                <w:lang w:val="en-US"/>
              </w:rPr>
              <w:t>s</w:t>
            </w:r>
            <w:r w:rsidRPr="007A7504">
              <w:rPr>
                <w:rFonts w:ascii="Century Gothic" w:hAnsi="Century Gothic" w:cs="Maiandra GD"/>
                <w:sz w:val="24"/>
                <w:szCs w:val="24"/>
                <w:lang w:val="en-US"/>
              </w:rPr>
              <w:t xml:space="preserve">, </w:t>
            </w:r>
            <w:r w:rsidRPr="007A7504">
              <w:rPr>
                <w:rFonts w:ascii="Century Gothic" w:hAnsi="Century Gothic" w:cs="Maiandra GD"/>
                <w:spacing w:val="-4"/>
                <w:sz w:val="24"/>
                <w:szCs w:val="24"/>
                <w:lang w:val="en-US"/>
              </w:rPr>
              <w:t>o</w:t>
            </w:r>
            <w:r w:rsidRPr="007A7504">
              <w:rPr>
                <w:rFonts w:ascii="Century Gothic" w:hAnsi="Century Gothic" w:cs="Maiandra GD"/>
                <w:sz w:val="24"/>
                <w:szCs w:val="24"/>
                <w:lang w:val="en-US"/>
              </w:rPr>
              <w:t xml:space="preserve">ne </w:t>
            </w:r>
            <w:r w:rsidRPr="007A7504">
              <w:rPr>
                <w:rFonts w:ascii="Century Gothic" w:hAnsi="Century Gothic" w:cs="Maiandra GD"/>
                <w:spacing w:val="1"/>
                <w:sz w:val="24"/>
                <w:szCs w:val="24"/>
                <w:lang w:val="en-US"/>
              </w:rPr>
              <w:t>n</w:t>
            </w:r>
            <w:r w:rsidRPr="007A7504">
              <w:rPr>
                <w:rFonts w:ascii="Century Gothic" w:hAnsi="Century Gothic" w:cs="Maiandra GD"/>
                <w:sz w:val="24"/>
                <w:szCs w:val="24"/>
                <w:lang w:val="en-US"/>
              </w:rPr>
              <w:t>o</w:t>
            </w:r>
            <w:r w:rsidRPr="007A7504">
              <w:rPr>
                <w:rFonts w:ascii="Century Gothic" w:hAnsi="Century Gothic" w:cs="Maiandra GD"/>
                <w:spacing w:val="-2"/>
                <w:sz w:val="24"/>
                <w:szCs w:val="24"/>
                <w:lang w:val="en-US"/>
              </w:rPr>
              <w:t>t</w:t>
            </w:r>
            <w:r w:rsidRPr="007A7504">
              <w:rPr>
                <w:rFonts w:ascii="Century Gothic" w:hAnsi="Century Gothic" w:cs="Maiandra GD"/>
                <w:sz w:val="24"/>
                <w:szCs w:val="24"/>
                <w:lang w:val="en-US"/>
              </w:rPr>
              <w:t xml:space="preserve">e, </w:t>
            </w:r>
            <w:r w:rsidRPr="007A7504">
              <w:rPr>
                <w:rFonts w:ascii="Century Gothic" w:hAnsi="Century Gothic" w:cs="Maiandra GD"/>
                <w:spacing w:val="-1"/>
                <w:sz w:val="24"/>
                <w:szCs w:val="24"/>
                <w:lang w:val="en-US"/>
              </w:rPr>
              <w:t>p</w:t>
            </w:r>
            <w:r w:rsidRPr="007A7504">
              <w:rPr>
                <w:rFonts w:ascii="Century Gothic" w:hAnsi="Century Gothic" w:cs="Maiandra GD"/>
                <w:sz w:val="24"/>
                <w:szCs w:val="24"/>
                <w:lang w:val="en-US"/>
              </w:rPr>
              <w:t>u</w:t>
            </w:r>
            <w:r w:rsidRPr="007A7504">
              <w:rPr>
                <w:rFonts w:ascii="Century Gothic" w:hAnsi="Century Gothic" w:cs="Maiandra GD"/>
                <w:spacing w:val="-1"/>
                <w:sz w:val="24"/>
                <w:szCs w:val="24"/>
                <w:lang w:val="en-US"/>
              </w:rPr>
              <w:t>b</w:t>
            </w:r>
            <w:r w:rsidRPr="007A7504">
              <w:rPr>
                <w:rFonts w:ascii="Century Gothic" w:hAnsi="Century Gothic" w:cs="Maiandra GD"/>
                <w:sz w:val="24"/>
                <w:szCs w:val="24"/>
                <w:lang w:val="en-US"/>
              </w:rPr>
              <w:t>li</w:t>
            </w:r>
            <w:r w:rsidRPr="007A7504">
              <w:rPr>
                <w:rFonts w:ascii="Century Gothic" w:hAnsi="Century Gothic" w:cs="Maiandra GD"/>
                <w:spacing w:val="1"/>
                <w:sz w:val="24"/>
                <w:szCs w:val="24"/>
                <w:lang w:val="en-US"/>
              </w:rPr>
              <w:t>s</w:t>
            </w:r>
            <w:r w:rsidRPr="007A7504">
              <w:rPr>
                <w:rFonts w:ascii="Century Gothic" w:hAnsi="Century Gothic" w:cs="Maiandra GD"/>
                <w:sz w:val="24"/>
                <w:szCs w:val="24"/>
                <w:lang w:val="en-US"/>
              </w:rPr>
              <w:t>he</w:t>
            </w:r>
            <w:r w:rsidRPr="007A7504">
              <w:rPr>
                <w:rFonts w:ascii="Century Gothic" w:hAnsi="Century Gothic" w:cs="Maiandra GD"/>
                <w:spacing w:val="-1"/>
                <w:sz w:val="24"/>
                <w:szCs w:val="24"/>
                <w:lang w:val="en-US"/>
              </w:rPr>
              <w:t>r</w:t>
            </w:r>
            <w:r w:rsidRPr="007A7504">
              <w:rPr>
                <w:rFonts w:ascii="Century Gothic" w:hAnsi="Century Gothic" w:cs="Maiandra GD"/>
                <w:sz w:val="24"/>
                <w:szCs w:val="24"/>
                <w:lang w:val="en-US"/>
              </w:rPr>
              <w:t xml:space="preserve">, </w:t>
            </w:r>
            <w:proofErr w:type="spellStart"/>
            <w:r w:rsidRPr="007A7504">
              <w:rPr>
                <w:rFonts w:ascii="Century Gothic" w:hAnsi="Century Gothic" w:cs="Maiandra GD"/>
                <w:spacing w:val="-2"/>
                <w:sz w:val="24"/>
                <w:szCs w:val="24"/>
                <w:lang w:val="en-US"/>
              </w:rPr>
              <w:t>s</w:t>
            </w:r>
            <w:r w:rsidRPr="007A7504">
              <w:rPr>
                <w:rFonts w:ascii="Century Gothic" w:hAnsi="Century Gothic" w:cs="Maiandra GD"/>
                <w:sz w:val="24"/>
                <w:szCs w:val="24"/>
                <w:lang w:val="en-US"/>
              </w:rPr>
              <w:t>hare</w:t>
            </w:r>
            <w:r w:rsidRPr="007A7504">
              <w:rPr>
                <w:rFonts w:ascii="Century Gothic" w:hAnsi="Century Gothic" w:cs="Maiandra GD"/>
                <w:spacing w:val="-2"/>
                <w:sz w:val="24"/>
                <w:szCs w:val="24"/>
                <w:lang w:val="en-US"/>
              </w:rPr>
              <w:t>p</w:t>
            </w:r>
            <w:r w:rsidRPr="007A7504">
              <w:rPr>
                <w:rFonts w:ascii="Century Gothic" w:hAnsi="Century Gothic" w:cs="Maiandra GD"/>
                <w:sz w:val="24"/>
                <w:szCs w:val="24"/>
                <w:lang w:val="en-US"/>
              </w:rPr>
              <w:t>o</w:t>
            </w:r>
            <w:r w:rsidRPr="007A7504">
              <w:rPr>
                <w:rFonts w:ascii="Century Gothic" w:hAnsi="Century Gothic" w:cs="Maiandra GD"/>
                <w:spacing w:val="-1"/>
                <w:sz w:val="24"/>
                <w:szCs w:val="24"/>
                <w:lang w:val="en-US"/>
              </w:rPr>
              <w:t>i</w:t>
            </w:r>
            <w:r w:rsidRPr="007A7504">
              <w:rPr>
                <w:rFonts w:ascii="Century Gothic" w:hAnsi="Century Gothic" w:cs="Maiandra GD"/>
                <w:sz w:val="24"/>
                <w:szCs w:val="24"/>
                <w:lang w:val="en-US"/>
              </w:rPr>
              <w:t>n</w:t>
            </w:r>
            <w:r w:rsidRPr="007A7504">
              <w:rPr>
                <w:rFonts w:ascii="Century Gothic" w:hAnsi="Century Gothic" w:cs="Maiandra GD"/>
                <w:spacing w:val="-1"/>
                <w:sz w:val="24"/>
                <w:szCs w:val="24"/>
                <w:lang w:val="en-US"/>
              </w:rPr>
              <w:t>t</w:t>
            </w:r>
            <w:proofErr w:type="spellEnd"/>
            <w:r w:rsidRPr="007A7504">
              <w:rPr>
                <w:rFonts w:ascii="Century Gothic" w:hAnsi="Century Gothic" w:cs="Maiandra GD"/>
                <w:sz w:val="24"/>
                <w:szCs w:val="24"/>
                <w:lang w:val="en-US"/>
              </w:rPr>
              <w:t>)</w:t>
            </w:r>
          </w:p>
        </w:tc>
      </w:tr>
      <w:tr w:rsidR="00C2462C" w14:paraId="142349FE" w14:textId="77777777" w:rsidTr="008E797B">
        <w:trPr>
          <w:trHeight w:hRule="exact" w:val="796"/>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4EDAD40" w14:textId="77777777" w:rsidR="00C2462C" w:rsidRPr="007A7504" w:rsidRDefault="00C2462C" w:rsidP="008E797B">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ESET Antivirus</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D1C5A80" w14:textId="77777777" w:rsidR="00C2462C" w:rsidRPr="007A7504" w:rsidRDefault="00C2462C" w:rsidP="008E797B">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ESET</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3C8A9B5" w14:textId="77777777" w:rsidR="00C2462C" w:rsidRPr="007A7504" w:rsidRDefault="00C2462C" w:rsidP="008E797B">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Antivirus</w:t>
            </w:r>
          </w:p>
        </w:tc>
      </w:tr>
      <w:tr w:rsidR="00C2462C" w14:paraId="6D311605" w14:textId="77777777" w:rsidTr="008E797B">
        <w:trPr>
          <w:trHeight w:hRule="exact" w:val="1241"/>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8DA4275" w14:textId="77777777" w:rsidR="00C2462C" w:rsidRPr="007A7504" w:rsidRDefault="00C2462C" w:rsidP="008E797B">
            <w:pPr>
              <w:widowControl w:val="0"/>
              <w:spacing w:before="58" w:after="0" w:line="240" w:lineRule="auto"/>
              <w:ind w:left="156" w:right="151"/>
              <w:jc w:val="center"/>
              <w:rPr>
                <w:rFonts w:ascii="Century Gothic" w:hAnsi="Century Gothic" w:cs="Maiandra GD"/>
                <w:spacing w:val="1"/>
                <w:sz w:val="24"/>
                <w:szCs w:val="24"/>
                <w:lang w:val="en-US"/>
              </w:rPr>
            </w:pPr>
          </w:p>
          <w:p w14:paraId="58344A49" w14:textId="77777777" w:rsidR="00C2462C" w:rsidRPr="007A7504" w:rsidRDefault="00C2462C" w:rsidP="008E797B">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Foxit Reader</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912ACCE" w14:textId="77777777" w:rsidR="00C2462C" w:rsidRPr="007A7504" w:rsidRDefault="00C2462C" w:rsidP="008E797B">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Foxit</w:t>
            </w:r>
          </w:p>
          <w:p w14:paraId="0C7C5652" w14:textId="77777777" w:rsidR="00C2462C" w:rsidRPr="007A7504" w:rsidRDefault="00C2462C" w:rsidP="008E797B">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Corporation</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9084874" w14:textId="77777777" w:rsidR="00C2462C" w:rsidRPr="007A7504" w:rsidRDefault="00C2462C" w:rsidP="008E797B">
            <w:pPr>
              <w:widowControl w:val="0"/>
              <w:spacing w:before="58" w:after="0" w:line="240" w:lineRule="auto"/>
              <w:ind w:left="156" w:right="151"/>
              <w:jc w:val="center"/>
              <w:rPr>
                <w:rFonts w:ascii="Century Gothic" w:hAnsi="Century Gothic" w:cs="Maiandra GD"/>
                <w:spacing w:val="1"/>
                <w:sz w:val="24"/>
                <w:szCs w:val="24"/>
                <w:lang w:val="en-US"/>
              </w:rPr>
            </w:pPr>
          </w:p>
          <w:p w14:paraId="6DD05A9C" w14:textId="77777777" w:rsidR="00C2462C" w:rsidRPr="007A7504" w:rsidRDefault="00C2462C" w:rsidP="008E797B">
            <w:pPr>
              <w:widowControl w:val="0"/>
              <w:spacing w:before="58" w:after="0" w:line="240" w:lineRule="auto"/>
              <w:ind w:left="156" w:right="151"/>
              <w:jc w:val="center"/>
              <w:rPr>
                <w:rFonts w:ascii="Century Gothic" w:hAnsi="Century Gothic" w:cs="Maiandra GD"/>
                <w:spacing w:val="1"/>
                <w:sz w:val="24"/>
                <w:szCs w:val="24"/>
                <w:lang w:val="en-US"/>
              </w:rPr>
            </w:pPr>
            <w:proofErr w:type="spellStart"/>
            <w:r w:rsidRPr="007A7504">
              <w:rPr>
                <w:rFonts w:ascii="Century Gothic" w:hAnsi="Century Gothic" w:cs="Maiandra GD"/>
                <w:spacing w:val="1"/>
                <w:sz w:val="24"/>
                <w:szCs w:val="24"/>
                <w:lang w:val="en-US"/>
              </w:rPr>
              <w:t>Lecteur</w:t>
            </w:r>
            <w:proofErr w:type="spellEnd"/>
            <w:r w:rsidRPr="007A7504">
              <w:rPr>
                <w:rFonts w:ascii="Century Gothic" w:hAnsi="Century Gothic" w:cs="Maiandra GD"/>
                <w:spacing w:val="1"/>
                <w:sz w:val="24"/>
                <w:szCs w:val="24"/>
                <w:lang w:val="en-US"/>
              </w:rPr>
              <w:t xml:space="preserve"> PDF</w:t>
            </w:r>
          </w:p>
        </w:tc>
      </w:tr>
      <w:tr w:rsidR="00C2462C" w14:paraId="1C9B1006" w14:textId="77777777" w:rsidTr="008E797B">
        <w:trPr>
          <w:trHeight w:hRule="exact" w:val="1241"/>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F26A7B2" w14:textId="77777777" w:rsidR="00C2462C" w:rsidRPr="007A7504" w:rsidRDefault="00C2462C" w:rsidP="008E797B">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Microsoft</w:t>
            </w:r>
          </w:p>
          <w:p w14:paraId="58FBFE1A" w14:textId="77777777" w:rsidR="00C2462C" w:rsidRPr="007A7504" w:rsidRDefault="00C2462C" w:rsidP="008E797B">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Silverlight</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6500C40" w14:textId="77777777" w:rsidR="00C2462C" w:rsidRPr="007A7504" w:rsidRDefault="00C2462C" w:rsidP="008E797B">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Microsoft corporation</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7F2E72A" w14:textId="77777777" w:rsidR="00C2462C" w:rsidRPr="007A7504" w:rsidRDefault="00C2462C" w:rsidP="008E797B">
            <w:pPr>
              <w:widowControl w:val="0"/>
              <w:spacing w:before="58" w:after="0" w:line="240" w:lineRule="auto"/>
              <w:ind w:left="156" w:right="151"/>
              <w:jc w:val="center"/>
              <w:rPr>
                <w:rFonts w:ascii="Century Gothic" w:hAnsi="Century Gothic" w:cs="Maiandra GD"/>
                <w:spacing w:val="1"/>
                <w:sz w:val="24"/>
                <w:szCs w:val="24"/>
                <w:lang w:val="en-US"/>
              </w:rPr>
            </w:pPr>
          </w:p>
        </w:tc>
      </w:tr>
      <w:tr w:rsidR="00C2462C" w14:paraId="3A53F565" w14:textId="77777777" w:rsidTr="008E797B">
        <w:trPr>
          <w:trHeight w:hRule="exact" w:val="1241"/>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3C280E3" w14:textId="77777777" w:rsidR="00C2462C" w:rsidRPr="007A7504" w:rsidRDefault="00C2462C" w:rsidP="008E797B">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Microsoft .NET Framework 4.5.2 (</w:t>
            </w:r>
            <w:proofErr w:type="spellStart"/>
            <w:r w:rsidRPr="007A7504">
              <w:rPr>
                <w:rFonts w:ascii="Century Gothic" w:hAnsi="Century Gothic" w:cs="Maiandra GD"/>
                <w:spacing w:val="1"/>
                <w:sz w:val="24"/>
                <w:szCs w:val="24"/>
                <w:lang w:val="en-US"/>
              </w:rPr>
              <w:t>Francais</w:t>
            </w:r>
            <w:proofErr w:type="spellEnd"/>
            <w:r w:rsidRPr="007A7504">
              <w:rPr>
                <w:rFonts w:ascii="Century Gothic" w:hAnsi="Century Gothic" w:cs="Maiandra GD"/>
                <w:spacing w:val="1"/>
                <w:sz w:val="24"/>
                <w:szCs w:val="24"/>
                <w:lang w:val="en-US"/>
              </w:rPr>
              <w:t>)</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7D73B9C" w14:textId="77777777" w:rsidR="00C2462C" w:rsidRPr="007A7504" w:rsidRDefault="00C2462C" w:rsidP="008E797B">
            <w:pPr>
              <w:widowControl w:val="0"/>
              <w:spacing w:before="58" w:after="0" w:line="240" w:lineRule="auto"/>
              <w:ind w:left="156" w:right="151"/>
              <w:jc w:val="center"/>
              <w:rPr>
                <w:rFonts w:ascii="Century Gothic" w:hAnsi="Century Gothic" w:cs="Maiandra GD"/>
                <w:spacing w:val="1"/>
                <w:sz w:val="24"/>
                <w:szCs w:val="24"/>
                <w:lang w:val="en-US"/>
              </w:rPr>
            </w:pPr>
          </w:p>
          <w:p w14:paraId="7716C3E2" w14:textId="77777777" w:rsidR="00C2462C" w:rsidRPr="007A7504" w:rsidRDefault="00C2462C" w:rsidP="008E797B">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Microsoft corporation</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F65AABD" w14:textId="77777777" w:rsidR="00C2462C" w:rsidRPr="007A7504" w:rsidRDefault="00C2462C" w:rsidP="008E797B">
            <w:pPr>
              <w:widowControl w:val="0"/>
              <w:spacing w:before="58" w:after="0" w:line="240" w:lineRule="auto"/>
              <w:ind w:left="156" w:right="151"/>
              <w:jc w:val="center"/>
              <w:rPr>
                <w:rFonts w:ascii="Century Gothic" w:hAnsi="Century Gothic" w:cs="Maiandra GD"/>
                <w:spacing w:val="1"/>
                <w:sz w:val="24"/>
                <w:szCs w:val="24"/>
                <w:lang w:val="en-US"/>
              </w:rPr>
            </w:pPr>
          </w:p>
        </w:tc>
      </w:tr>
    </w:tbl>
    <w:p w14:paraId="41F9EA46" w14:textId="77777777" w:rsidR="00C2462C" w:rsidRDefault="00C2462C" w:rsidP="00C2462C">
      <w:pPr>
        <w:widowControl w:val="0"/>
        <w:spacing w:before="21" w:after="0" w:line="360" w:lineRule="auto"/>
        <w:ind w:left="116" w:right="755"/>
        <w:jc w:val="both"/>
        <w:rPr>
          <w:rFonts w:ascii="Maiandra GD" w:hAnsi="Maiandra GD" w:cs="Maiandra GD"/>
          <w:sz w:val="24"/>
          <w:szCs w:val="24"/>
        </w:rPr>
      </w:pPr>
    </w:p>
    <w:p w14:paraId="5C42E6F4" w14:textId="77777777" w:rsidR="00017DED" w:rsidRDefault="00017DED" w:rsidP="00040EF7"/>
    <w:p w14:paraId="0DA3037F" w14:textId="77777777" w:rsidR="00017DED" w:rsidRDefault="00017DED" w:rsidP="00040EF7"/>
    <w:p w14:paraId="7970425F" w14:textId="59E625F7" w:rsidR="00040EF7" w:rsidRPr="00DF2234" w:rsidRDefault="00C2462C" w:rsidP="00DF2234">
      <w:pPr>
        <w:pStyle w:val="Paragraphedeliste"/>
        <w:spacing w:line="360" w:lineRule="auto"/>
        <w:jc w:val="both"/>
        <w:rPr>
          <w:rFonts w:ascii="Calibri" w:eastAsia="Arial Unicode MS" w:hAnsi="Calibri" w:cs="Calibri"/>
          <w:b/>
          <w:color w:val="000000" w:themeColor="text1"/>
          <w:sz w:val="24"/>
          <w:szCs w:val="24"/>
        </w:rPr>
      </w:pPr>
      <w:r>
        <w:rPr>
          <w:b/>
          <w:sz w:val="28"/>
          <w:szCs w:val="28"/>
        </w:rPr>
        <w:t>3</w:t>
      </w:r>
      <w:r w:rsidR="00040EF7" w:rsidRPr="005B5AC0">
        <w:rPr>
          <w:b/>
          <w:sz w:val="28"/>
          <w:szCs w:val="28"/>
        </w:rPr>
        <w:t>-</w:t>
      </w:r>
      <w:r w:rsidR="00040EF7">
        <w:t xml:space="preserve"> </w:t>
      </w:r>
      <w:r w:rsidRPr="00DF2234">
        <w:rPr>
          <w:rFonts w:ascii="Calibri" w:eastAsia="Arial Unicode MS" w:hAnsi="Calibri" w:cs="Calibri"/>
          <w:b/>
          <w:color w:val="000000" w:themeColor="text1"/>
          <w:sz w:val="28"/>
          <w:szCs w:val="28"/>
        </w:rPr>
        <w:t>Architecture d’interconnexion proposée</w:t>
      </w:r>
      <w:r w:rsidRPr="00595B02">
        <w:rPr>
          <w:rFonts w:ascii="Calibri" w:eastAsia="Arial Unicode MS" w:hAnsi="Calibri" w:cs="Calibri"/>
          <w:b/>
          <w:color w:val="000000" w:themeColor="text1"/>
          <w:sz w:val="24"/>
          <w:szCs w:val="24"/>
        </w:rPr>
        <w:t xml:space="preserve"> </w:t>
      </w:r>
    </w:p>
    <w:p w14:paraId="7B8E826B" w14:textId="42393237" w:rsidR="00DF2234" w:rsidRDefault="00DF2234" w:rsidP="00DF2234">
      <w:pPr>
        <w:pStyle w:val="Paragraphedeliste"/>
        <w:numPr>
          <w:ilvl w:val="0"/>
          <w:numId w:val="32"/>
        </w:numPr>
        <w:spacing w:line="360" w:lineRule="auto"/>
        <w:jc w:val="both"/>
        <w:rPr>
          <w:rFonts w:ascii="Calibri" w:eastAsia="Arial Unicode MS" w:hAnsi="Calibri" w:cs="Calibri"/>
          <w:b/>
          <w:color w:val="000000" w:themeColor="text1"/>
          <w:sz w:val="24"/>
          <w:szCs w:val="24"/>
        </w:rPr>
      </w:pPr>
      <w:r w:rsidRPr="00DF2234">
        <w:rPr>
          <w:rFonts w:ascii="Calibri" w:eastAsia="Arial Unicode MS" w:hAnsi="Calibri" w:cs="Calibri"/>
          <w:b/>
          <w:color w:val="000000" w:themeColor="text1"/>
          <w:sz w:val="24"/>
          <w:szCs w:val="24"/>
        </w:rPr>
        <w:t>Architecture de routage de flux et des demandes sur les canaux digitaux</w:t>
      </w:r>
    </w:p>
    <w:p w14:paraId="7796536E" w14:textId="126904D7" w:rsidR="006330A5" w:rsidRDefault="00347024" w:rsidP="00040EF7">
      <w:r>
        <w:rPr>
          <w:noProof/>
        </w:rPr>
        <w:drawing>
          <wp:inline distT="0" distB="0" distL="0" distR="0" wp14:anchorId="2AE77B66" wp14:editId="36CD033C">
            <wp:extent cx="6538595" cy="23698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9291" cy="2377321"/>
                    </a:xfrm>
                    <a:prstGeom prst="rect">
                      <a:avLst/>
                    </a:prstGeom>
                    <a:noFill/>
                    <a:ln>
                      <a:noFill/>
                    </a:ln>
                  </pic:spPr>
                </pic:pic>
              </a:graphicData>
            </a:graphic>
          </wp:inline>
        </w:drawing>
      </w:r>
    </w:p>
    <w:p w14:paraId="5D0B9DFE" w14:textId="77777777" w:rsidR="006330A5" w:rsidRDefault="006330A5" w:rsidP="006330A5">
      <w:pPr>
        <w:widowControl w:val="0"/>
        <w:spacing w:after="0" w:line="360" w:lineRule="auto"/>
        <w:jc w:val="center"/>
        <w:rPr>
          <w:rFonts w:ascii="Century Gothic" w:hAnsi="Century Gothic" w:cs="Calibri"/>
          <w:b/>
          <w:bCs/>
          <w:spacing w:val="-1"/>
          <w:sz w:val="28"/>
          <w:szCs w:val="28"/>
          <w:u w:val="single"/>
        </w:rPr>
      </w:pPr>
      <w:r w:rsidRPr="005D5DD1">
        <w:rPr>
          <w:rFonts w:ascii="Century Gothic" w:hAnsi="Century Gothic" w:cs="Calibri"/>
          <w:b/>
          <w:bCs/>
          <w:sz w:val="28"/>
          <w:szCs w:val="28"/>
          <w:u w:val="single"/>
        </w:rPr>
        <w:t>A</w:t>
      </w:r>
      <w:r w:rsidRPr="005D5DD1">
        <w:rPr>
          <w:rFonts w:ascii="Century Gothic" w:hAnsi="Century Gothic" w:cs="Calibri"/>
          <w:b/>
          <w:bCs/>
          <w:spacing w:val="-1"/>
          <w:sz w:val="28"/>
          <w:szCs w:val="28"/>
          <w:u w:val="single"/>
        </w:rPr>
        <w:t>r</w:t>
      </w:r>
      <w:r w:rsidRPr="005D5DD1">
        <w:rPr>
          <w:rFonts w:ascii="Century Gothic" w:hAnsi="Century Gothic" w:cs="Calibri"/>
          <w:b/>
          <w:bCs/>
          <w:spacing w:val="1"/>
          <w:sz w:val="28"/>
          <w:szCs w:val="28"/>
          <w:u w:val="single"/>
        </w:rPr>
        <w:t>c</w:t>
      </w:r>
      <w:r w:rsidRPr="005D5DD1">
        <w:rPr>
          <w:rFonts w:ascii="Century Gothic" w:hAnsi="Century Gothic" w:cs="Calibri"/>
          <w:b/>
          <w:bCs/>
          <w:spacing w:val="-1"/>
          <w:sz w:val="28"/>
          <w:szCs w:val="28"/>
          <w:u w:val="single"/>
        </w:rPr>
        <w:t>h</w:t>
      </w:r>
      <w:r w:rsidRPr="005D5DD1">
        <w:rPr>
          <w:rFonts w:ascii="Century Gothic" w:hAnsi="Century Gothic" w:cs="Calibri"/>
          <w:b/>
          <w:bCs/>
          <w:spacing w:val="1"/>
          <w:sz w:val="28"/>
          <w:szCs w:val="28"/>
          <w:u w:val="single"/>
        </w:rPr>
        <w:t>i</w:t>
      </w:r>
      <w:r w:rsidRPr="005D5DD1">
        <w:rPr>
          <w:rFonts w:ascii="Century Gothic" w:hAnsi="Century Gothic" w:cs="Calibri"/>
          <w:b/>
          <w:bCs/>
          <w:sz w:val="28"/>
          <w:szCs w:val="28"/>
          <w:u w:val="single"/>
        </w:rPr>
        <w:t>t</w:t>
      </w:r>
      <w:r w:rsidRPr="005D5DD1">
        <w:rPr>
          <w:rFonts w:ascii="Century Gothic" w:hAnsi="Century Gothic" w:cs="Calibri"/>
          <w:b/>
          <w:bCs/>
          <w:spacing w:val="-3"/>
          <w:sz w:val="28"/>
          <w:szCs w:val="28"/>
          <w:u w:val="single"/>
        </w:rPr>
        <w:t>e</w:t>
      </w:r>
      <w:r w:rsidRPr="005D5DD1">
        <w:rPr>
          <w:rFonts w:ascii="Century Gothic" w:hAnsi="Century Gothic" w:cs="Calibri"/>
          <w:b/>
          <w:bCs/>
          <w:spacing w:val="1"/>
          <w:sz w:val="28"/>
          <w:szCs w:val="28"/>
          <w:u w:val="single"/>
        </w:rPr>
        <w:t>c</w:t>
      </w:r>
      <w:r w:rsidRPr="005D5DD1">
        <w:rPr>
          <w:rFonts w:ascii="Century Gothic" w:hAnsi="Century Gothic" w:cs="Calibri"/>
          <w:b/>
          <w:bCs/>
          <w:sz w:val="28"/>
          <w:szCs w:val="28"/>
          <w:u w:val="single"/>
        </w:rPr>
        <w:t>t</w:t>
      </w:r>
      <w:r w:rsidRPr="005D5DD1">
        <w:rPr>
          <w:rFonts w:ascii="Century Gothic" w:hAnsi="Century Gothic" w:cs="Calibri"/>
          <w:b/>
          <w:bCs/>
          <w:spacing w:val="-1"/>
          <w:sz w:val="28"/>
          <w:szCs w:val="28"/>
          <w:u w:val="single"/>
        </w:rPr>
        <w:t>u</w:t>
      </w:r>
      <w:r w:rsidRPr="005D5DD1">
        <w:rPr>
          <w:rFonts w:ascii="Century Gothic" w:hAnsi="Century Gothic" w:cs="Calibri"/>
          <w:b/>
          <w:bCs/>
          <w:spacing w:val="1"/>
          <w:sz w:val="28"/>
          <w:szCs w:val="28"/>
          <w:u w:val="single"/>
        </w:rPr>
        <w:t>r</w:t>
      </w:r>
      <w:r w:rsidRPr="005D5DD1">
        <w:rPr>
          <w:rFonts w:ascii="Century Gothic" w:hAnsi="Century Gothic" w:cs="Calibri"/>
          <w:b/>
          <w:bCs/>
          <w:sz w:val="28"/>
          <w:szCs w:val="28"/>
          <w:u w:val="single"/>
        </w:rPr>
        <w:t>e</w:t>
      </w:r>
      <w:r w:rsidRPr="005D5DD1">
        <w:rPr>
          <w:rFonts w:ascii="Century Gothic" w:hAnsi="Century Gothic" w:cs="Calibri"/>
          <w:b/>
          <w:bCs/>
          <w:spacing w:val="-1"/>
          <w:sz w:val="28"/>
          <w:szCs w:val="28"/>
          <w:u w:val="single"/>
        </w:rPr>
        <w:t xml:space="preserve"> </w:t>
      </w:r>
      <w:r w:rsidRPr="005D5DD1">
        <w:rPr>
          <w:rFonts w:ascii="Century Gothic" w:hAnsi="Century Gothic" w:cs="Calibri"/>
          <w:b/>
          <w:bCs/>
          <w:sz w:val="28"/>
          <w:szCs w:val="28"/>
          <w:u w:val="single"/>
        </w:rPr>
        <w:t>de</w:t>
      </w:r>
      <w:r w:rsidRPr="005D5DD1">
        <w:rPr>
          <w:rFonts w:ascii="Century Gothic" w:hAnsi="Century Gothic" w:cs="Calibri"/>
          <w:b/>
          <w:bCs/>
          <w:spacing w:val="-3"/>
          <w:sz w:val="28"/>
          <w:szCs w:val="28"/>
          <w:u w:val="single"/>
        </w:rPr>
        <w:t xml:space="preserve"> </w:t>
      </w:r>
      <w:r w:rsidRPr="005D5DD1">
        <w:rPr>
          <w:rFonts w:ascii="Century Gothic" w:hAnsi="Century Gothic" w:cs="Calibri"/>
          <w:b/>
          <w:bCs/>
          <w:spacing w:val="1"/>
          <w:sz w:val="28"/>
          <w:szCs w:val="28"/>
          <w:u w:val="single"/>
        </w:rPr>
        <w:t>r</w:t>
      </w:r>
      <w:r w:rsidRPr="005D5DD1">
        <w:rPr>
          <w:rFonts w:ascii="Century Gothic" w:hAnsi="Century Gothic" w:cs="Calibri"/>
          <w:b/>
          <w:bCs/>
          <w:spacing w:val="-1"/>
          <w:sz w:val="28"/>
          <w:szCs w:val="28"/>
          <w:u w:val="single"/>
        </w:rPr>
        <w:t>ou</w:t>
      </w:r>
      <w:r w:rsidRPr="005D5DD1">
        <w:rPr>
          <w:rFonts w:ascii="Century Gothic" w:hAnsi="Century Gothic" w:cs="Calibri"/>
          <w:b/>
          <w:bCs/>
          <w:sz w:val="28"/>
          <w:szCs w:val="28"/>
          <w:u w:val="single"/>
        </w:rPr>
        <w:t>t</w:t>
      </w:r>
      <w:r w:rsidRPr="005D5DD1">
        <w:rPr>
          <w:rFonts w:ascii="Century Gothic" w:hAnsi="Century Gothic" w:cs="Calibri"/>
          <w:b/>
          <w:bCs/>
          <w:spacing w:val="-1"/>
          <w:sz w:val="28"/>
          <w:szCs w:val="28"/>
          <w:u w:val="single"/>
        </w:rPr>
        <w:t>a</w:t>
      </w:r>
      <w:r w:rsidRPr="005D5DD1">
        <w:rPr>
          <w:rFonts w:ascii="Century Gothic" w:hAnsi="Century Gothic" w:cs="Calibri"/>
          <w:b/>
          <w:bCs/>
          <w:spacing w:val="1"/>
          <w:sz w:val="28"/>
          <w:szCs w:val="28"/>
          <w:u w:val="single"/>
        </w:rPr>
        <w:t>g</w:t>
      </w:r>
      <w:r w:rsidRPr="005D5DD1">
        <w:rPr>
          <w:rFonts w:ascii="Century Gothic" w:hAnsi="Century Gothic" w:cs="Calibri"/>
          <w:b/>
          <w:bCs/>
          <w:sz w:val="28"/>
          <w:szCs w:val="28"/>
          <w:u w:val="single"/>
        </w:rPr>
        <w:t>e</w:t>
      </w:r>
      <w:r w:rsidRPr="005D5DD1">
        <w:rPr>
          <w:rFonts w:ascii="Century Gothic" w:hAnsi="Century Gothic" w:cs="Calibri"/>
          <w:b/>
          <w:bCs/>
          <w:spacing w:val="-1"/>
          <w:sz w:val="28"/>
          <w:szCs w:val="28"/>
          <w:u w:val="single"/>
        </w:rPr>
        <w:t xml:space="preserve"> </w:t>
      </w:r>
      <w:r w:rsidRPr="005D5DD1">
        <w:rPr>
          <w:rFonts w:ascii="Century Gothic" w:hAnsi="Century Gothic" w:cs="Calibri"/>
          <w:b/>
          <w:bCs/>
          <w:sz w:val="28"/>
          <w:szCs w:val="28"/>
          <w:u w:val="single"/>
        </w:rPr>
        <w:t>d</w:t>
      </w:r>
      <w:r>
        <w:rPr>
          <w:rFonts w:ascii="Century Gothic" w:hAnsi="Century Gothic" w:cs="Calibri"/>
          <w:b/>
          <w:bCs/>
          <w:spacing w:val="-1"/>
          <w:sz w:val="28"/>
          <w:szCs w:val="28"/>
          <w:u w:val="single"/>
        </w:rPr>
        <w:t>es requêtes voix</w:t>
      </w:r>
    </w:p>
    <w:p w14:paraId="21B8FD01" w14:textId="77777777" w:rsidR="006330A5" w:rsidRDefault="006330A5" w:rsidP="006330A5">
      <w:pPr>
        <w:widowControl w:val="0"/>
        <w:spacing w:after="0" w:line="360" w:lineRule="auto"/>
        <w:jc w:val="both"/>
        <w:rPr>
          <w:rFonts w:ascii="Century Gothic" w:hAnsi="Century Gothic" w:cs="Calibri"/>
          <w:b/>
          <w:bCs/>
          <w:spacing w:val="-1"/>
          <w:sz w:val="28"/>
          <w:szCs w:val="28"/>
          <w:u w:val="single"/>
        </w:rPr>
      </w:pPr>
    </w:p>
    <w:p w14:paraId="50CEE023" w14:textId="77777777" w:rsidR="006330A5" w:rsidRPr="006A7983" w:rsidRDefault="006330A5" w:rsidP="006330A5">
      <w:pPr>
        <w:widowControl w:val="0"/>
        <w:autoSpaceDE w:val="0"/>
        <w:autoSpaceDN w:val="0"/>
        <w:adjustRightInd w:val="0"/>
        <w:spacing w:before="25" w:after="0" w:line="255" w:lineRule="exact"/>
        <w:ind w:left="116"/>
        <w:rPr>
          <w:rFonts w:ascii="Eras Medium ITC" w:hAnsi="Eras Medium ITC"/>
          <w:sz w:val="26"/>
          <w:szCs w:val="26"/>
        </w:rPr>
      </w:pPr>
      <w:r w:rsidRPr="003E2502">
        <w:rPr>
          <w:rFonts w:ascii="Century Gothic" w:hAnsi="Century Gothic"/>
          <w:b/>
          <w:sz w:val="24"/>
          <w:szCs w:val="26"/>
          <w:u w:val="single"/>
        </w:rPr>
        <w:t>Commentaires</w:t>
      </w:r>
      <w:r w:rsidRPr="003E2502">
        <w:rPr>
          <w:rFonts w:ascii="Eras Medium ITC" w:hAnsi="Eras Medium ITC"/>
          <w:sz w:val="24"/>
          <w:szCs w:val="26"/>
        </w:rPr>
        <w:t xml:space="preserve"> </w:t>
      </w:r>
      <w:r w:rsidRPr="006A7983">
        <w:rPr>
          <w:rFonts w:ascii="Eras Medium ITC" w:hAnsi="Eras Medium ITC"/>
          <w:sz w:val="26"/>
          <w:szCs w:val="26"/>
        </w:rPr>
        <w:t>:</w:t>
      </w:r>
    </w:p>
    <w:p w14:paraId="2B797136" w14:textId="77777777" w:rsidR="006330A5" w:rsidRPr="006A7983" w:rsidRDefault="006330A5" w:rsidP="006330A5">
      <w:pPr>
        <w:widowControl w:val="0"/>
        <w:autoSpaceDE w:val="0"/>
        <w:autoSpaceDN w:val="0"/>
        <w:adjustRightInd w:val="0"/>
        <w:spacing w:before="9" w:after="0" w:line="150" w:lineRule="exact"/>
        <w:rPr>
          <w:rFonts w:ascii="Eras Medium ITC" w:hAnsi="Eras Medium ITC"/>
          <w:sz w:val="26"/>
          <w:szCs w:val="26"/>
        </w:rPr>
      </w:pPr>
    </w:p>
    <w:p w14:paraId="6CF8FDEE" w14:textId="77777777" w:rsidR="006330A5" w:rsidRPr="006A7983" w:rsidRDefault="006330A5" w:rsidP="006330A5">
      <w:pPr>
        <w:widowControl w:val="0"/>
        <w:autoSpaceDE w:val="0"/>
        <w:autoSpaceDN w:val="0"/>
        <w:adjustRightInd w:val="0"/>
        <w:spacing w:after="0" w:line="200" w:lineRule="exact"/>
        <w:rPr>
          <w:rFonts w:ascii="Eras Medium ITC" w:hAnsi="Eras Medium ITC"/>
          <w:sz w:val="26"/>
          <w:szCs w:val="26"/>
        </w:rPr>
      </w:pPr>
    </w:p>
    <w:p w14:paraId="27328115" w14:textId="77777777" w:rsidR="006330A5" w:rsidRPr="003E2502" w:rsidRDefault="006330A5" w:rsidP="006330A5">
      <w:pPr>
        <w:pStyle w:val="Paragraphedeliste"/>
        <w:widowControl w:val="0"/>
        <w:numPr>
          <w:ilvl w:val="0"/>
          <w:numId w:val="5"/>
        </w:numPr>
        <w:autoSpaceDE w:val="0"/>
        <w:autoSpaceDN w:val="0"/>
        <w:adjustRightInd w:val="0"/>
        <w:spacing w:before="20" w:after="0" w:line="360" w:lineRule="auto"/>
        <w:jc w:val="both"/>
        <w:rPr>
          <w:rFonts w:ascii="Century Gothic" w:hAnsi="Century Gothic"/>
          <w:sz w:val="24"/>
          <w:szCs w:val="26"/>
        </w:rPr>
      </w:pPr>
      <w:r>
        <w:rPr>
          <w:rFonts w:ascii="Century Gothic" w:hAnsi="Century Gothic"/>
          <w:sz w:val="24"/>
          <w:szCs w:val="26"/>
        </w:rPr>
        <w:t xml:space="preserve">Quand un abonné </w:t>
      </w:r>
      <w:r>
        <w:rPr>
          <w:rFonts w:ascii="Century Gothic" w:hAnsi="Century Gothic" w:cs="Maiandra GD"/>
          <w:color w:val="000000"/>
          <w:spacing w:val="20"/>
          <w:sz w:val="24"/>
          <w:szCs w:val="24"/>
        </w:rPr>
        <w:t>ORANGE BURKINA FASO</w:t>
      </w:r>
      <w:r w:rsidRPr="003E2502">
        <w:rPr>
          <w:rFonts w:ascii="Century Gothic" w:hAnsi="Century Gothic"/>
          <w:sz w:val="24"/>
          <w:szCs w:val="26"/>
        </w:rPr>
        <w:t xml:space="preserve"> compose le numéro du service client mise à disposition, l’appel est redirigé vers la plateforme</w:t>
      </w:r>
      <w:r w:rsidR="00442F76">
        <w:rPr>
          <w:rFonts w:ascii="Century Gothic" w:hAnsi="Century Gothic"/>
          <w:sz w:val="24"/>
          <w:szCs w:val="26"/>
        </w:rPr>
        <w:t xml:space="preserve"> sip</w:t>
      </w:r>
      <w:r w:rsidRPr="003E2502">
        <w:rPr>
          <w:rFonts w:ascii="Century Gothic" w:hAnsi="Century Gothic"/>
          <w:sz w:val="24"/>
          <w:szCs w:val="26"/>
        </w:rPr>
        <w:t xml:space="preserve"> </w:t>
      </w:r>
      <w:r w:rsidR="00823C05" w:rsidRPr="003E2502">
        <w:rPr>
          <w:rFonts w:ascii="Century Gothic" w:hAnsi="Century Gothic"/>
          <w:sz w:val="24"/>
          <w:szCs w:val="26"/>
        </w:rPr>
        <w:t>d’ORANGE</w:t>
      </w:r>
      <w:r w:rsidR="00823C05">
        <w:rPr>
          <w:rFonts w:ascii="Century Gothic" w:hAnsi="Century Gothic"/>
          <w:sz w:val="24"/>
          <w:szCs w:val="26"/>
        </w:rPr>
        <w:t xml:space="preserve">. Ce dernier </w:t>
      </w:r>
      <w:r w:rsidRPr="003E2502">
        <w:rPr>
          <w:rFonts w:ascii="Century Gothic" w:hAnsi="Century Gothic"/>
          <w:sz w:val="24"/>
          <w:szCs w:val="26"/>
        </w:rPr>
        <w:t>envoie l’appel vers l</w:t>
      </w:r>
      <w:r>
        <w:rPr>
          <w:rFonts w:ascii="Century Gothic" w:hAnsi="Century Gothic"/>
          <w:sz w:val="24"/>
          <w:szCs w:val="26"/>
        </w:rPr>
        <w:t>e call center de Media Contact</w:t>
      </w:r>
      <w:r w:rsidRPr="003E2502">
        <w:rPr>
          <w:rFonts w:ascii="Century Gothic" w:hAnsi="Century Gothic"/>
          <w:sz w:val="24"/>
          <w:szCs w:val="26"/>
        </w:rPr>
        <w:t> ;</w:t>
      </w:r>
    </w:p>
    <w:p w14:paraId="578ED294" w14:textId="77777777" w:rsidR="006330A5" w:rsidRPr="003E2502" w:rsidRDefault="006330A5" w:rsidP="006330A5">
      <w:pPr>
        <w:pStyle w:val="Paragraphedeliste"/>
        <w:widowControl w:val="0"/>
        <w:numPr>
          <w:ilvl w:val="0"/>
          <w:numId w:val="5"/>
        </w:numPr>
        <w:tabs>
          <w:tab w:val="left" w:pos="820"/>
        </w:tabs>
        <w:autoSpaceDE w:val="0"/>
        <w:autoSpaceDN w:val="0"/>
        <w:adjustRightInd w:val="0"/>
        <w:spacing w:before="2" w:after="0" w:line="356" w:lineRule="auto"/>
        <w:jc w:val="both"/>
        <w:rPr>
          <w:rFonts w:ascii="Century Gothic" w:hAnsi="Century Gothic"/>
          <w:sz w:val="24"/>
          <w:szCs w:val="26"/>
        </w:rPr>
      </w:pPr>
      <w:r w:rsidRPr="003E2502">
        <w:rPr>
          <w:rFonts w:ascii="Century Gothic" w:hAnsi="Century Gothic"/>
          <w:sz w:val="24"/>
          <w:szCs w:val="26"/>
        </w:rPr>
        <w:t xml:space="preserve">Les appels des abonnés sont alors dirigés du call center vers la plateforme SIP de l’opérateur via une liaison </w:t>
      </w:r>
      <w:r>
        <w:rPr>
          <w:rFonts w:ascii="Century Gothic" w:hAnsi="Century Gothic"/>
          <w:sz w:val="24"/>
          <w:szCs w:val="26"/>
        </w:rPr>
        <w:t>FH.</w:t>
      </w:r>
    </w:p>
    <w:p w14:paraId="1D314A57" w14:textId="77777777" w:rsidR="006330A5" w:rsidRDefault="006330A5" w:rsidP="006330A5">
      <w:pPr>
        <w:pStyle w:val="Paragraphedeliste"/>
        <w:widowControl w:val="0"/>
        <w:numPr>
          <w:ilvl w:val="0"/>
          <w:numId w:val="5"/>
        </w:numPr>
        <w:tabs>
          <w:tab w:val="left" w:pos="820"/>
        </w:tabs>
        <w:autoSpaceDE w:val="0"/>
        <w:autoSpaceDN w:val="0"/>
        <w:adjustRightInd w:val="0"/>
        <w:spacing w:after="0" w:line="356" w:lineRule="auto"/>
        <w:ind w:right="141"/>
        <w:jc w:val="both"/>
        <w:rPr>
          <w:rFonts w:ascii="Century Gothic" w:hAnsi="Century Gothic"/>
          <w:sz w:val="24"/>
          <w:szCs w:val="26"/>
        </w:rPr>
      </w:pPr>
      <w:r w:rsidRPr="003E2502">
        <w:rPr>
          <w:rFonts w:ascii="Century Gothic" w:hAnsi="Century Gothic"/>
          <w:sz w:val="24"/>
          <w:szCs w:val="26"/>
        </w:rPr>
        <w:t xml:space="preserve">Les appels, une fois sur la plateforme </w:t>
      </w:r>
      <w:r w:rsidR="00823C05">
        <w:rPr>
          <w:rFonts w:ascii="Century Gothic" w:hAnsi="Century Gothic"/>
          <w:sz w:val="24"/>
          <w:szCs w:val="26"/>
        </w:rPr>
        <w:t>Omni canal</w:t>
      </w:r>
      <w:r>
        <w:rPr>
          <w:rFonts w:ascii="Century Gothic" w:hAnsi="Century Gothic"/>
          <w:sz w:val="24"/>
          <w:szCs w:val="26"/>
        </w:rPr>
        <w:t xml:space="preserve"> </w:t>
      </w:r>
      <w:r w:rsidRPr="003E2502">
        <w:rPr>
          <w:rFonts w:ascii="Century Gothic" w:hAnsi="Century Gothic"/>
          <w:sz w:val="24"/>
          <w:szCs w:val="26"/>
        </w:rPr>
        <w:t>de M</w:t>
      </w:r>
      <w:r>
        <w:rPr>
          <w:rFonts w:ascii="Century Gothic" w:hAnsi="Century Gothic"/>
          <w:sz w:val="24"/>
          <w:szCs w:val="26"/>
        </w:rPr>
        <w:t xml:space="preserve">edia </w:t>
      </w:r>
      <w:r w:rsidRPr="003E2502">
        <w:rPr>
          <w:rFonts w:ascii="Century Gothic" w:hAnsi="Century Gothic"/>
          <w:sz w:val="24"/>
          <w:szCs w:val="26"/>
        </w:rPr>
        <w:t>C</w:t>
      </w:r>
      <w:r>
        <w:rPr>
          <w:rFonts w:ascii="Century Gothic" w:hAnsi="Century Gothic"/>
          <w:sz w:val="24"/>
          <w:szCs w:val="26"/>
        </w:rPr>
        <w:t>ontact</w:t>
      </w:r>
      <w:r w:rsidRPr="003E2502">
        <w:rPr>
          <w:rFonts w:ascii="Century Gothic" w:hAnsi="Century Gothic"/>
          <w:sz w:val="24"/>
          <w:szCs w:val="26"/>
        </w:rPr>
        <w:t xml:space="preserve"> </w:t>
      </w:r>
      <w:r>
        <w:rPr>
          <w:rFonts w:ascii="Century Gothic" w:hAnsi="Century Gothic"/>
          <w:sz w:val="24"/>
          <w:szCs w:val="26"/>
        </w:rPr>
        <w:t>sont acheminé</w:t>
      </w:r>
      <w:r w:rsidRPr="003E2502">
        <w:rPr>
          <w:rFonts w:ascii="Century Gothic" w:hAnsi="Century Gothic"/>
          <w:sz w:val="24"/>
          <w:szCs w:val="26"/>
        </w:rPr>
        <w:t>s vers le plateau de production pour être pris en charge</w:t>
      </w:r>
      <w:r>
        <w:rPr>
          <w:rFonts w:ascii="Century Gothic" w:hAnsi="Century Gothic"/>
          <w:sz w:val="24"/>
          <w:szCs w:val="26"/>
        </w:rPr>
        <w:t xml:space="preserve"> par les téléconseillers selon le canal par lequel le client contact le service client.</w:t>
      </w:r>
    </w:p>
    <w:p w14:paraId="06FDA587" w14:textId="77777777" w:rsidR="006330A5" w:rsidRDefault="006330A5" w:rsidP="006330A5">
      <w:pPr>
        <w:pStyle w:val="Paragraphedeliste"/>
        <w:widowControl w:val="0"/>
        <w:tabs>
          <w:tab w:val="left" w:pos="820"/>
        </w:tabs>
        <w:autoSpaceDE w:val="0"/>
        <w:autoSpaceDN w:val="0"/>
        <w:adjustRightInd w:val="0"/>
        <w:spacing w:after="0" w:line="356" w:lineRule="auto"/>
        <w:ind w:right="141"/>
        <w:jc w:val="both"/>
        <w:rPr>
          <w:rFonts w:ascii="Century Gothic" w:hAnsi="Century Gothic"/>
          <w:sz w:val="24"/>
          <w:szCs w:val="26"/>
        </w:rPr>
      </w:pPr>
    </w:p>
    <w:p w14:paraId="4BC3EF2E" w14:textId="77777777" w:rsidR="006330A5" w:rsidRDefault="006330A5" w:rsidP="006330A5">
      <w:pPr>
        <w:widowControl w:val="0"/>
        <w:spacing w:after="0" w:line="360" w:lineRule="auto"/>
        <w:jc w:val="both"/>
        <w:rPr>
          <w:rFonts w:ascii="Century Gothic" w:hAnsi="Century Gothic" w:cs="Calibri"/>
          <w:spacing w:val="-1"/>
          <w:sz w:val="24"/>
          <w:szCs w:val="24"/>
        </w:rPr>
      </w:pPr>
      <w:r>
        <w:rPr>
          <w:rFonts w:ascii="Century Gothic" w:hAnsi="Century Gothic" w:cs="Calibri"/>
          <w:spacing w:val="-1"/>
          <w:sz w:val="24"/>
          <w:szCs w:val="24"/>
        </w:rPr>
        <w:t>Dans le cadre de l’émission d’appel, l’architecture de routage ne change pas.</w:t>
      </w:r>
    </w:p>
    <w:p w14:paraId="36BB87F6" w14:textId="77777777" w:rsidR="006330A5" w:rsidRPr="000D34B7" w:rsidRDefault="006330A5" w:rsidP="006330A5">
      <w:pPr>
        <w:widowControl w:val="0"/>
        <w:spacing w:after="0" w:line="360" w:lineRule="auto"/>
        <w:jc w:val="both"/>
        <w:rPr>
          <w:rFonts w:ascii="Century Gothic" w:hAnsi="Century Gothic" w:cs="Calibri"/>
          <w:spacing w:val="-1"/>
          <w:sz w:val="24"/>
          <w:szCs w:val="24"/>
        </w:rPr>
      </w:pPr>
      <w:r w:rsidRPr="000D34B7">
        <w:rPr>
          <w:rFonts w:ascii="Century Gothic" w:hAnsi="Century Gothic" w:cs="Calibri"/>
          <w:spacing w:val="-1"/>
          <w:sz w:val="24"/>
          <w:szCs w:val="24"/>
        </w:rPr>
        <w:t xml:space="preserve">Ci-dessous une description de routage des appels </w:t>
      </w:r>
      <w:r>
        <w:rPr>
          <w:rFonts w:ascii="Century Gothic" w:hAnsi="Century Gothic" w:cs="Calibri"/>
          <w:spacing w:val="-1"/>
          <w:sz w:val="24"/>
          <w:szCs w:val="24"/>
        </w:rPr>
        <w:t xml:space="preserve">sortant depuis le call center vers les </w:t>
      </w:r>
      <w:r w:rsidR="00442F76">
        <w:rPr>
          <w:rFonts w:ascii="Century Gothic" w:hAnsi="Century Gothic" w:cs="Calibri"/>
          <w:spacing w:val="-1"/>
          <w:sz w:val="24"/>
          <w:szCs w:val="24"/>
        </w:rPr>
        <w:t xml:space="preserve">abonnés </w:t>
      </w:r>
      <w:r w:rsidR="00442F76">
        <w:rPr>
          <w:rFonts w:ascii="Century Gothic" w:hAnsi="Century Gothic" w:cs="Maiandra GD"/>
          <w:color w:val="000000"/>
          <w:spacing w:val="20"/>
          <w:sz w:val="24"/>
          <w:szCs w:val="24"/>
        </w:rPr>
        <w:t xml:space="preserve">ORANGE BURKINA </w:t>
      </w:r>
      <w:proofErr w:type="gramStart"/>
      <w:r w:rsidR="00442F76">
        <w:rPr>
          <w:rFonts w:ascii="Century Gothic" w:hAnsi="Century Gothic" w:cs="Maiandra GD"/>
          <w:color w:val="000000"/>
          <w:spacing w:val="20"/>
          <w:sz w:val="24"/>
          <w:szCs w:val="24"/>
        </w:rPr>
        <w:t>FASO</w:t>
      </w:r>
      <w:r w:rsidRPr="000D34B7">
        <w:rPr>
          <w:rFonts w:ascii="Century Gothic" w:hAnsi="Century Gothic" w:cs="Calibri"/>
          <w:spacing w:val="-1"/>
          <w:sz w:val="24"/>
          <w:szCs w:val="24"/>
        </w:rPr>
        <w:t>:</w:t>
      </w:r>
      <w:proofErr w:type="gramEnd"/>
    </w:p>
    <w:p w14:paraId="535BB073" w14:textId="77777777" w:rsidR="006330A5" w:rsidRPr="00530141" w:rsidRDefault="006330A5" w:rsidP="006330A5">
      <w:pPr>
        <w:pStyle w:val="Paragraphedeliste"/>
        <w:numPr>
          <w:ilvl w:val="0"/>
          <w:numId w:val="6"/>
        </w:numPr>
        <w:spacing w:line="360" w:lineRule="auto"/>
        <w:jc w:val="both"/>
        <w:rPr>
          <w:rFonts w:ascii="Century Gothic" w:hAnsi="Century Gothic" w:cs="Calibri"/>
          <w:spacing w:val="-1"/>
          <w:sz w:val="24"/>
          <w:szCs w:val="24"/>
        </w:rPr>
      </w:pPr>
      <w:r w:rsidRPr="00530141">
        <w:rPr>
          <w:rFonts w:ascii="Century Gothic" w:hAnsi="Century Gothic" w:cs="Calibri"/>
          <w:spacing w:val="-1"/>
          <w:sz w:val="24"/>
          <w:szCs w:val="24"/>
        </w:rPr>
        <w:t xml:space="preserve">Un fichier client est injecté dans la base d’appel du CRM </w:t>
      </w:r>
      <w:r w:rsidR="00823C05" w:rsidRPr="00530141">
        <w:rPr>
          <w:rFonts w:ascii="Century Gothic" w:hAnsi="Century Gothic" w:cs="Calibri"/>
          <w:spacing w:val="-1"/>
          <w:sz w:val="24"/>
          <w:szCs w:val="24"/>
        </w:rPr>
        <w:t>Omni canal</w:t>
      </w:r>
      <w:r w:rsidRPr="00530141">
        <w:rPr>
          <w:rFonts w:ascii="Century Gothic" w:hAnsi="Century Gothic" w:cs="Calibri"/>
          <w:spacing w:val="-1"/>
          <w:sz w:val="24"/>
          <w:szCs w:val="24"/>
        </w:rPr>
        <w:t> ;</w:t>
      </w:r>
    </w:p>
    <w:p w14:paraId="7F8CFB93" w14:textId="77777777" w:rsidR="006330A5" w:rsidRDefault="006330A5" w:rsidP="006330A5">
      <w:pPr>
        <w:pStyle w:val="Paragraphedeliste"/>
        <w:widowControl w:val="0"/>
        <w:tabs>
          <w:tab w:val="left" w:pos="820"/>
        </w:tabs>
        <w:autoSpaceDE w:val="0"/>
        <w:autoSpaceDN w:val="0"/>
        <w:adjustRightInd w:val="0"/>
        <w:spacing w:after="0" w:line="356" w:lineRule="auto"/>
        <w:ind w:right="141"/>
        <w:jc w:val="both"/>
        <w:rPr>
          <w:rFonts w:ascii="Century Gothic" w:hAnsi="Century Gothic" w:cs="Calibri"/>
          <w:spacing w:val="-1"/>
          <w:sz w:val="24"/>
          <w:szCs w:val="24"/>
        </w:rPr>
      </w:pPr>
      <w:r w:rsidRPr="000D34B7">
        <w:rPr>
          <w:rFonts w:ascii="Century Gothic" w:hAnsi="Century Gothic" w:cs="Calibri"/>
          <w:spacing w:val="-1"/>
          <w:sz w:val="24"/>
          <w:szCs w:val="24"/>
        </w:rPr>
        <w:lastRenderedPageBreak/>
        <w:t xml:space="preserve">Ce dernier grâce à sa puissante fonction prédictive se charge de numéroter et router les appels vers le MSC (Mobile services </w:t>
      </w:r>
      <w:proofErr w:type="spellStart"/>
      <w:r w:rsidRPr="000D34B7">
        <w:rPr>
          <w:rFonts w:ascii="Century Gothic" w:hAnsi="Century Gothic" w:cs="Calibri"/>
          <w:spacing w:val="-1"/>
          <w:sz w:val="24"/>
          <w:szCs w:val="24"/>
        </w:rPr>
        <w:t>Switching</w:t>
      </w:r>
      <w:proofErr w:type="spellEnd"/>
      <w:r w:rsidRPr="000D34B7">
        <w:rPr>
          <w:rFonts w:ascii="Century Gothic" w:hAnsi="Century Gothic" w:cs="Calibri"/>
          <w:spacing w:val="-1"/>
          <w:sz w:val="24"/>
          <w:szCs w:val="24"/>
        </w:rPr>
        <w:t xml:space="preserve"> Center) de l’opérateur qui l’achemine vers les différentes antennes relais jusqu’à atteindre celle de la zone où se trouve l’abonné. Le téléphone de l’abonné sonne et il est mis en relation avec le téléconseiller.</w:t>
      </w:r>
    </w:p>
    <w:p w14:paraId="5E9C2166" w14:textId="77777777" w:rsidR="006330A5" w:rsidRDefault="006330A5" w:rsidP="006330A5">
      <w:pPr>
        <w:pStyle w:val="Paragraphedeliste"/>
        <w:widowControl w:val="0"/>
        <w:numPr>
          <w:ilvl w:val="0"/>
          <w:numId w:val="6"/>
        </w:numPr>
        <w:tabs>
          <w:tab w:val="left" w:pos="820"/>
        </w:tabs>
        <w:autoSpaceDE w:val="0"/>
        <w:autoSpaceDN w:val="0"/>
        <w:adjustRightInd w:val="0"/>
        <w:spacing w:after="0" w:line="356" w:lineRule="auto"/>
        <w:ind w:right="141"/>
        <w:jc w:val="both"/>
        <w:rPr>
          <w:rFonts w:ascii="Century Gothic" w:hAnsi="Century Gothic"/>
          <w:sz w:val="24"/>
          <w:szCs w:val="26"/>
        </w:rPr>
      </w:pPr>
      <w:r>
        <w:rPr>
          <w:rFonts w:ascii="Century Gothic" w:hAnsi="Century Gothic"/>
          <w:sz w:val="24"/>
          <w:szCs w:val="26"/>
        </w:rPr>
        <w:t>Différentes règles sont mises en place pour ne permettre que les appels issus de la base client. Toute autre tentative est rejetée par le système</w:t>
      </w:r>
    </w:p>
    <w:p w14:paraId="26BA2E95" w14:textId="392EA4B8" w:rsidR="00823C05" w:rsidRDefault="00347024" w:rsidP="00823C05">
      <w:pPr>
        <w:widowControl w:val="0"/>
        <w:tabs>
          <w:tab w:val="left" w:pos="820"/>
        </w:tabs>
        <w:autoSpaceDE w:val="0"/>
        <w:autoSpaceDN w:val="0"/>
        <w:adjustRightInd w:val="0"/>
        <w:spacing w:after="0" w:line="356" w:lineRule="auto"/>
        <w:ind w:right="141"/>
        <w:jc w:val="both"/>
        <w:rPr>
          <w:rFonts w:ascii="Century Gothic" w:hAnsi="Century Gothic"/>
          <w:sz w:val="24"/>
          <w:szCs w:val="26"/>
        </w:rPr>
      </w:pPr>
      <w:r>
        <w:rPr>
          <w:noProof/>
        </w:rPr>
        <w:drawing>
          <wp:inline distT="0" distB="0" distL="0" distR="0" wp14:anchorId="56EE2BA4" wp14:editId="6C8538E5">
            <wp:extent cx="6366510" cy="237744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0613" cy="2378972"/>
                    </a:xfrm>
                    <a:prstGeom prst="rect">
                      <a:avLst/>
                    </a:prstGeom>
                    <a:noFill/>
                    <a:ln>
                      <a:noFill/>
                    </a:ln>
                  </pic:spPr>
                </pic:pic>
              </a:graphicData>
            </a:graphic>
          </wp:inline>
        </w:drawing>
      </w:r>
    </w:p>
    <w:p w14:paraId="4F99CC84" w14:textId="785EEB87" w:rsidR="00823C05" w:rsidRPr="00823C05" w:rsidRDefault="00464C8D" w:rsidP="00823C05">
      <w:pPr>
        <w:widowControl w:val="0"/>
        <w:tabs>
          <w:tab w:val="left" w:pos="820"/>
        </w:tabs>
        <w:autoSpaceDE w:val="0"/>
        <w:autoSpaceDN w:val="0"/>
        <w:adjustRightInd w:val="0"/>
        <w:spacing w:after="0" w:line="356" w:lineRule="auto"/>
        <w:ind w:right="141"/>
        <w:jc w:val="both"/>
        <w:rPr>
          <w:rFonts w:ascii="Century Gothic" w:hAnsi="Century Gothic"/>
          <w:sz w:val="24"/>
          <w:szCs w:val="26"/>
        </w:rPr>
      </w:pPr>
      <w:r>
        <w:rPr>
          <w:rFonts w:ascii="Century Gothic" w:hAnsi="Century Gothic"/>
          <w:sz w:val="24"/>
          <w:szCs w:val="26"/>
        </w:rPr>
        <w:t xml:space="preserve">Les téléconseillers accèdes aux applications métier de Orange Burkina Faso via une liaison data </w:t>
      </w:r>
      <w:r w:rsidR="00347024">
        <w:rPr>
          <w:rFonts w:ascii="Century Gothic" w:hAnsi="Century Gothic"/>
          <w:sz w:val="24"/>
          <w:szCs w:val="26"/>
        </w:rPr>
        <w:t>sécuriser</w:t>
      </w:r>
      <w:r>
        <w:rPr>
          <w:rFonts w:ascii="Century Gothic" w:hAnsi="Century Gothic"/>
          <w:sz w:val="24"/>
          <w:szCs w:val="26"/>
        </w:rPr>
        <w:t xml:space="preserve"> ; le Téléconseiller envois les requêtes vers le serveur d’applications qui se trouve dans le data center de Orange. </w:t>
      </w:r>
    </w:p>
    <w:p w14:paraId="5A47BB3E" w14:textId="77777777" w:rsidR="006330A5" w:rsidRDefault="006330A5" w:rsidP="006330A5">
      <w:pPr>
        <w:spacing w:line="360" w:lineRule="auto"/>
        <w:rPr>
          <w:rFonts w:cstheme="minorHAnsi"/>
          <w:b/>
          <w:bCs/>
          <w:i/>
          <w:iCs/>
          <w:color w:val="000000"/>
        </w:rPr>
      </w:pPr>
    </w:p>
    <w:p w14:paraId="4CD129D5" w14:textId="63DEC143" w:rsidR="00DF2234" w:rsidRPr="00DF2234" w:rsidRDefault="00DF2234" w:rsidP="00DF2234">
      <w:pPr>
        <w:pStyle w:val="Paragraphedeliste"/>
        <w:numPr>
          <w:ilvl w:val="0"/>
          <w:numId w:val="34"/>
        </w:numPr>
        <w:spacing w:line="360" w:lineRule="auto"/>
        <w:jc w:val="both"/>
        <w:rPr>
          <w:rFonts w:ascii="Calibri" w:eastAsia="Arial Unicode MS" w:hAnsi="Calibri" w:cs="Calibri"/>
          <w:b/>
          <w:color w:val="000000" w:themeColor="text1"/>
          <w:sz w:val="24"/>
          <w:szCs w:val="24"/>
        </w:rPr>
      </w:pPr>
      <w:r w:rsidRPr="00DF2234">
        <w:rPr>
          <w:rFonts w:ascii="Calibri" w:eastAsia="Arial Unicode MS" w:hAnsi="Calibri" w:cs="Calibri"/>
          <w:b/>
          <w:color w:val="000000" w:themeColor="text1"/>
          <w:sz w:val="24"/>
          <w:szCs w:val="24"/>
        </w:rPr>
        <w:t xml:space="preserve">Architecture d’accès à la plateforme de de production à distance depuis le site </w:t>
      </w:r>
    </w:p>
    <w:p w14:paraId="0F3EAC2B" w14:textId="2FBE3027" w:rsidR="00DF2234" w:rsidRPr="00DF2234" w:rsidRDefault="009145BE" w:rsidP="00DF2234">
      <w:pPr>
        <w:pStyle w:val="Paragraphedeliste"/>
        <w:spacing w:line="360" w:lineRule="auto"/>
        <w:ind w:left="1080"/>
        <w:jc w:val="both"/>
        <w:rPr>
          <w:rFonts w:ascii="Calibri" w:eastAsia="Arial Unicode MS" w:hAnsi="Calibri" w:cs="Calibri"/>
          <w:b/>
          <w:color w:val="000000" w:themeColor="text1"/>
          <w:sz w:val="24"/>
          <w:szCs w:val="24"/>
        </w:rPr>
      </w:pPr>
      <w:r>
        <w:rPr>
          <w:rFonts w:ascii="Calibri" w:eastAsia="Arial Unicode MS" w:hAnsi="Calibri" w:cs="Calibri"/>
          <w:b/>
          <w:color w:val="000000" w:themeColor="text1"/>
          <w:sz w:val="24"/>
          <w:szCs w:val="24"/>
        </w:rPr>
        <w:t>D’Orange</w:t>
      </w:r>
    </w:p>
    <w:p w14:paraId="6931F553" w14:textId="480E5358" w:rsidR="00F61705" w:rsidRDefault="00347024" w:rsidP="006330A5">
      <w:pPr>
        <w:widowControl w:val="0"/>
        <w:spacing w:before="18" w:after="0" w:line="360" w:lineRule="auto"/>
        <w:ind w:firstLine="708"/>
        <w:jc w:val="both"/>
        <w:rPr>
          <w:rFonts w:ascii="Century Gothic" w:hAnsi="Century Gothic" w:cs="Maiandra GD"/>
          <w:color w:val="000000"/>
          <w:sz w:val="24"/>
          <w:szCs w:val="24"/>
        </w:rPr>
      </w:pPr>
      <w:r>
        <w:rPr>
          <w:noProof/>
        </w:rPr>
        <w:drawing>
          <wp:inline distT="0" distB="0" distL="0" distR="0" wp14:anchorId="20A6B7EE" wp14:editId="2188ADF8">
            <wp:extent cx="5776595" cy="21945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3344" cy="2200923"/>
                    </a:xfrm>
                    <a:prstGeom prst="rect">
                      <a:avLst/>
                    </a:prstGeom>
                    <a:noFill/>
                    <a:ln>
                      <a:noFill/>
                    </a:ln>
                  </pic:spPr>
                </pic:pic>
              </a:graphicData>
            </a:graphic>
          </wp:inline>
        </w:drawing>
      </w:r>
    </w:p>
    <w:p w14:paraId="77C653E1" w14:textId="77777777" w:rsidR="00017DED" w:rsidRDefault="00017DED" w:rsidP="006330A5">
      <w:pPr>
        <w:widowControl w:val="0"/>
        <w:spacing w:before="18" w:after="0" w:line="360" w:lineRule="auto"/>
        <w:ind w:firstLine="708"/>
        <w:jc w:val="both"/>
        <w:rPr>
          <w:rFonts w:ascii="Century Gothic" w:hAnsi="Century Gothic" w:cs="Maiandra GD"/>
          <w:color w:val="000000"/>
          <w:sz w:val="24"/>
          <w:szCs w:val="24"/>
        </w:rPr>
      </w:pPr>
    </w:p>
    <w:p w14:paraId="646B50CB" w14:textId="77777777" w:rsidR="00F61705" w:rsidRDefault="00F61705" w:rsidP="00F61705">
      <w:pPr>
        <w:widowControl w:val="0"/>
        <w:spacing w:before="18" w:after="0" w:line="360" w:lineRule="auto"/>
        <w:ind w:firstLine="708"/>
        <w:jc w:val="both"/>
        <w:rPr>
          <w:rFonts w:ascii="Century Gothic" w:hAnsi="Century Gothic" w:cs="Maiandra GD"/>
          <w:color w:val="000000"/>
          <w:sz w:val="24"/>
          <w:szCs w:val="24"/>
        </w:rPr>
      </w:pPr>
      <w:r w:rsidRPr="00D0632F">
        <w:rPr>
          <w:rFonts w:ascii="Century Gothic" w:hAnsi="Century Gothic" w:cs="Maiandra GD"/>
          <w:color w:val="000000"/>
          <w:spacing w:val="1"/>
          <w:sz w:val="24"/>
          <w:szCs w:val="24"/>
        </w:rPr>
        <w:t>M</w:t>
      </w:r>
      <w:r w:rsidRPr="00D0632F">
        <w:rPr>
          <w:rFonts w:ascii="Century Gothic" w:hAnsi="Century Gothic" w:cs="Maiandra GD"/>
          <w:color w:val="000000"/>
          <w:sz w:val="24"/>
          <w:szCs w:val="24"/>
        </w:rPr>
        <w:t>ED</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A</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pacing w:val="-1"/>
          <w:sz w:val="24"/>
          <w:szCs w:val="24"/>
        </w:rPr>
        <w:t>C</w:t>
      </w:r>
      <w:r w:rsidRPr="00D0632F">
        <w:rPr>
          <w:rFonts w:ascii="Century Gothic" w:hAnsi="Century Gothic" w:cs="Maiandra GD"/>
          <w:color w:val="000000"/>
          <w:spacing w:val="-3"/>
          <w:sz w:val="24"/>
          <w:szCs w:val="24"/>
        </w:rPr>
        <w:t>O</w:t>
      </w:r>
      <w:r w:rsidRPr="00D0632F">
        <w:rPr>
          <w:rFonts w:ascii="Century Gothic" w:hAnsi="Century Gothic" w:cs="Maiandra GD"/>
          <w:color w:val="000000"/>
          <w:sz w:val="24"/>
          <w:szCs w:val="24"/>
        </w:rPr>
        <w:t>NTA</w:t>
      </w:r>
      <w:r w:rsidRPr="00D0632F">
        <w:rPr>
          <w:rFonts w:ascii="Century Gothic" w:hAnsi="Century Gothic" w:cs="Maiandra GD"/>
          <w:color w:val="000000"/>
          <w:spacing w:val="-2"/>
          <w:sz w:val="24"/>
          <w:szCs w:val="24"/>
        </w:rPr>
        <w:t>C</w:t>
      </w:r>
      <w:r w:rsidRPr="00D0632F">
        <w:rPr>
          <w:rFonts w:ascii="Century Gothic" w:hAnsi="Century Gothic" w:cs="Maiandra GD"/>
          <w:color w:val="000000"/>
          <w:sz w:val="24"/>
          <w:szCs w:val="24"/>
        </w:rPr>
        <w:t>T</w:t>
      </w:r>
      <w:r w:rsidRPr="00D0632F">
        <w:rPr>
          <w:rFonts w:ascii="Century Gothic" w:hAnsi="Century Gothic" w:cs="Maiandra GD"/>
          <w:color w:val="000000"/>
          <w:spacing w:val="4"/>
          <w:sz w:val="24"/>
          <w:szCs w:val="24"/>
        </w:rPr>
        <w:t>,</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d</w:t>
      </w:r>
      <w:r w:rsidRPr="00D0632F">
        <w:rPr>
          <w:rFonts w:ascii="Century Gothic" w:hAnsi="Century Gothic" w:cs="Maiandra GD"/>
          <w:color w:val="000000"/>
          <w:spacing w:val="-3"/>
          <w:sz w:val="24"/>
          <w:szCs w:val="24"/>
        </w:rPr>
        <w:t>a</w:t>
      </w:r>
      <w:r w:rsidRPr="00D0632F">
        <w:rPr>
          <w:rFonts w:ascii="Century Gothic" w:hAnsi="Century Gothic" w:cs="Maiandra GD"/>
          <w:color w:val="000000"/>
          <w:sz w:val="24"/>
          <w:szCs w:val="24"/>
        </w:rPr>
        <w:t>ns</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le</w:t>
      </w:r>
      <w:r w:rsidRPr="00D0632F">
        <w:rPr>
          <w:rFonts w:ascii="Century Gothic" w:hAnsi="Century Gothic" w:cs="Maiandra GD"/>
          <w:color w:val="000000"/>
          <w:spacing w:val="4"/>
          <w:sz w:val="24"/>
          <w:szCs w:val="24"/>
        </w:rPr>
        <w:t xml:space="preserve"> </w:t>
      </w:r>
      <w:r w:rsidRPr="00D0632F">
        <w:rPr>
          <w:rFonts w:ascii="Century Gothic" w:hAnsi="Century Gothic" w:cs="Maiandra GD"/>
          <w:color w:val="000000"/>
          <w:spacing w:val="-1"/>
          <w:sz w:val="24"/>
          <w:szCs w:val="24"/>
        </w:rPr>
        <w:t>b</w:t>
      </w:r>
      <w:r w:rsidRPr="00D0632F">
        <w:rPr>
          <w:rFonts w:ascii="Century Gothic" w:hAnsi="Century Gothic" w:cs="Maiandra GD"/>
          <w:color w:val="000000"/>
          <w:sz w:val="24"/>
          <w:szCs w:val="24"/>
        </w:rPr>
        <w:t>ut de</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garant</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r</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pacing w:val="-2"/>
          <w:sz w:val="24"/>
          <w:szCs w:val="24"/>
        </w:rPr>
        <w:t>l</w:t>
      </w:r>
      <w:r w:rsidRPr="00D0632F">
        <w:rPr>
          <w:rFonts w:ascii="Century Gothic" w:hAnsi="Century Gothic" w:cs="Maiandra GD"/>
          <w:color w:val="000000"/>
          <w:sz w:val="24"/>
          <w:szCs w:val="24"/>
        </w:rPr>
        <w:t>a</w:t>
      </w:r>
      <w:r w:rsidRPr="00D0632F">
        <w:rPr>
          <w:rFonts w:ascii="Century Gothic" w:hAnsi="Century Gothic" w:cs="Maiandra GD"/>
          <w:color w:val="000000"/>
          <w:spacing w:val="4"/>
          <w:sz w:val="24"/>
          <w:szCs w:val="24"/>
        </w:rPr>
        <w:t xml:space="preserve"> </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ra</w:t>
      </w:r>
      <w:r w:rsidRPr="00D0632F">
        <w:rPr>
          <w:rFonts w:ascii="Century Gothic" w:hAnsi="Century Gothic" w:cs="Maiandra GD"/>
          <w:color w:val="000000"/>
          <w:spacing w:val="-2"/>
          <w:sz w:val="24"/>
          <w:szCs w:val="24"/>
        </w:rPr>
        <w:t>n</w:t>
      </w:r>
      <w:r w:rsidRPr="00D0632F">
        <w:rPr>
          <w:rFonts w:ascii="Century Gothic" w:hAnsi="Century Gothic" w:cs="Maiandra GD"/>
          <w:color w:val="000000"/>
          <w:spacing w:val="1"/>
          <w:sz w:val="24"/>
          <w:szCs w:val="24"/>
        </w:rPr>
        <w:t>s</w:t>
      </w:r>
      <w:r w:rsidRPr="00D0632F">
        <w:rPr>
          <w:rFonts w:ascii="Century Gothic" w:hAnsi="Century Gothic" w:cs="Maiandra GD"/>
          <w:color w:val="000000"/>
          <w:spacing w:val="-1"/>
          <w:sz w:val="24"/>
          <w:szCs w:val="24"/>
        </w:rPr>
        <w:t>p</w:t>
      </w:r>
      <w:r w:rsidRPr="00D0632F">
        <w:rPr>
          <w:rFonts w:ascii="Century Gothic" w:hAnsi="Century Gothic" w:cs="Maiandra GD"/>
          <w:color w:val="000000"/>
          <w:sz w:val="24"/>
          <w:szCs w:val="24"/>
        </w:rPr>
        <w:t>ar</w:t>
      </w:r>
      <w:r w:rsidRPr="00D0632F">
        <w:rPr>
          <w:rFonts w:ascii="Century Gothic" w:hAnsi="Century Gothic" w:cs="Maiandra GD"/>
          <w:color w:val="000000"/>
          <w:spacing w:val="-3"/>
          <w:sz w:val="24"/>
          <w:szCs w:val="24"/>
        </w:rPr>
        <w:t>e</w:t>
      </w:r>
      <w:r w:rsidRPr="00D0632F">
        <w:rPr>
          <w:rFonts w:ascii="Century Gothic" w:hAnsi="Century Gothic" w:cs="Maiandra GD"/>
          <w:color w:val="000000"/>
          <w:sz w:val="24"/>
          <w:szCs w:val="24"/>
        </w:rPr>
        <w:t>nce</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d</w:t>
      </w:r>
      <w:r w:rsidRPr="00D0632F">
        <w:rPr>
          <w:rFonts w:ascii="Century Gothic" w:hAnsi="Century Gothic" w:cs="Maiandra GD"/>
          <w:color w:val="000000"/>
          <w:spacing w:val="-1"/>
          <w:sz w:val="24"/>
          <w:szCs w:val="24"/>
        </w:rPr>
        <w:t>e</w:t>
      </w:r>
      <w:r w:rsidRPr="00D0632F">
        <w:rPr>
          <w:rFonts w:ascii="Century Gothic" w:hAnsi="Century Gothic" w:cs="Maiandra GD"/>
          <w:color w:val="000000"/>
          <w:sz w:val="24"/>
          <w:szCs w:val="24"/>
        </w:rPr>
        <w:t>s</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i</w:t>
      </w:r>
      <w:r w:rsidRPr="00D0632F">
        <w:rPr>
          <w:rFonts w:ascii="Century Gothic" w:hAnsi="Century Gothic" w:cs="Maiandra GD"/>
          <w:color w:val="000000"/>
          <w:spacing w:val="-2"/>
          <w:sz w:val="24"/>
          <w:szCs w:val="24"/>
        </w:rPr>
        <w:t>n</w:t>
      </w:r>
      <w:r w:rsidRPr="00D0632F">
        <w:rPr>
          <w:rFonts w:ascii="Century Gothic" w:hAnsi="Century Gothic" w:cs="Maiandra GD"/>
          <w:color w:val="000000"/>
          <w:spacing w:val="1"/>
          <w:sz w:val="24"/>
          <w:szCs w:val="24"/>
        </w:rPr>
        <w:t>f</w:t>
      </w:r>
      <w:r w:rsidRPr="00D0632F">
        <w:rPr>
          <w:rFonts w:ascii="Century Gothic" w:hAnsi="Century Gothic" w:cs="Maiandra GD"/>
          <w:color w:val="000000"/>
          <w:sz w:val="24"/>
          <w:szCs w:val="24"/>
        </w:rPr>
        <w:t>o</w:t>
      </w:r>
      <w:r w:rsidRPr="00D0632F">
        <w:rPr>
          <w:rFonts w:ascii="Century Gothic" w:hAnsi="Century Gothic" w:cs="Maiandra GD"/>
          <w:color w:val="000000"/>
          <w:spacing w:val="-1"/>
          <w:sz w:val="24"/>
          <w:szCs w:val="24"/>
        </w:rPr>
        <w:t>rm</w:t>
      </w:r>
      <w:r w:rsidRPr="00D0632F">
        <w:rPr>
          <w:rFonts w:ascii="Century Gothic" w:hAnsi="Century Gothic" w:cs="Maiandra GD"/>
          <w:color w:val="000000"/>
          <w:sz w:val="24"/>
          <w:szCs w:val="24"/>
        </w:rPr>
        <w:t>at</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 xml:space="preserve">ons </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ran</w:t>
      </w:r>
      <w:r w:rsidRPr="00D0632F">
        <w:rPr>
          <w:rFonts w:ascii="Century Gothic" w:hAnsi="Century Gothic" w:cs="Maiandra GD"/>
          <w:color w:val="000000"/>
          <w:spacing w:val="2"/>
          <w:sz w:val="24"/>
          <w:szCs w:val="24"/>
        </w:rPr>
        <w:t>s</w:t>
      </w:r>
      <w:r w:rsidRPr="00D0632F">
        <w:rPr>
          <w:rFonts w:ascii="Century Gothic" w:hAnsi="Century Gothic" w:cs="Maiandra GD"/>
          <w:color w:val="000000"/>
          <w:spacing w:val="-1"/>
          <w:sz w:val="24"/>
          <w:szCs w:val="24"/>
        </w:rPr>
        <w:t>m</w:t>
      </w:r>
      <w:r w:rsidRPr="00D0632F">
        <w:rPr>
          <w:rFonts w:ascii="Century Gothic" w:hAnsi="Century Gothic" w:cs="Maiandra GD"/>
          <w:color w:val="000000"/>
          <w:sz w:val="24"/>
          <w:szCs w:val="24"/>
        </w:rPr>
        <w:t>is</w:t>
      </w:r>
      <w:r w:rsidRPr="00D0632F">
        <w:rPr>
          <w:rFonts w:ascii="Century Gothic" w:hAnsi="Century Gothic" w:cs="Maiandra GD"/>
          <w:color w:val="000000"/>
          <w:spacing w:val="-2"/>
          <w:sz w:val="24"/>
          <w:szCs w:val="24"/>
        </w:rPr>
        <w:t>e</w:t>
      </w:r>
      <w:r w:rsidRPr="00D0632F">
        <w:rPr>
          <w:rFonts w:ascii="Century Gothic" w:hAnsi="Century Gothic" w:cs="Maiandra GD"/>
          <w:color w:val="000000"/>
          <w:sz w:val="24"/>
          <w:szCs w:val="24"/>
        </w:rPr>
        <w:t>s</w:t>
      </w:r>
      <w:r w:rsidRPr="00D0632F">
        <w:rPr>
          <w:rFonts w:ascii="Century Gothic" w:hAnsi="Century Gothic" w:cs="Maiandra GD"/>
          <w:color w:val="000000"/>
          <w:spacing w:val="23"/>
          <w:sz w:val="24"/>
          <w:szCs w:val="24"/>
        </w:rPr>
        <w:t xml:space="preserve"> </w:t>
      </w:r>
      <w:r w:rsidRPr="00D0632F">
        <w:rPr>
          <w:rFonts w:ascii="Century Gothic" w:hAnsi="Century Gothic" w:cs="Maiandra GD"/>
          <w:color w:val="000000"/>
          <w:spacing w:val="-1"/>
          <w:sz w:val="24"/>
          <w:szCs w:val="24"/>
        </w:rPr>
        <w:t>p</w:t>
      </w:r>
      <w:r w:rsidRPr="00D0632F">
        <w:rPr>
          <w:rFonts w:ascii="Century Gothic" w:hAnsi="Century Gothic" w:cs="Maiandra GD"/>
          <w:color w:val="000000"/>
          <w:sz w:val="24"/>
          <w:szCs w:val="24"/>
        </w:rPr>
        <w:t>ar</w:t>
      </w:r>
      <w:r w:rsidRPr="00D0632F">
        <w:rPr>
          <w:rFonts w:ascii="Century Gothic" w:hAnsi="Century Gothic" w:cs="Maiandra GD"/>
          <w:color w:val="000000"/>
          <w:spacing w:val="19"/>
          <w:sz w:val="24"/>
          <w:szCs w:val="24"/>
        </w:rPr>
        <w:t xml:space="preserve"> </w:t>
      </w:r>
      <w:r w:rsidRPr="00D0632F">
        <w:rPr>
          <w:rFonts w:ascii="Century Gothic" w:hAnsi="Century Gothic" w:cs="Maiandra GD"/>
          <w:color w:val="000000"/>
          <w:sz w:val="24"/>
          <w:szCs w:val="24"/>
        </w:rPr>
        <w:t>les</w:t>
      </w:r>
      <w:r w:rsidRPr="00D0632F">
        <w:rPr>
          <w:rFonts w:ascii="Century Gothic" w:hAnsi="Century Gothic" w:cs="Maiandra GD"/>
          <w:color w:val="000000"/>
          <w:spacing w:val="23"/>
          <w:sz w:val="24"/>
          <w:szCs w:val="24"/>
        </w:rPr>
        <w:t xml:space="preserve"> </w:t>
      </w:r>
      <w:r w:rsidRPr="00D0632F">
        <w:rPr>
          <w:rFonts w:ascii="Century Gothic" w:hAnsi="Century Gothic" w:cs="Maiandra GD"/>
          <w:color w:val="000000"/>
          <w:sz w:val="24"/>
          <w:szCs w:val="24"/>
        </w:rPr>
        <w:t>o</w:t>
      </w:r>
      <w:r w:rsidRPr="00D0632F">
        <w:rPr>
          <w:rFonts w:ascii="Century Gothic" w:hAnsi="Century Gothic" w:cs="Maiandra GD"/>
          <w:color w:val="000000"/>
          <w:spacing w:val="-2"/>
          <w:sz w:val="24"/>
          <w:szCs w:val="24"/>
        </w:rPr>
        <w:t>p</w:t>
      </w:r>
      <w:r w:rsidRPr="00D0632F">
        <w:rPr>
          <w:rFonts w:ascii="Century Gothic" w:hAnsi="Century Gothic" w:cs="Maiandra GD"/>
          <w:color w:val="000000"/>
          <w:sz w:val="24"/>
          <w:szCs w:val="24"/>
        </w:rPr>
        <w:t>é</w:t>
      </w:r>
      <w:r w:rsidRPr="00D0632F">
        <w:rPr>
          <w:rFonts w:ascii="Century Gothic" w:hAnsi="Century Gothic" w:cs="Maiandra GD"/>
          <w:color w:val="000000"/>
          <w:spacing w:val="-1"/>
          <w:sz w:val="24"/>
          <w:szCs w:val="24"/>
        </w:rPr>
        <w:t>r</w:t>
      </w:r>
      <w:r w:rsidRPr="00D0632F">
        <w:rPr>
          <w:rFonts w:ascii="Century Gothic" w:hAnsi="Century Gothic" w:cs="Maiandra GD"/>
          <w:color w:val="000000"/>
          <w:sz w:val="24"/>
          <w:szCs w:val="24"/>
        </w:rPr>
        <w:t>a</w:t>
      </w:r>
      <w:r w:rsidRPr="00D0632F">
        <w:rPr>
          <w:rFonts w:ascii="Century Gothic" w:hAnsi="Century Gothic" w:cs="Maiandra GD"/>
          <w:color w:val="000000"/>
          <w:spacing w:val="-3"/>
          <w:sz w:val="24"/>
          <w:szCs w:val="24"/>
        </w:rPr>
        <w:t>t</w:t>
      </w:r>
      <w:r w:rsidRPr="00D0632F">
        <w:rPr>
          <w:rFonts w:ascii="Century Gothic" w:hAnsi="Century Gothic" w:cs="Maiandra GD"/>
          <w:color w:val="000000"/>
          <w:sz w:val="24"/>
          <w:szCs w:val="24"/>
        </w:rPr>
        <w:t>i</w:t>
      </w:r>
      <w:r w:rsidRPr="00D0632F">
        <w:rPr>
          <w:rFonts w:ascii="Century Gothic" w:hAnsi="Century Gothic" w:cs="Maiandra GD"/>
          <w:color w:val="000000"/>
          <w:spacing w:val="-1"/>
          <w:sz w:val="24"/>
          <w:szCs w:val="24"/>
        </w:rPr>
        <w:t>o</w:t>
      </w:r>
      <w:r w:rsidRPr="00D0632F">
        <w:rPr>
          <w:rFonts w:ascii="Century Gothic" w:hAnsi="Century Gothic" w:cs="Maiandra GD"/>
          <w:color w:val="000000"/>
          <w:sz w:val="24"/>
          <w:szCs w:val="24"/>
        </w:rPr>
        <w:t>nne</w:t>
      </w:r>
      <w:r w:rsidRPr="00D0632F">
        <w:rPr>
          <w:rFonts w:ascii="Century Gothic" w:hAnsi="Century Gothic" w:cs="Maiandra GD"/>
          <w:color w:val="000000"/>
          <w:spacing w:val="-2"/>
          <w:sz w:val="24"/>
          <w:szCs w:val="24"/>
        </w:rPr>
        <w:t>l</w:t>
      </w:r>
      <w:r w:rsidRPr="00D0632F">
        <w:rPr>
          <w:rFonts w:ascii="Century Gothic" w:hAnsi="Century Gothic" w:cs="Maiandra GD"/>
          <w:color w:val="000000"/>
          <w:spacing w:val="1"/>
          <w:sz w:val="24"/>
          <w:szCs w:val="24"/>
        </w:rPr>
        <w:t>s</w:t>
      </w:r>
      <w:r w:rsidRPr="00D0632F">
        <w:rPr>
          <w:rFonts w:ascii="Century Gothic" w:hAnsi="Century Gothic" w:cs="Maiandra GD"/>
          <w:color w:val="000000"/>
          <w:sz w:val="24"/>
          <w:szCs w:val="24"/>
        </w:rPr>
        <w:t>,</w:t>
      </w:r>
      <w:r w:rsidRPr="00D0632F">
        <w:rPr>
          <w:rFonts w:ascii="Century Gothic" w:hAnsi="Century Gothic" w:cs="Maiandra GD"/>
          <w:color w:val="000000"/>
          <w:spacing w:val="21"/>
          <w:sz w:val="24"/>
          <w:szCs w:val="24"/>
        </w:rPr>
        <w:t xml:space="preserve"> </w:t>
      </w:r>
      <w:r w:rsidRPr="00D0632F">
        <w:rPr>
          <w:rFonts w:ascii="Century Gothic" w:hAnsi="Century Gothic" w:cs="Maiandra GD"/>
          <w:color w:val="000000"/>
          <w:spacing w:val="-1"/>
          <w:sz w:val="24"/>
          <w:szCs w:val="24"/>
        </w:rPr>
        <w:t>p</w:t>
      </w:r>
      <w:r w:rsidRPr="00D0632F">
        <w:rPr>
          <w:rFonts w:ascii="Century Gothic" w:hAnsi="Century Gothic" w:cs="Maiandra GD"/>
          <w:color w:val="000000"/>
          <w:sz w:val="24"/>
          <w:szCs w:val="24"/>
        </w:rPr>
        <w:t>e</w:t>
      </w:r>
      <w:r w:rsidRPr="00D0632F">
        <w:rPr>
          <w:rFonts w:ascii="Century Gothic" w:hAnsi="Century Gothic" w:cs="Maiandra GD"/>
          <w:color w:val="000000"/>
          <w:spacing w:val="-1"/>
          <w:sz w:val="24"/>
          <w:szCs w:val="24"/>
        </w:rPr>
        <w:t>rm</w:t>
      </w:r>
      <w:r w:rsidRPr="00D0632F">
        <w:rPr>
          <w:rFonts w:ascii="Century Gothic" w:hAnsi="Century Gothic" w:cs="Maiandra GD"/>
          <w:color w:val="000000"/>
          <w:sz w:val="24"/>
          <w:szCs w:val="24"/>
        </w:rPr>
        <w:t>et</w:t>
      </w:r>
      <w:r w:rsidRPr="00D0632F">
        <w:rPr>
          <w:rFonts w:ascii="Century Gothic" w:hAnsi="Century Gothic" w:cs="Maiandra GD"/>
          <w:color w:val="000000"/>
          <w:spacing w:val="20"/>
          <w:sz w:val="24"/>
          <w:szCs w:val="24"/>
        </w:rPr>
        <w:t>tra à</w:t>
      </w:r>
      <w:r>
        <w:rPr>
          <w:rFonts w:ascii="Century Gothic" w:hAnsi="Century Gothic" w:cs="Maiandra GD"/>
          <w:color w:val="000000"/>
          <w:spacing w:val="20"/>
          <w:sz w:val="24"/>
          <w:szCs w:val="24"/>
        </w:rPr>
        <w:t xml:space="preserve"> ORANGE BURKINA FASO</w:t>
      </w:r>
      <w:r w:rsidRPr="00D0632F">
        <w:rPr>
          <w:rFonts w:ascii="Century Gothic" w:hAnsi="Century Gothic" w:cs="Maiandra GD"/>
          <w:color w:val="000000"/>
          <w:spacing w:val="20"/>
          <w:sz w:val="24"/>
          <w:szCs w:val="24"/>
        </w:rPr>
        <w:t xml:space="preserve"> </w:t>
      </w:r>
      <w:r w:rsidRPr="00D0632F">
        <w:rPr>
          <w:rFonts w:ascii="Century Gothic" w:hAnsi="Century Gothic" w:cs="Maiandra GD"/>
          <w:color w:val="000000"/>
          <w:sz w:val="24"/>
          <w:szCs w:val="24"/>
        </w:rPr>
        <w:t>d’accéder</w:t>
      </w:r>
      <w:r w:rsidRPr="00D0632F">
        <w:rPr>
          <w:rFonts w:ascii="Century Gothic" w:hAnsi="Century Gothic" w:cs="Maiandra GD"/>
          <w:color w:val="000000"/>
          <w:spacing w:val="22"/>
          <w:sz w:val="24"/>
          <w:szCs w:val="24"/>
        </w:rPr>
        <w:t xml:space="preserve"> </w:t>
      </w:r>
      <w:r w:rsidRPr="00D0632F">
        <w:rPr>
          <w:rFonts w:ascii="Century Gothic" w:hAnsi="Century Gothic" w:cs="Maiandra GD"/>
          <w:color w:val="000000"/>
          <w:sz w:val="24"/>
          <w:szCs w:val="24"/>
        </w:rPr>
        <w:t>à</w:t>
      </w:r>
      <w:r w:rsidRPr="00D0632F">
        <w:rPr>
          <w:rFonts w:ascii="Century Gothic" w:hAnsi="Century Gothic" w:cs="Maiandra GD"/>
          <w:color w:val="000000"/>
          <w:spacing w:val="22"/>
          <w:sz w:val="24"/>
          <w:szCs w:val="24"/>
        </w:rPr>
        <w:t xml:space="preserve"> </w:t>
      </w:r>
      <w:r w:rsidRPr="00D0632F">
        <w:rPr>
          <w:rFonts w:ascii="Century Gothic" w:hAnsi="Century Gothic" w:cs="Maiandra GD"/>
          <w:color w:val="000000"/>
          <w:sz w:val="24"/>
          <w:szCs w:val="24"/>
        </w:rPr>
        <w:t>une</w:t>
      </w:r>
      <w:r w:rsidRPr="00D0632F">
        <w:rPr>
          <w:rFonts w:ascii="Century Gothic" w:hAnsi="Century Gothic" w:cs="Maiandra GD"/>
          <w:color w:val="000000"/>
          <w:spacing w:val="21"/>
          <w:sz w:val="24"/>
          <w:szCs w:val="24"/>
        </w:rPr>
        <w:t xml:space="preserve"> </w:t>
      </w:r>
      <w:r w:rsidRPr="00D0632F">
        <w:rPr>
          <w:rFonts w:ascii="Century Gothic" w:hAnsi="Century Gothic" w:cs="Maiandra GD"/>
          <w:color w:val="000000"/>
          <w:spacing w:val="-1"/>
          <w:sz w:val="24"/>
          <w:szCs w:val="24"/>
        </w:rPr>
        <w:t>p</w:t>
      </w:r>
      <w:r w:rsidRPr="00D0632F">
        <w:rPr>
          <w:rFonts w:ascii="Century Gothic" w:hAnsi="Century Gothic" w:cs="Maiandra GD"/>
          <w:color w:val="000000"/>
          <w:sz w:val="24"/>
          <w:szCs w:val="24"/>
        </w:rPr>
        <w:t>ar</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ie</w:t>
      </w:r>
      <w:r w:rsidRPr="00D0632F">
        <w:rPr>
          <w:rFonts w:ascii="Century Gothic" w:hAnsi="Century Gothic" w:cs="Maiandra GD"/>
          <w:color w:val="000000"/>
          <w:spacing w:val="21"/>
          <w:sz w:val="24"/>
          <w:szCs w:val="24"/>
        </w:rPr>
        <w:t xml:space="preserve"> </w:t>
      </w:r>
      <w:r w:rsidRPr="00D0632F">
        <w:rPr>
          <w:rFonts w:ascii="Century Gothic" w:hAnsi="Century Gothic" w:cs="Maiandra GD"/>
          <w:color w:val="000000"/>
          <w:sz w:val="24"/>
          <w:szCs w:val="24"/>
        </w:rPr>
        <w:t xml:space="preserve">de </w:t>
      </w:r>
      <w:r w:rsidRPr="00D0632F">
        <w:rPr>
          <w:rFonts w:ascii="Century Gothic" w:hAnsi="Century Gothic" w:cs="Maiandra GD"/>
          <w:color w:val="000000"/>
          <w:spacing w:val="1"/>
          <w:sz w:val="24"/>
          <w:szCs w:val="24"/>
        </w:rPr>
        <w:t>s</w:t>
      </w:r>
      <w:r w:rsidRPr="00D0632F">
        <w:rPr>
          <w:rFonts w:ascii="Century Gothic" w:hAnsi="Century Gothic" w:cs="Maiandra GD"/>
          <w:color w:val="000000"/>
          <w:sz w:val="24"/>
          <w:szCs w:val="24"/>
        </w:rPr>
        <w:t>on</w:t>
      </w:r>
      <w:r w:rsidRPr="00D0632F">
        <w:rPr>
          <w:rFonts w:ascii="Century Gothic" w:hAnsi="Century Gothic" w:cs="Maiandra GD"/>
          <w:color w:val="000000"/>
          <w:spacing w:val="-4"/>
          <w:sz w:val="24"/>
          <w:szCs w:val="24"/>
        </w:rPr>
        <w:t xml:space="preserve"> </w:t>
      </w:r>
      <w:r w:rsidRPr="00D0632F">
        <w:rPr>
          <w:rFonts w:ascii="Century Gothic" w:hAnsi="Century Gothic" w:cs="Maiandra GD"/>
          <w:color w:val="000000"/>
          <w:spacing w:val="1"/>
          <w:sz w:val="24"/>
          <w:szCs w:val="24"/>
        </w:rPr>
        <w:t>S</w:t>
      </w:r>
      <w:r w:rsidRPr="00D0632F">
        <w:rPr>
          <w:rFonts w:ascii="Century Gothic" w:hAnsi="Century Gothic" w:cs="Maiandra GD"/>
          <w:color w:val="000000"/>
          <w:spacing w:val="-2"/>
          <w:sz w:val="24"/>
          <w:szCs w:val="24"/>
        </w:rPr>
        <w:t>y</w:t>
      </w:r>
      <w:r w:rsidRPr="00D0632F">
        <w:rPr>
          <w:rFonts w:ascii="Century Gothic" w:hAnsi="Century Gothic" w:cs="Maiandra GD"/>
          <w:color w:val="000000"/>
          <w:spacing w:val="1"/>
          <w:sz w:val="24"/>
          <w:szCs w:val="24"/>
        </w:rPr>
        <w:t>s</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è</w:t>
      </w:r>
      <w:r w:rsidRPr="00D0632F">
        <w:rPr>
          <w:rFonts w:ascii="Century Gothic" w:hAnsi="Century Gothic" w:cs="Maiandra GD"/>
          <w:color w:val="000000"/>
          <w:spacing w:val="-1"/>
          <w:sz w:val="24"/>
          <w:szCs w:val="24"/>
        </w:rPr>
        <w:t>m</w:t>
      </w:r>
      <w:r w:rsidRPr="00D0632F">
        <w:rPr>
          <w:rFonts w:ascii="Century Gothic" w:hAnsi="Century Gothic" w:cs="Maiandra GD"/>
          <w:color w:val="000000"/>
          <w:sz w:val="24"/>
          <w:szCs w:val="24"/>
        </w:rPr>
        <w:t>e</w:t>
      </w:r>
      <w:r w:rsidRPr="00D0632F">
        <w:rPr>
          <w:rFonts w:ascii="Century Gothic" w:hAnsi="Century Gothic" w:cs="Maiandra GD"/>
          <w:color w:val="000000"/>
          <w:spacing w:val="-5"/>
          <w:sz w:val="24"/>
          <w:szCs w:val="24"/>
        </w:rPr>
        <w:t xml:space="preserve"> </w:t>
      </w:r>
      <w:r w:rsidRPr="00D0632F">
        <w:rPr>
          <w:rFonts w:ascii="Century Gothic" w:hAnsi="Century Gothic" w:cs="Maiandra GD"/>
          <w:color w:val="000000"/>
          <w:sz w:val="24"/>
          <w:szCs w:val="24"/>
        </w:rPr>
        <w:t>d</w:t>
      </w:r>
      <w:r w:rsidRPr="00D0632F">
        <w:rPr>
          <w:rFonts w:ascii="Century Gothic" w:hAnsi="Century Gothic" w:cs="Maiandra GD"/>
          <w:color w:val="000000"/>
          <w:spacing w:val="-1"/>
          <w:sz w:val="24"/>
          <w:szCs w:val="24"/>
        </w:rPr>
        <w:t>’</w:t>
      </w:r>
      <w:r w:rsidRPr="00D0632F">
        <w:rPr>
          <w:rFonts w:ascii="Century Gothic" w:hAnsi="Century Gothic" w:cs="Maiandra GD"/>
          <w:color w:val="000000"/>
          <w:sz w:val="24"/>
          <w:szCs w:val="24"/>
        </w:rPr>
        <w:t>In</w:t>
      </w:r>
      <w:r w:rsidRPr="00D0632F">
        <w:rPr>
          <w:rFonts w:ascii="Century Gothic" w:hAnsi="Century Gothic" w:cs="Maiandra GD"/>
          <w:color w:val="000000"/>
          <w:spacing w:val="2"/>
          <w:sz w:val="24"/>
          <w:szCs w:val="24"/>
        </w:rPr>
        <w:t>f</w:t>
      </w:r>
      <w:r w:rsidRPr="00D0632F">
        <w:rPr>
          <w:rFonts w:ascii="Century Gothic" w:hAnsi="Century Gothic" w:cs="Maiandra GD"/>
          <w:color w:val="000000"/>
          <w:sz w:val="24"/>
          <w:szCs w:val="24"/>
        </w:rPr>
        <w:t>o</w:t>
      </w:r>
      <w:r w:rsidRPr="00D0632F">
        <w:rPr>
          <w:rFonts w:ascii="Century Gothic" w:hAnsi="Century Gothic" w:cs="Maiandra GD"/>
          <w:color w:val="000000"/>
          <w:spacing w:val="-1"/>
          <w:sz w:val="24"/>
          <w:szCs w:val="24"/>
        </w:rPr>
        <w:t>rm</w:t>
      </w:r>
      <w:r w:rsidRPr="00D0632F">
        <w:rPr>
          <w:rFonts w:ascii="Century Gothic" w:hAnsi="Century Gothic" w:cs="Maiandra GD"/>
          <w:color w:val="000000"/>
          <w:sz w:val="24"/>
          <w:szCs w:val="24"/>
        </w:rPr>
        <w:t>at</w:t>
      </w:r>
      <w:r w:rsidRPr="00D0632F">
        <w:rPr>
          <w:rFonts w:ascii="Century Gothic" w:hAnsi="Century Gothic" w:cs="Maiandra GD"/>
          <w:color w:val="000000"/>
          <w:spacing w:val="-1"/>
          <w:sz w:val="24"/>
          <w:szCs w:val="24"/>
        </w:rPr>
        <w:t>i</w:t>
      </w:r>
      <w:r w:rsidRPr="00D0632F">
        <w:rPr>
          <w:rFonts w:ascii="Century Gothic" w:hAnsi="Century Gothic" w:cs="Maiandra GD"/>
          <w:color w:val="000000"/>
          <w:spacing w:val="-3"/>
          <w:sz w:val="24"/>
          <w:szCs w:val="24"/>
        </w:rPr>
        <w:t>o</w:t>
      </w:r>
      <w:r w:rsidRPr="00D0632F">
        <w:rPr>
          <w:rFonts w:ascii="Century Gothic" w:hAnsi="Century Gothic" w:cs="Maiandra GD"/>
          <w:color w:val="000000"/>
          <w:spacing w:val="2"/>
          <w:sz w:val="24"/>
          <w:szCs w:val="24"/>
        </w:rPr>
        <w:t>n</w:t>
      </w:r>
      <w:r w:rsidRPr="00D0632F">
        <w:rPr>
          <w:rFonts w:ascii="Century Gothic" w:hAnsi="Century Gothic" w:cs="Maiandra GD"/>
          <w:color w:val="000000"/>
          <w:sz w:val="24"/>
          <w:szCs w:val="24"/>
        </w:rPr>
        <w:t>s</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no</w:t>
      </w:r>
      <w:r w:rsidRPr="00D0632F">
        <w:rPr>
          <w:rFonts w:ascii="Century Gothic" w:hAnsi="Century Gothic" w:cs="Maiandra GD"/>
          <w:color w:val="000000"/>
          <w:spacing w:val="-2"/>
          <w:sz w:val="24"/>
          <w:szCs w:val="24"/>
        </w:rPr>
        <w:t>t</w:t>
      </w:r>
      <w:r w:rsidRPr="00D0632F">
        <w:rPr>
          <w:rFonts w:ascii="Century Gothic" w:hAnsi="Century Gothic" w:cs="Maiandra GD"/>
          <w:color w:val="000000"/>
          <w:sz w:val="24"/>
          <w:szCs w:val="24"/>
        </w:rPr>
        <w:t>am</w:t>
      </w:r>
      <w:r w:rsidRPr="00D0632F">
        <w:rPr>
          <w:rFonts w:ascii="Century Gothic" w:hAnsi="Century Gothic" w:cs="Maiandra GD"/>
          <w:color w:val="000000"/>
          <w:spacing w:val="-1"/>
          <w:sz w:val="24"/>
          <w:szCs w:val="24"/>
        </w:rPr>
        <w:t>m</w:t>
      </w:r>
      <w:r w:rsidRPr="00D0632F">
        <w:rPr>
          <w:rFonts w:ascii="Century Gothic" w:hAnsi="Century Gothic" w:cs="Maiandra GD"/>
          <w:color w:val="000000"/>
          <w:spacing w:val="-3"/>
          <w:sz w:val="24"/>
          <w:szCs w:val="24"/>
        </w:rPr>
        <w:t>e</w:t>
      </w:r>
      <w:r w:rsidRPr="00D0632F">
        <w:rPr>
          <w:rFonts w:ascii="Century Gothic" w:hAnsi="Century Gothic" w:cs="Maiandra GD"/>
          <w:color w:val="000000"/>
          <w:sz w:val="24"/>
          <w:szCs w:val="24"/>
        </w:rPr>
        <w:t>nt</w:t>
      </w:r>
      <w:r w:rsidRPr="00D0632F">
        <w:rPr>
          <w:rFonts w:ascii="Century Gothic" w:hAnsi="Century Gothic" w:cs="Maiandra GD"/>
          <w:color w:val="000000"/>
          <w:spacing w:val="-6"/>
          <w:sz w:val="24"/>
          <w:szCs w:val="24"/>
        </w:rPr>
        <w:t xml:space="preserve"> </w:t>
      </w:r>
      <w:r w:rsidRPr="00D0632F">
        <w:rPr>
          <w:rFonts w:ascii="Century Gothic" w:hAnsi="Century Gothic" w:cs="Maiandra GD"/>
          <w:color w:val="000000"/>
          <w:sz w:val="24"/>
          <w:szCs w:val="24"/>
        </w:rPr>
        <w:t>aux</w:t>
      </w:r>
      <w:r w:rsidRPr="00D0632F">
        <w:rPr>
          <w:rFonts w:ascii="Century Gothic" w:hAnsi="Century Gothic" w:cs="Maiandra GD"/>
          <w:color w:val="000000"/>
          <w:spacing w:val="-4"/>
          <w:sz w:val="24"/>
          <w:szCs w:val="24"/>
        </w:rPr>
        <w:t xml:space="preserve"> </w:t>
      </w:r>
      <w:r w:rsidRPr="00D0632F">
        <w:rPr>
          <w:rFonts w:ascii="Century Gothic" w:hAnsi="Century Gothic" w:cs="Maiandra GD"/>
          <w:color w:val="000000"/>
          <w:sz w:val="24"/>
          <w:szCs w:val="24"/>
        </w:rPr>
        <w:t>i</w:t>
      </w:r>
      <w:r w:rsidRPr="00D0632F">
        <w:rPr>
          <w:rFonts w:ascii="Century Gothic" w:hAnsi="Century Gothic" w:cs="Maiandra GD"/>
          <w:color w:val="000000"/>
          <w:spacing w:val="-2"/>
          <w:sz w:val="24"/>
          <w:szCs w:val="24"/>
        </w:rPr>
        <w:t>n</w:t>
      </w:r>
      <w:r w:rsidRPr="00D0632F">
        <w:rPr>
          <w:rFonts w:ascii="Century Gothic" w:hAnsi="Century Gothic" w:cs="Maiandra GD"/>
          <w:color w:val="000000"/>
          <w:spacing w:val="1"/>
          <w:sz w:val="24"/>
          <w:szCs w:val="24"/>
        </w:rPr>
        <w:t>f</w:t>
      </w:r>
      <w:r w:rsidRPr="00D0632F">
        <w:rPr>
          <w:rFonts w:ascii="Century Gothic" w:hAnsi="Century Gothic" w:cs="Maiandra GD"/>
          <w:color w:val="000000"/>
          <w:sz w:val="24"/>
          <w:szCs w:val="24"/>
        </w:rPr>
        <w:t>o</w:t>
      </w:r>
      <w:r w:rsidRPr="00D0632F">
        <w:rPr>
          <w:rFonts w:ascii="Century Gothic" w:hAnsi="Century Gothic" w:cs="Maiandra GD"/>
          <w:color w:val="000000"/>
          <w:spacing w:val="-3"/>
          <w:sz w:val="24"/>
          <w:szCs w:val="24"/>
        </w:rPr>
        <w:t>r</w:t>
      </w:r>
      <w:r w:rsidRPr="00D0632F">
        <w:rPr>
          <w:rFonts w:ascii="Century Gothic" w:hAnsi="Century Gothic" w:cs="Maiandra GD"/>
          <w:color w:val="000000"/>
          <w:spacing w:val="-1"/>
          <w:sz w:val="24"/>
          <w:szCs w:val="24"/>
        </w:rPr>
        <w:t>m</w:t>
      </w:r>
      <w:r w:rsidRPr="00D0632F">
        <w:rPr>
          <w:rFonts w:ascii="Century Gothic" w:hAnsi="Century Gothic" w:cs="Maiandra GD"/>
          <w:color w:val="000000"/>
          <w:spacing w:val="2"/>
          <w:sz w:val="24"/>
          <w:szCs w:val="24"/>
        </w:rPr>
        <w:t>a</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ions</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r</w:t>
      </w:r>
      <w:r w:rsidRPr="00D0632F">
        <w:rPr>
          <w:rFonts w:ascii="Century Gothic" w:hAnsi="Century Gothic" w:cs="Maiandra GD"/>
          <w:color w:val="000000"/>
          <w:spacing w:val="-1"/>
          <w:sz w:val="24"/>
          <w:szCs w:val="24"/>
        </w:rPr>
        <w:t>e</w:t>
      </w:r>
      <w:r w:rsidRPr="00D0632F">
        <w:rPr>
          <w:rFonts w:ascii="Century Gothic" w:hAnsi="Century Gothic" w:cs="Maiandra GD"/>
          <w:color w:val="000000"/>
          <w:sz w:val="24"/>
          <w:szCs w:val="24"/>
        </w:rPr>
        <w:t>l</w:t>
      </w:r>
      <w:r w:rsidRPr="00D0632F">
        <w:rPr>
          <w:rFonts w:ascii="Century Gothic" w:hAnsi="Century Gothic" w:cs="Maiandra GD"/>
          <w:color w:val="000000"/>
          <w:spacing w:val="1"/>
          <w:sz w:val="24"/>
          <w:szCs w:val="24"/>
        </w:rPr>
        <w:t>a</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iv</w:t>
      </w:r>
      <w:r w:rsidRPr="00D0632F">
        <w:rPr>
          <w:rFonts w:ascii="Century Gothic" w:hAnsi="Century Gothic" w:cs="Maiandra GD"/>
          <w:color w:val="000000"/>
          <w:spacing w:val="-2"/>
          <w:sz w:val="24"/>
          <w:szCs w:val="24"/>
        </w:rPr>
        <w:t>e</w:t>
      </w:r>
      <w:r w:rsidRPr="00D0632F">
        <w:rPr>
          <w:rFonts w:ascii="Century Gothic" w:hAnsi="Century Gothic" w:cs="Maiandra GD"/>
          <w:color w:val="000000"/>
          <w:sz w:val="24"/>
          <w:szCs w:val="24"/>
        </w:rPr>
        <w:t>s</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aux</w:t>
      </w:r>
      <w:r w:rsidRPr="00D0632F">
        <w:rPr>
          <w:rFonts w:ascii="Century Gothic" w:hAnsi="Century Gothic" w:cs="Maiandra GD"/>
          <w:color w:val="000000"/>
          <w:spacing w:val="-4"/>
          <w:sz w:val="24"/>
          <w:szCs w:val="24"/>
        </w:rPr>
        <w:t xml:space="preserve"> </w:t>
      </w:r>
      <w:r w:rsidRPr="00D0632F">
        <w:rPr>
          <w:rFonts w:ascii="Century Gothic" w:hAnsi="Century Gothic" w:cs="Maiandra GD"/>
          <w:color w:val="000000"/>
          <w:spacing w:val="-1"/>
          <w:sz w:val="24"/>
          <w:szCs w:val="24"/>
        </w:rPr>
        <w:t>p</w:t>
      </w:r>
      <w:r w:rsidRPr="00D0632F">
        <w:rPr>
          <w:rFonts w:ascii="Century Gothic" w:hAnsi="Century Gothic" w:cs="Maiandra GD"/>
          <w:color w:val="000000"/>
          <w:sz w:val="24"/>
          <w:szCs w:val="24"/>
        </w:rPr>
        <w:t>r</w:t>
      </w:r>
      <w:r w:rsidRPr="00D0632F">
        <w:rPr>
          <w:rFonts w:ascii="Century Gothic" w:hAnsi="Century Gothic" w:cs="Maiandra GD"/>
          <w:color w:val="000000"/>
          <w:spacing w:val="-1"/>
          <w:sz w:val="24"/>
          <w:szCs w:val="24"/>
        </w:rPr>
        <w:t>est</w:t>
      </w:r>
      <w:r w:rsidRPr="00D0632F">
        <w:rPr>
          <w:rFonts w:ascii="Century Gothic" w:hAnsi="Century Gothic" w:cs="Maiandra GD"/>
          <w:color w:val="000000"/>
          <w:sz w:val="24"/>
          <w:szCs w:val="24"/>
        </w:rPr>
        <w:t>at</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ons</w:t>
      </w:r>
      <w:r w:rsidRPr="00D0632F">
        <w:rPr>
          <w:rFonts w:ascii="Century Gothic" w:hAnsi="Century Gothic" w:cs="Maiandra GD"/>
          <w:color w:val="000000"/>
          <w:spacing w:val="-3"/>
          <w:sz w:val="24"/>
          <w:szCs w:val="24"/>
        </w:rPr>
        <w:t xml:space="preserve"> </w:t>
      </w:r>
      <w:r w:rsidRPr="00D0632F">
        <w:rPr>
          <w:rFonts w:ascii="Century Gothic" w:hAnsi="Century Gothic" w:cs="Maiandra GD"/>
          <w:color w:val="000000"/>
          <w:sz w:val="24"/>
          <w:szCs w:val="24"/>
        </w:rPr>
        <w:t>du</w:t>
      </w:r>
      <w:r w:rsidRPr="00D0632F">
        <w:rPr>
          <w:rFonts w:ascii="Century Gothic" w:hAnsi="Century Gothic" w:cs="Maiandra GD"/>
          <w:color w:val="000000"/>
          <w:spacing w:val="-6"/>
          <w:sz w:val="24"/>
          <w:szCs w:val="24"/>
        </w:rPr>
        <w:t xml:space="preserve"> </w:t>
      </w:r>
      <w:r w:rsidRPr="00D0632F">
        <w:rPr>
          <w:rFonts w:ascii="Century Gothic" w:hAnsi="Century Gothic" w:cs="Maiandra GD"/>
          <w:color w:val="000000"/>
          <w:sz w:val="24"/>
          <w:szCs w:val="24"/>
        </w:rPr>
        <w:t>cen</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re</w:t>
      </w:r>
      <w:r w:rsidRPr="00D0632F">
        <w:rPr>
          <w:rFonts w:ascii="Century Gothic" w:hAnsi="Century Gothic" w:cs="Maiandra GD"/>
          <w:color w:val="000000"/>
          <w:spacing w:val="-5"/>
          <w:sz w:val="24"/>
          <w:szCs w:val="24"/>
        </w:rPr>
        <w:t xml:space="preserve"> </w:t>
      </w:r>
      <w:r w:rsidRPr="00D0632F">
        <w:rPr>
          <w:rFonts w:ascii="Century Gothic" w:hAnsi="Century Gothic" w:cs="Maiandra GD"/>
          <w:color w:val="000000"/>
          <w:sz w:val="24"/>
          <w:szCs w:val="24"/>
        </w:rPr>
        <w:t>de con</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ac</w:t>
      </w:r>
      <w:r w:rsidRPr="00D0632F">
        <w:rPr>
          <w:rFonts w:ascii="Century Gothic" w:hAnsi="Century Gothic" w:cs="Maiandra GD"/>
          <w:color w:val="000000"/>
          <w:spacing w:val="-1"/>
          <w:sz w:val="24"/>
          <w:szCs w:val="24"/>
        </w:rPr>
        <w:t>t</w:t>
      </w:r>
      <w:r w:rsidRPr="00D0632F">
        <w:rPr>
          <w:rFonts w:ascii="Century Gothic" w:hAnsi="Century Gothic" w:cs="Maiandra GD"/>
          <w:color w:val="000000"/>
          <w:spacing w:val="1"/>
          <w:sz w:val="24"/>
          <w:szCs w:val="24"/>
        </w:rPr>
        <w:t>s</w:t>
      </w:r>
      <w:r w:rsidRPr="00D0632F">
        <w:rPr>
          <w:rFonts w:ascii="Century Gothic" w:hAnsi="Century Gothic" w:cs="Maiandra GD"/>
          <w:color w:val="000000"/>
          <w:sz w:val="24"/>
          <w:szCs w:val="24"/>
        </w:rPr>
        <w:t>.</w:t>
      </w:r>
      <w:r w:rsidRPr="00D0632F">
        <w:rPr>
          <w:rFonts w:ascii="Century Gothic" w:hAnsi="Century Gothic" w:cs="Maiandra GD"/>
          <w:color w:val="000000"/>
          <w:spacing w:val="26"/>
          <w:sz w:val="24"/>
          <w:szCs w:val="24"/>
        </w:rPr>
        <w:t xml:space="preserve"> </w:t>
      </w:r>
      <w:r w:rsidRPr="00D0632F">
        <w:rPr>
          <w:rFonts w:ascii="Century Gothic" w:hAnsi="Century Gothic" w:cs="Maiandra GD"/>
          <w:color w:val="000000"/>
          <w:sz w:val="24"/>
          <w:szCs w:val="24"/>
        </w:rPr>
        <w:t>L’</w:t>
      </w:r>
      <w:r w:rsidRPr="00D0632F">
        <w:rPr>
          <w:rFonts w:ascii="Century Gothic" w:hAnsi="Century Gothic" w:cs="Maiandra GD"/>
          <w:color w:val="000000"/>
          <w:spacing w:val="-1"/>
          <w:sz w:val="24"/>
          <w:szCs w:val="24"/>
        </w:rPr>
        <w:t>obj</w:t>
      </w:r>
      <w:r w:rsidRPr="00D0632F">
        <w:rPr>
          <w:rFonts w:ascii="Century Gothic" w:hAnsi="Century Gothic" w:cs="Maiandra GD"/>
          <w:color w:val="000000"/>
          <w:sz w:val="24"/>
          <w:szCs w:val="24"/>
        </w:rPr>
        <w:t>ec</w:t>
      </w:r>
      <w:r w:rsidRPr="00D0632F">
        <w:rPr>
          <w:rFonts w:ascii="Century Gothic" w:hAnsi="Century Gothic" w:cs="Maiandra GD"/>
          <w:color w:val="000000"/>
          <w:spacing w:val="-2"/>
          <w:sz w:val="24"/>
          <w:szCs w:val="24"/>
        </w:rPr>
        <w:t>t</w:t>
      </w:r>
      <w:r w:rsidRPr="00D0632F">
        <w:rPr>
          <w:rFonts w:ascii="Century Gothic" w:hAnsi="Century Gothic" w:cs="Maiandra GD"/>
          <w:color w:val="000000"/>
          <w:sz w:val="24"/>
          <w:szCs w:val="24"/>
        </w:rPr>
        <w:t>if</w:t>
      </w:r>
      <w:r w:rsidRPr="00D0632F">
        <w:rPr>
          <w:rFonts w:ascii="Century Gothic" w:hAnsi="Century Gothic" w:cs="Maiandra GD"/>
          <w:color w:val="000000"/>
          <w:spacing w:val="28"/>
          <w:sz w:val="24"/>
          <w:szCs w:val="24"/>
        </w:rPr>
        <w:t xml:space="preserve"> </w:t>
      </w:r>
      <w:r w:rsidRPr="00D0632F">
        <w:rPr>
          <w:rFonts w:ascii="Century Gothic" w:hAnsi="Century Gothic" w:cs="Maiandra GD"/>
          <w:color w:val="000000"/>
          <w:sz w:val="24"/>
          <w:szCs w:val="24"/>
        </w:rPr>
        <w:t>est</w:t>
      </w:r>
      <w:r w:rsidRPr="00D0632F">
        <w:rPr>
          <w:rFonts w:ascii="Century Gothic" w:hAnsi="Century Gothic" w:cs="Maiandra GD"/>
          <w:color w:val="000000"/>
          <w:spacing w:val="27"/>
          <w:sz w:val="24"/>
          <w:szCs w:val="24"/>
        </w:rPr>
        <w:t xml:space="preserve"> </w:t>
      </w:r>
      <w:r w:rsidRPr="00D0632F">
        <w:rPr>
          <w:rFonts w:ascii="Century Gothic" w:hAnsi="Century Gothic" w:cs="Maiandra GD"/>
          <w:color w:val="000000"/>
          <w:spacing w:val="-3"/>
          <w:sz w:val="24"/>
          <w:szCs w:val="24"/>
        </w:rPr>
        <w:t>q</w:t>
      </w:r>
      <w:r w:rsidRPr="00D0632F">
        <w:rPr>
          <w:rFonts w:ascii="Century Gothic" w:hAnsi="Century Gothic" w:cs="Maiandra GD"/>
          <w:color w:val="000000"/>
          <w:sz w:val="24"/>
          <w:szCs w:val="24"/>
        </w:rPr>
        <w:t>ue</w:t>
      </w:r>
      <w:r w:rsidRPr="00D0632F">
        <w:rPr>
          <w:rFonts w:ascii="Century Gothic" w:hAnsi="Century Gothic" w:cs="Maiandra GD"/>
          <w:color w:val="000000"/>
          <w:spacing w:val="26"/>
          <w:sz w:val="24"/>
          <w:szCs w:val="24"/>
        </w:rPr>
        <w:t xml:space="preserve"> </w:t>
      </w:r>
      <w:r>
        <w:rPr>
          <w:rFonts w:ascii="Century Gothic" w:hAnsi="Century Gothic" w:cs="Maiandra GD"/>
          <w:color w:val="000000"/>
          <w:spacing w:val="20"/>
          <w:sz w:val="24"/>
          <w:szCs w:val="24"/>
        </w:rPr>
        <w:t>ORANGE BURKINA FASO</w:t>
      </w:r>
      <w:r w:rsidRPr="00D0632F">
        <w:rPr>
          <w:rFonts w:ascii="Century Gothic" w:hAnsi="Century Gothic" w:cs="Maiandra GD"/>
          <w:color w:val="000000"/>
          <w:spacing w:val="-1"/>
          <w:sz w:val="24"/>
          <w:szCs w:val="24"/>
        </w:rPr>
        <w:t xml:space="preserve"> p</w:t>
      </w:r>
      <w:r w:rsidRPr="00D0632F">
        <w:rPr>
          <w:rFonts w:ascii="Century Gothic" w:hAnsi="Century Gothic" w:cs="Maiandra GD"/>
          <w:color w:val="000000"/>
          <w:sz w:val="24"/>
          <w:szCs w:val="24"/>
        </w:rPr>
        <w:t>u</w:t>
      </w:r>
      <w:r w:rsidRPr="00D0632F">
        <w:rPr>
          <w:rFonts w:ascii="Century Gothic" w:hAnsi="Century Gothic" w:cs="Maiandra GD"/>
          <w:color w:val="000000"/>
          <w:spacing w:val="-1"/>
          <w:sz w:val="24"/>
          <w:szCs w:val="24"/>
        </w:rPr>
        <w:t>i</w:t>
      </w:r>
      <w:r w:rsidRPr="00D0632F">
        <w:rPr>
          <w:rFonts w:ascii="Century Gothic" w:hAnsi="Century Gothic" w:cs="Maiandra GD"/>
          <w:color w:val="000000"/>
          <w:spacing w:val="1"/>
          <w:sz w:val="24"/>
          <w:szCs w:val="24"/>
        </w:rPr>
        <w:t>ss</w:t>
      </w:r>
      <w:r w:rsidRPr="00D0632F">
        <w:rPr>
          <w:rFonts w:ascii="Century Gothic" w:hAnsi="Century Gothic" w:cs="Maiandra GD"/>
          <w:color w:val="000000"/>
          <w:sz w:val="24"/>
          <w:szCs w:val="24"/>
        </w:rPr>
        <w:t>e</w:t>
      </w:r>
      <w:r w:rsidRPr="00D0632F">
        <w:rPr>
          <w:rFonts w:ascii="Century Gothic" w:hAnsi="Century Gothic" w:cs="Maiandra GD"/>
          <w:color w:val="000000"/>
          <w:spacing w:val="24"/>
          <w:sz w:val="24"/>
          <w:szCs w:val="24"/>
        </w:rPr>
        <w:t xml:space="preserve"> </w:t>
      </w:r>
      <w:r w:rsidRPr="00D0632F">
        <w:rPr>
          <w:rFonts w:ascii="Century Gothic" w:hAnsi="Century Gothic" w:cs="Maiandra GD"/>
          <w:color w:val="000000"/>
          <w:sz w:val="24"/>
          <w:szCs w:val="24"/>
        </w:rPr>
        <w:t>a</w:t>
      </w:r>
      <w:r w:rsidRPr="00D0632F">
        <w:rPr>
          <w:rFonts w:ascii="Century Gothic" w:hAnsi="Century Gothic" w:cs="Maiandra GD"/>
          <w:color w:val="000000"/>
          <w:spacing w:val="1"/>
          <w:sz w:val="24"/>
          <w:szCs w:val="24"/>
        </w:rPr>
        <w:t>v</w:t>
      </w:r>
      <w:r w:rsidRPr="00D0632F">
        <w:rPr>
          <w:rFonts w:ascii="Century Gothic" w:hAnsi="Century Gothic" w:cs="Maiandra GD"/>
          <w:color w:val="000000"/>
          <w:sz w:val="24"/>
          <w:szCs w:val="24"/>
        </w:rPr>
        <w:t>o</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r</w:t>
      </w:r>
      <w:r w:rsidRPr="00D0632F">
        <w:rPr>
          <w:rFonts w:ascii="Century Gothic" w:hAnsi="Century Gothic" w:cs="Maiandra GD"/>
          <w:color w:val="000000"/>
          <w:spacing w:val="26"/>
          <w:sz w:val="24"/>
          <w:szCs w:val="24"/>
        </w:rPr>
        <w:t xml:space="preserve"> </w:t>
      </w:r>
      <w:r w:rsidRPr="00D0632F">
        <w:rPr>
          <w:rFonts w:ascii="Century Gothic" w:hAnsi="Century Gothic" w:cs="Maiandra GD"/>
          <w:color w:val="000000"/>
          <w:spacing w:val="-3"/>
          <w:sz w:val="24"/>
          <w:szCs w:val="24"/>
        </w:rPr>
        <w:t>u</w:t>
      </w:r>
      <w:r w:rsidRPr="00D0632F">
        <w:rPr>
          <w:rFonts w:ascii="Century Gothic" w:hAnsi="Century Gothic" w:cs="Maiandra GD"/>
          <w:color w:val="000000"/>
          <w:sz w:val="24"/>
          <w:szCs w:val="24"/>
        </w:rPr>
        <w:t>n</w:t>
      </w:r>
      <w:r w:rsidRPr="00D0632F">
        <w:rPr>
          <w:rFonts w:ascii="Century Gothic" w:hAnsi="Century Gothic" w:cs="Maiandra GD"/>
          <w:color w:val="000000"/>
          <w:spacing w:val="27"/>
          <w:sz w:val="24"/>
          <w:szCs w:val="24"/>
        </w:rPr>
        <w:t xml:space="preserve"> </w:t>
      </w:r>
      <w:r w:rsidRPr="00D0632F">
        <w:rPr>
          <w:rFonts w:ascii="Century Gothic" w:hAnsi="Century Gothic" w:cs="Maiandra GD"/>
          <w:color w:val="000000"/>
          <w:sz w:val="24"/>
          <w:szCs w:val="24"/>
        </w:rPr>
        <w:t>acc</w:t>
      </w:r>
      <w:r w:rsidRPr="00D0632F">
        <w:rPr>
          <w:rFonts w:ascii="Century Gothic" w:hAnsi="Century Gothic" w:cs="Maiandra GD"/>
          <w:color w:val="000000"/>
          <w:spacing w:val="-2"/>
          <w:sz w:val="24"/>
          <w:szCs w:val="24"/>
        </w:rPr>
        <w:t>è</w:t>
      </w:r>
      <w:r w:rsidRPr="00D0632F">
        <w:rPr>
          <w:rFonts w:ascii="Century Gothic" w:hAnsi="Century Gothic" w:cs="Maiandra GD"/>
          <w:color w:val="000000"/>
          <w:sz w:val="24"/>
          <w:szCs w:val="24"/>
        </w:rPr>
        <w:t>s</w:t>
      </w:r>
      <w:r w:rsidRPr="00D0632F">
        <w:rPr>
          <w:rFonts w:ascii="Century Gothic" w:hAnsi="Century Gothic" w:cs="Maiandra GD"/>
          <w:color w:val="000000"/>
          <w:spacing w:val="27"/>
          <w:sz w:val="24"/>
          <w:szCs w:val="24"/>
        </w:rPr>
        <w:t xml:space="preserve"> </w:t>
      </w:r>
      <w:r w:rsidRPr="00D0632F">
        <w:rPr>
          <w:rFonts w:ascii="Century Gothic" w:hAnsi="Century Gothic" w:cs="Maiandra GD"/>
          <w:color w:val="000000"/>
          <w:sz w:val="24"/>
          <w:szCs w:val="24"/>
        </w:rPr>
        <w:t>d</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r</w:t>
      </w:r>
      <w:r w:rsidRPr="00D0632F">
        <w:rPr>
          <w:rFonts w:ascii="Century Gothic" w:hAnsi="Century Gothic" w:cs="Maiandra GD"/>
          <w:color w:val="000000"/>
          <w:spacing w:val="-1"/>
          <w:sz w:val="24"/>
          <w:szCs w:val="24"/>
        </w:rPr>
        <w:t>e</w:t>
      </w:r>
      <w:r w:rsidRPr="00D0632F">
        <w:rPr>
          <w:rFonts w:ascii="Century Gothic" w:hAnsi="Century Gothic" w:cs="Maiandra GD"/>
          <w:color w:val="000000"/>
          <w:sz w:val="24"/>
          <w:szCs w:val="24"/>
        </w:rPr>
        <w:t>ct</w:t>
      </w:r>
      <w:r w:rsidRPr="00D0632F">
        <w:rPr>
          <w:rFonts w:ascii="Century Gothic" w:hAnsi="Century Gothic" w:cs="Maiandra GD"/>
          <w:color w:val="000000"/>
          <w:spacing w:val="25"/>
          <w:sz w:val="24"/>
          <w:szCs w:val="24"/>
        </w:rPr>
        <w:t xml:space="preserve"> </w:t>
      </w:r>
      <w:r w:rsidRPr="00D0632F">
        <w:rPr>
          <w:rFonts w:ascii="Century Gothic" w:hAnsi="Century Gothic" w:cs="Maiandra GD"/>
          <w:color w:val="000000"/>
          <w:sz w:val="24"/>
          <w:szCs w:val="24"/>
        </w:rPr>
        <w:t>aux</w:t>
      </w:r>
      <w:r w:rsidRPr="00D0632F">
        <w:rPr>
          <w:rFonts w:ascii="Century Gothic" w:hAnsi="Century Gothic" w:cs="Maiandra GD"/>
          <w:color w:val="000000"/>
          <w:spacing w:val="27"/>
          <w:sz w:val="24"/>
          <w:szCs w:val="24"/>
        </w:rPr>
        <w:t xml:space="preserve"> </w:t>
      </w:r>
      <w:r w:rsidRPr="00D0632F">
        <w:rPr>
          <w:rFonts w:ascii="Century Gothic" w:hAnsi="Century Gothic" w:cs="Maiandra GD"/>
          <w:color w:val="000000"/>
          <w:sz w:val="24"/>
          <w:szCs w:val="24"/>
        </w:rPr>
        <w:t>d</w:t>
      </w:r>
      <w:r w:rsidRPr="00D0632F">
        <w:rPr>
          <w:rFonts w:ascii="Century Gothic" w:hAnsi="Century Gothic" w:cs="Maiandra GD"/>
          <w:color w:val="000000"/>
          <w:spacing w:val="-1"/>
          <w:sz w:val="24"/>
          <w:szCs w:val="24"/>
        </w:rPr>
        <w:t>o</w:t>
      </w:r>
      <w:r w:rsidRPr="00D0632F">
        <w:rPr>
          <w:rFonts w:ascii="Century Gothic" w:hAnsi="Century Gothic" w:cs="Maiandra GD"/>
          <w:color w:val="000000"/>
          <w:sz w:val="24"/>
          <w:szCs w:val="24"/>
        </w:rPr>
        <w:t>nné</w:t>
      </w:r>
      <w:r w:rsidRPr="00D0632F">
        <w:rPr>
          <w:rFonts w:ascii="Century Gothic" w:hAnsi="Century Gothic" w:cs="Maiandra GD"/>
          <w:color w:val="000000"/>
          <w:spacing w:val="-3"/>
          <w:sz w:val="24"/>
          <w:szCs w:val="24"/>
        </w:rPr>
        <w:t>e</w:t>
      </w:r>
      <w:r w:rsidRPr="00D0632F">
        <w:rPr>
          <w:rFonts w:ascii="Century Gothic" w:hAnsi="Century Gothic" w:cs="Maiandra GD"/>
          <w:color w:val="000000"/>
          <w:sz w:val="24"/>
          <w:szCs w:val="24"/>
        </w:rPr>
        <w:t xml:space="preserve">s </w:t>
      </w:r>
      <w:r w:rsidRPr="00D0632F">
        <w:rPr>
          <w:rFonts w:ascii="Century Gothic" w:hAnsi="Century Gothic" w:cs="Maiandra GD"/>
          <w:color w:val="000000"/>
          <w:spacing w:val="-1"/>
          <w:sz w:val="24"/>
          <w:szCs w:val="24"/>
        </w:rPr>
        <w:t>(</w:t>
      </w:r>
      <w:r w:rsidRPr="00D0632F">
        <w:rPr>
          <w:rFonts w:ascii="Century Gothic" w:hAnsi="Century Gothic" w:cs="Maiandra GD"/>
          <w:color w:val="000000"/>
          <w:spacing w:val="1"/>
          <w:sz w:val="24"/>
          <w:szCs w:val="24"/>
        </w:rPr>
        <w:t>s</w:t>
      </w:r>
      <w:r w:rsidRPr="00D0632F">
        <w:rPr>
          <w:rFonts w:ascii="Century Gothic" w:hAnsi="Century Gothic" w:cs="Maiandra GD"/>
          <w:color w:val="000000"/>
          <w:sz w:val="24"/>
          <w:szCs w:val="24"/>
        </w:rPr>
        <w:t>u</w:t>
      </w:r>
      <w:r w:rsidRPr="00D0632F">
        <w:rPr>
          <w:rFonts w:ascii="Century Gothic" w:hAnsi="Century Gothic" w:cs="Maiandra GD"/>
          <w:color w:val="000000"/>
          <w:spacing w:val="-2"/>
          <w:sz w:val="24"/>
          <w:szCs w:val="24"/>
        </w:rPr>
        <w:t>p</w:t>
      </w:r>
      <w:r w:rsidRPr="00D0632F">
        <w:rPr>
          <w:rFonts w:ascii="Century Gothic" w:hAnsi="Century Gothic" w:cs="Maiandra GD"/>
          <w:color w:val="000000"/>
          <w:sz w:val="24"/>
          <w:szCs w:val="24"/>
        </w:rPr>
        <w:t>e</w:t>
      </w:r>
      <w:r w:rsidRPr="00D0632F">
        <w:rPr>
          <w:rFonts w:ascii="Century Gothic" w:hAnsi="Century Gothic" w:cs="Maiandra GD"/>
          <w:color w:val="000000"/>
          <w:spacing w:val="-1"/>
          <w:sz w:val="24"/>
          <w:szCs w:val="24"/>
        </w:rPr>
        <w:t>r</w:t>
      </w:r>
      <w:r w:rsidRPr="00D0632F">
        <w:rPr>
          <w:rFonts w:ascii="Century Gothic" w:hAnsi="Century Gothic" w:cs="Maiandra GD"/>
          <w:color w:val="000000"/>
          <w:spacing w:val="1"/>
          <w:sz w:val="24"/>
          <w:szCs w:val="24"/>
        </w:rPr>
        <w:t>v</w:t>
      </w:r>
      <w:r w:rsidRPr="00D0632F">
        <w:rPr>
          <w:rFonts w:ascii="Century Gothic" w:hAnsi="Century Gothic" w:cs="Maiandra GD"/>
          <w:color w:val="000000"/>
          <w:sz w:val="24"/>
          <w:szCs w:val="24"/>
        </w:rPr>
        <w:t>ision</w:t>
      </w:r>
      <w:r w:rsidRPr="00D0632F">
        <w:rPr>
          <w:rFonts w:ascii="Century Gothic" w:hAnsi="Century Gothic" w:cs="Maiandra GD"/>
          <w:color w:val="000000"/>
          <w:spacing w:val="-16"/>
          <w:sz w:val="24"/>
          <w:szCs w:val="24"/>
        </w:rPr>
        <w:t xml:space="preserve"> </w:t>
      </w:r>
      <w:r w:rsidRPr="00D0632F">
        <w:rPr>
          <w:rFonts w:ascii="Century Gothic" w:hAnsi="Century Gothic" w:cs="Maiandra GD"/>
          <w:color w:val="000000"/>
          <w:sz w:val="24"/>
          <w:szCs w:val="24"/>
        </w:rPr>
        <w:t>en</w:t>
      </w:r>
      <w:r w:rsidRPr="00D0632F">
        <w:rPr>
          <w:rFonts w:ascii="Century Gothic" w:hAnsi="Century Gothic" w:cs="Maiandra GD"/>
          <w:color w:val="000000"/>
          <w:spacing w:val="-16"/>
          <w:sz w:val="24"/>
          <w:szCs w:val="24"/>
        </w:rPr>
        <w:t xml:space="preserve"> </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e</w:t>
      </w:r>
      <w:r w:rsidRPr="00D0632F">
        <w:rPr>
          <w:rFonts w:ascii="Century Gothic" w:hAnsi="Century Gothic" w:cs="Maiandra GD"/>
          <w:color w:val="000000"/>
          <w:spacing w:val="-1"/>
          <w:sz w:val="24"/>
          <w:szCs w:val="24"/>
        </w:rPr>
        <w:t>mp</w:t>
      </w:r>
      <w:r w:rsidRPr="00D0632F">
        <w:rPr>
          <w:rFonts w:ascii="Century Gothic" w:hAnsi="Century Gothic" w:cs="Maiandra GD"/>
          <w:color w:val="000000"/>
          <w:sz w:val="24"/>
          <w:szCs w:val="24"/>
        </w:rPr>
        <w:t>s</w:t>
      </w:r>
      <w:r w:rsidRPr="00D0632F">
        <w:rPr>
          <w:rFonts w:ascii="Century Gothic" w:hAnsi="Century Gothic" w:cs="Maiandra GD"/>
          <w:color w:val="000000"/>
          <w:spacing w:val="-13"/>
          <w:sz w:val="24"/>
          <w:szCs w:val="24"/>
        </w:rPr>
        <w:t xml:space="preserve"> </w:t>
      </w:r>
      <w:r w:rsidRPr="00D0632F">
        <w:rPr>
          <w:rFonts w:ascii="Century Gothic" w:hAnsi="Century Gothic" w:cs="Maiandra GD"/>
          <w:color w:val="000000"/>
          <w:sz w:val="24"/>
          <w:szCs w:val="24"/>
        </w:rPr>
        <w:t>r</w:t>
      </w:r>
      <w:r w:rsidRPr="00D0632F">
        <w:rPr>
          <w:rFonts w:ascii="Century Gothic" w:hAnsi="Century Gothic" w:cs="Maiandra GD"/>
          <w:color w:val="000000"/>
          <w:spacing w:val="-1"/>
          <w:sz w:val="24"/>
          <w:szCs w:val="24"/>
        </w:rPr>
        <w:t>é</w:t>
      </w:r>
      <w:r w:rsidRPr="00D0632F">
        <w:rPr>
          <w:rFonts w:ascii="Century Gothic" w:hAnsi="Century Gothic" w:cs="Maiandra GD"/>
          <w:color w:val="000000"/>
          <w:sz w:val="24"/>
          <w:szCs w:val="24"/>
        </w:rPr>
        <w:t>el</w:t>
      </w:r>
      <w:r w:rsidRPr="00D0632F">
        <w:rPr>
          <w:rFonts w:ascii="Century Gothic" w:hAnsi="Century Gothic" w:cs="Maiandra GD"/>
          <w:color w:val="000000"/>
          <w:spacing w:val="-17"/>
          <w:sz w:val="24"/>
          <w:szCs w:val="24"/>
        </w:rPr>
        <w:t xml:space="preserve"> </w:t>
      </w:r>
      <w:r w:rsidRPr="00D0632F">
        <w:rPr>
          <w:rFonts w:ascii="Century Gothic" w:hAnsi="Century Gothic" w:cs="Maiandra GD"/>
          <w:color w:val="000000"/>
          <w:sz w:val="24"/>
          <w:szCs w:val="24"/>
        </w:rPr>
        <w:t>et</w:t>
      </w:r>
      <w:r w:rsidRPr="00D0632F">
        <w:rPr>
          <w:rFonts w:ascii="Century Gothic" w:hAnsi="Century Gothic" w:cs="Maiandra GD"/>
          <w:color w:val="000000"/>
          <w:spacing w:val="-16"/>
          <w:sz w:val="24"/>
          <w:szCs w:val="24"/>
        </w:rPr>
        <w:t xml:space="preserve"> </w:t>
      </w:r>
      <w:r w:rsidRPr="00D0632F">
        <w:rPr>
          <w:rFonts w:ascii="Century Gothic" w:hAnsi="Century Gothic" w:cs="Maiandra GD"/>
          <w:color w:val="000000"/>
          <w:sz w:val="24"/>
          <w:szCs w:val="24"/>
        </w:rPr>
        <w:t>r</w:t>
      </w:r>
      <w:r w:rsidRPr="00D0632F">
        <w:rPr>
          <w:rFonts w:ascii="Century Gothic" w:hAnsi="Century Gothic" w:cs="Maiandra GD"/>
          <w:color w:val="000000"/>
          <w:spacing w:val="-1"/>
          <w:sz w:val="24"/>
          <w:szCs w:val="24"/>
        </w:rPr>
        <w:t>ep</w:t>
      </w:r>
      <w:r w:rsidRPr="00D0632F">
        <w:rPr>
          <w:rFonts w:ascii="Century Gothic" w:hAnsi="Century Gothic" w:cs="Maiandra GD"/>
          <w:color w:val="000000"/>
          <w:sz w:val="24"/>
          <w:szCs w:val="24"/>
        </w:rPr>
        <w:t>o</w:t>
      </w:r>
      <w:r w:rsidRPr="00D0632F">
        <w:rPr>
          <w:rFonts w:ascii="Century Gothic" w:hAnsi="Century Gothic" w:cs="Maiandra GD"/>
          <w:color w:val="000000"/>
          <w:spacing w:val="-1"/>
          <w:sz w:val="24"/>
          <w:szCs w:val="24"/>
        </w:rPr>
        <w:t>rt</w:t>
      </w:r>
      <w:r w:rsidRPr="00D0632F">
        <w:rPr>
          <w:rFonts w:ascii="Century Gothic" w:hAnsi="Century Gothic" w:cs="Maiandra GD"/>
          <w:color w:val="000000"/>
          <w:sz w:val="24"/>
          <w:szCs w:val="24"/>
        </w:rPr>
        <w:t>ing)</w:t>
      </w:r>
      <w:r w:rsidRPr="00D0632F">
        <w:rPr>
          <w:rFonts w:ascii="Century Gothic" w:hAnsi="Century Gothic" w:cs="Maiandra GD"/>
          <w:color w:val="000000"/>
          <w:spacing w:val="-15"/>
          <w:sz w:val="24"/>
          <w:szCs w:val="24"/>
        </w:rPr>
        <w:t xml:space="preserve"> </w:t>
      </w:r>
      <w:r w:rsidRPr="00D0632F">
        <w:rPr>
          <w:rFonts w:ascii="Century Gothic" w:hAnsi="Century Gothic" w:cs="Maiandra GD"/>
          <w:color w:val="000000"/>
          <w:sz w:val="24"/>
          <w:szCs w:val="24"/>
        </w:rPr>
        <w:t>et</w:t>
      </w:r>
      <w:r w:rsidRPr="00D0632F">
        <w:rPr>
          <w:rFonts w:ascii="Century Gothic" w:hAnsi="Century Gothic" w:cs="Maiandra GD"/>
          <w:color w:val="000000"/>
          <w:spacing w:val="-16"/>
          <w:sz w:val="24"/>
          <w:szCs w:val="24"/>
        </w:rPr>
        <w:t xml:space="preserve"> </w:t>
      </w:r>
      <w:r w:rsidRPr="00D0632F">
        <w:rPr>
          <w:rFonts w:ascii="Century Gothic" w:hAnsi="Century Gothic" w:cs="Maiandra GD"/>
          <w:color w:val="000000"/>
          <w:sz w:val="24"/>
          <w:szCs w:val="24"/>
        </w:rPr>
        <w:t>ê</w:t>
      </w:r>
      <w:r w:rsidRPr="00D0632F">
        <w:rPr>
          <w:rFonts w:ascii="Century Gothic" w:hAnsi="Century Gothic" w:cs="Maiandra GD"/>
          <w:color w:val="000000"/>
          <w:spacing w:val="-2"/>
          <w:sz w:val="24"/>
          <w:szCs w:val="24"/>
        </w:rPr>
        <w:t>t</w:t>
      </w:r>
      <w:r w:rsidRPr="00D0632F">
        <w:rPr>
          <w:rFonts w:ascii="Century Gothic" w:hAnsi="Century Gothic" w:cs="Maiandra GD"/>
          <w:color w:val="000000"/>
          <w:sz w:val="24"/>
          <w:szCs w:val="24"/>
        </w:rPr>
        <w:t>re</w:t>
      </w:r>
      <w:r w:rsidRPr="00D0632F">
        <w:rPr>
          <w:rFonts w:ascii="Century Gothic" w:hAnsi="Century Gothic" w:cs="Maiandra GD"/>
          <w:color w:val="000000"/>
          <w:spacing w:val="-15"/>
          <w:sz w:val="24"/>
          <w:szCs w:val="24"/>
        </w:rPr>
        <w:t xml:space="preserve"> </w:t>
      </w:r>
      <w:r w:rsidRPr="00D0632F">
        <w:rPr>
          <w:rFonts w:ascii="Century Gothic" w:hAnsi="Century Gothic" w:cs="Maiandra GD"/>
          <w:color w:val="000000"/>
          <w:sz w:val="24"/>
          <w:szCs w:val="24"/>
        </w:rPr>
        <w:t>abs</w:t>
      </w:r>
      <w:r w:rsidRPr="00D0632F">
        <w:rPr>
          <w:rFonts w:ascii="Century Gothic" w:hAnsi="Century Gothic" w:cs="Maiandra GD"/>
          <w:color w:val="000000"/>
          <w:spacing w:val="-3"/>
          <w:sz w:val="24"/>
          <w:szCs w:val="24"/>
        </w:rPr>
        <w:t>o</w:t>
      </w:r>
      <w:r w:rsidRPr="00D0632F">
        <w:rPr>
          <w:rFonts w:ascii="Century Gothic" w:hAnsi="Century Gothic" w:cs="Maiandra GD"/>
          <w:color w:val="000000"/>
          <w:spacing w:val="-2"/>
          <w:sz w:val="24"/>
          <w:szCs w:val="24"/>
        </w:rPr>
        <w:t>l</w:t>
      </w:r>
      <w:r w:rsidRPr="00D0632F">
        <w:rPr>
          <w:rFonts w:ascii="Century Gothic" w:hAnsi="Century Gothic" w:cs="Maiandra GD"/>
          <w:color w:val="000000"/>
          <w:sz w:val="24"/>
          <w:szCs w:val="24"/>
        </w:rPr>
        <w:t>u</w:t>
      </w:r>
      <w:r w:rsidRPr="00D0632F">
        <w:rPr>
          <w:rFonts w:ascii="Century Gothic" w:hAnsi="Century Gothic" w:cs="Maiandra GD"/>
          <w:color w:val="000000"/>
          <w:spacing w:val="-1"/>
          <w:sz w:val="24"/>
          <w:szCs w:val="24"/>
        </w:rPr>
        <w:t>m</w:t>
      </w:r>
      <w:r w:rsidRPr="00D0632F">
        <w:rPr>
          <w:rFonts w:ascii="Century Gothic" w:hAnsi="Century Gothic" w:cs="Maiandra GD"/>
          <w:color w:val="000000"/>
          <w:sz w:val="24"/>
          <w:szCs w:val="24"/>
        </w:rPr>
        <w:t>ent</w:t>
      </w:r>
      <w:r w:rsidRPr="00D0632F">
        <w:rPr>
          <w:rFonts w:ascii="Century Gothic" w:hAnsi="Century Gothic" w:cs="Maiandra GD"/>
          <w:color w:val="000000"/>
          <w:spacing w:val="-15"/>
          <w:sz w:val="24"/>
          <w:szCs w:val="24"/>
        </w:rPr>
        <w:t xml:space="preserve"> </w:t>
      </w:r>
      <w:r w:rsidRPr="00D0632F">
        <w:rPr>
          <w:rFonts w:ascii="Century Gothic" w:hAnsi="Century Gothic" w:cs="Maiandra GD"/>
          <w:color w:val="000000"/>
          <w:sz w:val="24"/>
          <w:szCs w:val="24"/>
        </w:rPr>
        <w:t>ce</w:t>
      </w:r>
      <w:r w:rsidRPr="00D0632F">
        <w:rPr>
          <w:rFonts w:ascii="Century Gothic" w:hAnsi="Century Gothic" w:cs="Maiandra GD"/>
          <w:color w:val="000000"/>
          <w:spacing w:val="-1"/>
          <w:sz w:val="24"/>
          <w:szCs w:val="24"/>
        </w:rPr>
        <w:t>rt</w:t>
      </w:r>
      <w:r w:rsidRPr="00D0632F">
        <w:rPr>
          <w:rFonts w:ascii="Century Gothic" w:hAnsi="Century Gothic" w:cs="Maiandra GD"/>
          <w:color w:val="000000"/>
          <w:sz w:val="24"/>
          <w:szCs w:val="24"/>
        </w:rPr>
        <w:t>ain</w:t>
      </w:r>
      <w:r w:rsidRPr="00D0632F">
        <w:rPr>
          <w:rFonts w:ascii="Century Gothic" w:hAnsi="Century Gothic" w:cs="Maiandra GD"/>
          <w:color w:val="000000"/>
          <w:spacing w:val="-14"/>
          <w:sz w:val="24"/>
          <w:szCs w:val="24"/>
        </w:rPr>
        <w:t xml:space="preserve"> </w:t>
      </w:r>
      <w:r w:rsidRPr="00D0632F">
        <w:rPr>
          <w:rFonts w:ascii="Century Gothic" w:hAnsi="Century Gothic" w:cs="Maiandra GD"/>
          <w:color w:val="000000"/>
          <w:sz w:val="24"/>
          <w:szCs w:val="24"/>
        </w:rPr>
        <w:t>de</w:t>
      </w:r>
      <w:r w:rsidRPr="00D0632F">
        <w:rPr>
          <w:rFonts w:ascii="Century Gothic" w:hAnsi="Century Gothic" w:cs="Maiandra GD"/>
          <w:color w:val="000000"/>
          <w:spacing w:val="-18"/>
          <w:sz w:val="24"/>
          <w:szCs w:val="24"/>
        </w:rPr>
        <w:t xml:space="preserve"> </w:t>
      </w:r>
      <w:r w:rsidRPr="00D0632F">
        <w:rPr>
          <w:rFonts w:ascii="Century Gothic" w:hAnsi="Century Gothic" w:cs="Maiandra GD"/>
          <w:color w:val="000000"/>
          <w:spacing w:val="-2"/>
          <w:sz w:val="24"/>
          <w:szCs w:val="24"/>
        </w:rPr>
        <w:t>l</w:t>
      </w:r>
      <w:r w:rsidRPr="00D0632F">
        <w:rPr>
          <w:rFonts w:ascii="Century Gothic" w:hAnsi="Century Gothic" w:cs="Maiandra GD"/>
          <w:color w:val="000000"/>
          <w:sz w:val="24"/>
          <w:szCs w:val="24"/>
        </w:rPr>
        <w:t>a</w:t>
      </w:r>
      <w:r w:rsidRPr="00D0632F">
        <w:rPr>
          <w:rFonts w:ascii="Century Gothic" w:hAnsi="Century Gothic" w:cs="Maiandra GD"/>
          <w:color w:val="000000"/>
          <w:spacing w:val="-16"/>
          <w:sz w:val="24"/>
          <w:szCs w:val="24"/>
        </w:rPr>
        <w:t xml:space="preserve"> </w:t>
      </w:r>
      <w:r w:rsidRPr="00D0632F">
        <w:rPr>
          <w:rFonts w:ascii="Century Gothic" w:hAnsi="Century Gothic" w:cs="Maiandra GD"/>
          <w:color w:val="000000"/>
          <w:spacing w:val="1"/>
          <w:sz w:val="24"/>
          <w:szCs w:val="24"/>
        </w:rPr>
        <w:t>f</w:t>
      </w:r>
      <w:r w:rsidRPr="00D0632F">
        <w:rPr>
          <w:rFonts w:ascii="Century Gothic" w:hAnsi="Century Gothic" w:cs="Maiandra GD"/>
          <w:color w:val="000000"/>
          <w:sz w:val="24"/>
          <w:szCs w:val="24"/>
        </w:rPr>
        <w:t>ia</w:t>
      </w:r>
      <w:r w:rsidRPr="00D0632F">
        <w:rPr>
          <w:rFonts w:ascii="Century Gothic" w:hAnsi="Century Gothic" w:cs="Maiandra GD"/>
          <w:color w:val="000000"/>
          <w:spacing w:val="-1"/>
          <w:sz w:val="24"/>
          <w:szCs w:val="24"/>
        </w:rPr>
        <w:t>b</w:t>
      </w:r>
      <w:r w:rsidRPr="00D0632F">
        <w:rPr>
          <w:rFonts w:ascii="Century Gothic" w:hAnsi="Century Gothic" w:cs="Maiandra GD"/>
          <w:color w:val="000000"/>
          <w:sz w:val="24"/>
          <w:szCs w:val="24"/>
        </w:rPr>
        <w:t>ili</w:t>
      </w:r>
      <w:r w:rsidRPr="00D0632F">
        <w:rPr>
          <w:rFonts w:ascii="Century Gothic" w:hAnsi="Century Gothic" w:cs="Maiandra GD"/>
          <w:color w:val="000000"/>
          <w:spacing w:val="-1"/>
          <w:sz w:val="24"/>
          <w:szCs w:val="24"/>
        </w:rPr>
        <w:t>t</w:t>
      </w:r>
      <w:r w:rsidRPr="00D0632F">
        <w:rPr>
          <w:rFonts w:ascii="Century Gothic" w:hAnsi="Century Gothic" w:cs="Maiandra GD"/>
          <w:color w:val="000000"/>
          <w:sz w:val="24"/>
          <w:szCs w:val="24"/>
        </w:rPr>
        <w:t>é</w:t>
      </w:r>
      <w:r w:rsidRPr="00D0632F">
        <w:rPr>
          <w:rFonts w:ascii="Century Gothic" w:hAnsi="Century Gothic" w:cs="Maiandra GD"/>
          <w:color w:val="000000"/>
          <w:spacing w:val="-15"/>
          <w:sz w:val="24"/>
          <w:szCs w:val="24"/>
        </w:rPr>
        <w:t xml:space="preserve"> </w:t>
      </w:r>
      <w:r w:rsidRPr="00D0632F">
        <w:rPr>
          <w:rFonts w:ascii="Century Gothic" w:hAnsi="Century Gothic" w:cs="Maiandra GD"/>
          <w:color w:val="000000"/>
          <w:sz w:val="24"/>
          <w:szCs w:val="24"/>
        </w:rPr>
        <w:t>d</w:t>
      </w:r>
      <w:r w:rsidRPr="00D0632F">
        <w:rPr>
          <w:rFonts w:ascii="Century Gothic" w:hAnsi="Century Gothic" w:cs="Maiandra GD"/>
          <w:color w:val="000000"/>
          <w:spacing w:val="-1"/>
          <w:sz w:val="24"/>
          <w:szCs w:val="24"/>
        </w:rPr>
        <w:t>e</w:t>
      </w:r>
      <w:r w:rsidRPr="00D0632F">
        <w:rPr>
          <w:rFonts w:ascii="Century Gothic" w:hAnsi="Century Gothic" w:cs="Maiandra GD"/>
          <w:color w:val="000000"/>
          <w:sz w:val="24"/>
          <w:szCs w:val="24"/>
        </w:rPr>
        <w:t>s</w:t>
      </w:r>
      <w:r w:rsidRPr="00D0632F">
        <w:rPr>
          <w:rFonts w:ascii="Century Gothic" w:hAnsi="Century Gothic" w:cs="Maiandra GD"/>
          <w:color w:val="000000"/>
          <w:spacing w:val="-13"/>
          <w:sz w:val="24"/>
          <w:szCs w:val="24"/>
        </w:rPr>
        <w:t xml:space="preserve"> </w:t>
      </w:r>
      <w:r w:rsidRPr="00D0632F">
        <w:rPr>
          <w:rFonts w:ascii="Century Gothic" w:hAnsi="Century Gothic" w:cs="Maiandra GD"/>
          <w:color w:val="000000"/>
          <w:spacing w:val="-3"/>
          <w:sz w:val="24"/>
          <w:szCs w:val="24"/>
        </w:rPr>
        <w:t>i</w:t>
      </w:r>
      <w:r w:rsidRPr="00D0632F">
        <w:rPr>
          <w:rFonts w:ascii="Century Gothic" w:hAnsi="Century Gothic" w:cs="Maiandra GD"/>
          <w:color w:val="000000"/>
          <w:sz w:val="24"/>
          <w:szCs w:val="24"/>
        </w:rPr>
        <w:t>n</w:t>
      </w:r>
      <w:r w:rsidRPr="00D0632F">
        <w:rPr>
          <w:rFonts w:ascii="Century Gothic" w:hAnsi="Century Gothic" w:cs="Maiandra GD"/>
          <w:color w:val="000000"/>
          <w:spacing w:val="1"/>
          <w:sz w:val="24"/>
          <w:szCs w:val="24"/>
        </w:rPr>
        <w:t>f</w:t>
      </w:r>
      <w:r w:rsidRPr="00D0632F">
        <w:rPr>
          <w:rFonts w:ascii="Century Gothic" w:hAnsi="Century Gothic" w:cs="Maiandra GD"/>
          <w:color w:val="000000"/>
          <w:sz w:val="24"/>
          <w:szCs w:val="24"/>
        </w:rPr>
        <w:t>o</w:t>
      </w:r>
      <w:r w:rsidRPr="00D0632F">
        <w:rPr>
          <w:rFonts w:ascii="Century Gothic" w:hAnsi="Century Gothic" w:cs="Maiandra GD"/>
          <w:color w:val="000000"/>
          <w:spacing w:val="-1"/>
          <w:sz w:val="24"/>
          <w:szCs w:val="24"/>
        </w:rPr>
        <w:t>r</w:t>
      </w:r>
      <w:r w:rsidRPr="00D0632F">
        <w:rPr>
          <w:rFonts w:ascii="Century Gothic" w:hAnsi="Century Gothic" w:cs="Maiandra GD"/>
          <w:color w:val="000000"/>
          <w:spacing w:val="-3"/>
          <w:sz w:val="24"/>
          <w:szCs w:val="24"/>
        </w:rPr>
        <w:t>m</w:t>
      </w:r>
      <w:r w:rsidRPr="00D0632F">
        <w:rPr>
          <w:rFonts w:ascii="Century Gothic" w:hAnsi="Century Gothic" w:cs="Maiandra GD"/>
          <w:color w:val="000000"/>
          <w:sz w:val="24"/>
          <w:szCs w:val="24"/>
        </w:rPr>
        <w:t>at</w:t>
      </w:r>
      <w:r w:rsidRPr="00D0632F">
        <w:rPr>
          <w:rFonts w:ascii="Century Gothic" w:hAnsi="Century Gothic" w:cs="Maiandra GD"/>
          <w:color w:val="000000"/>
          <w:spacing w:val="-1"/>
          <w:sz w:val="24"/>
          <w:szCs w:val="24"/>
        </w:rPr>
        <w:t>i</w:t>
      </w:r>
      <w:r w:rsidRPr="00D0632F">
        <w:rPr>
          <w:rFonts w:ascii="Century Gothic" w:hAnsi="Century Gothic" w:cs="Maiandra GD"/>
          <w:color w:val="000000"/>
          <w:sz w:val="24"/>
          <w:szCs w:val="24"/>
        </w:rPr>
        <w:t>o</w:t>
      </w:r>
      <w:r w:rsidRPr="00D0632F">
        <w:rPr>
          <w:rFonts w:ascii="Century Gothic" w:hAnsi="Century Gothic" w:cs="Maiandra GD"/>
          <w:color w:val="000000"/>
          <w:spacing w:val="-2"/>
          <w:sz w:val="24"/>
          <w:szCs w:val="24"/>
        </w:rPr>
        <w:t>n</w:t>
      </w:r>
      <w:r w:rsidRPr="00D0632F">
        <w:rPr>
          <w:rFonts w:ascii="Century Gothic" w:hAnsi="Century Gothic" w:cs="Maiandra GD"/>
          <w:color w:val="000000"/>
          <w:sz w:val="24"/>
          <w:szCs w:val="24"/>
        </w:rPr>
        <w:t xml:space="preserve">s </w:t>
      </w:r>
      <w:r w:rsidRPr="00D0632F">
        <w:rPr>
          <w:rFonts w:ascii="Century Gothic" w:hAnsi="Century Gothic" w:cs="Maiandra GD"/>
          <w:color w:val="000000"/>
          <w:spacing w:val="1"/>
          <w:sz w:val="24"/>
          <w:szCs w:val="24"/>
        </w:rPr>
        <w:t>f</w:t>
      </w:r>
      <w:r w:rsidRPr="00D0632F">
        <w:rPr>
          <w:rFonts w:ascii="Century Gothic" w:hAnsi="Century Gothic" w:cs="Maiandra GD"/>
          <w:color w:val="000000"/>
          <w:sz w:val="24"/>
          <w:szCs w:val="24"/>
        </w:rPr>
        <w:t>o</w:t>
      </w:r>
      <w:r w:rsidRPr="00D0632F">
        <w:rPr>
          <w:rFonts w:ascii="Century Gothic" w:hAnsi="Century Gothic" w:cs="Maiandra GD"/>
          <w:color w:val="000000"/>
          <w:spacing w:val="-1"/>
          <w:sz w:val="24"/>
          <w:szCs w:val="24"/>
        </w:rPr>
        <w:t>u</w:t>
      </w:r>
      <w:r w:rsidRPr="00D0632F">
        <w:rPr>
          <w:rFonts w:ascii="Century Gothic" w:hAnsi="Century Gothic" w:cs="Maiandra GD"/>
          <w:color w:val="000000"/>
          <w:sz w:val="24"/>
          <w:szCs w:val="24"/>
        </w:rPr>
        <w:t>rnies et de suivre ainsi ses campagnes en cours.</w:t>
      </w:r>
      <w:r>
        <w:rPr>
          <w:rFonts w:ascii="Century Gothic" w:hAnsi="Century Gothic" w:cs="Maiandra GD"/>
          <w:color w:val="000000"/>
          <w:sz w:val="24"/>
          <w:szCs w:val="24"/>
        </w:rPr>
        <w:t xml:space="preserve"> Cet accès se fera à travers une interface web via l’interconnexion data mise en place.</w:t>
      </w:r>
    </w:p>
    <w:p w14:paraId="63D010E3" w14:textId="77777777" w:rsidR="009145BE" w:rsidRDefault="009145BE" w:rsidP="006330A5">
      <w:pPr>
        <w:widowControl w:val="0"/>
        <w:spacing w:before="18" w:after="0" w:line="360" w:lineRule="auto"/>
        <w:ind w:firstLine="708"/>
        <w:jc w:val="both"/>
        <w:rPr>
          <w:rFonts w:ascii="Century Gothic" w:hAnsi="Century Gothic" w:cs="Maiandra GD"/>
          <w:color w:val="000000"/>
          <w:sz w:val="24"/>
          <w:szCs w:val="24"/>
        </w:rPr>
      </w:pPr>
    </w:p>
    <w:p w14:paraId="4024C442" w14:textId="77777777" w:rsidR="009145BE" w:rsidRPr="00FF64A1" w:rsidRDefault="009145BE" w:rsidP="006330A5">
      <w:pPr>
        <w:widowControl w:val="0"/>
        <w:spacing w:before="18" w:after="0" w:line="360" w:lineRule="auto"/>
        <w:ind w:firstLine="708"/>
        <w:jc w:val="both"/>
        <w:rPr>
          <w:rFonts w:ascii="Century Gothic" w:hAnsi="Century Gothic" w:cs="Maiandra GD"/>
          <w:color w:val="000000"/>
          <w:sz w:val="24"/>
          <w:szCs w:val="24"/>
        </w:rPr>
      </w:pPr>
    </w:p>
    <w:p w14:paraId="0E8CDB1F" w14:textId="6983C0E0" w:rsidR="00017DED" w:rsidRPr="00422CCE" w:rsidRDefault="009145BE" w:rsidP="00017DED">
      <w:pPr>
        <w:rPr>
          <w:rFonts w:ascii="Century Gothic" w:hAnsi="Century Gothic" w:cs="Maiandra GD"/>
          <w:b/>
          <w:spacing w:val="-14"/>
          <w:sz w:val="24"/>
          <w:szCs w:val="24"/>
        </w:rPr>
      </w:pPr>
      <w:r>
        <w:rPr>
          <w:rFonts w:ascii="Century Gothic" w:hAnsi="Century Gothic" w:cs="Maiandra GD"/>
          <w:b/>
          <w:spacing w:val="-14"/>
          <w:sz w:val="24"/>
          <w:szCs w:val="24"/>
        </w:rPr>
        <w:t xml:space="preserve">      4</w:t>
      </w:r>
      <w:r w:rsidR="00017DED">
        <w:rPr>
          <w:rFonts w:ascii="Century Gothic" w:hAnsi="Century Gothic" w:cs="Maiandra GD"/>
          <w:b/>
          <w:spacing w:val="-14"/>
          <w:sz w:val="24"/>
          <w:szCs w:val="24"/>
        </w:rPr>
        <w:t>- Présentation du CRM et synthèse des spécifications techniques</w:t>
      </w:r>
    </w:p>
    <w:p w14:paraId="4CBEFBD1" w14:textId="77777777" w:rsidR="00040EF7" w:rsidRDefault="00040EF7" w:rsidP="00040EF7"/>
    <w:p w14:paraId="55CF6CAC" w14:textId="26C161C2" w:rsidR="00040EF7" w:rsidRPr="00D22327" w:rsidRDefault="00017DED" w:rsidP="00040EF7">
      <w:pPr>
        <w:rPr>
          <w:b/>
          <w:sz w:val="28"/>
          <w:szCs w:val="28"/>
        </w:rPr>
      </w:pPr>
      <w:r>
        <w:rPr>
          <w:b/>
          <w:sz w:val="28"/>
          <w:szCs w:val="28"/>
        </w:rPr>
        <w:t xml:space="preserve">            </w:t>
      </w:r>
      <w:r w:rsidR="009145BE">
        <w:rPr>
          <w:b/>
          <w:sz w:val="28"/>
          <w:szCs w:val="28"/>
        </w:rPr>
        <w:t>a)</w:t>
      </w:r>
      <w:r>
        <w:rPr>
          <w:b/>
          <w:sz w:val="28"/>
          <w:szCs w:val="28"/>
        </w:rPr>
        <w:t xml:space="preserve"> </w:t>
      </w:r>
      <w:r w:rsidR="00040EF7" w:rsidRPr="00D22327">
        <w:rPr>
          <w:b/>
          <w:sz w:val="28"/>
          <w:szCs w:val="28"/>
        </w:rPr>
        <w:t>présentation du CRM OMNICANAL</w:t>
      </w:r>
    </w:p>
    <w:p w14:paraId="1188E3F8" w14:textId="77777777" w:rsidR="00442F76" w:rsidRPr="00D0632F" w:rsidRDefault="00442F76" w:rsidP="00442F76">
      <w:pPr>
        <w:spacing w:line="360" w:lineRule="auto"/>
        <w:ind w:firstLine="708"/>
        <w:jc w:val="both"/>
        <w:rPr>
          <w:rFonts w:ascii="Century Gothic" w:hAnsi="Century Gothic" w:cs="Maiandra GD"/>
          <w:color w:val="000000"/>
          <w:spacing w:val="-1"/>
          <w:sz w:val="24"/>
          <w:szCs w:val="24"/>
        </w:rPr>
      </w:pPr>
      <w:r w:rsidRPr="00D0632F">
        <w:rPr>
          <w:rFonts w:ascii="Century Gothic" w:hAnsi="Century Gothic" w:cs="Maiandra GD"/>
          <w:color w:val="000000"/>
          <w:spacing w:val="-1"/>
          <w:sz w:val="24"/>
          <w:szCs w:val="24"/>
        </w:rPr>
        <w:t xml:space="preserve">De notre expérience de plus de quinze (15) année, nous proposons d’améliorer le contenu de la gestion de votre service client en vue de dynamiser tous les canaux. </w:t>
      </w:r>
    </w:p>
    <w:p w14:paraId="4B9E60A2" w14:textId="77777777" w:rsidR="00442F76" w:rsidRPr="007E0118" w:rsidRDefault="00442F76" w:rsidP="00442F76">
      <w:pPr>
        <w:pStyle w:val="Default"/>
        <w:spacing w:line="360" w:lineRule="auto"/>
        <w:ind w:firstLine="708"/>
        <w:jc w:val="both"/>
        <w:rPr>
          <w:rFonts w:cs="Maiandra GD"/>
          <w:spacing w:val="-1"/>
        </w:rPr>
      </w:pPr>
      <w:r w:rsidRPr="00D0632F">
        <w:rPr>
          <w:rFonts w:cs="Maiandra GD"/>
          <w:spacing w:val="-1"/>
        </w:rPr>
        <w:t>Le Group</w:t>
      </w:r>
      <w:r w:rsidR="00823C05">
        <w:rPr>
          <w:rFonts w:cs="Maiandra GD"/>
          <w:spacing w:val="-1"/>
        </w:rPr>
        <w:t>e</w:t>
      </w:r>
      <w:r w:rsidRPr="00D0632F">
        <w:rPr>
          <w:rFonts w:cs="Maiandra GD"/>
          <w:spacing w:val="-1"/>
        </w:rPr>
        <w:t xml:space="preserve"> Media Contact pour la gestion des clients utilise un CRM </w:t>
      </w:r>
      <w:r w:rsidR="00823C05" w:rsidRPr="00D0632F">
        <w:rPr>
          <w:rFonts w:cs="Maiandra GD"/>
          <w:spacing w:val="-1"/>
        </w:rPr>
        <w:t>Omni canal</w:t>
      </w:r>
      <w:r w:rsidRPr="00D0632F">
        <w:rPr>
          <w:rFonts w:cs="Maiandra GD"/>
          <w:spacing w:val="-1"/>
        </w:rPr>
        <w:t xml:space="preserve">. </w:t>
      </w:r>
      <w:r w:rsidRPr="007E0118">
        <w:rPr>
          <w:rFonts w:cs="Maiandra GD"/>
          <w:spacing w:val="-1"/>
        </w:rPr>
        <w:t xml:space="preserve">Notre plateforme est la solution de centre de contact </w:t>
      </w:r>
      <w:r w:rsidR="00823C05" w:rsidRPr="007E0118">
        <w:rPr>
          <w:rFonts w:cs="Maiandra GD"/>
          <w:spacing w:val="-1"/>
        </w:rPr>
        <w:t>omni canal</w:t>
      </w:r>
      <w:r w:rsidRPr="007E0118">
        <w:rPr>
          <w:rFonts w:cs="Maiandra GD"/>
          <w:spacing w:val="-1"/>
        </w:rPr>
        <w:t xml:space="preserve"> la plus complète disponible à ce jour. Intégrant une panoplie d’applications, elle vous offre un choix de possibilités sans précédent.</w:t>
      </w:r>
    </w:p>
    <w:p w14:paraId="15EE01E4" w14:textId="77777777" w:rsidR="00442F76" w:rsidRPr="007E0118" w:rsidRDefault="00442F76" w:rsidP="00442F76">
      <w:pPr>
        <w:pStyle w:val="Standard"/>
        <w:spacing w:line="360" w:lineRule="auto"/>
        <w:jc w:val="both"/>
        <w:rPr>
          <w:rFonts w:ascii="Century Gothic" w:eastAsiaTheme="minorHAnsi" w:hAnsi="Century Gothic" w:cs="Maiandra GD"/>
          <w:color w:val="000000"/>
          <w:spacing w:val="-1"/>
          <w:kern w:val="0"/>
          <w:lang w:eastAsia="en-US" w:bidi="ar-SA"/>
        </w:rPr>
      </w:pPr>
      <w:r w:rsidRPr="007E0118">
        <w:rPr>
          <w:rFonts w:ascii="Century Gothic" w:eastAsiaTheme="minorHAnsi" w:hAnsi="Century Gothic" w:cs="Maiandra GD"/>
          <w:color w:val="000000"/>
          <w:spacing w:val="-1"/>
          <w:kern w:val="0"/>
          <w:lang w:eastAsia="en-US" w:bidi="ar-SA"/>
        </w:rPr>
        <w:t>La partie conversationnelle, pour la gestion de la voix permet de piloter à partir d’un simple navigateur.</w:t>
      </w:r>
    </w:p>
    <w:p w14:paraId="66CB55E7" w14:textId="77777777" w:rsidR="00442F76" w:rsidRPr="007E0118" w:rsidRDefault="00442F76" w:rsidP="00442F76">
      <w:pPr>
        <w:pStyle w:val="Paragraphedeliste"/>
        <w:numPr>
          <w:ilvl w:val="0"/>
          <w:numId w:val="9"/>
        </w:numPr>
        <w:suppressAutoHyphens/>
        <w:autoSpaceDN w:val="0"/>
        <w:spacing w:after="200" w:line="360" w:lineRule="auto"/>
        <w:contextualSpacing w:val="0"/>
        <w:jc w:val="both"/>
        <w:textAlignment w:val="baseline"/>
        <w:rPr>
          <w:rFonts w:ascii="Century Gothic" w:hAnsi="Century Gothic" w:cs="Maiandra GD"/>
          <w:color w:val="000000"/>
          <w:spacing w:val="-1"/>
          <w:sz w:val="24"/>
          <w:szCs w:val="24"/>
        </w:rPr>
      </w:pPr>
      <w:r w:rsidRPr="007E0118">
        <w:rPr>
          <w:rFonts w:ascii="Century Gothic" w:hAnsi="Century Gothic" w:cs="Maiandra GD"/>
          <w:color w:val="000000"/>
          <w:spacing w:val="-1"/>
          <w:sz w:val="24"/>
          <w:szCs w:val="24"/>
        </w:rPr>
        <w:t>Systèmes ACD multimédia et intégré à l’intelligence Artificiel afin de permet une meilleure distribution des appels et gestion des files d’attente et compétence maximisant ainsi les SLA ;</w:t>
      </w:r>
    </w:p>
    <w:p w14:paraId="21AB6319" w14:textId="77777777" w:rsidR="00442F76" w:rsidRPr="007E0118" w:rsidRDefault="00442F76" w:rsidP="00442F76">
      <w:pPr>
        <w:pStyle w:val="Paragraphedeliste"/>
        <w:numPr>
          <w:ilvl w:val="0"/>
          <w:numId w:val="9"/>
        </w:numPr>
        <w:suppressAutoHyphens/>
        <w:autoSpaceDN w:val="0"/>
        <w:spacing w:after="200" w:line="360" w:lineRule="auto"/>
        <w:contextualSpacing w:val="0"/>
        <w:jc w:val="both"/>
        <w:textAlignment w:val="baseline"/>
        <w:rPr>
          <w:rFonts w:ascii="Century Gothic" w:hAnsi="Century Gothic" w:cs="Maiandra GD"/>
          <w:color w:val="000000"/>
          <w:spacing w:val="-1"/>
          <w:sz w:val="24"/>
          <w:szCs w:val="24"/>
        </w:rPr>
      </w:pPr>
      <w:r w:rsidRPr="007E0118">
        <w:rPr>
          <w:rFonts w:ascii="Century Gothic" w:hAnsi="Century Gothic" w:cs="Maiandra GD"/>
          <w:color w:val="000000"/>
          <w:spacing w:val="-1"/>
          <w:sz w:val="24"/>
          <w:szCs w:val="24"/>
        </w:rPr>
        <w:t>Un IVR transactionnel (interaction avec des bases de donnes, Webservice et Intelligence Artificielle).</w:t>
      </w:r>
    </w:p>
    <w:p w14:paraId="47058A4D" w14:textId="77777777" w:rsidR="00442F76" w:rsidRPr="007E0118" w:rsidRDefault="00442F76" w:rsidP="00442F76">
      <w:pPr>
        <w:pStyle w:val="Standard"/>
        <w:numPr>
          <w:ilvl w:val="0"/>
          <w:numId w:val="8"/>
        </w:numPr>
        <w:spacing w:line="360" w:lineRule="auto"/>
        <w:jc w:val="both"/>
        <w:rPr>
          <w:rFonts w:ascii="Century Gothic" w:eastAsiaTheme="minorHAnsi" w:hAnsi="Century Gothic" w:cs="Maiandra GD"/>
          <w:color w:val="000000"/>
          <w:spacing w:val="-1"/>
          <w:kern w:val="0"/>
          <w:lang w:eastAsia="en-US" w:bidi="ar-SA"/>
        </w:rPr>
      </w:pPr>
      <w:r w:rsidRPr="007E0118">
        <w:rPr>
          <w:rFonts w:ascii="Century Gothic" w:eastAsiaTheme="minorHAnsi" w:hAnsi="Century Gothic" w:cs="Maiandra GD"/>
          <w:color w:val="000000"/>
          <w:spacing w:val="-1"/>
          <w:kern w:val="0"/>
          <w:lang w:eastAsia="en-US" w:bidi="ar-SA"/>
        </w:rPr>
        <w:lastRenderedPageBreak/>
        <w:t>Un système d’enregistrement automatique, de supervision et de statistique. Des tableaux de bord unifiés pour tous les canaux, synchrones et asynchrones pour accompagner les managers dans la meilleure gestion possible des équipes. Une série d’indicateurs de performance clés sont proposés afin de constituer un tableau de bord sur mesure pour chaque utilisateur. Ces indicateurs reprennent les données en temps réels pour les canaux qui sont pris en compte par le profil de l’utilisateur</w:t>
      </w:r>
    </w:p>
    <w:p w14:paraId="3A978C1B" w14:textId="77777777" w:rsidR="00442F76" w:rsidRPr="007E0118" w:rsidRDefault="00442F76" w:rsidP="00442F76">
      <w:pPr>
        <w:pStyle w:val="Paragraphedeliste"/>
        <w:numPr>
          <w:ilvl w:val="0"/>
          <w:numId w:val="8"/>
        </w:numPr>
        <w:suppressAutoHyphens/>
        <w:autoSpaceDN w:val="0"/>
        <w:spacing w:after="200" w:line="360" w:lineRule="auto"/>
        <w:contextualSpacing w:val="0"/>
        <w:jc w:val="both"/>
        <w:textAlignment w:val="baseline"/>
        <w:rPr>
          <w:rFonts w:ascii="Century Gothic" w:hAnsi="Century Gothic" w:cs="Maiandra GD"/>
          <w:color w:val="000000"/>
          <w:spacing w:val="-1"/>
          <w:sz w:val="24"/>
          <w:szCs w:val="24"/>
        </w:rPr>
      </w:pPr>
      <w:r w:rsidRPr="007E0118">
        <w:rPr>
          <w:rFonts w:ascii="Century Gothic" w:hAnsi="Century Gothic" w:cs="Maiandra GD"/>
          <w:color w:val="000000"/>
          <w:spacing w:val="-1"/>
          <w:sz w:val="24"/>
          <w:szCs w:val="24"/>
        </w:rPr>
        <w:t xml:space="preserve">Un </w:t>
      </w:r>
      <w:proofErr w:type="spellStart"/>
      <w:r w:rsidRPr="007E0118">
        <w:rPr>
          <w:rFonts w:ascii="Century Gothic" w:hAnsi="Century Gothic" w:cs="Maiandra GD"/>
          <w:color w:val="000000"/>
          <w:spacing w:val="-1"/>
          <w:sz w:val="24"/>
          <w:szCs w:val="24"/>
        </w:rPr>
        <w:t>dialer</w:t>
      </w:r>
      <w:proofErr w:type="spellEnd"/>
      <w:r w:rsidRPr="007E0118">
        <w:rPr>
          <w:rFonts w:ascii="Century Gothic" w:hAnsi="Century Gothic" w:cs="Maiandra GD"/>
          <w:color w:val="000000"/>
          <w:spacing w:val="-1"/>
          <w:sz w:val="24"/>
          <w:szCs w:val="24"/>
        </w:rPr>
        <w:t xml:space="preserve"> puissant qui Grace à sa fonction « prédictive », il optimise le temps des agents et permet de gagner jusqu’à 70% de temps de productivités supplémentaires</w:t>
      </w:r>
    </w:p>
    <w:p w14:paraId="62E6C35F" w14:textId="77777777" w:rsidR="00442F76" w:rsidRPr="007E0118" w:rsidRDefault="00442F76" w:rsidP="00442F76">
      <w:pPr>
        <w:pStyle w:val="Paragraphedeliste"/>
        <w:numPr>
          <w:ilvl w:val="0"/>
          <w:numId w:val="8"/>
        </w:numPr>
        <w:suppressAutoHyphens/>
        <w:autoSpaceDN w:val="0"/>
        <w:spacing w:after="200" w:line="360" w:lineRule="auto"/>
        <w:contextualSpacing w:val="0"/>
        <w:jc w:val="both"/>
        <w:textAlignment w:val="baseline"/>
        <w:rPr>
          <w:rFonts w:ascii="Century Gothic" w:hAnsi="Century Gothic" w:cs="Maiandra GD"/>
          <w:color w:val="000000"/>
          <w:spacing w:val="-1"/>
          <w:sz w:val="24"/>
          <w:szCs w:val="24"/>
        </w:rPr>
      </w:pPr>
      <w:r w:rsidRPr="007E0118">
        <w:rPr>
          <w:rFonts w:ascii="Century Gothic" w:hAnsi="Century Gothic" w:cs="Maiandra GD"/>
          <w:color w:val="000000"/>
          <w:spacing w:val="-1"/>
          <w:sz w:val="24"/>
          <w:szCs w:val="24"/>
        </w:rPr>
        <w:t>Campagne de prise de rendez-vous, agent mobile ou commerciaux Terrain</w:t>
      </w:r>
    </w:p>
    <w:p w14:paraId="49E1EC00" w14:textId="0D1AC0BD" w:rsidR="00442F76" w:rsidRDefault="00442F76" w:rsidP="00442F76">
      <w:pPr>
        <w:pStyle w:val="Standard"/>
        <w:spacing w:line="360" w:lineRule="auto"/>
        <w:jc w:val="both"/>
        <w:rPr>
          <w:rFonts w:ascii="Century Gothic" w:hAnsi="Century Gothic"/>
        </w:rPr>
      </w:pPr>
      <w:r>
        <w:rPr>
          <w:rFonts w:ascii="Century Gothic" w:hAnsi="Century Gothic"/>
        </w:rPr>
        <w:t>Ce</w:t>
      </w:r>
      <w:r w:rsidRPr="00406D58">
        <w:rPr>
          <w:rFonts w:ascii="Century Gothic" w:hAnsi="Century Gothic"/>
        </w:rPr>
        <w:t xml:space="preserve"> </w:t>
      </w:r>
      <w:r>
        <w:rPr>
          <w:rFonts w:ascii="Century Gothic" w:hAnsi="Century Gothic"/>
        </w:rPr>
        <w:t xml:space="preserve">CRM </w:t>
      </w:r>
      <w:r w:rsidR="00F61705">
        <w:rPr>
          <w:rFonts w:ascii="Century Gothic" w:hAnsi="Century Gothic"/>
        </w:rPr>
        <w:t>Omni canal</w:t>
      </w:r>
      <w:r>
        <w:rPr>
          <w:rFonts w:ascii="Century Gothic" w:hAnsi="Century Gothic"/>
        </w:rPr>
        <w:t xml:space="preserve"> </w:t>
      </w:r>
      <w:r w:rsidRPr="00406D58">
        <w:rPr>
          <w:rFonts w:ascii="Century Gothic" w:hAnsi="Century Gothic"/>
        </w:rPr>
        <w:t xml:space="preserve">dispose d’un </w:t>
      </w:r>
      <w:proofErr w:type="spellStart"/>
      <w:r w:rsidRPr="00406D58">
        <w:rPr>
          <w:rFonts w:ascii="Century Gothic" w:hAnsi="Century Gothic"/>
        </w:rPr>
        <w:t>chatbot</w:t>
      </w:r>
      <w:proofErr w:type="spellEnd"/>
      <w:r w:rsidRPr="00406D58">
        <w:rPr>
          <w:rFonts w:ascii="Century Gothic" w:hAnsi="Century Gothic"/>
        </w:rPr>
        <w:t xml:space="preserve"> hybride unique, orienté IA</w:t>
      </w:r>
      <w:r>
        <w:rPr>
          <w:rFonts w:ascii="Century Gothic" w:hAnsi="Century Gothic"/>
        </w:rPr>
        <w:t xml:space="preserve"> (intelligence Artificielle)</w:t>
      </w:r>
      <w:r w:rsidRPr="00406D58">
        <w:rPr>
          <w:rFonts w:ascii="Century Gothic" w:hAnsi="Century Gothic"/>
        </w:rPr>
        <w:t>, qui vous ser</w:t>
      </w:r>
      <w:r>
        <w:rPr>
          <w:rFonts w:ascii="Century Gothic" w:hAnsi="Century Gothic"/>
        </w:rPr>
        <w:t>t</w:t>
      </w:r>
      <w:r w:rsidRPr="00406D58">
        <w:rPr>
          <w:rFonts w:ascii="Century Gothic" w:hAnsi="Century Gothic"/>
        </w:rPr>
        <w:t xml:space="preserve"> d'agent virtuel. Il comprend le contenu et le contexte de la conversation et exécute les processus automatiquement. On </w:t>
      </w:r>
      <w:r>
        <w:rPr>
          <w:rFonts w:ascii="Century Gothic" w:hAnsi="Century Gothic"/>
        </w:rPr>
        <w:t>y</w:t>
      </w:r>
      <w:r w:rsidRPr="00406D58">
        <w:rPr>
          <w:rFonts w:ascii="Century Gothic" w:hAnsi="Century Gothic"/>
        </w:rPr>
        <w:t xml:space="preserve"> développe</w:t>
      </w:r>
      <w:r>
        <w:rPr>
          <w:rFonts w:ascii="Century Gothic" w:hAnsi="Century Gothic"/>
        </w:rPr>
        <w:t xml:space="preserve"> facilement</w:t>
      </w:r>
      <w:r w:rsidRPr="00406D58">
        <w:rPr>
          <w:rFonts w:ascii="Century Gothic" w:hAnsi="Century Gothic"/>
        </w:rPr>
        <w:t xml:space="preserve"> robots personnalisés. Ils sont disponibles </w:t>
      </w:r>
      <w:r>
        <w:rPr>
          <w:rFonts w:ascii="Century Gothic" w:hAnsi="Century Gothic"/>
        </w:rPr>
        <w:t xml:space="preserve">dans l’IVR et </w:t>
      </w:r>
      <w:r w:rsidRPr="00406D58">
        <w:rPr>
          <w:rFonts w:ascii="Century Gothic" w:hAnsi="Century Gothic"/>
        </w:rPr>
        <w:t>sur tous les canaux.</w:t>
      </w:r>
      <w:r>
        <w:rPr>
          <w:rFonts w:ascii="Century Gothic" w:hAnsi="Century Gothic"/>
        </w:rPr>
        <w:t xml:space="preserve"> </w:t>
      </w:r>
      <w:r w:rsidRPr="00406D58">
        <w:rPr>
          <w:rFonts w:ascii="Century Gothic" w:hAnsi="Century Gothic"/>
        </w:rPr>
        <w:t>Dès le début de la conversation avec le client, le bot définit le problème et fournit une solution rapidement. Si ce n'est pas le cas, il le transfert à un agent réel de manière transparente.</w:t>
      </w:r>
    </w:p>
    <w:p w14:paraId="7B27A9B1" w14:textId="77777777" w:rsidR="00442F76" w:rsidRPr="000E4F3D" w:rsidRDefault="00442F76" w:rsidP="00442F76">
      <w:pPr>
        <w:widowControl w:val="0"/>
        <w:autoSpaceDE w:val="0"/>
        <w:autoSpaceDN w:val="0"/>
        <w:adjustRightInd w:val="0"/>
        <w:spacing w:after="0" w:line="360" w:lineRule="auto"/>
        <w:ind w:right="294"/>
        <w:jc w:val="both"/>
        <w:rPr>
          <w:rFonts w:ascii="Century Gothic" w:eastAsia="WenQuanYi Zen Hei" w:hAnsi="Century Gothic" w:cs="Lohit Devanagari"/>
          <w:kern w:val="3"/>
          <w:sz w:val="24"/>
          <w:szCs w:val="24"/>
          <w:lang w:eastAsia="zh-CN" w:bidi="hi-IN"/>
        </w:rPr>
      </w:pPr>
      <w:r w:rsidRPr="000E4F3D">
        <w:rPr>
          <w:rFonts w:ascii="Century Gothic" w:eastAsia="WenQuanYi Zen Hei" w:hAnsi="Century Gothic" w:cs="Lohit Devanagari"/>
          <w:kern w:val="3"/>
          <w:sz w:val="24"/>
          <w:szCs w:val="24"/>
          <w:lang w:eastAsia="zh-CN" w:bidi="hi-IN"/>
        </w:rPr>
        <w:t>L’architecture logicielle de la solution Hermes360 est multisites et multi-tenants, administrée au travers d’une interface web unique. Elle vous donne accès à toutes les fonctions d’un centre de contacts au travers de 3 expériences utilisateurs à partir d’un navigateur internet.</w:t>
      </w:r>
    </w:p>
    <w:p w14:paraId="3BA5E882" w14:textId="77777777" w:rsidR="00442F76" w:rsidRDefault="00442F76" w:rsidP="00442F76">
      <w:pPr>
        <w:pStyle w:val="Standard"/>
        <w:spacing w:line="360" w:lineRule="auto"/>
        <w:jc w:val="both"/>
        <w:rPr>
          <w:rFonts w:ascii="Century Gothic" w:hAnsi="Century Gothic"/>
        </w:rPr>
      </w:pPr>
    </w:p>
    <w:p w14:paraId="66D58AC8" w14:textId="77777777" w:rsidR="00442F76" w:rsidRPr="00406D58" w:rsidRDefault="00442F76" w:rsidP="00442F76">
      <w:pPr>
        <w:pStyle w:val="Standard"/>
        <w:spacing w:line="360" w:lineRule="auto"/>
        <w:jc w:val="both"/>
        <w:rPr>
          <w:rFonts w:ascii="Century Gothic" w:hAnsi="Century Gothic"/>
        </w:rPr>
      </w:pPr>
      <w:r>
        <w:rPr>
          <w:rFonts w:ascii="Arial" w:hAnsi="Arial" w:cs="Arial"/>
          <w:noProof/>
          <w:color w:val="000000"/>
          <w:sz w:val="20"/>
          <w:szCs w:val="20"/>
          <w:lang w:eastAsia="fr-FR" w:bidi="ar-SA"/>
        </w:rPr>
        <w:lastRenderedPageBreak/>
        <w:drawing>
          <wp:inline distT="0" distB="0" distL="0" distR="0" wp14:anchorId="74A3C58F" wp14:editId="49DEFD94">
            <wp:extent cx="6286500" cy="381762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0" cy="3817620"/>
                    </a:xfrm>
                    <a:prstGeom prst="rect">
                      <a:avLst/>
                    </a:prstGeom>
                    <a:noFill/>
                    <a:ln>
                      <a:noFill/>
                    </a:ln>
                  </pic:spPr>
                </pic:pic>
              </a:graphicData>
            </a:graphic>
          </wp:inline>
        </w:drawing>
      </w:r>
    </w:p>
    <w:p w14:paraId="293A0668" w14:textId="77777777" w:rsidR="00442F76" w:rsidRDefault="00442F76" w:rsidP="00442F76">
      <w:pPr>
        <w:pStyle w:val="Standard"/>
        <w:spacing w:line="360" w:lineRule="auto"/>
        <w:ind w:left="720"/>
        <w:jc w:val="center"/>
        <w:rPr>
          <w:rFonts w:ascii="Century Gothic" w:hAnsi="Century Gothic"/>
        </w:rPr>
      </w:pPr>
    </w:p>
    <w:p w14:paraId="32147EE7" w14:textId="77777777" w:rsidR="00442F76" w:rsidRDefault="00442F76" w:rsidP="00442F76">
      <w:pPr>
        <w:pStyle w:val="Default"/>
        <w:spacing w:line="360" w:lineRule="auto"/>
        <w:jc w:val="both"/>
        <w:rPr>
          <w:rFonts w:cs="Maiandra GD"/>
          <w:spacing w:val="-1"/>
        </w:rPr>
      </w:pPr>
    </w:p>
    <w:p w14:paraId="57552375" w14:textId="77777777" w:rsidR="00442F76" w:rsidRDefault="00442F76" w:rsidP="00442F76">
      <w:pPr>
        <w:widowControl w:val="0"/>
        <w:spacing w:before="18" w:after="0" w:line="360" w:lineRule="auto"/>
        <w:jc w:val="both"/>
        <w:rPr>
          <w:rFonts w:ascii="Century Gothic" w:hAnsi="Century Gothic" w:cs="Maiandra GD"/>
          <w:color w:val="000000"/>
          <w:spacing w:val="-1"/>
          <w:sz w:val="24"/>
          <w:szCs w:val="24"/>
        </w:rPr>
      </w:pPr>
      <w:r w:rsidRPr="008F10FE">
        <w:rPr>
          <w:rFonts w:ascii="Century Gothic" w:hAnsi="Century Gothic" w:cs="Maiandra GD"/>
          <w:color w:val="000000"/>
          <w:spacing w:val="-1"/>
          <w:sz w:val="24"/>
          <w:szCs w:val="24"/>
        </w:rPr>
        <w:t>Ci-dessous une vue logique de fonctionnement de notre CRM omnicanal</w:t>
      </w:r>
      <w:r>
        <w:rPr>
          <w:rFonts w:ascii="Century Gothic" w:hAnsi="Century Gothic" w:cs="Maiandra GD"/>
          <w:color w:val="000000"/>
          <w:spacing w:val="-1"/>
          <w:sz w:val="24"/>
          <w:szCs w:val="24"/>
        </w:rPr>
        <w:t> :</w:t>
      </w:r>
    </w:p>
    <w:p w14:paraId="783E1A8A" w14:textId="77777777" w:rsidR="00442F76" w:rsidRDefault="00442F76" w:rsidP="00442F76">
      <w:pPr>
        <w:widowControl w:val="0"/>
        <w:spacing w:before="18" w:after="0" w:line="360" w:lineRule="auto"/>
        <w:jc w:val="both"/>
        <w:rPr>
          <w:rFonts w:ascii="Century Gothic" w:hAnsi="Century Gothic" w:cs="Maiandra GD"/>
          <w:color w:val="000000"/>
          <w:spacing w:val="-1"/>
          <w:sz w:val="24"/>
          <w:szCs w:val="24"/>
        </w:rPr>
      </w:pPr>
    </w:p>
    <w:p w14:paraId="018D1493" w14:textId="77777777" w:rsidR="00442F76" w:rsidRPr="008F10FE" w:rsidRDefault="00442F76" w:rsidP="00442F76">
      <w:pPr>
        <w:widowControl w:val="0"/>
        <w:spacing w:before="18" w:after="0" w:line="360" w:lineRule="auto"/>
        <w:jc w:val="both"/>
        <w:rPr>
          <w:rFonts w:ascii="Century Gothic" w:hAnsi="Century Gothic" w:cs="Maiandra GD"/>
          <w:color w:val="000000"/>
          <w:spacing w:val="-1"/>
          <w:sz w:val="24"/>
          <w:szCs w:val="24"/>
        </w:rPr>
      </w:pPr>
      <w:r>
        <w:rPr>
          <w:rFonts w:ascii="Arial" w:hAnsi="Arial" w:cs="Arial"/>
          <w:noProof/>
          <w:sz w:val="28"/>
          <w:szCs w:val="28"/>
          <w:lang w:eastAsia="fr-FR"/>
        </w:rPr>
        <w:drawing>
          <wp:inline distT="0" distB="0" distL="0" distR="0" wp14:anchorId="0AB2EFB6" wp14:editId="0DA2BD89">
            <wp:extent cx="6210300" cy="33985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0300" cy="3398520"/>
                    </a:xfrm>
                    <a:prstGeom prst="rect">
                      <a:avLst/>
                    </a:prstGeom>
                    <a:noFill/>
                    <a:ln>
                      <a:noFill/>
                    </a:ln>
                  </pic:spPr>
                </pic:pic>
              </a:graphicData>
            </a:graphic>
          </wp:inline>
        </w:drawing>
      </w:r>
    </w:p>
    <w:p w14:paraId="1C5B095F" w14:textId="77777777" w:rsidR="00442F76" w:rsidRDefault="00442F76" w:rsidP="00442F76">
      <w:pPr>
        <w:widowControl w:val="0"/>
        <w:spacing w:before="18" w:after="0" w:line="360" w:lineRule="auto"/>
        <w:jc w:val="center"/>
        <w:rPr>
          <w:rFonts w:ascii="Century Gothic" w:hAnsi="Century Gothic" w:cs="Maiandra GD"/>
          <w:spacing w:val="-14"/>
          <w:sz w:val="28"/>
          <w:szCs w:val="28"/>
        </w:rPr>
      </w:pPr>
    </w:p>
    <w:p w14:paraId="6B833D4E" w14:textId="77777777" w:rsidR="00442F76" w:rsidRPr="00087497" w:rsidRDefault="00442F76" w:rsidP="00442F76">
      <w:pPr>
        <w:widowControl w:val="0"/>
        <w:spacing w:before="18" w:after="0" w:line="360" w:lineRule="auto"/>
        <w:jc w:val="both"/>
        <w:rPr>
          <w:rFonts w:ascii="Century Gothic" w:hAnsi="Century Gothic" w:cs="Maiandra GD"/>
          <w:color w:val="000000"/>
          <w:spacing w:val="-1"/>
          <w:sz w:val="24"/>
          <w:szCs w:val="24"/>
        </w:rPr>
      </w:pPr>
      <w:r w:rsidRPr="00087497">
        <w:rPr>
          <w:rFonts w:ascii="Century Gothic" w:hAnsi="Century Gothic" w:cs="Maiandra GD"/>
          <w:color w:val="000000"/>
          <w:spacing w:val="-1"/>
          <w:sz w:val="24"/>
          <w:szCs w:val="24"/>
        </w:rPr>
        <w:lastRenderedPageBreak/>
        <w:t>Les avantages du CRM Omnicanal que nous mettons à votre service client sont les suivantes :</w:t>
      </w:r>
    </w:p>
    <w:p w14:paraId="24D3BCBB" w14:textId="77777777" w:rsidR="00442F76" w:rsidRPr="00087497" w:rsidRDefault="00442F76" w:rsidP="00442F76">
      <w:pPr>
        <w:pStyle w:val="Paragraphedeliste"/>
        <w:widowControl w:val="0"/>
        <w:numPr>
          <w:ilvl w:val="0"/>
          <w:numId w:val="7"/>
        </w:numPr>
        <w:spacing w:before="18" w:after="0" w:line="360" w:lineRule="auto"/>
        <w:jc w:val="both"/>
        <w:rPr>
          <w:rFonts w:ascii="Century Gothic" w:hAnsi="Century Gothic" w:cs="Maiandra GD"/>
          <w:color w:val="000000"/>
          <w:spacing w:val="-1"/>
          <w:sz w:val="24"/>
          <w:szCs w:val="24"/>
        </w:rPr>
      </w:pPr>
      <w:r w:rsidRPr="00087497">
        <w:rPr>
          <w:rFonts w:ascii="Century Gothic" w:hAnsi="Century Gothic" w:cs="Maiandra GD"/>
          <w:color w:val="000000"/>
          <w:spacing w:val="-1"/>
          <w:sz w:val="24"/>
          <w:szCs w:val="24"/>
        </w:rPr>
        <w:t>Une boite de réception intelligente ;</w:t>
      </w:r>
    </w:p>
    <w:p w14:paraId="69FC16A4" w14:textId="77777777" w:rsidR="00442F76" w:rsidRPr="00087497" w:rsidRDefault="00442F76" w:rsidP="00442F76">
      <w:pPr>
        <w:pStyle w:val="Paragraphedeliste"/>
        <w:widowControl w:val="0"/>
        <w:numPr>
          <w:ilvl w:val="0"/>
          <w:numId w:val="7"/>
        </w:numPr>
        <w:spacing w:before="18" w:after="0" w:line="360" w:lineRule="auto"/>
        <w:jc w:val="both"/>
        <w:rPr>
          <w:rFonts w:ascii="Century Gothic" w:hAnsi="Century Gothic" w:cs="Maiandra GD"/>
          <w:color w:val="000000"/>
          <w:spacing w:val="-1"/>
          <w:sz w:val="24"/>
          <w:szCs w:val="24"/>
        </w:rPr>
      </w:pPr>
      <w:r w:rsidRPr="00087497">
        <w:rPr>
          <w:rFonts w:ascii="Century Gothic" w:hAnsi="Century Gothic" w:cs="Maiandra GD"/>
          <w:color w:val="000000"/>
          <w:spacing w:val="-1"/>
          <w:sz w:val="24"/>
          <w:szCs w:val="24"/>
        </w:rPr>
        <w:t>Une gestion d’équipe simple et intuitive ;</w:t>
      </w:r>
    </w:p>
    <w:p w14:paraId="06FD8113" w14:textId="77777777" w:rsidR="00442F76" w:rsidRPr="00087497" w:rsidRDefault="00442F76" w:rsidP="00442F76">
      <w:pPr>
        <w:pStyle w:val="Paragraphedeliste"/>
        <w:widowControl w:val="0"/>
        <w:numPr>
          <w:ilvl w:val="0"/>
          <w:numId w:val="7"/>
        </w:numPr>
        <w:spacing w:before="18" w:after="0" w:line="360" w:lineRule="auto"/>
        <w:jc w:val="both"/>
        <w:rPr>
          <w:rFonts w:ascii="Century Gothic" w:hAnsi="Century Gothic" w:cs="Maiandra GD"/>
          <w:color w:val="000000"/>
          <w:spacing w:val="-1"/>
          <w:sz w:val="24"/>
          <w:szCs w:val="24"/>
        </w:rPr>
      </w:pPr>
      <w:r w:rsidRPr="00087497">
        <w:rPr>
          <w:rFonts w:ascii="Century Gothic" w:hAnsi="Century Gothic" w:cs="Maiandra GD"/>
          <w:color w:val="000000"/>
          <w:spacing w:val="-1"/>
          <w:sz w:val="24"/>
          <w:szCs w:val="24"/>
        </w:rPr>
        <w:t>Une plateforme ouverte à l’intégration de vos CRM, ERP, etc…</w:t>
      </w:r>
    </w:p>
    <w:p w14:paraId="464D742B" w14:textId="77777777" w:rsidR="00442F76" w:rsidRPr="00087497" w:rsidRDefault="00442F76" w:rsidP="00442F76">
      <w:pPr>
        <w:pStyle w:val="Paragraphedeliste"/>
        <w:widowControl w:val="0"/>
        <w:numPr>
          <w:ilvl w:val="0"/>
          <w:numId w:val="7"/>
        </w:numPr>
        <w:spacing w:before="18" w:after="0" w:line="360" w:lineRule="auto"/>
        <w:jc w:val="both"/>
        <w:rPr>
          <w:rFonts w:ascii="Century Gothic" w:hAnsi="Century Gothic" w:cs="Maiandra GD"/>
          <w:color w:val="000000"/>
          <w:spacing w:val="-1"/>
          <w:sz w:val="24"/>
          <w:szCs w:val="24"/>
        </w:rPr>
      </w:pPr>
      <w:r w:rsidRPr="00087497">
        <w:rPr>
          <w:rFonts w:ascii="Century Gothic" w:hAnsi="Century Gothic" w:cs="Maiandra GD"/>
          <w:color w:val="000000"/>
          <w:spacing w:val="-1"/>
          <w:sz w:val="24"/>
          <w:szCs w:val="24"/>
        </w:rPr>
        <w:t>Des Robots pour vous concentrer sur l’essentiel ;</w:t>
      </w:r>
    </w:p>
    <w:p w14:paraId="246E6D4A" w14:textId="77777777" w:rsidR="00442F76" w:rsidRPr="00087497" w:rsidRDefault="00442F76" w:rsidP="00442F76">
      <w:pPr>
        <w:pStyle w:val="Paragraphedeliste"/>
        <w:widowControl w:val="0"/>
        <w:numPr>
          <w:ilvl w:val="0"/>
          <w:numId w:val="7"/>
        </w:numPr>
        <w:spacing w:before="18" w:after="0" w:line="360" w:lineRule="auto"/>
        <w:jc w:val="both"/>
        <w:rPr>
          <w:rFonts w:ascii="Century Gothic" w:hAnsi="Century Gothic" w:cs="Maiandra GD"/>
          <w:color w:val="000000"/>
          <w:spacing w:val="-1"/>
          <w:sz w:val="24"/>
          <w:szCs w:val="24"/>
        </w:rPr>
      </w:pPr>
      <w:r w:rsidRPr="00087497">
        <w:rPr>
          <w:rFonts w:ascii="Century Gothic" w:hAnsi="Century Gothic" w:cs="Maiandra GD"/>
          <w:color w:val="000000"/>
          <w:spacing w:val="-1"/>
          <w:sz w:val="24"/>
          <w:szCs w:val="24"/>
        </w:rPr>
        <w:t>L’intelligence artificielle pour apprendre en continu ;</w:t>
      </w:r>
    </w:p>
    <w:p w14:paraId="3B63774A" w14:textId="77777777" w:rsidR="00442F76" w:rsidRDefault="00442F76" w:rsidP="00442F76">
      <w:pPr>
        <w:spacing w:line="360" w:lineRule="auto"/>
        <w:ind w:firstLine="708"/>
        <w:jc w:val="both"/>
        <w:rPr>
          <w:rFonts w:ascii="Century Gothic" w:eastAsia="Arial Unicode MS" w:hAnsi="Century Gothic" w:cs="Arial Unicode MS"/>
          <w:color w:val="000000" w:themeColor="text1"/>
          <w:sz w:val="24"/>
          <w:szCs w:val="24"/>
        </w:rPr>
      </w:pPr>
      <w:r w:rsidRPr="00087497">
        <w:rPr>
          <w:rFonts w:ascii="Century Gothic" w:eastAsia="Arial Unicode MS" w:hAnsi="Century Gothic" w:cs="Arial Unicode MS"/>
          <w:color w:val="000000" w:themeColor="text1"/>
          <w:sz w:val="24"/>
          <w:szCs w:val="24"/>
        </w:rPr>
        <w:t>Une série d’indicateurs de performance clés sont proposés afin de constituer un tableau de bord sur mesure pour chaque utilisateur. Ces indicateurs reprennent les données en temps réels pour les canaux qui sont pris en compte par le profil de l’utilisateur. Chacun des indicateurs peuvent être activés ou cachés en fonction des besoins du superviseur ou de l’utilisateur.</w:t>
      </w:r>
    </w:p>
    <w:p w14:paraId="71E42FB1" w14:textId="77777777" w:rsidR="00442F76" w:rsidRDefault="00442F76" w:rsidP="00442F76">
      <w:pPr>
        <w:widowControl w:val="0"/>
        <w:spacing w:before="18" w:after="0" w:line="360" w:lineRule="auto"/>
        <w:jc w:val="both"/>
        <w:rPr>
          <w:rFonts w:ascii="Century Gothic" w:hAnsi="Century Gothic" w:cs="Maiandra GD"/>
          <w:spacing w:val="-14"/>
          <w:sz w:val="28"/>
          <w:szCs w:val="28"/>
        </w:rPr>
      </w:pPr>
      <w:r>
        <w:rPr>
          <w:rFonts w:ascii="Times New Roman" w:hAnsi="Times New Roman"/>
          <w:noProof/>
          <w:sz w:val="24"/>
          <w:szCs w:val="24"/>
          <w:lang w:eastAsia="fr-FR"/>
        </w:rPr>
        <w:drawing>
          <wp:inline distT="0" distB="0" distL="0" distR="0" wp14:anchorId="374DEEE3" wp14:editId="43D24432">
            <wp:extent cx="6113145" cy="3528060"/>
            <wp:effectExtent l="0" t="0" r="190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365" cy="3529341"/>
                    </a:xfrm>
                    <a:prstGeom prst="rect">
                      <a:avLst/>
                    </a:prstGeom>
                    <a:noFill/>
                    <a:ln>
                      <a:noFill/>
                    </a:ln>
                  </pic:spPr>
                </pic:pic>
              </a:graphicData>
            </a:graphic>
          </wp:inline>
        </w:drawing>
      </w:r>
    </w:p>
    <w:p w14:paraId="5A068306" w14:textId="77777777" w:rsidR="00442F76" w:rsidRDefault="00442F76" w:rsidP="00442F76">
      <w:pPr>
        <w:widowControl w:val="0"/>
        <w:spacing w:before="18" w:after="0" w:line="360" w:lineRule="auto"/>
        <w:jc w:val="both"/>
        <w:rPr>
          <w:rFonts w:ascii="Century Gothic" w:hAnsi="Century Gothic" w:cs="Maiandra GD"/>
          <w:spacing w:val="-14"/>
          <w:sz w:val="28"/>
          <w:szCs w:val="28"/>
        </w:rPr>
      </w:pPr>
    </w:p>
    <w:p w14:paraId="46DD6268" w14:textId="77777777" w:rsidR="00442F76" w:rsidRPr="00017DED" w:rsidRDefault="00442F76" w:rsidP="00017DED">
      <w:pPr>
        <w:pStyle w:val="Paragraphedeliste"/>
        <w:widowControl w:val="0"/>
        <w:spacing w:before="18" w:after="0" w:line="360" w:lineRule="auto"/>
        <w:ind w:left="2276"/>
        <w:jc w:val="both"/>
        <w:rPr>
          <w:rFonts w:ascii="Century Gothic" w:hAnsi="Century Gothic" w:cs="Maiandra GD"/>
          <w:b/>
          <w:spacing w:val="-14"/>
          <w:sz w:val="28"/>
          <w:szCs w:val="28"/>
        </w:rPr>
      </w:pPr>
      <w:r w:rsidRPr="00017DED">
        <w:rPr>
          <w:rFonts w:ascii="Century Gothic" w:hAnsi="Century Gothic" w:cs="Maiandra GD"/>
          <w:b/>
          <w:spacing w:val="-14"/>
          <w:sz w:val="28"/>
          <w:szCs w:val="28"/>
        </w:rPr>
        <w:t xml:space="preserve">Gestion du Serveur Vocal Interactif </w:t>
      </w:r>
    </w:p>
    <w:p w14:paraId="361518D5" w14:textId="77777777" w:rsidR="00442F76" w:rsidRDefault="00442F76" w:rsidP="00442F76">
      <w:pPr>
        <w:pStyle w:val="Standard"/>
        <w:spacing w:line="360" w:lineRule="auto"/>
        <w:ind w:firstLine="708"/>
        <w:jc w:val="both"/>
        <w:rPr>
          <w:rFonts w:ascii="Century Gothic" w:eastAsia="Arial Unicode MS" w:hAnsi="Century Gothic" w:cs="Arial Unicode MS"/>
          <w:color w:val="000000" w:themeColor="text1"/>
          <w:kern w:val="0"/>
          <w:lang w:eastAsia="en-US" w:bidi="ar-SA"/>
        </w:rPr>
      </w:pPr>
    </w:p>
    <w:p w14:paraId="6266702E" w14:textId="77777777" w:rsidR="00442F76" w:rsidRPr="001347A0" w:rsidRDefault="00442F76" w:rsidP="00442F76">
      <w:pPr>
        <w:pStyle w:val="Standard"/>
        <w:spacing w:line="360" w:lineRule="auto"/>
        <w:ind w:firstLine="708"/>
        <w:jc w:val="both"/>
        <w:rPr>
          <w:rFonts w:ascii="Century Gothic" w:eastAsia="Arial Unicode MS" w:hAnsi="Century Gothic" w:cs="Arial Unicode MS"/>
          <w:color w:val="000000" w:themeColor="text1"/>
          <w:kern w:val="0"/>
          <w:lang w:eastAsia="en-US" w:bidi="ar-SA"/>
        </w:rPr>
      </w:pPr>
      <w:r w:rsidRPr="001347A0">
        <w:rPr>
          <w:rFonts w:ascii="Century Gothic" w:eastAsia="Arial Unicode MS" w:hAnsi="Century Gothic" w:cs="Arial Unicode MS"/>
          <w:color w:val="000000" w:themeColor="text1"/>
          <w:kern w:val="0"/>
          <w:lang w:eastAsia="en-US" w:bidi="ar-SA"/>
        </w:rPr>
        <w:t xml:space="preserve">Notre système supporte aussi bien la mise en place d’un IVR dynamique que transactionnelle couplé avec l’Intelligence Artificielle. Ce qui permettra aux abonnées d’interagir avec des agents virtuels afin d’avoir accès à </w:t>
      </w:r>
      <w:r w:rsidRPr="001347A0">
        <w:rPr>
          <w:rFonts w:ascii="Century Gothic" w:eastAsia="Arial Unicode MS" w:hAnsi="Century Gothic" w:cs="Arial Unicode MS"/>
          <w:color w:val="000000" w:themeColor="text1"/>
          <w:kern w:val="0"/>
          <w:lang w:eastAsia="en-US" w:bidi="ar-SA"/>
        </w:rPr>
        <w:lastRenderedPageBreak/>
        <w:t>certaines informations sur leur compte sans devoir chercher à parler à un téléconseiller</w:t>
      </w:r>
      <w:r>
        <w:rPr>
          <w:rFonts w:ascii="Century Gothic" w:eastAsia="Arial Unicode MS" w:hAnsi="Century Gothic" w:cs="Arial Unicode MS"/>
          <w:color w:val="000000" w:themeColor="text1"/>
          <w:kern w:val="0"/>
          <w:lang w:eastAsia="en-US" w:bidi="ar-SA"/>
        </w:rPr>
        <w:t xml:space="preserve"> </w:t>
      </w:r>
      <w:r w:rsidRPr="00087497">
        <w:rPr>
          <w:rFonts w:ascii="Century Gothic" w:hAnsi="Century Gothic" w:cs="Maiandra GD"/>
          <w:color w:val="000000"/>
        </w:rPr>
        <w:t>(info</w:t>
      </w:r>
      <w:r w:rsidR="00E10C7E">
        <w:rPr>
          <w:rFonts w:ascii="Century Gothic" w:hAnsi="Century Gothic" w:cs="Maiandra GD"/>
          <w:color w:val="000000"/>
        </w:rPr>
        <w:t xml:space="preserve">rmation sur les produit et service de Orange Burkina Faso tel que Orange money, information sur le code </w:t>
      </w:r>
      <w:proofErr w:type="spellStart"/>
      <w:r w:rsidR="00E10C7E">
        <w:rPr>
          <w:rFonts w:ascii="Century Gothic" w:hAnsi="Century Gothic" w:cs="Maiandra GD"/>
          <w:color w:val="000000"/>
        </w:rPr>
        <w:t>puk</w:t>
      </w:r>
      <w:proofErr w:type="spellEnd"/>
      <w:proofErr w:type="gramStart"/>
      <w:r w:rsidR="00E10C7E">
        <w:rPr>
          <w:rFonts w:ascii="Century Gothic" w:hAnsi="Century Gothic" w:cs="Maiandra GD"/>
          <w:color w:val="000000"/>
        </w:rPr>
        <w:t xml:space="preserve"> </w:t>
      </w:r>
      <w:r w:rsidRPr="00087497">
        <w:rPr>
          <w:rFonts w:ascii="Century Gothic" w:hAnsi="Century Gothic" w:cs="Maiandra GD"/>
          <w:color w:val="000000"/>
        </w:rPr>
        <w:t>.…</w:t>
      </w:r>
      <w:proofErr w:type="gramEnd"/>
      <w:r w:rsidRPr="00087497">
        <w:rPr>
          <w:rFonts w:ascii="Century Gothic" w:hAnsi="Century Gothic" w:cs="Maiandra GD"/>
          <w:color w:val="000000"/>
        </w:rPr>
        <w:t>)</w:t>
      </w:r>
      <w:r w:rsidRPr="001347A0">
        <w:rPr>
          <w:rFonts w:ascii="Century Gothic" w:eastAsia="Arial Unicode MS" w:hAnsi="Century Gothic" w:cs="Arial Unicode MS"/>
          <w:color w:val="000000" w:themeColor="text1"/>
          <w:kern w:val="0"/>
          <w:lang w:eastAsia="en-US" w:bidi="ar-SA"/>
        </w:rPr>
        <w:t xml:space="preserve">.   </w:t>
      </w:r>
    </w:p>
    <w:p w14:paraId="0EEA7586" w14:textId="77777777" w:rsidR="00442F76" w:rsidRPr="001347A0" w:rsidRDefault="00442F76" w:rsidP="00442F76">
      <w:pPr>
        <w:pStyle w:val="Standard"/>
        <w:spacing w:line="360" w:lineRule="auto"/>
        <w:jc w:val="both"/>
        <w:rPr>
          <w:rFonts w:ascii="Century Gothic" w:eastAsia="Arial Unicode MS" w:hAnsi="Century Gothic" w:cs="Arial Unicode MS"/>
          <w:color w:val="000000" w:themeColor="text1"/>
          <w:kern w:val="0"/>
          <w:lang w:eastAsia="en-US" w:bidi="ar-SA"/>
        </w:rPr>
      </w:pPr>
      <w:r w:rsidRPr="001347A0">
        <w:rPr>
          <w:rFonts w:ascii="Century Gothic" w:eastAsia="Arial Unicode MS" w:hAnsi="Century Gothic" w:cs="Arial Unicode MS"/>
          <w:color w:val="000000" w:themeColor="text1"/>
          <w:kern w:val="0"/>
          <w:lang w:eastAsia="en-US" w:bidi="ar-SA"/>
        </w:rPr>
        <w:t xml:space="preserve">La mise à jour des prompts de l’IVR se fera soit en production réel soit en mode hors-production </w:t>
      </w:r>
      <w:r>
        <w:rPr>
          <w:rFonts w:ascii="Century Gothic" w:eastAsia="Arial Unicode MS" w:hAnsi="Century Gothic" w:cs="Arial Unicode MS"/>
          <w:color w:val="000000" w:themeColor="text1"/>
          <w:kern w:val="0"/>
          <w:lang w:eastAsia="en-US" w:bidi="ar-SA"/>
        </w:rPr>
        <w:t>(</w:t>
      </w:r>
      <w:r w:rsidRPr="001347A0">
        <w:rPr>
          <w:rFonts w:ascii="Century Gothic" w:eastAsia="Arial Unicode MS" w:hAnsi="Century Gothic" w:cs="Arial Unicode MS"/>
          <w:color w:val="000000" w:themeColor="text1"/>
          <w:kern w:val="0"/>
          <w:lang w:eastAsia="en-US" w:bidi="ar-SA"/>
        </w:rPr>
        <w:t>afin de tester le résultat</w:t>
      </w:r>
      <w:r>
        <w:rPr>
          <w:rFonts w:ascii="Century Gothic" w:eastAsia="Arial Unicode MS" w:hAnsi="Century Gothic" w:cs="Arial Unicode MS"/>
          <w:color w:val="000000" w:themeColor="text1"/>
          <w:kern w:val="0"/>
          <w:lang w:eastAsia="en-US" w:bidi="ar-SA"/>
        </w:rPr>
        <w:t xml:space="preserve"> avant sa mise en production)</w:t>
      </w:r>
      <w:r w:rsidRPr="001347A0">
        <w:rPr>
          <w:rFonts w:ascii="Century Gothic" w:eastAsia="Arial Unicode MS" w:hAnsi="Century Gothic" w:cs="Arial Unicode MS"/>
          <w:color w:val="000000" w:themeColor="text1"/>
          <w:kern w:val="0"/>
          <w:lang w:eastAsia="en-US" w:bidi="ar-SA"/>
        </w:rPr>
        <w:t>. Grace à l’intelligence Artificiel, les habitudes du client sont prises en compte et le système peut lors de ces prochains appels l’envoyé directement dans le menu de sa langue de préférence ou l’envoyé par exemple dans le canal de conversation avec le téléconseiller</w:t>
      </w:r>
      <w:r>
        <w:rPr>
          <w:rFonts w:ascii="Century Gothic" w:eastAsia="Arial Unicode MS" w:hAnsi="Century Gothic" w:cs="Arial Unicode MS"/>
          <w:color w:val="000000" w:themeColor="text1"/>
          <w:kern w:val="0"/>
          <w:lang w:eastAsia="en-US" w:bidi="ar-SA"/>
        </w:rPr>
        <w:t xml:space="preserve"> (</w:t>
      </w:r>
      <w:r w:rsidRPr="00976FA5">
        <w:rPr>
          <w:rFonts w:ascii="Century Gothic" w:eastAsia="Arial Unicode MS" w:hAnsi="Century Gothic" w:cs="Arial Unicode MS"/>
          <w:b/>
          <w:bCs/>
          <w:color w:val="000000" w:themeColor="text1"/>
          <w:kern w:val="0"/>
          <w:u w:val="single"/>
          <w:lang w:eastAsia="en-US" w:bidi="ar-SA"/>
        </w:rPr>
        <w:t>Exemple</w:t>
      </w:r>
      <w:r w:rsidRPr="001347A0">
        <w:rPr>
          <w:rFonts w:ascii="Century Gothic" w:eastAsia="Arial Unicode MS" w:hAnsi="Century Gothic" w:cs="Arial Unicode MS"/>
          <w:color w:val="000000" w:themeColor="text1"/>
          <w:kern w:val="0"/>
          <w:lang w:eastAsia="en-US" w:bidi="ar-SA"/>
        </w:rPr>
        <w:t> : Le client lors de son premier appel à choix la langue Français</w:t>
      </w:r>
      <w:r>
        <w:rPr>
          <w:rFonts w:ascii="Century Gothic" w:eastAsia="Arial Unicode MS" w:hAnsi="Century Gothic" w:cs="Arial Unicode MS"/>
          <w:color w:val="000000" w:themeColor="text1"/>
          <w:kern w:val="0"/>
          <w:lang w:eastAsia="en-US" w:bidi="ar-SA"/>
        </w:rPr>
        <w:t>e</w:t>
      </w:r>
      <w:r w:rsidRPr="001347A0">
        <w:rPr>
          <w:rFonts w:ascii="Century Gothic" w:eastAsia="Arial Unicode MS" w:hAnsi="Century Gothic" w:cs="Arial Unicode MS"/>
          <w:color w:val="000000" w:themeColor="text1"/>
          <w:kern w:val="0"/>
          <w:lang w:eastAsia="en-US" w:bidi="ar-SA"/>
        </w:rPr>
        <w:t xml:space="preserve"> et rentrer en contact avec un conseiller sur le canal WhatsApp. Lorsque ce meme client (grâce à son </w:t>
      </w:r>
      <w:r w:rsidR="00E10C7E" w:rsidRPr="001347A0">
        <w:rPr>
          <w:rFonts w:ascii="Century Gothic" w:eastAsia="Arial Unicode MS" w:hAnsi="Century Gothic" w:cs="Arial Unicode MS"/>
          <w:color w:val="000000" w:themeColor="text1"/>
          <w:kern w:val="0"/>
          <w:lang w:eastAsia="en-US" w:bidi="ar-SA"/>
        </w:rPr>
        <w:t>numéro</w:t>
      </w:r>
      <w:r w:rsidRPr="001347A0">
        <w:rPr>
          <w:rFonts w:ascii="Century Gothic" w:eastAsia="Arial Unicode MS" w:hAnsi="Century Gothic" w:cs="Arial Unicode MS"/>
          <w:color w:val="000000" w:themeColor="text1"/>
          <w:kern w:val="0"/>
          <w:lang w:eastAsia="en-US" w:bidi="ar-SA"/>
        </w:rPr>
        <w:t>) appellera encore le call center à travers l’IVR, le système l’enverra directement dans le menu Français. Si ce dernier décide de rentrer en contact avec un agent, le système l’enverra dans la file</w:t>
      </w:r>
      <w:r>
        <w:rPr>
          <w:rFonts w:ascii="Century Gothic" w:eastAsia="Arial Unicode MS" w:hAnsi="Century Gothic" w:cs="Arial Unicode MS"/>
          <w:color w:val="000000" w:themeColor="text1"/>
          <w:kern w:val="0"/>
          <w:lang w:eastAsia="en-US" w:bidi="ar-SA"/>
        </w:rPr>
        <w:t xml:space="preserve"> agent)</w:t>
      </w:r>
      <w:r w:rsidRPr="001347A0">
        <w:rPr>
          <w:rFonts w:ascii="Century Gothic" w:eastAsia="Arial Unicode MS" w:hAnsi="Century Gothic" w:cs="Arial Unicode MS"/>
          <w:color w:val="000000" w:themeColor="text1"/>
          <w:kern w:val="0"/>
          <w:lang w:eastAsia="en-US" w:bidi="ar-SA"/>
        </w:rPr>
        <w:t xml:space="preserve">. </w:t>
      </w:r>
      <w:r>
        <w:rPr>
          <w:rFonts w:ascii="Century Gothic" w:eastAsia="Arial Unicode MS" w:hAnsi="Century Gothic" w:cs="Arial Unicode MS"/>
          <w:color w:val="000000" w:themeColor="text1"/>
          <w:kern w:val="0"/>
          <w:lang w:eastAsia="en-US" w:bidi="ar-SA"/>
        </w:rPr>
        <w:t>Ce processus est possible grâce à l’Intelligence Artificielle.</w:t>
      </w:r>
    </w:p>
    <w:p w14:paraId="53AB3CDE" w14:textId="77777777" w:rsidR="00442F76" w:rsidRDefault="00442F76" w:rsidP="00442F76">
      <w:pPr>
        <w:pStyle w:val="Standard"/>
        <w:spacing w:line="360" w:lineRule="auto"/>
        <w:jc w:val="both"/>
        <w:rPr>
          <w:rFonts w:ascii="Century Gothic" w:eastAsia="Arial Unicode MS" w:hAnsi="Century Gothic" w:cs="Arial Unicode MS"/>
          <w:color w:val="000000" w:themeColor="text1"/>
          <w:kern w:val="0"/>
          <w:lang w:eastAsia="en-US" w:bidi="ar-SA"/>
        </w:rPr>
      </w:pPr>
      <w:r w:rsidRPr="001347A0">
        <w:rPr>
          <w:rFonts w:ascii="Century Gothic" w:eastAsia="Arial Unicode MS" w:hAnsi="Century Gothic" w:cs="Arial Unicode MS"/>
          <w:color w:val="000000" w:themeColor="text1"/>
          <w:kern w:val="0"/>
          <w:lang w:eastAsia="en-US" w:bidi="ar-SA"/>
        </w:rPr>
        <w:t xml:space="preserve">Il est à noter que notre </w:t>
      </w:r>
      <w:r>
        <w:rPr>
          <w:rFonts w:ascii="Century Gothic" w:eastAsia="Arial Unicode MS" w:hAnsi="Century Gothic" w:cs="Arial Unicode MS"/>
          <w:color w:val="000000" w:themeColor="text1"/>
          <w:kern w:val="0"/>
          <w:lang w:eastAsia="en-US" w:bidi="ar-SA"/>
        </w:rPr>
        <w:t xml:space="preserve">module SVI </w:t>
      </w:r>
      <w:r w:rsidRPr="001347A0">
        <w:rPr>
          <w:rFonts w:ascii="Century Gothic" w:eastAsia="Arial Unicode MS" w:hAnsi="Century Gothic" w:cs="Arial Unicode MS"/>
          <w:color w:val="000000" w:themeColor="text1"/>
          <w:kern w:val="0"/>
          <w:lang w:eastAsia="en-US" w:bidi="ar-SA"/>
        </w:rPr>
        <w:t>est multi linguistique</w:t>
      </w:r>
      <w:r>
        <w:rPr>
          <w:rFonts w:ascii="Century Gothic" w:eastAsia="Arial Unicode MS" w:hAnsi="Century Gothic" w:cs="Arial Unicode MS"/>
          <w:color w:val="000000" w:themeColor="text1"/>
          <w:kern w:val="0"/>
          <w:lang w:eastAsia="en-US" w:bidi="ar-SA"/>
        </w:rPr>
        <w:t xml:space="preserve"> (supporte l’intégration de module de langue locale)</w:t>
      </w:r>
      <w:r w:rsidRPr="001347A0">
        <w:rPr>
          <w:rFonts w:ascii="Century Gothic" w:eastAsia="Arial Unicode MS" w:hAnsi="Century Gothic" w:cs="Arial Unicode MS"/>
          <w:color w:val="000000" w:themeColor="text1"/>
          <w:kern w:val="0"/>
          <w:lang w:eastAsia="en-US" w:bidi="ar-SA"/>
        </w:rPr>
        <w:t xml:space="preserve">. Nous pouvons également mettre en place des enquêtes de satisfaction selon les besoins du </w:t>
      </w:r>
      <w:r>
        <w:rPr>
          <w:rFonts w:ascii="Century Gothic" w:eastAsia="Arial Unicode MS" w:hAnsi="Century Gothic" w:cs="Arial Unicode MS"/>
          <w:color w:val="000000" w:themeColor="text1"/>
          <w:kern w:val="0"/>
          <w:lang w:eastAsia="en-US" w:bidi="ar-SA"/>
        </w:rPr>
        <w:t xml:space="preserve">client </w:t>
      </w:r>
      <w:r w:rsidRPr="001347A0">
        <w:rPr>
          <w:rFonts w:ascii="Century Gothic" w:eastAsia="Arial Unicode MS" w:hAnsi="Century Gothic" w:cs="Arial Unicode MS"/>
          <w:color w:val="000000" w:themeColor="text1"/>
          <w:kern w:val="0"/>
          <w:lang w:eastAsia="en-US" w:bidi="ar-SA"/>
        </w:rPr>
        <w:t>donneur d’ordre</w:t>
      </w:r>
      <w:r>
        <w:rPr>
          <w:rFonts w:ascii="Century Gothic" w:eastAsia="Arial Unicode MS" w:hAnsi="Century Gothic" w:cs="Arial Unicode MS"/>
          <w:color w:val="000000" w:themeColor="text1"/>
          <w:kern w:val="0"/>
          <w:lang w:eastAsia="en-US" w:bidi="ar-SA"/>
        </w:rPr>
        <w:t>. Ce</w:t>
      </w:r>
      <w:r w:rsidRPr="001347A0">
        <w:rPr>
          <w:rFonts w:ascii="Century Gothic" w:eastAsia="Arial Unicode MS" w:hAnsi="Century Gothic" w:cs="Arial Unicode MS"/>
          <w:color w:val="000000" w:themeColor="text1"/>
          <w:kern w:val="0"/>
          <w:lang w:eastAsia="en-US" w:bidi="ar-SA"/>
        </w:rPr>
        <w:t xml:space="preserve"> qui permettra à ce dernier de mesurer comment son produit ou son service est appréci</w:t>
      </w:r>
      <w:r>
        <w:rPr>
          <w:rFonts w:ascii="Century Gothic" w:eastAsia="Arial Unicode MS" w:hAnsi="Century Gothic" w:cs="Arial Unicode MS"/>
          <w:color w:val="000000" w:themeColor="text1"/>
          <w:kern w:val="0"/>
          <w:lang w:eastAsia="en-US" w:bidi="ar-SA"/>
        </w:rPr>
        <w:t>é</w:t>
      </w:r>
      <w:r w:rsidRPr="001347A0">
        <w:rPr>
          <w:rFonts w:ascii="Century Gothic" w:eastAsia="Arial Unicode MS" w:hAnsi="Century Gothic" w:cs="Arial Unicode MS"/>
          <w:color w:val="000000" w:themeColor="text1"/>
          <w:kern w:val="0"/>
          <w:lang w:eastAsia="en-US" w:bidi="ar-SA"/>
        </w:rPr>
        <w:t xml:space="preserve"> par les consommateurs. Une catégorisation des abonnées est possible sur la base des habitudes de consommation pour </w:t>
      </w:r>
      <w:r>
        <w:rPr>
          <w:rFonts w:ascii="Century Gothic" w:eastAsia="Arial Unicode MS" w:hAnsi="Century Gothic" w:cs="Arial Unicode MS"/>
          <w:color w:val="000000" w:themeColor="text1"/>
          <w:kern w:val="0"/>
          <w:lang w:eastAsia="en-US" w:bidi="ar-SA"/>
        </w:rPr>
        <w:t>ê</w:t>
      </w:r>
      <w:r w:rsidRPr="001347A0">
        <w:rPr>
          <w:rFonts w:ascii="Century Gothic" w:eastAsia="Arial Unicode MS" w:hAnsi="Century Gothic" w:cs="Arial Unicode MS"/>
          <w:color w:val="000000" w:themeColor="text1"/>
          <w:kern w:val="0"/>
          <w:lang w:eastAsia="en-US" w:bidi="ar-SA"/>
        </w:rPr>
        <w:t>tre rediriger vers des files</w:t>
      </w:r>
      <w:r>
        <w:rPr>
          <w:rFonts w:ascii="Century Gothic" w:eastAsia="Arial Unicode MS" w:hAnsi="Century Gothic" w:cs="Arial Unicode MS"/>
          <w:color w:val="000000" w:themeColor="text1"/>
          <w:kern w:val="0"/>
          <w:lang w:eastAsia="en-US" w:bidi="ar-SA"/>
        </w:rPr>
        <w:t xml:space="preserve"> spécifiques</w:t>
      </w:r>
      <w:r w:rsidRPr="001347A0">
        <w:rPr>
          <w:rFonts w:ascii="Century Gothic" w:eastAsia="Arial Unicode MS" w:hAnsi="Century Gothic" w:cs="Arial Unicode MS"/>
          <w:color w:val="000000" w:themeColor="text1"/>
          <w:kern w:val="0"/>
          <w:lang w:eastAsia="en-US" w:bidi="ar-SA"/>
        </w:rPr>
        <w:t>. Dans ce cas, la base de segmentation est mise à disposition afin d’être implémenté dans l’IVR.</w:t>
      </w:r>
    </w:p>
    <w:p w14:paraId="6B4AEA69" w14:textId="77777777" w:rsidR="00442F76" w:rsidRDefault="00442F76" w:rsidP="00442F76">
      <w:pPr>
        <w:spacing w:line="360" w:lineRule="auto"/>
        <w:jc w:val="both"/>
        <w:rPr>
          <w:rFonts w:ascii="Century Gothic" w:eastAsia="Arial Unicode MS" w:hAnsi="Century Gothic" w:cs="Arial Unicode MS"/>
          <w:color w:val="000000" w:themeColor="text1"/>
          <w:sz w:val="24"/>
          <w:szCs w:val="24"/>
        </w:rPr>
      </w:pPr>
      <w:r>
        <w:rPr>
          <w:rFonts w:ascii="Times New Roman" w:hAnsi="Times New Roman"/>
          <w:noProof/>
          <w:sz w:val="24"/>
          <w:szCs w:val="24"/>
          <w:lang w:eastAsia="fr-FR"/>
        </w:rPr>
        <w:drawing>
          <wp:inline distT="0" distB="0" distL="0" distR="0" wp14:anchorId="748F01CF" wp14:editId="2D4565A0">
            <wp:extent cx="5440680" cy="2362200"/>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9820" cy="2374852"/>
                    </a:xfrm>
                    <a:prstGeom prst="rect">
                      <a:avLst/>
                    </a:prstGeom>
                    <a:noFill/>
                    <a:ln>
                      <a:noFill/>
                    </a:ln>
                  </pic:spPr>
                </pic:pic>
              </a:graphicData>
            </a:graphic>
          </wp:inline>
        </w:drawing>
      </w:r>
    </w:p>
    <w:p w14:paraId="340FAF36" w14:textId="77777777" w:rsidR="00442F76" w:rsidRPr="0062116E" w:rsidRDefault="00442F76" w:rsidP="00442F76">
      <w:pPr>
        <w:widowControl w:val="0"/>
        <w:spacing w:before="18" w:after="0" w:line="360" w:lineRule="auto"/>
        <w:jc w:val="both"/>
        <w:rPr>
          <w:rFonts w:ascii="Century Gothic" w:hAnsi="Century Gothic" w:cs="Maiandra GD"/>
          <w:color w:val="FF0000"/>
          <w:spacing w:val="-14"/>
          <w:sz w:val="28"/>
          <w:szCs w:val="28"/>
        </w:rPr>
      </w:pPr>
    </w:p>
    <w:p w14:paraId="5FA73571" w14:textId="77777777" w:rsidR="00BB4499" w:rsidRDefault="00BB4499" w:rsidP="00040EF7"/>
    <w:p w14:paraId="259F363F" w14:textId="77777777" w:rsidR="009145BE" w:rsidRPr="00595B02" w:rsidRDefault="00861FF2" w:rsidP="009145BE">
      <w:pPr>
        <w:pStyle w:val="Paragraphedeliste"/>
        <w:spacing w:line="360" w:lineRule="auto"/>
        <w:jc w:val="both"/>
        <w:rPr>
          <w:rFonts w:ascii="Calibri" w:eastAsia="Arial Unicode MS" w:hAnsi="Calibri" w:cs="Calibri"/>
          <w:b/>
          <w:color w:val="000000" w:themeColor="text1"/>
          <w:sz w:val="24"/>
          <w:szCs w:val="24"/>
        </w:rPr>
      </w:pPr>
      <w:r w:rsidRPr="002A74E2">
        <w:rPr>
          <w:b/>
          <w:sz w:val="28"/>
          <w:szCs w:val="28"/>
        </w:rPr>
        <w:t>5-</w:t>
      </w:r>
      <w:r>
        <w:t xml:space="preserve"> </w:t>
      </w:r>
      <w:r w:rsidR="009145BE" w:rsidRPr="009145BE">
        <w:rPr>
          <w:rFonts w:ascii="Calibri" w:eastAsia="Arial Unicode MS" w:hAnsi="Calibri" w:cs="Calibri"/>
          <w:b/>
          <w:color w:val="000000" w:themeColor="text1"/>
          <w:sz w:val="28"/>
          <w:szCs w:val="28"/>
        </w:rPr>
        <w:t>Sécurité du site de production et Plan de continuité des activités</w:t>
      </w:r>
      <w:r w:rsidR="009145BE" w:rsidRPr="00595B02">
        <w:rPr>
          <w:rFonts w:ascii="Calibri" w:eastAsia="Arial Unicode MS" w:hAnsi="Calibri" w:cs="Calibri"/>
          <w:b/>
          <w:color w:val="000000" w:themeColor="text1"/>
          <w:sz w:val="24"/>
          <w:szCs w:val="24"/>
        </w:rPr>
        <w:t xml:space="preserve"> </w:t>
      </w:r>
    </w:p>
    <w:p w14:paraId="2CBA2551" w14:textId="7CAD7645" w:rsidR="00861FF2" w:rsidRPr="0062116E" w:rsidRDefault="00861FF2" w:rsidP="00861FF2">
      <w:pPr>
        <w:pStyle w:val="Paragraphedeliste"/>
        <w:widowControl w:val="0"/>
        <w:spacing w:before="18" w:after="0" w:line="360" w:lineRule="auto"/>
        <w:ind w:left="1916"/>
        <w:jc w:val="both"/>
        <w:rPr>
          <w:rFonts w:ascii="Century Gothic" w:hAnsi="Century Gothic" w:cs="Maiandra GD"/>
          <w:b/>
          <w:bCs/>
          <w:color w:val="FF0000"/>
          <w:spacing w:val="-14"/>
          <w:sz w:val="28"/>
          <w:szCs w:val="28"/>
        </w:rPr>
      </w:pPr>
    </w:p>
    <w:p w14:paraId="0E6D61D2" w14:textId="77777777" w:rsidR="009145BE" w:rsidRDefault="009145BE" w:rsidP="009145BE">
      <w:pPr>
        <w:pStyle w:val="Paragraphedeliste"/>
        <w:widowControl w:val="0"/>
        <w:numPr>
          <w:ilvl w:val="0"/>
          <w:numId w:val="36"/>
        </w:numPr>
        <w:spacing w:before="18" w:after="0" w:line="360" w:lineRule="auto"/>
        <w:jc w:val="both"/>
        <w:rPr>
          <w:rFonts w:ascii="Century Gothic" w:hAnsi="Century Gothic" w:cs="Maiandra GD"/>
          <w:b/>
          <w:spacing w:val="-14"/>
          <w:sz w:val="28"/>
          <w:szCs w:val="28"/>
        </w:rPr>
      </w:pPr>
      <w:r>
        <w:rPr>
          <w:rFonts w:ascii="Century Gothic" w:hAnsi="Century Gothic" w:cs="Maiandra GD"/>
          <w:b/>
          <w:spacing w:val="-14"/>
          <w:sz w:val="28"/>
          <w:szCs w:val="28"/>
        </w:rPr>
        <w:t xml:space="preserve">Sécurité du site </w:t>
      </w:r>
    </w:p>
    <w:p w14:paraId="7C36522A" w14:textId="28A9A85E" w:rsidR="00861FF2" w:rsidRPr="00CA2304" w:rsidRDefault="00861FF2" w:rsidP="00CA2304">
      <w:pPr>
        <w:pStyle w:val="Paragraphedeliste"/>
        <w:widowControl w:val="0"/>
        <w:numPr>
          <w:ilvl w:val="0"/>
          <w:numId w:val="7"/>
        </w:numPr>
        <w:spacing w:before="18" w:after="0" w:line="360" w:lineRule="auto"/>
        <w:jc w:val="both"/>
        <w:rPr>
          <w:rFonts w:ascii="Century Gothic" w:hAnsi="Century Gothic" w:cs="Maiandra GD"/>
          <w:b/>
          <w:spacing w:val="-14"/>
          <w:sz w:val="28"/>
          <w:szCs w:val="28"/>
        </w:rPr>
      </w:pPr>
      <w:r w:rsidRPr="00CA2304">
        <w:rPr>
          <w:rFonts w:ascii="Century Gothic" w:hAnsi="Century Gothic" w:cs="Maiandra GD"/>
          <w:b/>
          <w:spacing w:val="-14"/>
          <w:sz w:val="28"/>
          <w:szCs w:val="28"/>
        </w:rPr>
        <w:t>Gestion des identifications et accès</w:t>
      </w:r>
    </w:p>
    <w:p w14:paraId="4AFB08DF" w14:textId="77777777" w:rsidR="00861FF2" w:rsidRPr="001C4572" w:rsidRDefault="00861FF2" w:rsidP="00861FF2">
      <w:pPr>
        <w:spacing w:line="360" w:lineRule="auto"/>
        <w:jc w:val="both"/>
        <w:rPr>
          <w:rFonts w:ascii="Century Gothic" w:eastAsia="Arial Unicode MS" w:hAnsi="Century Gothic" w:cs="Arial Unicode MS"/>
          <w:b/>
          <w:bCs/>
          <w:color w:val="000000" w:themeColor="text1"/>
          <w:sz w:val="24"/>
          <w:szCs w:val="24"/>
        </w:rPr>
      </w:pPr>
      <w:r w:rsidRPr="001C4572">
        <w:rPr>
          <w:rFonts w:ascii="Century Gothic" w:eastAsia="Arial Unicode MS" w:hAnsi="Century Gothic" w:cs="Arial Unicode MS"/>
          <w:b/>
          <w:bCs/>
          <w:color w:val="000000" w:themeColor="text1"/>
          <w:sz w:val="24"/>
          <w:szCs w:val="24"/>
        </w:rPr>
        <w:t>La gestion des identifiants et des autorisations d’accès des comptes</w:t>
      </w:r>
      <w:r w:rsidRPr="001C4572">
        <w:rPr>
          <w:rFonts w:ascii="Century Gothic" w:eastAsia="Arial Unicode MS" w:hAnsi="Century Gothic" w:cs="Arial Unicode MS"/>
          <w:color w:val="000000" w:themeColor="text1"/>
          <w:sz w:val="24"/>
          <w:szCs w:val="24"/>
        </w:rPr>
        <w:t xml:space="preserve"> </w:t>
      </w:r>
      <w:r w:rsidRPr="001C4572">
        <w:rPr>
          <w:rFonts w:ascii="Century Gothic" w:eastAsia="Arial Unicode MS" w:hAnsi="Century Gothic" w:cs="Arial Unicode MS"/>
          <w:b/>
          <w:bCs/>
          <w:color w:val="000000" w:themeColor="text1"/>
          <w:sz w:val="24"/>
          <w:szCs w:val="24"/>
        </w:rPr>
        <w:t xml:space="preserve">humains, qui consiste à : </w:t>
      </w:r>
    </w:p>
    <w:p w14:paraId="1B903758" w14:textId="77777777" w:rsidR="00861FF2" w:rsidRDefault="00861FF2" w:rsidP="00861FF2">
      <w:pPr>
        <w:pStyle w:val="Paragraphedeliste"/>
        <w:numPr>
          <w:ilvl w:val="0"/>
          <w:numId w:val="19"/>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Créer, modifier, enregistrer et résilier les identifiants associés à chaque compte humain, à la demande du gestionnaire ; </w:t>
      </w:r>
    </w:p>
    <w:p w14:paraId="06A7E6C4" w14:textId="77777777" w:rsidR="00861FF2" w:rsidRDefault="00861FF2" w:rsidP="00861FF2">
      <w:pPr>
        <w:pStyle w:val="Paragraphedeliste"/>
        <w:numPr>
          <w:ilvl w:val="0"/>
          <w:numId w:val="19"/>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Octroyer, modifier, supprimer les accès autorisés à chaque identifiant, à la demande du gestionnaire ; </w:t>
      </w:r>
    </w:p>
    <w:p w14:paraId="724C9EBA" w14:textId="77777777" w:rsidR="00861FF2" w:rsidRDefault="00861FF2" w:rsidP="00861FF2">
      <w:pPr>
        <w:pStyle w:val="Paragraphedeliste"/>
        <w:numPr>
          <w:ilvl w:val="0"/>
          <w:numId w:val="19"/>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Vérifier si une demande d’octroi d’autorisation d’accès n’engendre pas un conflit de séparation des tâches ; </w:t>
      </w:r>
    </w:p>
    <w:p w14:paraId="00724840" w14:textId="77777777" w:rsidR="00861FF2" w:rsidRPr="008B50E4" w:rsidRDefault="00861FF2" w:rsidP="00861FF2">
      <w:pPr>
        <w:pStyle w:val="Paragraphedeliste"/>
        <w:numPr>
          <w:ilvl w:val="0"/>
          <w:numId w:val="19"/>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S’assurer auprès du gestionnaire qu’une demande d’autorisation d’accès est justifiée lorsqu'elle n'est pas conforme au référentiel des habilitations ;</w:t>
      </w:r>
    </w:p>
    <w:p w14:paraId="3B4A6A56" w14:textId="77777777" w:rsidR="00861FF2" w:rsidRDefault="00861FF2" w:rsidP="00861FF2">
      <w:pPr>
        <w:pStyle w:val="Paragraphedeliste"/>
        <w:shd w:val="clear" w:color="auto" w:fill="FFFFFF"/>
        <w:spacing w:after="0" w:line="360" w:lineRule="auto"/>
        <w:jc w:val="both"/>
        <w:rPr>
          <w:sz w:val="24"/>
          <w:szCs w:val="24"/>
        </w:rPr>
      </w:pPr>
    </w:p>
    <w:p w14:paraId="30DE29BB" w14:textId="77777777" w:rsidR="00861FF2" w:rsidRPr="008B50E4" w:rsidRDefault="00861FF2" w:rsidP="00861FF2">
      <w:pPr>
        <w:pStyle w:val="Paragraphedeliste"/>
        <w:numPr>
          <w:ilvl w:val="0"/>
          <w:numId w:val="7"/>
        </w:numPr>
        <w:spacing w:line="360" w:lineRule="auto"/>
        <w:jc w:val="both"/>
        <w:rPr>
          <w:rFonts w:ascii="Century Gothic" w:eastAsia="Arial Unicode MS" w:hAnsi="Century Gothic" w:cs="Arial Unicode MS"/>
          <w:b/>
          <w:bCs/>
          <w:color w:val="000000" w:themeColor="text1"/>
          <w:sz w:val="24"/>
          <w:szCs w:val="24"/>
        </w:rPr>
      </w:pPr>
      <w:r w:rsidRPr="008B50E4">
        <w:rPr>
          <w:rFonts w:ascii="Century Gothic" w:eastAsia="Arial Unicode MS" w:hAnsi="Century Gothic" w:cs="Arial Unicode MS"/>
          <w:b/>
          <w:bCs/>
          <w:color w:val="000000" w:themeColor="text1"/>
          <w:sz w:val="24"/>
          <w:szCs w:val="24"/>
        </w:rPr>
        <w:t>Formation des utilisateurs</w:t>
      </w:r>
    </w:p>
    <w:p w14:paraId="55F3AA9F" w14:textId="77777777" w:rsidR="00861FF2" w:rsidRPr="008B50E4" w:rsidRDefault="00861FF2" w:rsidP="00861FF2">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La formation des utilisateurs a pour objectif de les rendre autonome à l’usage des outils et applications qui sont utiles à l’exécution de leurs taches dans l’entreprise. Elle vise :</w:t>
      </w:r>
    </w:p>
    <w:p w14:paraId="7FE57EBC" w14:textId="77777777" w:rsidR="00861FF2" w:rsidRPr="008B50E4" w:rsidRDefault="00861FF2" w:rsidP="00861FF2">
      <w:pPr>
        <w:pStyle w:val="Paragraphedeliste"/>
        <w:numPr>
          <w:ilvl w:val="0"/>
          <w:numId w:val="20"/>
        </w:numPr>
        <w:spacing w:after="200" w:line="360" w:lineRule="auto"/>
        <w:jc w:val="both"/>
        <w:rPr>
          <w:rFonts w:ascii="Century Gothic" w:eastAsia="Arial Unicode MS" w:hAnsi="Century Gothic" w:cs="Arial Unicode MS"/>
          <w:b/>
          <w:bCs/>
          <w:color w:val="000000" w:themeColor="text1"/>
          <w:sz w:val="24"/>
          <w:szCs w:val="24"/>
        </w:rPr>
      </w:pPr>
      <w:r w:rsidRPr="008B50E4">
        <w:rPr>
          <w:rFonts w:ascii="Century Gothic" w:eastAsia="Arial Unicode MS" w:hAnsi="Century Gothic" w:cs="Arial Unicode MS"/>
          <w:b/>
          <w:bCs/>
          <w:color w:val="000000" w:themeColor="text1"/>
          <w:sz w:val="24"/>
          <w:szCs w:val="24"/>
        </w:rPr>
        <w:t xml:space="preserve">Informer l’utilisateur : </w:t>
      </w:r>
    </w:p>
    <w:p w14:paraId="223BDE7F" w14:textId="77777777" w:rsidR="00861FF2" w:rsidRDefault="00861FF2" w:rsidP="00861FF2">
      <w:pPr>
        <w:pStyle w:val="Paragraphedeliste"/>
        <w:numPr>
          <w:ilvl w:val="2"/>
          <w:numId w:val="7"/>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De la mise en place des journaux d’activités permettant de détecter et de retracer toute activité et tout accès non autorisé ; </w:t>
      </w:r>
    </w:p>
    <w:p w14:paraId="6DD36CB3" w14:textId="77777777" w:rsidR="00861FF2" w:rsidRDefault="00861FF2" w:rsidP="00861FF2">
      <w:pPr>
        <w:pStyle w:val="Paragraphedeliste"/>
        <w:numPr>
          <w:ilvl w:val="2"/>
          <w:numId w:val="7"/>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Qu’en l’absence de moyens sécurisés sur son poste de travail, il doit s’abstenir de transmettre des données sensibles vers ou depuis l’extérieur de l’organisme ; </w:t>
      </w:r>
    </w:p>
    <w:p w14:paraId="62FE0291" w14:textId="77777777" w:rsidR="00861FF2" w:rsidRPr="00DF5C73" w:rsidRDefault="00861FF2" w:rsidP="00861FF2">
      <w:pPr>
        <w:pStyle w:val="Paragraphedeliste"/>
        <w:numPr>
          <w:ilvl w:val="2"/>
          <w:numId w:val="7"/>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lastRenderedPageBreak/>
        <w:t>Des sanctions auxquelles il s’expose en cas de non-respect des dispositions réglementaires mises en place en matière de gestion des accès.</w:t>
      </w:r>
    </w:p>
    <w:p w14:paraId="45B5521D" w14:textId="77777777" w:rsidR="00861FF2" w:rsidRPr="00DF5C73" w:rsidRDefault="00861FF2" w:rsidP="00861FF2">
      <w:pPr>
        <w:pStyle w:val="Paragraphedeliste"/>
        <w:numPr>
          <w:ilvl w:val="0"/>
          <w:numId w:val="20"/>
        </w:numPr>
        <w:spacing w:line="360" w:lineRule="auto"/>
        <w:jc w:val="both"/>
        <w:rPr>
          <w:rFonts w:ascii="Century Gothic" w:eastAsia="Arial Unicode MS" w:hAnsi="Century Gothic" w:cs="Arial Unicode MS"/>
          <w:b/>
          <w:bCs/>
          <w:color w:val="000000" w:themeColor="text1"/>
          <w:sz w:val="24"/>
          <w:szCs w:val="24"/>
        </w:rPr>
      </w:pPr>
      <w:r w:rsidRPr="00DF5C73">
        <w:rPr>
          <w:rFonts w:ascii="Century Gothic" w:eastAsia="Arial Unicode MS" w:hAnsi="Century Gothic" w:cs="Arial Unicode MS"/>
          <w:b/>
          <w:bCs/>
          <w:color w:val="000000" w:themeColor="text1"/>
          <w:sz w:val="24"/>
          <w:szCs w:val="24"/>
        </w:rPr>
        <w:t xml:space="preserve">Sensibiliser l’utilisateur : </w:t>
      </w:r>
    </w:p>
    <w:p w14:paraId="581BE96B" w14:textId="77777777" w:rsidR="00861FF2" w:rsidRPr="00DF5C73" w:rsidRDefault="00861FF2" w:rsidP="00861FF2">
      <w:pPr>
        <w:pStyle w:val="Paragraphedeliste"/>
        <w:numPr>
          <w:ilvl w:val="0"/>
          <w:numId w:val="21"/>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À l’importance de choisir un mot de passe sécuritaire, selon les bonnes pratiques en la matière, et de le garder secret en tout temps ; </w:t>
      </w:r>
    </w:p>
    <w:p w14:paraId="41D68144" w14:textId="77777777" w:rsidR="00861FF2" w:rsidRPr="00DF5C73" w:rsidRDefault="00861FF2" w:rsidP="00861FF2">
      <w:pPr>
        <w:pStyle w:val="Paragraphedeliste"/>
        <w:numPr>
          <w:ilvl w:val="0"/>
          <w:numId w:val="21"/>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À l’importance de verrouiller son poste de travail lorsqu’il s’absente de son bureau ; </w:t>
      </w:r>
    </w:p>
    <w:p w14:paraId="5D29EDE9" w14:textId="77777777" w:rsidR="00861FF2" w:rsidRPr="00DF5C73" w:rsidRDefault="00861FF2" w:rsidP="00861FF2">
      <w:pPr>
        <w:pStyle w:val="Paragraphedeliste"/>
        <w:numPr>
          <w:ilvl w:val="0"/>
          <w:numId w:val="21"/>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Aux contraintes légales et aux moyens de sécurisation de l’information à laquelle il accède ; </w:t>
      </w:r>
    </w:p>
    <w:p w14:paraId="2C98E62D" w14:textId="77777777" w:rsidR="00861FF2" w:rsidRPr="00DF5C73" w:rsidRDefault="00861FF2" w:rsidP="00861FF2">
      <w:pPr>
        <w:pStyle w:val="Paragraphedeliste"/>
        <w:numPr>
          <w:ilvl w:val="0"/>
          <w:numId w:val="21"/>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À l'obligation de signaler, sans délai, toute atteinte à la sécurité de l’information à laquelle il accède.</w:t>
      </w:r>
    </w:p>
    <w:p w14:paraId="00C320B9" w14:textId="77777777" w:rsidR="00861FF2" w:rsidRPr="002D244F" w:rsidRDefault="00861FF2" w:rsidP="00861FF2">
      <w:pPr>
        <w:widowControl w:val="0"/>
        <w:spacing w:before="18" w:after="0" w:line="360" w:lineRule="auto"/>
        <w:jc w:val="both"/>
        <w:rPr>
          <w:rFonts w:ascii="Century Gothic" w:hAnsi="Century Gothic" w:cs="Maiandra GD"/>
          <w:spacing w:val="-14"/>
          <w:sz w:val="24"/>
          <w:szCs w:val="24"/>
        </w:rPr>
      </w:pPr>
    </w:p>
    <w:p w14:paraId="58CAFA8D" w14:textId="14769B51" w:rsidR="00861FF2" w:rsidRPr="00CA2304" w:rsidRDefault="00861FF2" w:rsidP="00CA2304">
      <w:pPr>
        <w:pStyle w:val="Paragraphedeliste"/>
        <w:widowControl w:val="0"/>
        <w:numPr>
          <w:ilvl w:val="0"/>
          <w:numId w:val="7"/>
        </w:numPr>
        <w:spacing w:before="18" w:after="0" w:line="360" w:lineRule="auto"/>
        <w:jc w:val="both"/>
        <w:rPr>
          <w:rFonts w:ascii="Century Gothic" w:hAnsi="Century Gothic" w:cs="Maiandra GD"/>
          <w:b/>
          <w:spacing w:val="-14"/>
          <w:sz w:val="28"/>
          <w:szCs w:val="28"/>
        </w:rPr>
      </w:pPr>
      <w:r w:rsidRPr="00CA2304">
        <w:rPr>
          <w:rFonts w:ascii="Century Gothic" w:hAnsi="Century Gothic" w:cs="Maiandra GD"/>
          <w:b/>
          <w:spacing w:val="-14"/>
          <w:sz w:val="28"/>
          <w:szCs w:val="28"/>
        </w:rPr>
        <w:t>Sécurité des données</w:t>
      </w:r>
    </w:p>
    <w:p w14:paraId="7DFAC68A" w14:textId="77777777" w:rsidR="00861FF2" w:rsidRPr="008B50E4" w:rsidRDefault="00861FF2" w:rsidP="00861FF2">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La mise en place d’une politique de sécurité des données efficace consiste à mettre en œuvre un plan d’action. La première étape de notre politique de sécurité des données consiste évaluation les risques et menaces, leurs conséquences et les vulnérabilités</w:t>
      </w:r>
      <w:r>
        <w:rPr>
          <w:rFonts w:ascii="Century Gothic" w:eastAsia="Arial Unicode MS" w:hAnsi="Century Gothic" w:cs="Arial Unicode MS"/>
          <w:color w:val="000000" w:themeColor="text1"/>
          <w:sz w:val="24"/>
          <w:szCs w:val="24"/>
        </w:rPr>
        <w:t xml:space="preserve">. </w:t>
      </w:r>
      <w:r w:rsidRPr="008B50E4">
        <w:rPr>
          <w:rFonts w:ascii="Century Gothic" w:eastAsia="Arial Unicode MS" w:hAnsi="Century Gothic" w:cs="Arial Unicode MS"/>
          <w:color w:val="000000" w:themeColor="text1"/>
          <w:sz w:val="24"/>
          <w:szCs w:val="24"/>
        </w:rPr>
        <w:t>Nous avons ensuite défini le périmètre sensible, c’est-à-dire quelles données sont particulièrement essentielles ou confidentielles et nécessitent une protection renforcée :</w:t>
      </w:r>
    </w:p>
    <w:p w14:paraId="189FA734" w14:textId="77777777" w:rsidR="00861FF2" w:rsidRDefault="00861FF2" w:rsidP="00861FF2">
      <w:pPr>
        <w:pStyle w:val="Paragraphedeliste"/>
        <w:numPr>
          <w:ilvl w:val="0"/>
          <w:numId w:val="20"/>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Fichiers utilisateurs, </w:t>
      </w:r>
    </w:p>
    <w:p w14:paraId="3FDE2E2A" w14:textId="77777777" w:rsidR="00861FF2" w:rsidRDefault="00861FF2" w:rsidP="00861FF2">
      <w:pPr>
        <w:pStyle w:val="Paragraphedeliste"/>
        <w:numPr>
          <w:ilvl w:val="0"/>
          <w:numId w:val="20"/>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Fichiers serveurs (les points de restaurations), </w:t>
      </w:r>
    </w:p>
    <w:p w14:paraId="499DC48B" w14:textId="77777777" w:rsidR="00861FF2" w:rsidRDefault="00861FF2" w:rsidP="00861FF2">
      <w:pPr>
        <w:pStyle w:val="Paragraphedeliste"/>
        <w:numPr>
          <w:ilvl w:val="0"/>
          <w:numId w:val="20"/>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Documents contractuels (employés et clients), </w:t>
      </w:r>
    </w:p>
    <w:p w14:paraId="4489E6AE" w14:textId="77777777" w:rsidR="00861FF2" w:rsidRDefault="00861FF2" w:rsidP="00861FF2">
      <w:pPr>
        <w:pStyle w:val="Paragraphedeliste"/>
        <w:numPr>
          <w:ilvl w:val="0"/>
          <w:numId w:val="20"/>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Emails, </w:t>
      </w:r>
    </w:p>
    <w:p w14:paraId="79638769" w14:textId="77777777" w:rsidR="00861FF2" w:rsidRDefault="00861FF2" w:rsidP="00861FF2">
      <w:pPr>
        <w:pStyle w:val="Paragraphedeliste"/>
        <w:numPr>
          <w:ilvl w:val="0"/>
          <w:numId w:val="20"/>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Bases de données de nos applications internes et de production (interactions clients avec le call center),</w:t>
      </w:r>
    </w:p>
    <w:p w14:paraId="7A4EBE0D" w14:textId="77777777" w:rsidR="00861FF2" w:rsidRPr="00DF5C73" w:rsidRDefault="00861FF2" w:rsidP="00861FF2">
      <w:pPr>
        <w:pStyle w:val="Paragraphedeliste"/>
        <w:numPr>
          <w:ilvl w:val="0"/>
          <w:numId w:val="20"/>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Les enregistrements vocaux, vidéos etc.</w:t>
      </w:r>
    </w:p>
    <w:p w14:paraId="39DE031E" w14:textId="77777777" w:rsidR="00861FF2" w:rsidRPr="008B50E4" w:rsidRDefault="00861FF2" w:rsidP="00861FF2">
      <w:p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Les matériels utilisés pour protéger les informations déclarées sensibles et confidentielles :</w:t>
      </w:r>
    </w:p>
    <w:p w14:paraId="152A5C42" w14:textId="77777777" w:rsidR="00861FF2" w:rsidRPr="00DF5C73" w:rsidRDefault="00861FF2" w:rsidP="00861FF2">
      <w:pPr>
        <w:pStyle w:val="Paragraphedeliste"/>
        <w:numPr>
          <w:ilvl w:val="0"/>
          <w:numId w:val="22"/>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lastRenderedPageBreak/>
        <w:t xml:space="preserve">L’installation d’un pare-feu (Cisco ASA), </w:t>
      </w:r>
    </w:p>
    <w:p w14:paraId="152218F6" w14:textId="77777777" w:rsidR="00861FF2" w:rsidRPr="00DF5C73" w:rsidRDefault="00861FF2" w:rsidP="00861FF2">
      <w:pPr>
        <w:pStyle w:val="Paragraphedeliste"/>
        <w:numPr>
          <w:ilvl w:val="0"/>
          <w:numId w:val="22"/>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Mise en place de VPN pour l’accès à distance ;</w:t>
      </w:r>
    </w:p>
    <w:p w14:paraId="582445B2" w14:textId="77777777" w:rsidR="00861FF2" w:rsidRPr="00DF5C73" w:rsidRDefault="00861FF2" w:rsidP="00861FF2">
      <w:pPr>
        <w:pStyle w:val="Paragraphedeliste"/>
        <w:numPr>
          <w:ilvl w:val="0"/>
          <w:numId w:val="22"/>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Contrôle d’accès, </w:t>
      </w:r>
    </w:p>
    <w:p w14:paraId="02929D94" w14:textId="77777777" w:rsidR="00861FF2" w:rsidRPr="00DF5C73" w:rsidRDefault="00861FF2" w:rsidP="00861FF2">
      <w:pPr>
        <w:pStyle w:val="Paragraphedeliste"/>
        <w:numPr>
          <w:ilvl w:val="0"/>
          <w:numId w:val="22"/>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Serveur de sauvegarde, etc. </w:t>
      </w:r>
    </w:p>
    <w:p w14:paraId="4DB3D70F" w14:textId="77777777" w:rsidR="00861FF2" w:rsidRPr="008B50E4" w:rsidRDefault="00861FF2" w:rsidP="00861FF2">
      <w:p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Enfin, nous communiquons régulièrement avec les services et les salariés de l’entreprise vis-à-vis des règles de sécurité informatique et diffuser aux collaborateurs les procédures (best pratique) et les réactions à adopter en cas de problème. Ces règles concernent l’utilisation des logiciels, de sites internet, le matériel informatique, etc.</w:t>
      </w:r>
    </w:p>
    <w:p w14:paraId="074E3F4F" w14:textId="77777777" w:rsidR="00861FF2" w:rsidRPr="008B50E4" w:rsidRDefault="00861FF2" w:rsidP="00861FF2">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Une politique de sauvegarde et restauration des données est mise en place afin de renforcer la sécurité des données.</w:t>
      </w:r>
    </w:p>
    <w:p w14:paraId="5FDF708C" w14:textId="77777777" w:rsidR="00861FF2" w:rsidRPr="002D244F" w:rsidRDefault="00861FF2" w:rsidP="00861FF2">
      <w:pPr>
        <w:widowControl w:val="0"/>
        <w:spacing w:before="18" w:after="0" w:line="360" w:lineRule="auto"/>
        <w:jc w:val="both"/>
        <w:rPr>
          <w:rFonts w:ascii="Century Gothic" w:hAnsi="Century Gothic" w:cs="Maiandra GD"/>
          <w:spacing w:val="-14"/>
          <w:sz w:val="24"/>
          <w:szCs w:val="24"/>
        </w:rPr>
      </w:pPr>
    </w:p>
    <w:p w14:paraId="19ED8334" w14:textId="5D532D8F" w:rsidR="00861FF2" w:rsidRPr="00CA2304" w:rsidRDefault="00861FF2" w:rsidP="00CA2304">
      <w:pPr>
        <w:pStyle w:val="Paragraphedeliste"/>
        <w:widowControl w:val="0"/>
        <w:numPr>
          <w:ilvl w:val="0"/>
          <w:numId w:val="7"/>
        </w:numPr>
        <w:spacing w:before="18" w:after="0" w:line="360" w:lineRule="auto"/>
        <w:jc w:val="both"/>
        <w:rPr>
          <w:rFonts w:ascii="Century Gothic" w:hAnsi="Century Gothic" w:cs="Maiandra GD"/>
          <w:b/>
          <w:color w:val="FF0000"/>
          <w:spacing w:val="-14"/>
          <w:sz w:val="28"/>
          <w:szCs w:val="28"/>
        </w:rPr>
      </w:pPr>
      <w:r w:rsidRPr="00CA2304">
        <w:rPr>
          <w:rFonts w:ascii="Century Gothic" w:hAnsi="Century Gothic" w:cs="Maiandra GD"/>
          <w:b/>
          <w:spacing w:val="-14"/>
          <w:sz w:val="28"/>
          <w:szCs w:val="28"/>
        </w:rPr>
        <w:t>Sécurité de l’infrastructure</w:t>
      </w:r>
    </w:p>
    <w:p w14:paraId="47CF1B49" w14:textId="77777777" w:rsidR="00861FF2" w:rsidRPr="00DF5C73" w:rsidRDefault="00861FF2" w:rsidP="00861FF2">
      <w:pPr>
        <w:spacing w:line="360" w:lineRule="auto"/>
        <w:jc w:val="both"/>
        <w:rPr>
          <w:rFonts w:ascii="Century Gothic" w:eastAsia="Arial Unicode MS" w:hAnsi="Century Gothic" w:cs="Arial Unicode MS"/>
          <w:color w:val="000000" w:themeColor="text1"/>
          <w:sz w:val="24"/>
          <w:szCs w:val="24"/>
          <w:u w:val="single"/>
        </w:rPr>
      </w:pPr>
      <w:r w:rsidRPr="00DF5C73">
        <w:rPr>
          <w:rFonts w:ascii="Century Gothic" w:eastAsia="Arial Unicode MS" w:hAnsi="Century Gothic" w:cs="Arial Unicode MS"/>
          <w:color w:val="000000" w:themeColor="text1"/>
          <w:sz w:val="24"/>
          <w:szCs w:val="24"/>
          <w:u w:val="single"/>
        </w:rPr>
        <w:t>Sécurité de l’accès aux plateaux de production</w:t>
      </w:r>
    </w:p>
    <w:p w14:paraId="6F569E9A" w14:textId="77777777" w:rsidR="00861FF2" w:rsidRPr="00DF5C73" w:rsidRDefault="00861FF2" w:rsidP="00861FF2">
      <w:p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Afin d’apporter une sécurité aux personnes et a l’ensemble de l’infrastructure, certaines précautions sont prises :</w:t>
      </w:r>
    </w:p>
    <w:p w14:paraId="690F670A" w14:textId="77777777" w:rsidR="00861FF2" w:rsidRPr="00DF5C73" w:rsidRDefault="00861FF2" w:rsidP="00861FF2">
      <w:pPr>
        <w:pStyle w:val="Paragraphedeliste"/>
        <w:numPr>
          <w:ilvl w:val="0"/>
          <w:numId w:val="18"/>
        </w:numPr>
        <w:spacing w:after="200"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Accès contrôlé par les badgeuses (à l’intérieur comme à l’extérieur des portes) ;</w:t>
      </w:r>
    </w:p>
    <w:p w14:paraId="0EF0D675" w14:textId="77777777" w:rsidR="00861FF2" w:rsidRPr="00DF5C73" w:rsidRDefault="00861FF2" w:rsidP="00861FF2">
      <w:pPr>
        <w:pStyle w:val="Paragraphedeliste"/>
        <w:numPr>
          <w:ilvl w:val="0"/>
          <w:numId w:val="18"/>
        </w:numPr>
        <w:tabs>
          <w:tab w:val="left" w:pos="1134"/>
        </w:tabs>
        <w:spacing w:after="200"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Le bâtiment est surveillé 24h/24 par des agents de sécurité ;</w:t>
      </w:r>
    </w:p>
    <w:p w14:paraId="48600897" w14:textId="77777777" w:rsidR="00861FF2" w:rsidRPr="00DF5C73" w:rsidRDefault="00861FF2" w:rsidP="00861FF2">
      <w:pPr>
        <w:pStyle w:val="Paragraphedeliste"/>
        <w:numPr>
          <w:ilvl w:val="0"/>
          <w:numId w:val="18"/>
        </w:numPr>
        <w:spacing w:after="200"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Les plateaux et tout le bâtiment est contrôler par des caméras de surveillance 24h/24 et dont les données sont stockées sur un disque de grande capacité </w:t>
      </w:r>
    </w:p>
    <w:p w14:paraId="27366AA4" w14:textId="77777777" w:rsidR="00861FF2" w:rsidRPr="00DF5C73" w:rsidRDefault="00861FF2" w:rsidP="00861FF2">
      <w:pPr>
        <w:pStyle w:val="Paragraphedeliste"/>
        <w:numPr>
          <w:ilvl w:val="0"/>
          <w:numId w:val="18"/>
        </w:numPr>
        <w:spacing w:after="200"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Mise en place d’un système de détection de fumée/feu </w:t>
      </w:r>
    </w:p>
    <w:p w14:paraId="6DA5CAA0" w14:textId="77777777" w:rsidR="00861FF2" w:rsidRPr="00DF5C73" w:rsidRDefault="00861FF2" w:rsidP="00861FF2">
      <w:pPr>
        <w:pStyle w:val="Paragraphedeliste"/>
        <w:numPr>
          <w:ilvl w:val="0"/>
          <w:numId w:val="18"/>
        </w:numPr>
        <w:spacing w:after="200"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Mis en place de dispositif d’extincteur de feu</w:t>
      </w:r>
    </w:p>
    <w:p w14:paraId="0C5B4D0C" w14:textId="77777777" w:rsidR="00861FF2" w:rsidRPr="00DF5C73" w:rsidRDefault="00861FF2" w:rsidP="00861FF2">
      <w:pPr>
        <w:pStyle w:val="Paragraphedeliste"/>
        <w:numPr>
          <w:ilvl w:val="0"/>
          <w:numId w:val="18"/>
        </w:numPr>
        <w:spacing w:after="200"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Des schéma</w:t>
      </w:r>
      <w:r w:rsidR="002A74E2">
        <w:rPr>
          <w:rFonts w:ascii="Century Gothic" w:eastAsia="Arial Unicode MS" w:hAnsi="Century Gothic" w:cs="Arial Unicode MS"/>
          <w:color w:val="000000" w:themeColor="text1"/>
          <w:sz w:val="24"/>
          <w:szCs w:val="24"/>
        </w:rPr>
        <w:t>s</w:t>
      </w:r>
      <w:r w:rsidRPr="00DF5C73">
        <w:rPr>
          <w:rFonts w:ascii="Century Gothic" w:eastAsia="Arial Unicode MS" w:hAnsi="Century Gothic" w:cs="Arial Unicode MS"/>
          <w:color w:val="000000" w:themeColor="text1"/>
          <w:sz w:val="24"/>
          <w:szCs w:val="24"/>
        </w:rPr>
        <w:t xml:space="preserve"> ou circuit d’évacuation du personnel en cas d’incendie affiché partout ainsi que les personnes à contacter</w:t>
      </w:r>
    </w:p>
    <w:p w14:paraId="25A76EA6" w14:textId="77777777" w:rsidR="00861FF2" w:rsidRPr="00DF5C73" w:rsidRDefault="00861FF2" w:rsidP="00861FF2">
      <w:pPr>
        <w:pStyle w:val="Paragraphedeliste"/>
        <w:numPr>
          <w:ilvl w:val="0"/>
          <w:numId w:val="18"/>
        </w:numPr>
        <w:spacing w:after="200"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Bâtiment disposant de deux groupes électrogènes en redondances</w:t>
      </w:r>
    </w:p>
    <w:p w14:paraId="234C8D01" w14:textId="77777777" w:rsidR="00861FF2" w:rsidRPr="00DF5C73" w:rsidRDefault="00861FF2" w:rsidP="00861FF2">
      <w:pPr>
        <w:pStyle w:val="Paragraphedeliste"/>
        <w:numPr>
          <w:ilvl w:val="0"/>
          <w:numId w:val="18"/>
        </w:numPr>
        <w:spacing w:after="200"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Bâtiment contrôlé par des régulateurs ;</w:t>
      </w:r>
    </w:p>
    <w:p w14:paraId="4ACA29C4" w14:textId="77777777" w:rsidR="00861FF2" w:rsidRPr="00DF5C73" w:rsidRDefault="00861FF2" w:rsidP="00861FF2">
      <w:pPr>
        <w:spacing w:line="360" w:lineRule="auto"/>
        <w:jc w:val="both"/>
        <w:rPr>
          <w:rFonts w:ascii="Century Gothic" w:eastAsia="Arial Unicode MS" w:hAnsi="Century Gothic" w:cs="Arial Unicode MS"/>
          <w:color w:val="000000" w:themeColor="text1"/>
          <w:sz w:val="24"/>
          <w:szCs w:val="24"/>
          <w:u w:val="single"/>
        </w:rPr>
      </w:pPr>
      <w:r w:rsidRPr="00DF5C73">
        <w:rPr>
          <w:rFonts w:ascii="Century Gothic" w:eastAsia="Arial Unicode MS" w:hAnsi="Century Gothic" w:cs="Arial Unicode MS"/>
          <w:color w:val="000000" w:themeColor="text1"/>
          <w:sz w:val="24"/>
          <w:szCs w:val="24"/>
          <w:u w:val="single"/>
        </w:rPr>
        <w:lastRenderedPageBreak/>
        <w:t>Sécurité d’accès à la salle technique</w:t>
      </w:r>
    </w:p>
    <w:p w14:paraId="48B12C34" w14:textId="77777777" w:rsidR="00861FF2" w:rsidRPr="00DF5C73" w:rsidRDefault="00861FF2" w:rsidP="00861FF2">
      <w:pPr>
        <w:pStyle w:val="Paragraphedeliste"/>
        <w:numPr>
          <w:ilvl w:val="0"/>
          <w:numId w:val="18"/>
        </w:numPr>
        <w:spacing w:after="200"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Salle bien fermé et contrôlé par un dispositif biométrique ;</w:t>
      </w:r>
    </w:p>
    <w:p w14:paraId="4FF9A53A" w14:textId="77777777" w:rsidR="00861FF2" w:rsidRPr="00DF5C73" w:rsidRDefault="00861FF2" w:rsidP="00861FF2">
      <w:pPr>
        <w:pStyle w:val="Paragraphedeliste"/>
        <w:numPr>
          <w:ilvl w:val="0"/>
          <w:numId w:val="18"/>
        </w:numPr>
        <w:spacing w:after="200"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Le fichier de log (badgeuse) sont sauvegardés et conservés pour des besoins d’audit ;</w:t>
      </w:r>
    </w:p>
    <w:p w14:paraId="37446FD9" w14:textId="77777777" w:rsidR="00861FF2" w:rsidRPr="00DF5C73" w:rsidRDefault="00861FF2" w:rsidP="00861FF2">
      <w:pPr>
        <w:pStyle w:val="Paragraphedeliste"/>
        <w:numPr>
          <w:ilvl w:val="0"/>
          <w:numId w:val="18"/>
        </w:numPr>
        <w:spacing w:after="200"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Accès limités seulement aux personnels informatiques ;</w:t>
      </w:r>
    </w:p>
    <w:p w14:paraId="5783A023" w14:textId="77777777" w:rsidR="00861FF2" w:rsidRPr="00DF5C73" w:rsidRDefault="00861FF2" w:rsidP="00861FF2">
      <w:pPr>
        <w:pStyle w:val="Paragraphedeliste"/>
        <w:numPr>
          <w:ilvl w:val="0"/>
          <w:numId w:val="18"/>
        </w:numPr>
        <w:spacing w:after="200"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Salle bien aérée par des matériels de climatisation ;</w:t>
      </w:r>
    </w:p>
    <w:p w14:paraId="6FA3436A" w14:textId="77777777" w:rsidR="00861FF2" w:rsidRPr="00DF5C73" w:rsidRDefault="00861FF2" w:rsidP="00861FF2">
      <w:pPr>
        <w:pStyle w:val="Paragraphedeliste"/>
        <w:numPr>
          <w:ilvl w:val="0"/>
          <w:numId w:val="18"/>
        </w:numPr>
        <w:spacing w:after="200"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Salle dotée d’un dispositif de détection de fumée et feu ;</w:t>
      </w:r>
    </w:p>
    <w:p w14:paraId="655E3E81" w14:textId="77777777" w:rsidR="00861FF2" w:rsidRPr="00DF5C73" w:rsidRDefault="00861FF2" w:rsidP="00861FF2">
      <w:pPr>
        <w:pStyle w:val="Paragraphedeliste"/>
        <w:numPr>
          <w:ilvl w:val="0"/>
          <w:numId w:val="18"/>
        </w:numPr>
        <w:spacing w:after="200"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Salle dotée de plusieurs dispositifs d’extinction de feu ;</w:t>
      </w:r>
    </w:p>
    <w:p w14:paraId="6B90C496" w14:textId="77777777" w:rsidR="00861FF2" w:rsidRPr="00DF5C73" w:rsidRDefault="00861FF2" w:rsidP="00861FF2">
      <w:pPr>
        <w:pStyle w:val="Paragraphedeliste"/>
        <w:numPr>
          <w:ilvl w:val="0"/>
          <w:numId w:val="18"/>
        </w:numPr>
        <w:spacing w:after="200"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Salle sous surveillance (caméra) ;</w:t>
      </w:r>
    </w:p>
    <w:p w14:paraId="2BD293A6" w14:textId="77777777" w:rsidR="00861FF2" w:rsidRPr="002A74E2" w:rsidRDefault="00861FF2" w:rsidP="002A74E2">
      <w:pPr>
        <w:pStyle w:val="Paragraphedeliste"/>
        <w:numPr>
          <w:ilvl w:val="0"/>
          <w:numId w:val="18"/>
        </w:numPr>
        <w:spacing w:after="200"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Les serveurs sont alimentés par plusieurs onduleurs ;</w:t>
      </w:r>
    </w:p>
    <w:p w14:paraId="4877032C" w14:textId="77777777" w:rsidR="00040EF7" w:rsidRDefault="00040EF7" w:rsidP="00040EF7"/>
    <w:p w14:paraId="18C18DD9" w14:textId="2B9FB85F" w:rsidR="00EF20E1" w:rsidRDefault="00BE1F31" w:rsidP="00F61705">
      <w:pPr>
        <w:pStyle w:val="Paragraphedeliste"/>
        <w:numPr>
          <w:ilvl w:val="0"/>
          <w:numId w:val="36"/>
        </w:numPr>
      </w:pPr>
      <w:r w:rsidRPr="00F61705">
        <w:rPr>
          <w:b/>
          <w:sz w:val="28"/>
          <w:szCs w:val="28"/>
        </w:rPr>
        <w:t>Plan</w:t>
      </w:r>
      <w:r w:rsidR="00040EF7" w:rsidRPr="00F61705">
        <w:rPr>
          <w:b/>
          <w:sz w:val="28"/>
          <w:szCs w:val="28"/>
        </w:rPr>
        <w:t xml:space="preserve"> de continuité</w:t>
      </w:r>
      <w:r w:rsidR="00040EF7">
        <w:t xml:space="preserve"> </w:t>
      </w:r>
    </w:p>
    <w:p w14:paraId="546B6FA9" w14:textId="77777777" w:rsidR="00861FF2" w:rsidRDefault="00861FF2" w:rsidP="00861FF2">
      <w:pPr>
        <w:pStyle w:val="Paragraphedeliste"/>
        <w:ind w:left="690"/>
        <w:rPr>
          <w:b/>
          <w:sz w:val="28"/>
          <w:szCs w:val="28"/>
        </w:rPr>
      </w:pPr>
    </w:p>
    <w:p w14:paraId="7ABB7A58" w14:textId="75170750" w:rsidR="00FF35A2" w:rsidRPr="00FF35A2" w:rsidRDefault="00861FF2" w:rsidP="00FF35A2">
      <w:pPr>
        <w:jc w:val="both"/>
        <w:rPr>
          <w:rFonts w:ascii="Century Gothic" w:eastAsia="Arial Unicode MS" w:hAnsi="Century Gothic" w:cs="Arial Unicode MS"/>
          <w:color w:val="000000" w:themeColor="text1"/>
          <w:sz w:val="24"/>
          <w:szCs w:val="24"/>
        </w:rPr>
      </w:pPr>
      <w:r w:rsidRPr="00FF35A2">
        <w:rPr>
          <w:rFonts w:ascii="Century Gothic" w:eastAsia="Arial Unicode MS" w:hAnsi="Century Gothic" w:cs="Arial Unicode MS"/>
          <w:color w:val="000000" w:themeColor="text1"/>
          <w:sz w:val="24"/>
          <w:szCs w:val="24"/>
        </w:rPr>
        <w:t>Pour assurer la continuité des activités en cas d’incident, de catastrophe naturelle</w:t>
      </w:r>
      <w:r w:rsidR="00FF35A2" w:rsidRPr="00FF35A2">
        <w:rPr>
          <w:rFonts w:ascii="Century Gothic" w:eastAsia="Arial Unicode MS" w:hAnsi="Century Gothic" w:cs="Arial Unicode MS"/>
          <w:color w:val="000000" w:themeColor="text1"/>
          <w:sz w:val="24"/>
          <w:szCs w:val="24"/>
        </w:rPr>
        <w:t>, un plan de continuité détaillé est mis en place. Sur les pages suivants, nous vous présentons une synthèse de ce plan.</w:t>
      </w:r>
    </w:p>
    <w:p w14:paraId="0CED7641" w14:textId="57C861B0" w:rsidR="00FF35A2" w:rsidRPr="00FF35A2" w:rsidRDefault="00FF35A2" w:rsidP="00FF35A2">
      <w:pPr>
        <w:jc w:val="both"/>
        <w:rPr>
          <w:sz w:val="28"/>
          <w:szCs w:val="28"/>
        </w:rPr>
        <w:sectPr w:rsidR="00FF35A2" w:rsidRPr="00FF35A2" w:rsidSect="004F146C">
          <w:pgSz w:w="11906" w:h="16838"/>
          <w:pgMar w:top="1417" w:right="1417" w:bottom="1417" w:left="1417" w:header="708" w:footer="708" w:gutter="0"/>
          <w:cols w:space="708"/>
          <w:docGrid w:linePitch="360"/>
        </w:sectPr>
      </w:pPr>
      <w:r w:rsidRPr="00FF35A2">
        <w:rPr>
          <w:rFonts w:ascii="Century Gothic" w:eastAsia="Arial Unicode MS" w:hAnsi="Century Gothic" w:cs="Arial Unicode MS"/>
          <w:color w:val="000000" w:themeColor="text1"/>
          <w:sz w:val="24"/>
          <w:szCs w:val="24"/>
        </w:rPr>
        <w:t>Au besoin, nous pouvons vous envoyer ce document détaillé.</w:t>
      </w:r>
      <w:r>
        <w:rPr>
          <w:sz w:val="28"/>
          <w:szCs w:val="28"/>
        </w:rPr>
        <w:br/>
      </w:r>
    </w:p>
    <w:p w14:paraId="1F7FE18F" w14:textId="426267D8" w:rsidR="00FF35A2" w:rsidRDefault="00FF35A2" w:rsidP="00BE1F31">
      <w:r w:rsidRPr="00FF35A2">
        <w:lastRenderedPageBreak/>
        <w:drawing>
          <wp:inline distT="0" distB="0" distL="0" distR="0" wp14:anchorId="5436A388" wp14:editId="76C3C269">
            <wp:extent cx="8892540" cy="4671060"/>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892540" cy="4671060"/>
                    </a:xfrm>
                    <a:prstGeom prst="rect">
                      <a:avLst/>
                    </a:prstGeom>
                  </pic:spPr>
                </pic:pic>
              </a:graphicData>
            </a:graphic>
          </wp:inline>
        </w:drawing>
      </w:r>
    </w:p>
    <w:p w14:paraId="0E264E97" w14:textId="6EA19D37" w:rsidR="00FF35A2" w:rsidRDefault="00FF35A2" w:rsidP="00BE1F31"/>
    <w:p w14:paraId="4919472F" w14:textId="69CCA7D2" w:rsidR="00FF35A2" w:rsidRDefault="00FF35A2" w:rsidP="00BE1F31"/>
    <w:p w14:paraId="6B4F03A5" w14:textId="514BC168" w:rsidR="00FF35A2" w:rsidRDefault="00FF35A2" w:rsidP="00BE1F31"/>
    <w:p w14:paraId="4A616FE9" w14:textId="0FDBB4A7" w:rsidR="00FF35A2" w:rsidRDefault="001A4D19" w:rsidP="00BE1F31">
      <w:r>
        <w:rPr>
          <w:noProof/>
        </w:rPr>
        <w:lastRenderedPageBreak/>
        <w:drawing>
          <wp:inline distT="0" distB="0" distL="0" distR="0" wp14:anchorId="0E3E30E6" wp14:editId="32FCEC97">
            <wp:extent cx="8839200" cy="576072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0" cy="5760720"/>
                    </a:xfrm>
                    <a:prstGeom prst="rect">
                      <a:avLst/>
                    </a:prstGeom>
                    <a:noFill/>
                    <a:ln>
                      <a:noFill/>
                    </a:ln>
                  </pic:spPr>
                </pic:pic>
              </a:graphicData>
            </a:graphic>
          </wp:inline>
        </w:drawing>
      </w:r>
    </w:p>
    <w:p w14:paraId="7EECF8F9" w14:textId="77777777" w:rsidR="00FF35A2" w:rsidRDefault="00FF35A2" w:rsidP="00BE1F31">
      <w:pPr>
        <w:sectPr w:rsidR="00FF35A2" w:rsidSect="00FF35A2">
          <w:pgSz w:w="16838" w:h="11906" w:orient="landscape"/>
          <w:pgMar w:top="1417" w:right="1417" w:bottom="1417" w:left="1417" w:header="708" w:footer="708" w:gutter="0"/>
          <w:cols w:space="708"/>
          <w:docGrid w:linePitch="360"/>
        </w:sectPr>
      </w:pPr>
    </w:p>
    <w:p w14:paraId="3766D458" w14:textId="77777777" w:rsidR="00FF35A2" w:rsidRDefault="00FF35A2" w:rsidP="00BE1F31"/>
    <w:p w14:paraId="7F38D8A1" w14:textId="42DB95B2" w:rsidR="00FF35A2" w:rsidRDefault="00FF35A2" w:rsidP="00BE1F31"/>
    <w:p w14:paraId="7D0A9538" w14:textId="77777777" w:rsidR="00FF35A2" w:rsidRPr="00861FF2" w:rsidRDefault="00FF35A2" w:rsidP="00BE1F31"/>
    <w:sectPr w:rsidR="00FF35A2" w:rsidRPr="00861FF2" w:rsidSect="00FF35A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27A21" w14:textId="77777777" w:rsidR="003235AF" w:rsidRDefault="003235AF" w:rsidP="00DF2234">
      <w:pPr>
        <w:spacing w:after="0" w:line="240" w:lineRule="auto"/>
      </w:pPr>
      <w:r>
        <w:separator/>
      </w:r>
    </w:p>
  </w:endnote>
  <w:endnote w:type="continuationSeparator" w:id="0">
    <w:p w14:paraId="6D1241D4" w14:textId="77777777" w:rsidR="003235AF" w:rsidRDefault="003235AF" w:rsidP="00DF2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WenQuanYi Zen Hei">
    <w:charset w:val="00"/>
    <w:family w:val="auto"/>
    <w:pitch w:val="variable"/>
  </w:font>
  <w:font w:name="Lohit Devanagari">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28D91" w14:textId="77777777" w:rsidR="003235AF" w:rsidRDefault="003235AF" w:rsidP="00DF2234">
      <w:pPr>
        <w:spacing w:after="0" w:line="240" w:lineRule="auto"/>
      </w:pPr>
      <w:r>
        <w:separator/>
      </w:r>
    </w:p>
  </w:footnote>
  <w:footnote w:type="continuationSeparator" w:id="0">
    <w:p w14:paraId="1EE3D462" w14:textId="77777777" w:rsidR="003235AF" w:rsidRDefault="003235AF" w:rsidP="00DF22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14511"/>
    <w:multiLevelType w:val="hybridMultilevel"/>
    <w:tmpl w:val="63A65F4A"/>
    <w:lvl w:ilvl="0" w:tplc="3BF22A8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095A6064"/>
    <w:multiLevelType w:val="multilevel"/>
    <w:tmpl w:val="BC884220"/>
    <w:lvl w:ilvl="0">
      <w:start w:val="5"/>
      <w:numFmt w:val="decimal"/>
      <w:lvlText w:val="%1."/>
      <w:lvlJc w:val="left"/>
      <w:pPr>
        <w:ind w:left="435" w:hanging="435"/>
      </w:pPr>
      <w:rPr>
        <w:rFonts w:hint="default"/>
      </w:rPr>
    </w:lvl>
    <w:lvl w:ilvl="1">
      <w:start w:val="1"/>
      <w:numFmt w:val="decimal"/>
      <w:lvlText w:val="%1.%2-"/>
      <w:lvlJc w:val="left"/>
      <w:pPr>
        <w:ind w:left="2636" w:hanging="720"/>
      </w:pPr>
      <w:rPr>
        <w:rFonts w:hint="default"/>
        <w:color w:val="auto"/>
      </w:rPr>
    </w:lvl>
    <w:lvl w:ilvl="2">
      <w:start w:val="1"/>
      <w:numFmt w:val="decimal"/>
      <w:lvlText w:val="%1.%2-%3."/>
      <w:lvlJc w:val="left"/>
      <w:pPr>
        <w:ind w:left="4912" w:hanging="1080"/>
      </w:pPr>
      <w:rPr>
        <w:rFonts w:hint="default"/>
      </w:rPr>
    </w:lvl>
    <w:lvl w:ilvl="3">
      <w:start w:val="1"/>
      <w:numFmt w:val="decimal"/>
      <w:lvlText w:val="%1.%2-%3.%4."/>
      <w:lvlJc w:val="left"/>
      <w:pPr>
        <w:ind w:left="6828" w:hanging="1080"/>
      </w:pPr>
      <w:rPr>
        <w:rFonts w:hint="default"/>
      </w:rPr>
    </w:lvl>
    <w:lvl w:ilvl="4">
      <w:start w:val="1"/>
      <w:numFmt w:val="decimal"/>
      <w:lvlText w:val="%1.%2-%3.%4.%5."/>
      <w:lvlJc w:val="left"/>
      <w:pPr>
        <w:ind w:left="9104" w:hanging="1440"/>
      </w:pPr>
      <w:rPr>
        <w:rFonts w:hint="default"/>
      </w:rPr>
    </w:lvl>
    <w:lvl w:ilvl="5">
      <w:start w:val="1"/>
      <w:numFmt w:val="decimal"/>
      <w:lvlText w:val="%1.%2-%3.%4.%5.%6."/>
      <w:lvlJc w:val="left"/>
      <w:pPr>
        <w:ind w:left="11380" w:hanging="1800"/>
      </w:pPr>
      <w:rPr>
        <w:rFonts w:hint="default"/>
      </w:rPr>
    </w:lvl>
    <w:lvl w:ilvl="6">
      <w:start w:val="1"/>
      <w:numFmt w:val="decimal"/>
      <w:lvlText w:val="%1.%2-%3.%4.%5.%6.%7."/>
      <w:lvlJc w:val="left"/>
      <w:pPr>
        <w:ind w:left="13296" w:hanging="1800"/>
      </w:pPr>
      <w:rPr>
        <w:rFonts w:hint="default"/>
      </w:rPr>
    </w:lvl>
    <w:lvl w:ilvl="7">
      <w:start w:val="1"/>
      <w:numFmt w:val="decimal"/>
      <w:lvlText w:val="%1.%2-%3.%4.%5.%6.%7.%8."/>
      <w:lvlJc w:val="left"/>
      <w:pPr>
        <w:ind w:left="15572" w:hanging="2160"/>
      </w:pPr>
      <w:rPr>
        <w:rFonts w:hint="default"/>
      </w:rPr>
    </w:lvl>
    <w:lvl w:ilvl="8">
      <w:start w:val="1"/>
      <w:numFmt w:val="decimal"/>
      <w:lvlText w:val="%1.%2-%3.%4.%5.%6.%7.%8.%9."/>
      <w:lvlJc w:val="left"/>
      <w:pPr>
        <w:ind w:left="17848" w:hanging="2520"/>
      </w:pPr>
      <w:rPr>
        <w:rFonts w:hint="default"/>
      </w:rPr>
    </w:lvl>
  </w:abstractNum>
  <w:abstractNum w:abstractNumId="2" w15:restartNumberingAfterBreak="0">
    <w:nsid w:val="0EEC20CE"/>
    <w:multiLevelType w:val="hybridMultilevel"/>
    <w:tmpl w:val="B6349E38"/>
    <w:lvl w:ilvl="0" w:tplc="918C40BC">
      <w:start w:val="1"/>
      <w:numFmt w:val="decimal"/>
      <w:lvlText w:val="%1-"/>
      <w:lvlJc w:val="left"/>
      <w:pPr>
        <w:ind w:left="1080" w:hanging="360"/>
      </w:pPr>
      <w:rPr>
        <w:rFonts w:hint="default"/>
        <w:b/>
        <w:sz w:val="28"/>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10E678DA"/>
    <w:multiLevelType w:val="hybridMultilevel"/>
    <w:tmpl w:val="41CCC544"/>
    <w:lvl w:ilvl="0" w:tplc="CF4653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22F41EF"/>
    <w:multiLevelType w:val="hybridMultilevel"/>
    <w:tmpl w:val="2B0CBB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58571D"/>
    <w:multiLevelType w:val="hybridMultilevel"/>
    <w:tmpl w:val="DEBEA2BA"/>
    <w:lvl w:ilvl="0" w:tplc="BDD0827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13FA1D52"/>
    <w:multiLevelType w:val="hybridMultilevel"/>
    <w:tmpl w:val="C0588ADA"/>
    <w:lvl w:ilvl="0" w:tplc="62EC6E58">
      <w:start w:val="1"/>
      <w:numFmt w:val="lowerLetter"/>
      <w:lvlText w:val="%1-"/>
      <w:lvlJc w:val="left"/>
      <w:pPr>
        <w:ind w:left="1050" w:hanging="360"/>
      </w:pPr>
      <w:rPr>
        <w:rFonts w:ascii="Century Gothic" w:eastAsia="Arial Unicode MS" w:hAnsi="Century Gothic" w:cs="Arial Unicode MS" w:hint="default"/>
        <w:color w:val="000000" w:themeColor="text1"/>
        <w:sz w:val="24"/>
      </w:rPr>
    </w:lvl>
    <w:lvl w:ilvl="1" w:tplc="040C0019" w:tentative="1">
      <w:start w:val="1"/>
      <w:numFmt w:val="lowerLetter"/>
      <w:lvlText w:val="%2."/>
      <w:lvlJc w:val="left"/>
      <w:pPr>
        <w:ind w:left="1770" w:hanging="360"/>
      </w:pPr>
    </w:lvl>
    <w:lvl w:ilvl="2" w:tplc="040C001B" w:tentative="1">
      <w:start w:val="1"/>
      <w:numFmt w:val="lowerRoman"/>
      <w:lvlText w:val="%3."/>
      <w:lvlJc w:val="right"/>
      <w:pPr>
        <w:ind w:left="2490" w:hanging="180"/>
      </w:pPr>
    </w:lvl>
    <w:lvl w:ilvl="3" w:tplc="040C000F" w:tentative="1">
      <w:start w:val="1"/>
      <w:numFmt w:val="decimal"/>
      <w:lvlText w:val="%4."/>
      <w:lvlJc w:val="left"/>
      <w:pPr>
        <w:ind w:left="3210" w:hanging="360"/>
      </w:pPr>
    </w:lvl>
    <w:lvl w:ilvl="4" w:tplc="040C0019" w:tentative="1">
      <w:start w:val="1"/>
      <w:numFmt w:val="lowerLetter"/>
      <w:lvlText w:val="%5."/>
      <w:lvlJc w:val="left"/>
      <w:pPr>
        <w:ind w:left="3930" w:hanging="360"/>
      </w:pPr>
    </w:lvl>
    <w:lvl w:ilvl="5" w:tplc="040C001B" w:tentative="1">
      <w:start w:val="1"/>
      <w:numFmt w:val="lowerRoman"/>
      <w:lvlText w:val="%6."/>
      <w:lvlJc w:val="right"/>
      <w:pPr>
        <w:ind w:left="4650" w:hanging="180"/>
      </w:pPr>
    </w:lvl>
    <w:lvl w:ilvl="6" w:tplc="040C000F" w:tentative="1">
      <w:start w:val="1"/>
      <w:numFmt w:val="decimal"/>
      <w:lvlText w:val="%7."/>
      <w:lvlJc w:val="left"/>
      <w:pPr>
        <w:ind w:left="5370" w:hanging="360"/>
      </w:pPr>
    </w:lvl>
    <w:lvl w:ilvl="7" w:tplc="040C0019" w:tentative="1">
      <w:start w:val="1"/>
      <w:numFmt w:val="lowerLetter"/>
      <w:lvlText w:val="%8."/>
      <w:lvlJc w:val="left"/>
      <w:pPr>
        <w:ind w:left="6090" w:hanging="360"/>
      </w:pPr>
    </w:lvl>
    <w:lvl w:ilvl="8" w:tplc="040C001B" w:tentative="1">
      <w:start w:val="1"/>
      <w:numFmt w:val="lowerRoman"/>
      <w:lvlText w:val="%9."/>
      <w:lvlJc w:val="right"/>
      <w:pPr>
        <w:ind w:left="6810" w:hanging="180"/>
      </w:pPr>
    </w:lvl>
  </w:abstractNum>
  <w:abstractNum w:abstractNumId="7" w15:restartNumberingAfterBreak="0">
    <w:nsid w:val="15187DC1"/>
    <w:multiLevelType w:val="hybridMultilevel"/>
    <w:tmpl w:val="705CF93A"/>
    <w:lvl w:ilvl="0" w:tplc="AB2A0D60">
      <w:start w:val="1"/>
      <w:numFmt w:val="lowerLetter"/>
      <w:lvlText w:val="%1)"/>
      <w:lvlJc w:val="left"/>
      <w:pPr>
        <w:ind w:left="2276" w:hanging="360"/>
      </w:pPr>
      <w:rPr>
        <w:rFonts w:hint="default"/>
        <w:b/>
        <w:sz w:val="24"/>
        <w:szCs w:val="24"/>
      </w:rPr>
    </w:lvl>
    <w:lvl w:ilvl="1" w:tplc="040C0019" w:tentative="1">
      <w:start w:val="1"/>
      <w:numFmt w:val="lowerLetter"/>
      <w:lvlText w:val="%2."/>
      <w:lvlJc w:val="left"/>
      <w:pPr>
        <w:ind w:left="2996" w:hanging="360"/>
      </w:pPr>
    </w:lvl>
    <w:lvl w:ilvl="2" w:tplc="040C001B" w:tentative="1">
      <w:start w:val="1"/>
      <w:numFmt w:val="lowerRoman"/>
      <w:lvlText w:val="%3."/>
      <w:lvlJc w:val="right"/>
      <w:pPr>
        <w:ind w:left="3716" w:hanging="180"/>
      </w:pPr>
    </w:lvl>
    <w:lvl w:ilvl="3" w:tplc="040C000F" w:tentative="1">
      <w:start w:val="1"/>
      <w:numFmt w:val="decimal"/>
      <w:lvlText w:val="%4."/>
      <w:lvlJc w:val="left"/>
      <w:pPr>
        <w:ind w:left="4436" w:hanging="360"/>
      </w:pPr>
    </w:lvl>
    <w:lvl w:ilvl="4" w:tplc="040C0019" w:tentative="1">
      <w:start w:val="1"/>
      <w:numFmt w:val="lowerLetter"/>
      <w:lvlText w:val="%5."/>
      <w:lvlJc w:val="left"/>
      <w:pPr>
        <w:ind w:left="5156" w:hanging="360"/>
      </w:pPr>
    </w:lvl>
    <w:lvl w:ilvl="5" w:tplc="040C001B" w:tentative="1">
      <w:start w:val="1"/>
      <w:numFmt w:val="lowerRoman"/>
      <w:lvlText w:val="%6."/>
      <w:lvlJc w:val="right"/>
      <w:pPr>
        <w:ind w:left="5876" w:hanging="180"/>
      </w:pPr>
    </w:lvl>
    <w:lvl w:ilvl="6" w:tplc="040C000F" w:tentative="1">
      <w:start w:val="1"/>
      <w:numFmt w:val="decimal"/>
      <w:lvlText w:val="%7."/>
      <w:lvlJc w:val="left"/>
      <w:pPr>
        <w:ind w:left="6596" w:hanging="360"/>
      </w:pPr>
    </w:lvl>
    <w:lvl w:ilvl="7" w:tplc="040C0019" w:tentative="1">
      <w:start w:val="1"/>
      <w:numFmt w:val="lowerLetter"/>
      <w:lvlText w:val="%8."/>
      <w:lvlJc w:val="left"/>
      <w:pPr>
        <w:ind w:left="7316" w:hanging="360"/>
      </w:pPr>
    </w:lvl>
    <w:lvl w:ilvl="8" w:tplc="040C001B" w:tentative="1">
      <w:start w:val="1"/>
      <w:numFmt w:val="lowerRoman"/>
      <w:lvlText w:val="%9."/>
      <w:lvlJc w:val="right"/>
      <w:pPr>
        <w:ind w:left="8036" w:hanging="180"/>
      </w:pPr>
    </w:lvl>
  </w:abstractNum>
  <w:abstractNum w:abstractNumId="8" w15:restartNumberingAfterBreak="0">
    <w:nsid w:val="177940E4"/>
    <w:multiLevelType w:val="multilevel"/>
    <w:tmpl w:val="63366B58"/>
    <w:styleLink w:val="WWNum6"/>
    <w:lvl w:ilvl="0">
      <w:numFmt w:val="bullet"/>
      <w:lvlText w:val="-"/>
      <w:lvlJc w:val="left"/>
      <w:pPr>
        <w:ind w:left="720" w:hanging="360"/>
      </w:pPr>
      <w:rPr>
        <w:rFonts w:ascii="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 w15:restartNumberingAfterBreak="0">
    <w:nsid w:val="17D03582"/>
    <w:multiLevelType w:val="hybridMultilevel"/>
    <w:tmpl w:val="47784DEA"/>
    <w:lvl w:ilvl="0" w:tplc="712051B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18470D89"/>
    <w:multiLevelType w:val="hybridMultilevel"/>
    <w:tmpl w:val="6D1AF784"/>
    <w:lvl w:ilvl="0" w:tplc="04E06F48">
      <w:start w:val="1"/>
      <w:numFmt w:val="decimal"/>
      <w:lvlText w:val="%1-"/>
      <w:lvlJc w:val="left"/>
      <w:pPr>
        <w:ind w:left="2486" w:hanging="360"/>
      </w:pPr>
      <w:rPr>
        <w:rFonts w:hint="default"/>
        <w:color w:val="auto"/>
      </w:rPr>
    </w:lvl>
    <w:lvl w:ilvl="1" w:tplc="040C0019">
      <w:start w:val="1"/>
      <w:numFmt w:val="lowerLetter"/>
      <w:lvlText w:val="%2."/>
      <w:lvlJc w:val="left"/>
      <w:pPr>
        <w:ind w:left="3138" w:hanging="360"/>
      </w:pPr>
    </w:lvl>
    <w:lvl w:ilvl="2" w:tplc="040C001B" w:tentative="1">
      <w:start w:val="1"/>
      <w:numFmt w:val="lowerRoman"/>
      <w:lvlText w:val="%3."/>
      <w:lvlJc w:val="right"/>
      <w:pPr>
        <w:ind w:left="3858" w:hanging="180"/>
      </w:pPr>
    </w:lvl>
    <w:lvl w:ilvl="3" w:tplc="040C000F" w:tentative="1">
      <w:start w:val="1"/>
      <w:numFmt w:val="decimal"/>
      <w:lvlText w:val="%4."/>
      <w:lvlJc w:val="left"/>
      <w:pPr>
        <w:ind w:left="4578" w:hanging="360"/>
      </w:pPr>
    </w:lvl>
    <w:lvl w:ilvl="4" w:tplc="040C0019" w:tentative="1">
      <w:start w:val="1"/>
      <w:numFmt w:val="lowerLetter"/>
      <w:lvlText w:val="%5."/>
      <w:lvlJc w:val="left"/>
      <w:pPr>
        <w:ind w:left="5298" w:hanging="360"/>
      </w:pPr>
    </w:lvl>
    <w:lvl w:ilvl="5" w:tplc="040C001B" w:tentative="1">
      <w:start w:val="1"/>
      <w:numFmt w:val="lowerRoman"/>
      <w:lvlText w:val="%6."/>
      <w:lvlJc w:val="right"/>
      <w:pPr>
        <w:ind w:left="6018" w:hanging="180"/>
      </w:pPr>
    </w:lvl>
    <w:lvl w:ilvl="6" w:tplc="040C000F" w:tentative="1">
      <w:start w:val="1"/>
      <w:numFmt w:val="decimal"/>
      <w:lvlText w:val="%7."/>
      <w:lvlJc w:val="left"/>
      <w:pPr>
        <w:ind w:left="6738" w:hanging="360"/>
      </w:pPr>
    </w:lvl>
    <w:lvl w:ilvl="7" w:tplc="040C0019" w:tentative="1">
      <w:start w:val="1"/>
      <w:numFmt w:val="lowerLetter"/>
      <w:lvlText w:val="%8."/>
      <w:lvlJc w:val="left"/>
      <w:pPr>
        <w:ind w:left="7458" w:hanging="360"/>
      </w:pPr>
    </w:lvl>
    <w:lvl w:ilvl="8" w:tplc="040C001B" w:tentative="1">
      <w:start w:val="1"/>
      <w:numFmt w:val="lowerRoman"/>
      <w:lvlText w:val="%9."/>
      <w:lvlJc w:val="right"/>
      <w:pPr>
        <w:ind w:left="8178" w:hanging="180"/>
      </w:pPr>
    </w:lvl>
  </w:abstractNum>
  <w:abstractNum w:abstractNumId="11" w15:restartNumberingAfterBreak="0">
    <w:nsid w:val="1A804422"/>
    <w:multiLevelType w:val="hybridMultilevel"/>
    <w:tmpl w:val="113EE5BE"/>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15:restartNumberingAfterBreak="0">
    <w:nsid w:val="22FB28FB"/>
    <w:multiLevelType w:val="hybridMultilevel"/>
    <w:tmpl w:val="115C7876"/>
    <w:lvl w:ilvl="0" w:tplc="040C0005">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3" w15:restartNumberingAfterBreak="0">
    <w:nsid w:val="27481C1F"/>
    <w:multiLevelType w:val="hybridMultilevel"/>
    <w:tmpl w:val="7A962832"/>
    <w:lvl w:ilvl="0" w:tplc="AA0C36D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27B62098"/>
    <w:multiLevelType w:val="hybridMultilevel"/>
    <w:tmpl w:val="0CB86C42"/>
    <w:lvl w:ilvl="0" w:tplc="040C0017">
      <w:start w:val="1"/>
      <w:numFmt w:val="lowerLetter"/>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5" w15:restartNumberingAfterBreak="0">
    <w:nsid w:val="2C5C74C9"/>
    <w:multiLevelType w:val="hybridMultilevel"/>
    <w:tmpl w:val="4B2087A6"/>
    <w:lvl w:ilvl="0" w:tplc="18C0C10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15:restartNumberingAfterBreak="0">
    <w:nsid w:val="315721F9"/>
    <w:multiLevelType w:val="multilevel"/>
    <w:tmpl w:val="3034B4EA"/>
    <w:lvl w:ilvl="0">
      <w:start w:val="2"/>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38C6401C"/>
    <w:multiLevelType w:val="multilevel"/>
    <w:tmpl w:val="C2944826"/>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ind w:left="2160" w:hanging="360"/>
      </w:pPr>
      <w:rPr>
        <w:rFonts w:ascii="Baskerville Old Face" w:eastAsia="Times New Roman" w:hAnsi="Baskerville Old Face" w:cs="Times New Roman"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15:restartNumberingAfterBreak="0">
    <w:nsid w:val="3ACD7F40"/>
    <w:multiLevelType w:val="hybridMultilevel"/>
    <w:tmpl w:val="2D904114"/>
    <w:lvl w:ilvl="0" w:tplc="BFE65CF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0AD5DF6"/>
    <w:multiLevelType w:val="hybridMultilevel"/>
    <w:tmpl w:val="618CC94E"/>
    <w:lvl w:ilvl="0" w:tplc="4724969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478F0FC9"/>
    <w:multiLevelType w:val="hybridMultilevel"/>
    <w:tmpl w:val="7CF66AE8"/>
    <w:lvl w:ilvl="0" w:tplc="B30684B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15:restartNumberingAfterBreak="0">
    <w:nsid w:val="48B62800"/>
    <w:multiLevelType w:val="hybridMultilevel"/>
    <w:tmpl w:val="EE42FFA6"/>
    <w:lvl w:ilvl="0" w:tplc="040C0003">
      <w:start w:val="1"/>
      <w:numFmt w:val="bullet"/>
      <w:lvlText w:val="o"/>
      <w:lvlJc w:val="left"/>
      <w:pPr>
        <w:ind w:left="1500" w:hanging="360"/>
      </w:pPr>
      <w:rPr>
        <w:rFonts w:ascii="Courier New" w:hAnsi="Courier New" w:cs="Courier New"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22" w15:restartNumberingAfterBreak="0">
    <w:nsid w:val="50A75B9B"/>
    <w:multiLevelType w:val="multilevel"/>
    <w:tmpl w:val="4594A174"/>
    <w:styleLink w:val="WWNum7"/>
    <w:lvl w:ilvl="0">
      <w:numFmt w:val="bullet"/>
      <w:lvlText w:val="-"/>
      <w:lvlJc w:val="left"/>
      <w:pPr>
        <w:ind w:left="720" w:hanging="360"/>
      </w:pPr>
      <w:rPr>
        <w:rFonts w:ascii="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3" w15:restartNumberingAfterBreak="0">
    <w:nsid w:val="512A08AE"/>
    <w:multiLevelType w:val="multilevel"/>
    <w:tmpl w:val="33AA57B4"/>
    <w:lvl w:ilvl="0">
      <w:start w:val="2"/>
      <w:numFmt w:val="decimal"/>
      <w:lvlText w:val="%1."/>
      <w:lvlJc w:val="left"/>
      <w:pPr>
        <w:ind w:left="360" w:hanging="360"/>
      </w:pPr>
      <w:rPr>
        <w:rFonts w:hint="default"/>
      </w:rPr>
    </w:lvl>
    <w:lvl w:ilvl="1">
      <w:start w:val="2"/>
      <w:numFmt w:val="decimal"/>
      <w:lvlText w:val="%1.%2-"/>
      <w:lvlJc w:val="left"/>
      <w:pPr>
        <w:ind w:left="2636" w:hanging="720"/>
      </w:pPr>
      <w:rPr>
        <w:rFonts w:hint="default"/>
      </w:rPr>
    </w:lvl>
    <w:lvl w:ilvl="2">
      <w:start w:val="1"/>
      <w:numFmt w:val="decimal"/>
      <w:lvlText w:val="%1.%2-%3."/>
      <w:lvlJc w:val="left"/>
      <w:pPr>
        <w:ind w:left="4552" w:hanging="720"/>
      </w:pPr>
      <w:rPr>
        <w:rFonts w:hint="default"/>
      </w:rPr>
    </w:lvl>
    <w:lvl w:ilvl="3">
      <w:start w:val="1"/>
      <w:numFmt w:val="decimal"/>
      <w:lvlText w:val="%1.%2-%3.%4."/>
      <w:lvlJc w:val="left"/>
      <w:pPr>
        <w:ind w:left="6828" w:hanging="1080"/>
      </w:pPr>
      <w:rPr>
        <w:rFonts w:hint="default"/>
      </w:rPr>
    </w:lvl>
    <w:lvl w:ilvl="4">
      <w:start w:val="1"/>
      <w:numFmt w:val="decimal"/>
      <w:lvlText w:val="%1.%2-%3.%4.%5."/>
      <w:lvlJc w:val="left"/>
      <w:pPr>
        <w:ind w:left="8744" w:hanging="1080"/>
      </w:pPr>
      <w:rPr>
        <w:rFonts w:hint="default"/>
      </w:rPr>
    </w:lvl>
    <w:lvl w:ilvl="5">
      <w:start w:val="1"/>
      <w:numFmt w:val="decimal"/>
      <w:lvlText w:val="%1.%2-%3.%4.%5.%6."/>
      <w:lvlJc w:val="left"/>
      <w:pPr>
        <w:ind w:left="11020" w:hanging="1440"/>
      </w:pPr>
      <w:rPr>
        <w:rFonts w:hint="default"/>
      </w:rPr>
    </w:lvl>
    <w:lvl w:ilvl="6">
      <w:start w:val="1"/>
      <w:numFmt w:val="decimal"/>
      <w:lvlText w:val="%1.%2-%3.%4.%5.%6.%7."/>
      <w:lvlJc w:val="left"/>
      <w:pPr>
        <w:ind w:left="13296" w:hanging="1800"/>
      </w:pPr>
      <w:rPr>
        <w:rFonts w:hint="default"/>
      </w:rPr>
    </w:lvl>
    <w:lvl w:ilvl="7">
      <w:start w:val="1"/>
      <w:numFmt w:val="decimal"/>
      <w:lvlText w:val="%1.%2-%3.%4.%5.%6.%7.%8."/>
      <w:lvlJc w:val="left"/>
      <w:pPr>
        <w:ind w:left="15212" w:hanging="1800"/>
      </w:pPr>
      <w:rPr>
        <w:rFonts w:hint="default"/>
      </w:rPr>
    </w:lvl>
    <w:lvl w:ilvl="8">
      <w:start w:val="1"/>
      <w:numFmt w:val="decimal"/>
      <w:lvlText w:val="%1.%2-%3.%4.%5.%6.%7.%8.%9."/>
      <w:lvlJc w:val="left"/>
      <w:pPr>
        <w:ind w:left="17488" w:hanging="2160"/>
      </w:pPr>
      <w:rPr>
        <w:rFonts w:hint="default"/>
      </w:rPr>
    </w:lvl>
  </w:abstractNum>
  <w:abstractNum w:abstractNumId="24" w15:restartNumberingAfterBreak="0">
    <w:nsid w:val="54B572FD"/>
    <w:multiLevelType w:val="hybridMultilevel"/>
    <w:tmpl w:val="31E0C68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6FE2061"/>
    <w:multiLevelType w:val="hybridMultilevel"/>
    <w:tmpl w:val="D8EEAA8A"/>
    <w:lvl w:ilvl="0" w:tplc="CDA49CB4">
      <w:start w:val="5"/>
      <w:numFmt w:val="bullet"/>
      <w:lvlText w:val="-"/>
      <w:lvlJc w:val="left"/>
      <w:pPr>
        <w:ind w:left="720" w:hanging="360"/>
      </w:pPr>
      <w:rPr>
        <w:rFonts w:ascii="Century Gothic" w:eastAsia="Times New Roman" w:hAnsi="Century Gothic" w:cs="Maiandra GD"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C340152"/>
    <w:multiLevelType w:val="multilevel"/>
    <w:tmpl w:val="9E0A58EC"/>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02A6C75"/>
    <w:multiLevelType w:val="hybridMultilevel"/>
    <w:tmpl w:val="6E60F23A"/>
    <w:lvl w:ilvl="0" w:tplc="447A86C4">
      <w:start w:val="4"/>
      <w:numFmt w:val="decimal"/>
      <w:lvlText w:val="%1-"/>
      <w:lvlJc w:val="left"/>
      <w:pPr>
        <w:ind w:left="690" w:hanging="360"/>
      </w:pPr>
      <w:rPr>
        <w:rFonts w:ascii="Century Gothic" w:eastAsia="Arial Unicode MS" w:hAnsi="Century Gothic" w:cs="Arial Unicode MS" w:hint="default"/>
        <w:b/>
        <w:color w:val="000000" w:themeColor="text1"/>
        <w:sz w:val="24"/>
      </w:rPr>
    </w:lvl>
    <w:lvl w:ilvl="1" w:tplc="040C0019" w:tentative="1">
      <w:start w:val="1"/>
      <w:numFmt w:val="lowerLetter"/>
      <w:lvlText w:val="%2."/>
      <w:lvlJc w:val="left"/>
      <w:pPr>
        <w:ind w:left="1410" w:hanging="360"/>
      </w:pPr>
    </w:lvl>
    <w:lvl w:ilvl="2" w:tplc="040C001B" w:tentative="1">
      <w:start w:val="1"/>
      <w:numFmt w:val="lowerRoman"/>
      <w:lvlText w:val="%3."/>
      <w:lvlJc w:val="right"/>
      <w:pPr>
        <w:ind w:left="2130" w:hanging="180"/>
      </w:pPr>
    </w:lvl>
    <w:lvl w:ilvl="3" w:tplc="040C000F" w:tentative="1">
      <w:start w:val="1"/>
      <w:numFmt w:val="decimal"/>
      <w:lvlText w:val="%4."/>
      <w:lvlJc w:val="left"/>
      <w:pPr>
        <w:ind w:left="2850" w:hanging="360"/>
      </w:pPr>
    </w:lvl>
    <w:lvl w:ilvl="4" w:tplc="040C0019" w:tentative="1">
      <w:start w:val="1"/>
      <w:numFmt w:val="lowerLetter"/>
      <w:lvlText w:val="%5."/>
      <w:lvlJc w:val="left"/>
      <w:pPr>
        <w:ind w:left="3570" w:hanging="360"/>
      </w:pPr>
    </w:lvl>
    <w:lvl w:ilvl="5" w:tplc="040C001B" w:tentative="1">
      <w:start w:val="1"/>
      <w:numFmt w:val="lowerRoman"/>
      <w:lvlText w:val="%6."/>
      <w:lvlJc w:val="right"/>
      <w:pPr>
        <w:ind w:left="4290" w:hanging="180"/>
      </w:pPr>
    </w:lvl>
    <w:lvl w:ilvl="6" w:tplc="040C000F" w:tentative="1">
      <w:start w:val="1"/>
      <w:numFmt w:val="decimal"/>
      <w:lvlText w:val="%7."/>
      <w:lvlJc w:val="left"/>
      <w:pPr>
        <w:ind w:left="5010" w:hanging="360"/>
      </w:pPr>
    </w:lvl>
    <w:lvl w:ilvl="7" w:tplc="040C0019" w:tentative="1">
      <w:start w:val="1"/>
      <w:numFmt w:val="lowerLetter"/>
      <w:lvlText w:val="%8."/>
      <w:lvlJc w:val="left"/>
      <w:pPr>
        <w:ind w:left="5730" w:hanging="360"/>
      </w:pPr>
    </w:lvl>
    <w:lvl w:ilvl="8" w:tplc="040C001B" w:tentative="1">
      <w:start w:val="1"/>
      <w:numFmt w:val="lowerRoman"/>
      <w:lvlText w:val="%9."/>
      <w:lvlJc w:val="right"/>
      <w:pPr>
        <w:ind w:left="6450" w:hanging="180"/>
      </w:pPr>
    </w:lvl>
  </w:abstractNum>
  <w:abstractNum w:abstractNumId="28" w15:restartNumberingAfterBreak="0">
    <w:nsid w:val="648803D6"/>
    <w:multiLevelType w:val="hybridMultilevel"/>
    <w:tmpl w:val="ED9C36B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600505A"/>
    <w:multiLevelType w:val="hybridMultilevel"/>
    <w:tmpl w:val="9B6CEE06"/>
    <w:lvl w:ilvl="0" w:tplc="1D5CA4FA">
      <w:start w:val="4"/>
      <w:numFmt w:val="decimal"/>
      <w:lvlText w:val="%1-"/>
      <w:lvlJc w:val="left"/>
      <w:pPr>
        <w:ind w:left="690" w:hanging="360"/>
      </w:pPr>
      <w:rPr>
        <w:rFonts w:ascii="Century Gothic" w:eastAsia="Arial Unicode MS" w:hAnsi="Century Gothic" w:cs="Arial Unicode MS" w:hint="default"/>
        <w:color w:val="000000" w:themeColor="text1"/>
        <w:sz w:val="24"/>
      </w:rPr>
    </w:lvl>
    <w:lvl w:ilvl="1" w:tplc="040C0019" w:tentative="1">
      <w:start w:val="1"/>
      <w:numFmt w:val="lowerLetter"/>
      <w:lvlText w:val="%2."/>
      <w:lvlJc w:val="left"/>
      <w:pPr>
        <w:ind w:left="1410" w:hanging="360"/>
      </w:pPr>
    </w:lvl>
    <w:lvl w:ilvl="2" w:tplc="040C001B" w:tentative="1">
      <w:start w:val="1"/>
      <w:numFmt w:val="lowerRoman"/>
      <w:lvlText w:val="%3."/>
      <w:lvlJc w:val="right"/>
      <w:pPr>
        <w:ind w:left="2130" w:hanging="180"/>
      </w:pPr>
    </w:lvl>
    <w:lvl w:ilvl="3" w:tplc="040C000F" w:tentative="1">
      <w:start w:val="1"/>
      <w:numFmt w:val="decimal"/>
      <w:lvlText w:val="%4."/>
      <w:lvlJc w:val="left"/>
      <w:pPr>
        <w:ind w:left="2850" w:hanging="360"/>
      </w:pPr>
    </w:lvl>
    <w:lvl w:ilvl="4" w:tplc="040C0019" w:tentative="1">
      <w:start w:val="1"/>
      <w:numFmt w:val="lowerLetter"/>
      <w:lvlText w:val="%5."/>
      <w:lvlJc w:val="left"/>
      <w:pPr>
        <w:ind w:left="3570" w:hanging="360"/>
      </w:pPr>
    </w:lvl>
    <w:lvl w:ilvl="5" w:tplc="040C001B" w:tentative="1">
      <w:start w:val="1"/>
      <w:numFmt w:val="lowerRoman"/>
      <w:lvlText w:val="%6."/>
      <w:lvlJc w:val="right"/>
      <w:pPr>
        <w:ind w:left="4290" w:hanging="180"/>
      </w:pPr>
    </w:lvl>
    <w:lvl w:ilvl="6" w:tplc="040C000F" w:tentative="1">
      <w:start w:val="1"/>
      <w:numFmt w:val="decimal"/>
      <w:lvlText w:val="%7."/>
      <w:lvlJc w:val="left"/>
      <w:pPr>
        <w:ind w:left="5010" w:hanging="360"/>
      </w:pPr>
    </w:lvl>
    <w:lvl w:ilvl="7" w:tplc="040C0019" w:tentative="1">
      <w:start w:val="1"/>
      <w:numFmt w:val="lowerLetter"/>
      <w:lvlText w:val="%8."/>
      <w:lvlJc w:val="left"/>
      <w:pPr>
        <w:ind w:left="5730" w:hanging="360"/>
      </w:pPr>
    </w:lvl>
    <w:lvl w:ilvl="8" w:tplc="040C001B" w:tentative="1">
      <w:start w:val="1"/>
      <w:numFmt w:val="lowerRoman"/>
      <w:lvlText w:val="%9."/>
      <w:lvlJc w:val="right"/>
      <w:pPr>
        <w:ind w:left="6450" w:hanging="180"/>
      </w:pPr>
    </w:lvl>
  </w:abstractNum>
  <w:abstractNum w:abstractNumId="30" w15:restartNumberingAfterBreak="0">
    <w:nsid w:val="676B410F"/>
    <w:multiLevelType w:val="hybridMultilevel"/>
    <w:tmpl w:val="41CCC544"/>
    <w:lvl w:ilvl="0" w:tplc="CF4653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7EF1B37"/>
    <w:multiLevelType w:val="hybridMultilevel"/>
    <w:tmpl w:val="41CCC544"/>
    <w:lvl w:ilvl="0" w:tplc="CF4653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D800531"/>
    <w:multiLevelType w:val="hybridMultilevel"/>
    <w:tmpl w:val="DA78DBB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6FF6106C"/>
    <w:multiLevelType w:val="multilevel"/>
    <w:tmpl w:val="EFBC8884"/>
    <w:lvl w:ilvl="0">
      <w:start w:val="1"/>
      <w:numFmt w:val="upperRoman"/>
      <w:lvlText w:val="%1."/>
      <w:lvlJc w:val="right"/>
      <w:pPr>
        <w:ind w:left="1916" w:hanging="720"/>
      </w:pPr>
      <w:rPr>
        <w:color w:val="FF0000"/>
        <w:sz w:val="26"/>
      </w:rPr>
    </w:lvl>
    <w:lvl w:ilvl="1">
      <w:start w:val="1"/>
      <w:numFmt w:val="upperLetter"/>
      <w:lvlText w:val="%2."/>
      <w:lvlJc w:val="left"/>
      <w:pPr>
        <w:ind w:left="2276" w:hanging="360"/>
      </w:pPr>
      <w:rPr>
        <w:rFonts w:ascii="Maiandra GD" w:hAnsi="Maiandra GD"/>
        <w:color w:val="FF0000"/>
        <w:sz w:val="26"/>
      </w:rPr>
    </w:lvl>
    <w:lvl w:ilvl="2">
      <w:start w:val="1"/>
      <w:numFmt w:val="lowerRoman"/>
      <w:lvlText w:val="%3."/>
      <w:lvlJc w:val="right"/>
      <w:pPr>
        <w:ind w:left="2996" w:hanging="180"/>
      </w:pPr>
    </w:lvl>
    <w:lvl w:ilvl="3">
      <w:start w:val="1"/>
      <w:numFmt w:val="decimal"/>
      <w:lvlText w:val="%4."/>
      <w:lvlJc w:val="left"/>
      <w:pPr>
        <w:ind w:left="3716" w:hanging="360"/>
      </w:pPr>
    </w:lvl>
    <w:lvl w:ilvl="4">
      <w:start w:val="1"/>
      <w:numFmt w:val="lowerLetter"/>
      <w:lvlText w:val="%5."/>
      <w:lvlJc w:val="left"/>
      <w:pPr>
        <w:ind w:left="4436" w:hanging="360"/>
      </w:pPr>
    </w:lvl>
    <w:lvl w:ilvl="5">
      <w:start w:val="1"/>
      <w:numFmt w:val="lowerRoman"/>
      <w:lvlText w:val="%6."/>
      <w:lvlJc w:val="right"/>
      <w:pPr>
        <w:ind w:left="5156" w:hanging="180"/>
      </w:pPr>
    </w:lvl>
    <w:lvl w:ilvl="6">
      <w:start w:val="1"/>
      <w:numFmt w:val="decimal"/>
      <w:lvlText w:val="%7."/>
      <w:lvlJc w:val="left"/>
      <w:pPr>
        <w:ind w:left="5876" w:hanging="360"/>
      </w:pPr>
    </w:lvl>
    <w:lvl w:ilvl="7">
      <w:start w:val="1"/>
      <w:numFmt w:val="lowerLetter"/>
      <w:lvlText w:val="%8."/>
      <w:lvlJc w:val="left"/>
      <w:pPr>
        <w:ind w:left="6596" w:hanging="360"/>
      </w:pPr>
    </w:lvl>
    <w:lvl w:ilvl="8">
      <w:start w:val="1"/>
      <w:numFmt w:val="lowerRoman"/>
      <w:lvlText w:val="%9."/>
      <w:lvlJc w:val="right"/>
      <w:pPr>
        <w:ind w:left="7316" w:hanging="180"/>
      </w:pPr>
    </w:lvl>
  </w:abstractNum>
  <w:abstractNum w:abstractNumId="34" w15:restartNumberingAfterBreak="0">
    <w:nsid w:val="725E5CA1"/>
    <w:multiLevelType w:val="hybridMultilevel"/>
    <w:tmpl w:val="7A962832"/>
    <w:lvl w:ilvl="0" w:tplc="AA0C36D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5" w15:restartNumberingAfterBreak="0">
    <w:nsid w:val="73A83A39"/>
    <w:multiLevelType w:val="hybridMultilevel"/>
    <w:tmpl w:val="58D4548A"/>
    <w:lvl w:ilvl="0" w:tplc="6E40F974">
      <w:start w:val="2"/>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6" w15:restartNumberingAfterBreak="0">
    <w:nsid w:val="7AE210A3"/>
    <w:multiLevelType w:val="multilevel"/>
    <w:tmpl w:val="ED3CD298"/>
    <w:lvl w:ilvl="0">
      <w:start w:val="2"/>
      <w:numFmt w:val="decimal"/>
      <w:lvlText w:val="%1"/>
      <w:lvlJc w:val="left"/>
      <w:pPr>
        <w:ind w:left="360" w:hanging="360"/>
      </w:pPr>
      <w:rPr>
        <w:rFonts w:hint="default"/>
      </w:rPr>
    </w:lvl>
    <w:lvl w:ilvl="1">
      <w:start w:val="2"/>
      <w:numFmt w:val="decimal"/>
      <w:lvlText w:val="%1.%2"/>
      <w:lvlJc w:val="left"/>
      <w:pPr>
        <w:ind w:left="2636" w:hanging="720"/>
      </w:pPr>
      <w:rPr>
        <w:rFonts w:hint="default"/>
      </w:rPr>
    </w:lvl>
    <w:lvl w:ilvl="2">
      <w:start w:val="1"/>
      <w:numFmt w:val="decimal"/>
      <w:lvlText w:val="%1.%2.%3"/>
      <w:lvlJc w:val="left"/>
      <w:pPr>
        <w:ind w:left="4552" w:hanging="720"/>
      </w:pPr>
      <w:rPr>
        <w:rFonts w:hint="default"/>
      </w:rPr>
    </w:lvl>
    <w:lvl w:ilvl="3">
      <w:start w:val="1"/>
      <w:numFmt w:val="decimal"/>
      <w:lvlText w:val="%1.%2.%3.%4"/>
      <w:lvlJc w:val="left"/>
      <w:pPr>
        <w:ind w:left="6828" w:hanging="1080"/>
      </w:pPr>
      <w:rPr>
        <w:rFonts w:hint="default"/>
      </w:rPr>
    </w:lvl>
    <w:lvl w:ilvl="4">
      <w:start w:val="1"/>
      <w:numFmt w:val="decimal"/>
      <w:lvlText w:val="%1.%2.%3.%4.%5"/>
      <w:lvlJc w:val="left"/>
      <w:pPr>
        <w:ind w:left="8744" w:hanging="1080"/>
      </w:pPr>
      <w:rPr>
        <w:rFonts w:hint="default"/>
      </w:rPr>
    </w:lvl>
    <w:lvl w:ilvl="5">
      <w:start w:val="1"/>
      <w:numFmt w:val="decimal"/>
      <w:lvlText w:val="%1.%2.%3.%4.%5.%6"/>
      <w:lvlJc w:val="left"/>
      <w:pPr>
        <w:ind w:left="11020" w:hanging="1440"/>
      </w:pPr>
      <w:rPr>
        <w:rFonts w:hint="default"/>
      </w:rPr>
    </w:lvl>
    <w:lvl w:ilvl="6">
      <w:start w:val="1"/>
      <w:numFmt w:val="decimal"/>
      <w:lvlText w:val="%1.%2.%3.%4.%5.%6.%7"/>
      <w:lvlJc w:val="left"/>
      <w:pPr>
        <w:ind w:left="12936" w:hanging="1440"/>
      </w:pPr>
      <w:rPr>
        <w:rFonts w:hint="default"/>
      </w:rPr>
    </w:lvl>
    <w:lvl w:ilvl="7">
      <w:start w:val="1"/>
      <w:numFmt w:val="decimal"/>
      <w:lvlText w:val="%1.%2.%3.%4.%5.%6.%7.%8"/>
      <w:lvlJc w:val="left"/>
      <w:pPr>
        <w:ind w:left="15212" w:hanging="1800"/>
      </w:pPr>
      <w:rPr>
        <w:rFonts w:hint="default"/>
      </w:rPr>
    </w:lvl>
    <w:lvl w:ilvl="8">
      <w:start w:val="1"/>
      <w:numFmt w:val="decimal"/>
      <w:lvlText w:val="%1.%2.%3.%4.%5.%6.%7.%8.%9"/>
      <w:lvlJc w:val="left"/>
      <w:pPr>
        <w:ind w:left="17488" w:hanging="2160"/>
      </w:pPr>
      <w:rPr>
        <w:rFonts w:hint="default"/>
      </w:rPr>
    </w:lvl>
  </w:abstractNum>
  <w:num w:numId="1" w16cid:durableId="2110197284">
    <w:abstractNumId w:val="3"/>
  </w:num>
  <w:num w:numId="2" w16cid:durableId="1594514746">
    <w:abstractNumId w:val="28"/>
  </w:num>
  <w:num w:numId="3" w16cid:durableId="530806416">
    <w:abstractNumId w:val="24"/>
  </w:num>
  <w:num w:numId="4" w16cid:durableId="527064788">
    <w:abstractNumId w:val="33"/>
  </w:num>
  <w:num w:numId="5" w16cid:durableId="577861950">
    <w:abstractNumId w:val="18"/>
  </w:num>
  <w:num w:numId="6" w16cid:durableId="4065442">
    <w:abstractNumId w:val="4"/>
  </w:num>
  <w:num w:numId="7" w16cid:durableId="1562600686">
    <w:abstractNumId w:val="25"/>
  </w:num>
  <w:num w:numId="8" w16cid:durableId="1721397242">
    <w:abstractNumId w:val="8"/>
  </w:num>
  <w:num w:numId="9" w16cid:durableId="932973490">
    <w:abstractNumId w:val="22"/>
  </w:num>
  <w:num w:numId="10" w16cid:durableId="1857845061">
    <w:abstractNumId w:val="19"/>
  </w:num>
  <w:num w:numId="11" w16cid:durableId="808131107">
    <w:abstractNumId w:val="23"/>
  </w:num>
  <w:num w:numId="12" w16cid:durableId="1545018425">
    <w:abstractNumId w:val="36"/>
  </w:num>
  <w:num w:numId="13" w16cid:durableId="600182735">
    <w:abstractNumId w:val="2"/>
  </w:num>
  <w:num w:numId="14" w16cid:durableId="1588003473">
    <w:abstractNumId w:val="27"/>
  </w:num>
  <w:num w:numId="15" w16cid:durableId="2064257009">
    <w:abstractNumId w:val="26"/>
  </w:num>
  <w:num w:numId="16" w16cid:durableId="1094016867">
    <w:abstractNumId w:val="16"/>
  </w:num>
  <w:num w:numId="17" w16cid:durableId="1307856093">
    <w:abstractNumId w:val="29"/>
  </w:num>
  <w:num w:numId="18" w16cid:durableId="1862670301">
    <w:abstractNumId w:val="17"/>
  </w:num>
  <w:num w:numId="19" w16cid:durableId="500241263">
    <w:abstractNumId w:val="11"/>
  </w:num>
  <w:num w:numId="20" w16cid:durableId="1369065219">
    <w:abstractNumId w:val="32"/>
  </w:num>
  <w:num w:numId="21" w16cid:durableId="1211452935">
    <w:abstractNumId w:val="12"/>
  </w:num>
  <w:num w:numId="22" w16cid:durableId="169222500">
    <w:abstractNumId w:val="21"/>
  </w:num>
  <w:num w:numId="23" w16cid:durableId="683828860">
    <w:abstractNumId w:val="1"/>
  </w:num>
  <w:num w:numId="24" w16cid:durableId="72556155">
    <w:abstractNumId w:val="9"/>
  </w:num>
  <w:num w:numId="25" w16cid:durableId="2004430938">
    <w:abstractNumId w:val="6"/>
  </w:num>
  <w:num w:numId="26" w16cid:durableId="1581720257">
    <w:abstractNumId w:val="0"/>
  </w:num>
  <w:num w:numId="27" w16cid:durableId="822818664">
    <w:abstractNumId w:val="15"/>
  </w:num>
  <w:num w:numId="28" w16cid:durableId="1224681729">
    <w:abstractNumId w:val="5"/>
  </w:num>
  <w:num w:numId="29" w16cid:durableId="609898275">
    <w:abstractNumId w:val="20"/>
  </w:num>
  <w:num w:numId="30" w16cid:durableId="1876698555">
    <w:abstractNumId w:val="14"/>
  </w:num>
  <w:num w:numId="31" w16cid:durableId="2021539362">
    <w:abstractNumId w:val="30"/>
  </w:num>
  <w:num w:numId="32" w16cid:durableId="345178867">
    <w:abstractNumId w:val="13"/>
  </w:num>
  <w:num w:numId="33" w16cid:durableId="944582761">
    <w:abstractNumId w:val="34"/>
  </w:num>
  <w:num w:numId="34" w16cid:durableId="75515052">
    <w:abstractNumId w:val="35"/>
  </w:num>
  <w:num w:numId="35" w16cid:durableId="1553273568">
    <w:abstractNumId w:val="31"/>
  </w:num>
  <w:num w:numId="36" w16cid:durableId="1805004826">
    <w:abstractNumId w:val="7"/>
  </w:num>
  <w:num w:numId="37" w16cid:durableId="14825803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EF7"/>
    <w:rsid w:val="00011D81"/>
    <w:rsid w:val="00017DED"/>
    <w:rsid w:val="00040EF7"/>
    <w:rsid w:val="001731CD"/>
    <w:rsid w:val="001838F2"/>
    <w:rsid w:val="00194B16"/>
    <w:rsid w:val="001A4D19"/>
    <w:rsid w:val="002A74E2"/>
    <w:rsid w:val="003235AF"/>
    <w:rsid w:val="00347024"/>
    <w:rsid w:val="003A0E21"/>
    <w:rsid w:val="003D29D9"/>
    <w:rsid w:val="00422CCE"/>
    <w:rsid w:val="00442F76"/>
    <w:rsid w:val="00460BDF"/>
    <w:rsid w:val="00464C8D"/>
    <w:rsid w:val="004B5F88"/>
    <w:rsid w:val="004C0E18"/>
    <w:rsid w:val="004C55BA"/>
    <w:rsid w:val="004F146C"/>
    <w:rsid w:val="00502DF0"/>
    <w:rsid w:val="00595B02"/>
    <w:rsid w:val="005B3DB1"/>
    <w:rsid w:val="005B5AC0"/>
    <w:rsid w:val="006330A5"/>
    <w:rsid w:val="00653C8D"/>
    <w:rsid w:val="00801A48"/>
    <w:rsid w:val="00823C05"/>
    <w:rsid w:val="00861FF2"/>
    <w:rsid w:val="009145BE"/>
    <w:rsid w:val="00915BB3"/>
    <w:rsid w:val="00942B5C"/>
    <w:rsid w:val="00A90FE5"/>
    <w:rsid w:val="00B47840"/>
    <w:rsid w:val="00BB4499"/>
    <w:rsid w:val="00BD023B"/>
    <w:rsid w:val="00BE1F31"/>
    <w:rsid w:val="00BF5C5A"/>
    <w:rsid w:val="00BF6E31"/>
    <w:rsid w:val="00C1689F"/>
    <w:rsid w:val="00C2462C"/>
    <w:rsid w:val="00CA2304"/>
    <w:rsid w:val="00CE3821"/>
    <w:rsid w:val="00D22327"/>
    <w:rsid w:val="00DD612C"/>
    <w:rsid w:val="00DF2234"/>
    <w:rsid w:val="00E10C7E"/>
    <w:rsid w:val="00E230C4"/>
    <w:rsid w:val="00E46C6A"/>
    <w:rsid w:val="00E84E49"/>
    <w:rsid w:val="00EF20E1"/>
    <w:rsid w:val="00F51530"/>
    <w:rsid w:val="00F61705"/>
    <w:rsid w:val="00F72A47"/>
    <w:rsid w:val="00FC62C9"/>
    <w:rsid w:val="00FF35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763CA"/>
  <w15:chartTrackingRefBased/>
  <w15:docId w15:val="{EB96B6F3-69D9-486C-AA1E-5266C2AE2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Viñeta1,lp1"/>
    <w:basedOn w:val="Normal"/>
    <w:link w:val="ParagraphedelisteCar"/>
    <w:uiPriority w:val="34"/>
    <w:qFormat/>
    <w:rsid w:val="00040EF7"/>
    <w:pPr>
      <w:ind w:left="720"/>
      <w:contextualSpacing/>
    </w:pPr>
  </w:style>
  <w:style w:type="character" w:customStyle="1" w:styleId="ParagraphedelisteCar">
    <w:name w:val="Paragraphe de liste Car"/>
    <w:aliases w:val="List Car,Viñeta1 Car,lp1 Car"/>
    <w:basedOn w:val="Policepardfaut"/>
    <w:link w:val="Paragraphedeliste"/>
    <w:uiPriority w:val="34"/>
    <w:locked/>
    <w:rsid w:val="00040EF7"/>
  </w:style>
  <w:style w:type="paragraph" w:customStyle="1" w:styleId="Default">
    <w:name w:val="Default"/>
    <w:rsid w:val="00442F76"/>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Standard">
    <w:name w:val="Standard"/>
    <w:rsid w:val="00442F76"/>
    <w:pPr>
      <w:suppressAutoHyphens/>
      <w:autoSpaceDN w:val="0"/>
      <w:spacing w:after="0" w:line="240" w:lineRule="auto"/>
      <w:textAlignment w:val="baseline"/>
    </w:pPr>
    <w:rPr>
      <w:rFonts w:ascii="Liberation Serif" w:eastAsia="WenQuanYi Zen Hei" w:hAnsi="Liberation Serif" w:cs="Lohit Devanagari"/>
      <w:kern w:val="3"/>
      <w:sz w:val="24"/>
      <w:szCs w:val="24"/>
      <w:lang w:eastAsia="zh-CN" w:bidi="hi-IN"/>
    </w:rPr>
  </w:style>
  <w:style w:type="numbering" w:customStyle="1" w:styleId="WWNum6">
    <w:name w:val="WWNum6"/>
    <w:basedOn w:val="Aucuneliste"/>
    <w:rsid w:val="00442F76"/>
    <w:pPr>
      <w:numPr>
        <w:numId w:val="8"/>
      </w:numPr>
    </w:pPr>
  </w:style>
  <w:style w:type="numbering" w:customStyle="1" w:styleId="WWNum7">
    <w:name w:val="WWNum7"/>
    <w:basedOn w:val="Aucuneliste"/>
    <w:rsid w:val="00442F76"/>
    <w:pPr>
      <w:numPr>
        <w:numId w:val="9"/>
      </w:numPr>
    </w:pPr>
  </w:style>
  <w:style w:type="paragraph" w:styleId="En-tte">
    <w:name w:val="header"/>
    <w:basedOn w:val="Normal"/>
    <w:link w:val="En-tteCar"/>
    <w:uiPriority w:val="99"/>
    <w:unhideWhenUsed/>
    <w:rsid w:val="00DF2234"/>
    <w:pPr>
      <w:tabs>
        <w:tab w:val="center" w:pos="4536"/>
        <w:tab w:val="right" w:pos="9072"/>
      </w:tabs>
      <w:spacing w:after="0" w:line="240" w:lineRule="auto"/>
    </w:pPr>
  </w:style>
  <w:style w:type="character" w:customStyle="1" w:styleId="En-tteCar">
    <w:name w:val="En-tête Car"/>
    <w:basedOn w:val="Policepardfaut"/>
    <w:link w:val="En-tte"/>
    <w:uiPriority w:val="99"/>
    <w:rsid w:val="00DF2234"/>
  </w:style>
  <w:style w:type="paragraph" w:styleId="Pieddepage">
    <w:name w:val="footer"/>
    <w:basedOn w:val="Normal"/>
    <w:link w:val="PieddepageCar"/>
    <w:uiPriority w:val="99"/>
    <w:unhideWhenUsed/>
    <w:rsid w:val="00DF22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F22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mpaneo.com/mobilier-de-bureau/guide/conseils-pour-evaluer-ergonomie-poste-travail"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31721-370B-411F-8B7C-0D565012C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2612</Words>
  <Characters>14367</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dc:creator>
  <cp:keywords/>
  <dc:description/>
  <cp:lastModifiedBy>Léandre Aguiah</cp:lastModifiedBy>
  <cp:revision>2</cp:revision>
  <dcterms:created xsi:type="dcterms:W3CDTF">2022-09-26T15:46:00Z</dcterms:created>
  <dcterms:modified xsi:type="dcterms:W3CDTF">2022-09-26T15:46:00Z</dcterms:modified>
</cp:coreProperties>
</file>