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8F77D" w14:textId="77777777" w:rsidR="0044482A" w:rsidRDefault="0044482A" w:rsidP="002F4EBC">
      <w:pPr>
        <w:spacing w:line="360" w:lineRule="auto"/>
        <w:jc w:val="center"/>
        <w:rPr>
          <w:rFonts w:ascii="Century Gothic" w:eastAsia="Calibri" w:hAnsi="Century Gothic" w:cs="MV Boli"/>
          <w:b/>
          <w:sz w:val="32"/>
          <w:szCs w:val="18"/>
          <w:lang w:eastAsia="fr-FR"/>
        </w:rPr>
      </w:pPr>
    </w:p>
    <w:p w14:paraId="206CAF61" w14:textId="2AC9CE38" w:rsidR="002F4EBC" w:rsidRDefault="002F4EBC" w:rsidP="002F4EBC">
      <w:pPr>
        <w:spacing w:line="360" w:lineRule="auto"/>
        <w:jc w:val="center"/>
        <w:rPr>
          <w:rFonts w:ascii="Century Gothic" w:eastAsia="Calibri" w:hAnsi="Century Gothic" w:cs="MV Boli"/>
          <w:b/>
          <w:sz w:val="32"/>
          <w:szCs w:val="18"/>
          <w:lang w:eastAsia="fr-FR"/>
        </w:rPr>
      </w:pPr>
      <w:r w:rsidRPr="002F4EBC">
        <w:rPr>
          <w:rFonts w:ascii="Century Gothic" w:eastAsia="Calibri" w:hAnsi="Century Gothic" w:cs="MV Boli"/>
          <w:b/>
          <w:sz w:val="32"/>
          <w:szCs w:val="18"/>
          <w:lang w:eastAsia="fr-FR"/>
        </w:rPr>
        <w:t>GESTION DU CHANGEMENT - CENTRE DE CONTACT</w:t>
      </w:r>
    </w:p>
    <w:p w14:paraId="63A22877" w14:textId="54AD0088" w:rsidR="002F4EBC" w:rsidRPr="002F4EBC" w:rsidRDefault="002F4EBC" w:rsidP="002F4EBC">
      <w:pPr>
        <w:spacing w:line="360" w:lineRule="auto"/>
        <w:jc w:val="center"/>
        <w:rPr>
          <w:rFonts w:ascii="Century Gothic" w:eastAsia="Calibri" w:hAnsi="Century Gothic" w:cs="MV Boli"/>
          <w:b/>
          <w:sz w:val="28"/>
          <w:szCs w:val="16"/>
          <w:lang w:eastAsia="fr-FR"/>
        </w:rPr>
      </w:pPr>
      <w:r w:rsidRPr="002F4EBC">
        <w:rPr>
          <w:rFonts w:ascii="Century Gothic" w:eastAsia="Calibri" w:hAnsi="Century Gothic" w:cs="MV Boli"/>
          <w:b/>
          <w:sz w:val="28"/>
          <w:szCs w:val="16"/>
          <w:lang w:eastAsia="fr-FR"/>
        </w:rPr>
        <w:t xml:space="preserve">1- </w:t>
      </w:r>
      <w:r>
        <w:rPr>
          <w:rFonts w:ascii="Century Gothic" w:eastAsia="Calibri" w:hAnsi="Century Gothic" w:cs="MV Boli"/>
          <w:b/>
          <w:sz w:val="28"/>
          <w:szCs w:val="16"/>
          <w:lang w:eastAsia="fr-FR"/>
        </w:rPr>
        <w:t>MISES A NIVEAU IVR ET ACD</w:t>
      </w:r>
    </w:p>
    <w:p w14:paraId="2F80D671" w14:textId="77777777" w:rsidR="00D73892" w:rsidRDefault="00D73892" w:rsidP="00F32AD2">
      <w:pPr>
        <w:spacing w:line="360" w:lineRule="auto"/>
        <w:ind w:firstLine="708"/>
        <w:jc w:val="both"/>
        <w:rPr>
          <w:rFonts w:ascii="Century Gothic" w:eastAsia="Calibri" w:hAnsi="Century Gothic" w:cs="MV Boli"/>
          <w:bCs/>
          <w:sz w:val="24"/>
          <w:szCs w:val="14"/>
          <w:lang w:eastAsia="fr-FR"/>
        </w:rPr>
      </w:pPr>
    </w:p>
    <w:p w14:paraId="6E0D7D1A" w14:textId="64F89534" w:rsidR="002F4EBC" w:rsidRDefault="002F4EBC" w:rsidP="00F32AD2">
      <w:pPr>
        <w:spacing w:line="360" w:lineRule="auto"/>
        <w:ind w:firstLine="708"/>
        <w:jc w:val="both"/>
        <w:rPr>
          <w:rFonts w:ascii="Century Gothic" w:eastAsia="Calibri" w:hAnsi="Century Gothic" w:cs="MV Boli"/>
          <w:bCs/>
          <w:sz w:val="24"/>
          <w:szCs w:val="14"/>
          <w:lang w:eastAsia="fr-FR"/>
        </w:rPr>
      </w:pPr>
      <w:r>
        <w:rPr>
          <w:rFonts w:ascii="Century Gothic" w:eastAsia="Calibri" w:hAnsi="Century Gothic" w:cs="MV Boli"/>
          <w:bCs/>
          <w:sz w:val="24"/>
          <w:szCs w:val="14"/>
          <w:lang w:eastAsia="fr-FR"/>
        </w:rPr>
        <w:t>La solution omnicanale adopté par le Group Media Contact sur tous ces sites est flexible, ouverte et évolutive. Des mises à jour de nouvelles fonctionnalités et modules nécessaires et importants sont prévus sans impacter la production. Nous avons un contrat de maintenance et d’assistance niveau 3 avec le fournisseur de la solution. </w:t>
      </w:r>
    </w:p>
    <w:p w14:paraId="01B49AEF" w14:textId="3342B52C" w:rsidR="002F4EBC" w:rsidRPr="002F4EBC" w:rsidRDefault="002F4EBC" w:rsidP="00F32AD2">
      <w:pPr>
        <w:spacing w:line="360" w:lineRule="auto"/>
        <w:ind w:firstLine="708"/>
        <w:jc w:val="both"/>
        <w:rPr>
          <w:rFonts w:ascii="Century Gothic" w:eastAsia="Calibri" w:hAnsi="Century Gothic" w:cs="MV Boli"/>
          <w:bCs/>
          <w:sz w:val="24"/>
          <w:szCs w:val="14"/>
          <w:lang w:eastAsia="fr-FR"/>
        </w:rPr>
      </w:pPr>
      <w:r>
        <w:rPr>
          <w:rFonts w:ascii="Century Gothic" w:eastAsia="Calibri" w:hAnsi="Century Gothic" w:cs="MV Boli"/>
          <w:bCs/>
          <w:sz w:val="24"/>
          <w:szCs w:val="14"/>
          <w:lang w:eastAsia="fr-FR"/>
        </w:rPr>
        <w:t>Notre équipe technique interne est formé sur les tickets de niveau 1 et 2 afin de répondre efficacement aux différents besoins de configurations et mises à jour IVR et différentes campagnes ainsi que pour les intégrations d’applications métiers</w:t>
      </w:r>
    </w:p>
    <w:p w14:paraId="559D104C" w14:textId="77777777" w:rsidR="005D34F9" w:rsidRDefault="005D34F9" w:rsidP="005D34F9">
      <w:pPr>
        <w:spacing w:line="360" w:lineRule="auto"/>
        <w:jc w:val="both"/>
        <w:rPr>
          <w:rFonts w:ascii="Brush Script MT" w:eastAsia="Calibri" w:hAnsi="Brush Script MT" w:cs="MV Boli"/>
          <w:b/>
          <w:sz w:val="40"/>
          <w:lang w:eastAsia="fr-FR"/>
        </w:rPr>
      </w:pPr>
    </w:p>
    <w:p w14:paraId="05872056" w14:textId="77777777" w:rsidR="005D34F9" w:rsidRDefault="005D34F9" w:rsidP="005D34F9">
      <w:pPr>
        <w:spacing w:line="360" w:lineRule="auto"/>
        <w:jc w:val="both"/>
        <w:rPr>
          <w:rFonts w:ascii="Brush Script MT" w:eastAsia="Calibri" w:hAnsi="Brush Script MT" w:cs="MV Boli"/>
          <w:b/>
          <w:sz w:val="40"/>
          <w:lang w:eastAsia="fr-FR"/>
        </w:rPr>
      </w:pPr>
    </w:p>
    <w:p w14:paraId="2BF025DC" w14:textId="77777777" w:rsidR="005D34F9" w:rsidRDefault="005D34F9" w:rsidP="005D34F9">
      <w:pPr>
        <w:spacing w:line="360" w:lineRule="auto"/>
        <w:jc w:val="both"/>
        <w:rPr>
          <w:rFonts w:ascii="Brush Script MT" w:eastAsia="Calibri" w:hAnsi="Brush Script MT" w:cs="MV Boli"/>
          <w:b/>
          <w:sz w:val="40"/>
          <w:lang w:eastAsia="fr-FR"/>
        </w:rPr>
      </w:pPr>
    </w:p>
    <w:p w14:paraId="36E93F9D" w14:textId="77777777" w:rsidR="005D34F9" w:rsidRDefault="005D34F9" w:rsidP="005D34F9">
      <w:pPr>
        <w:spacing w:line="360" w:lineRule="auto"/>
        <w:jc w:val="both"/>
        <w:rPr>
          <w:rFonts w:ascii="Brush Script MT" w:eastAsia="Calibri" w:hAnsi="Brush Script MT" w:cs="MV Boli"/>
          <w:b/>
          <w:sz w:val="40"/>
          <w:lang w:eastAsia="fr-FR"/>
        </w:rPr>
      </w:pPr>
    </w:p>
    <w:p w14:paraId="2D3A49F2" w14:textId="77777777" w:rsidR="005D34F9" w:rsidRDefault="005D34F9" w:rsidP="005D34F9">
      <w:pPr>
        <w:spacing w:line="360" w:lineRule="auto"/>
        <w:jc w:val="both"/>
        <w:rPr>
          <w:rFonts w:ascii="Brush Script MT" w:eastAsia="Calibri" w:hAnsi="Brush Script MT" w:cs="MV Boli"/>
          <w:b/>
          <w:sz w:val="40"/>
          <w:lang w:eastAsia="fr-FR"/>
        </w:rPr>
      </w:pPr>
    </w:p>
    <w:p w14:paraId="30338F93" w14:textId="77777777" w:rsidR="005D34F9" w:rsidRDefault="005D34F9" w:rsidP="005D34F9">
      <w:pPr>
        <w:spacing w:line="360" w:lineRule="auto"/>
        <w:jc w:val="both"/>
        <w:rPr>
          <w:rFonts w:ascii="Brush Script MT" w:eastAsia="Calibri" w:hAnsi="Brush Script MT" w:cs="MV Boli"/>
          <w:b/>
          <w:sz w:val="40"/>
          <w:lang w:eastAsia="fr-FR"/>
        </w:rPr>
      </w:pPr>
    </w:p>
    <w:sectPr w:rsidR="005D34F9" w:rsidSect="00D73892">
      <w:headerReference w:type="default" r:id="rId6"/>
      <w:footerReference w:type="default" r:id="rId7"/>
      <w:pgSz w:w="11906" w:h="16838" w:code="9"/>
      <w:pgMar w:top="762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7C5F0" w14:textId="77777777" w:rsidR="00B97AEA" w:rsidRDefault="00B97AEA" w:rsidP="00F42228">
      <w:pPr>
        <w:spacing w:after="0" w:line="240" w:lineRule="auto"/>
      </w:pPr>
      <w:r>
        <w:separator/>
      </w:r>
    </w:p>
  </w:endnote>
  <w:endnote w:type="continuationSeparator" w:id="0">
    <w:p w14:paraId="109B2ED6" w14:textId="77777777" w:rsidR="00B97AEA" w:rsidRDefault="00B97AEA" w:rsidP="00F4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AD4DB" w14:textId="77777777" w:rsidR="00F42228" w:rsidRDefault="00F4222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AB0A8B8" wp14:editId="564574C2">
          <wp:simplePos x="0" y="0"/>
          <wp:positionH relativeFrom="column">
            <wp:posOffset>-899795</wp:posOffset>
          </wp:positionH>
          <wp:positionV relativeFrom="paragraph">
            <wp:posOffset>-481330</wp:posOffset>
          </wp:positionV>
          <wp:extent cx="7553325" cy="1111885"/>
          <wp:effectExtent l="0" t="0" r="9525" b="0"/>
          <wp:wrapSquare wrapText="bothSides"/>
          <wp:docPr id="2" name="Image 2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88095" w14:textId="77777777" w:rsidR="00B97AEA" w:rsidRDefault="00B97AEA" w:rsidP="00F42228">
      <w:pPr>
        <w:spacing w:after="0" w:line="240" w:lineRule="auto"/>
      </w:pPr>
      <w:r>
        <w:separator/>
      </w:r>
    </w:p>
  </w:footnote>
  <w:footnote w:type="continuationSeparator" w:id="0">
    <w:p w14:paraId="13793D7D" w14:textId="77777777" w:rsidR="00B97AEA" w:rsidRDefault="00B97AEA" w:rsidP="00F4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80F40" w14:textId="77777777" w:rsidR="00F42228" w:rsidRDefault="00F4222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6192" behindDoc="0" locked="0" layoutInCell="1" allowOverlap="1" wp14:anchorId="73028E8E" wp14:editId="4423C105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1" name="Image 1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228"/>
    <w:rsid w:val="0002005D"/>
    <w:rsid w:val="00226153"/>
    <w:rsid w:val="002F4EBC"/>
    <w:rsid w:val="0044482A"/>
    <w:rsid w:val="005D34F9"/>
    <w:rsid w:val="006A4CC8"/>
    <w:rsid w:val="00A61C3F"/>
    <w:rsid w:val="00AC0417"/>
    <w:rsid w:val="00B97AEA"/>
    <w:rsid w:val="00C01743"/>
    <w:rsid w:val="00D73892"/>
    <w:rsid w:val="00DE6B7F"/>
    <w:rsid w:val="00F04AC9"/>
    <w:rsid w:val="00F16BE9"/>
    <w:rsid w:val="00F32AD2"/>
    <w:rsid w:val="00F42228"/>
    <w:rsid w:val="00FD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9C72B"/>
  <w15:docId w15:val="{CB50D750-04DA-4156-8450-E24D9861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4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228"/>
  </w:style>
  <w:style w:type="paragraph" w:styleId="Pieddepage">
    <w:name w:val="footer"/>
    <w:basedOn w:val="Normal"/>
    <w:link w:val="Pieddepag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228"/>
  </w:style>
  <w:style w:type="paragraph" w:styleId="Textedebulles">
    <w:name w:val="Balloon Text"/>
    <w:basedOn w:val="Normal"/>
    <w:link w:val="TextedebullesCar"/>
    <w:uiPriority w:val="99"/>
    <w:semiHidden/>
    <w:unhideWhenUsed/>
    <w:rsid w:val="00F4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Léandre  AGUIAH</dc:creator>
  <cp:lastModifiedBy>Léandre Aguiah</cp:lastModifiedBy>
  <cp:revision>6</cp:revision>
  <dcterms:created xsi:type="dcterms:W3CDTF">2020-11-12T12:06:00Z</dcterms:created>
  <dcterms:modified xsi:type="dcterms:W3CDTF">2020-11-12T15:49:00Z</dcterms:modified>
</cp:coreProperties>
</file>