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4D5FF" w14:textId="77777777" w:rsidR="005B68C5" w:rsidRPr="00AE1946" w:rsidRDefault="005B68C5" w:rsidP="005B68C5">
      <w:pPr>
        <w:rPr>
          <w:rFonts w:cstheme="minorHAnsi"/>
          <w:color w:val="1F497D"/>
        </w:rPr>
      </w:pPr>
    </w:p>
    <w:p w14:paraId="2257590E" w14:textId="77777777" w:rsidR="005B68C5" w:rsidRPr="00AE1946" w:rsidRDefault="005B68C5" w:rsidP="005B68C5">
      <w:pPr>
        <w:rPr>
          <w:rFonts w:cstheme="minorHAnsi"/>
          <w:color w:val="1F497D"/>
        </w:rPr>
      </w:pPr>
      <w:r w:rsidRPr="00AE1946">
        <w:rPr>
          <w:rFonts w:cstheme="minorHAnsi"/>
          <w:color w:val="1F497D"/>
        </w:rPr>
        <w:t>PRESENTATION DE LA SOLUTION DE GESTION DU CENTRE DE CONTACT</w:t>
      </w:r>
    </w:p>
    <w:p w14:paraId="0124C8AA" w14:textId="77777777" w:rsidR="005B68C5" w:rsidRPr="00AE1946" w:rsidRDefault="005B68C5" w:rsidP="005B68C5">
      <w:pPr>
        <w:pStyle w:val="Paragraphedeliste"/>
        <w:numPr>
          <w:ilvl w:val="0"/>
          <w:numId w:val="4"/>
        </w:numPr>
        <w:rPr>
          <w:rFonts w:cstheme="minorHAnsi"/>
        </w:rPr>
      </w:pPr>
      <w:r w:rsidRPr="00AE1946">
        <w:rPr>
          <w:rFonts w:cstheme="minorHAnsi"/>
        </w:rPr>
        <w:t>CENTRE DE CONTACT</w:t>
      </w:r>
    </w:p>
    <w:p w14:paraId="7B32C39F" w14:textId="77777777" w:rsidR="005B68C5" w:rsidRPr="00AE1946" w:rsidRDefault="005B68C5" w:rsidP="005B68C5">
      <w:pPr>
        <w:rPr>
          <w:rFonts w:cstheme="minorHAnsi"/>
        </w:rPr>
      </w:pPr>
      <w:r w:rsidRPr="00BF0922">
        <w:rPr>
          <w:rFonts w:cstheme="minorHAnsi"/>
          <w:highlight w:val="red"/>
        </w:rPr>
        <w:t>Parler de l’infrastructure nécessaire pour permettre le Offshoring</w:t>
      </w:r>
    </w:p>
    <w:p w14:paraId="6587AEDC" w14:textId="77777777" w:rsidR="005B68C5" w:rsidRPr="00AE1946" w:rsidRDefault="005B68C5" w:rsidP="005B68C5">
      <w:pPr>
        <w:pStyle w:val="Paragraphedeliste"/>
        <w:numPr>
          <w:ilvl w:val="0"/>
          <w:numId w:val="4"/>
        </w:numPr>
        <w:rPr>
          <w:rFonts w:cstheme="minorHAnsi"/>
        </w:rPr>
      </w:pPr>
      <w:r w:rsidRPr="00AE1946">
        <w:rPr>
          <w:rFonts w:cstheme="minorHAnsi"/>
        </w:rPr>
        <w:t xml:space="preserve"> INSTALLATIONS :</w:t>
      </w:r>
    </w:p>
    <w:p w14:paraId="63F557EE" w14:textId="7D933B0D" w:rsidR="00D320C1" w:rsidRPr="00D320C1" w:rsidRDefault="002E6D7F" w:rsidP="00D320C1">
      <w:pPr>
        <w:pStyle w:val="Paragraphedeliste"/>
        <w:numPr>
          <w:ilvl w:val="0"/>
          <w:numId w:val="5"/>
        </w:numPr>
        <w:spacing w:line="360" w:lineRule="auto"/>
        <w:jc w:val="both"/>
        <w:rPr>
          <w:rFonts w:cstheme="minorHAnsi"/>
          <w:color w:val="000000"/>
          <w:sz w:val="24"/>
          <w:szCs w:val="24"/>
          <w:u w:val="single"/>
        </w:rPr>
      </w:pPr>
      <w:r>
        <w:rPr>
          <w:rFonts w:cstheme="minorHAnsi"/>
          <w:color w:val="000000"/>
          <w:sz w:val="24"/>
          <w:szCs w:val="24"/>
          <w:u w:val="single"/>
        </w:rPr>
        <w:t xml:space="preserve">Environnement </w:t>
      </w:r>
      <w:r w:rsidR="00375F5E">
        <w:rPr>
          <w:rFonts w:cstheme="minorHAnsi"/>
          <w:color w:val="000000"/>
          <w:sz w:val="24"/>
          <w:szCs w:val="24"/>
          <w:u w:val="single"/>
        </w:rPr>
        <w:t>de production</w:t>
      </w:r>
      <w:r w:rsidR="00AE1946" w:rsidRPr="00AE1946">
        <w:rPr>
          <w:rFonts w:cstheme="minorHAnsi"/>
          <w:color w:val="000000"/>
          <w:sz w:val="24"/>
          <w:szCs w:val="24"/>
          <w:u w:val="single"/>
        </w:rPr>
        <w:t xml:space="preserve"> </w:t>
      </w:r>
      <w:r w:rsidR="00AE1946" w:rsidRPr="00D320C1">
        <w:rPr>
          <w:rFonts w:cstheme="minorHAnsi"/>
          <w:color w:val="000000"/>
          <w:sz w:val="24"/>
          <w:szCs w:val="24"/>
          <w:u w:val="single"/>
        </w:rPr>
        <w:t>:</w:t>
      </w:r>
    </w:p>
    <w:p w14:paraId="288773A3" w14:textId="5D102BBF" w:rsidR="00C03487" w:rsidRPr="00115E0B" w:rsidRDefault="00D320C1" w:rsidP="00C03487">
      <w:pPr>
        <w:spacing w:line="360" w:lineRule="auto"/>
        <w:jc w:val="both"/>
        <w:rPr>
          <w:rFonts w:cstheme="minorHAnsi"/>
          <w:sz w:val="24"/>
          <w:szCs w:val="24"/>
        </w:rPr>
      </w:pPr>
      <w:r w:rsidRPr="00115E0B">
        <w:rPr>
          <w:rFonts w:cstheme="minorHAnsi"/>
          <w:sz w:val="24"/>
          <w:szCs w:val="24"/>
        </w:rPr>
        <w:t>Au-delà du gain d'espace de plus en plus crucial pour ce secteur d'activités en développement, les conditions de travail des salariés reste</w:t>
      </w:r>
      <w:r w:rsidR="00115E0B" w:rsidRPr="00115E0B">
        <w:rPr>
          <w:rFonts w:cstheme="minorHAnsi"/>
          <w:sz w:val="24"/>
          <w:szCs w:val="24"/>
        </w:rPr>
        <w:t>nt aussi</w:t>
      </w:r>
      <w:r w:rsidRPr="00115E0B">
        <w:rPr>
          <w:rFonts w:cstheme="minorHAnsi"/>
          <w:sz w:val="24"/>
          <w:szCs w:val="24"/>
        </w:rPr>
        <w:t xml:space="preserve"> </w:t>
      </w:r>
      <w:r w:rsidR="00115E0B" w:rsidRPr="00115E0B">
        <w:rPr>
          <w:rFonts w:cstheme="minorHAnsi"/>
          <w:sz w:val="24"/>
          <w:szCs w:val="24"/>
        </w:rPr>
        <w:t>une</w:t>
      </w:r>
      <w:r w:rsidRPr="00115E0B">
        <w:rPr>
          <w:rFonts w:cstheme="minorHAnsi"/>
          <w:sz w:val="24"/>
          <w:szCs w:val="24"/>
        </w:rPr>
        <w:t xml:space="preserve"> préoccupation ultime lors de l'aménagement d'un bureau call center.</w:t>
      </w:r>
      <w:r w:rsidRPr="00115E0B">
        <w:rPr>
          <w:rFonts w:cstheme="minorHAnsi"/>
          <w:sz w:val="24"/>
          <w:szCs w:val="24"/>
        </w:rPr>
        <w:t xml:space="preserve"> U</w:t>
      </w:r>
      <w:r w:rsidRPr="00115E0B">
        <w:rPr>
          <w:rFonts w:cstheme="minorHAnsi"/>
          <w:sz w:val="24"/>
          <w:szCs w:val="24"/>
        </w:rPr>
        <w:t xml:space="preserve">n salarié sera d'autant plus efficace s'il se sent à l'aide sans son environnement de travail. Pour répondre à ce critère essentiel, </w:t>
      </w:r>
      <w:r w:rsidR="00115E0B" w:rsidRPr="00115E0B">
        <w:rPr>
          <w:rFonts w:cstheme="minorHAnsi"/>
          <w:sz w:val="24"/>
          <w:szCs w:val="24"/>
        </w:rPr>
        <w:t>l</w:t>
      </w:r>
      <w:r w:rsidR="00115E0B" w:rsidRPr="00115E0B">
        <w:rPr>
          <w:rFonts w:cstheme="minorHAnsi"/>
          <w:sz w:val="24"/>
          <w:szCs w:val="24"/>
        </w:rPr>
        <w:t xml:space="preserve">e </w:t>
      </w:r>
      <w:r w:rsidR="00115E0B">
        <w:rPr>
          <w:rFonts w:cstheme="minorHAnsi"/>
          <w:sz w:val="24"/>
          <w:szCs w:val="24"/>
        </w:rPr>
        <w:t>G</w:t>
      </w:r>
      <w:r w:rsidR="00115E0B" w:rsidRPr="00115E0B">
        <w:rPr>
          <w:rFonts w:cstheme="minorHAnsi"/>
          <w:sz w:val="24"/>
          <w:szCs w:val="24"/>
        </w:rPr>
        <w:t>roup</w:t>
      </w:r>
      <w:r w:rsidR="00115E0B">
        <w:rPr>
          <w:rFonts w:cstheme="minorHAnsi"/>
          <w:sz w:val="24"/>
          <w:szCs w:val="24"/>
        </w:rPr>
        <w:t>e</w:t>
      </w:r>
      <w:r w:rsidR="00115E0B" w:rsidRPr="00115E0B">
        <w:rPr>
          <w:rFonts w:cstheme="minorHAnsi"/>
          <w:sz w:val="24"/>
          <w:szCs w:val="24"/>
        </w:rPr>
        <w:t xml:space="preserve"> Media Contact a opté pour des mobiliers   </w:t>
      </w:r>
      <w:hyperlink r:id="rId7" w:history="1">
        <w:r w:rsidR="00115E0B" w:rsidRPr="00115E0B">
          <w:rPr>
            <w:rFonts w:cstheme="minorHAnsi"/>
            <w:sz w:val="24"/>
            <w:szCs w:val="24"/>
          </w:rPr>
          <w:t>ergonomiques</w:t>
        </w:r>
      </w:hyperlink>
      <w:r w:rsidR="00115E0B" w:rsidRPr="00115E0B">
        <w:rPr>
          <w:rFonts w:cstheme="minorHAnsi"/>
          <w:sz w:val="24"/>
          <w:szCs w:val="24"/>
        </w:rPr>
        <w:t> </w:t>
      </w:r>
      <w:r w:rsidR="00115E0B" w:rsidRPr="00115E0B">
        <w:rPr>
          <w:rFonts w:cstheme="minorHAnsi"/>
          <w:sz w:val="24"/>
          <w:szCs w:val="24"/>
        </w:rPr>
        <w:t xml:space="preserve"> </w:t>
      </w:r>
      <w:r w:rsidR="00115E0B" w:rsidRPr="00115E0B">
        <w:rPr>
          <w:rFonts w:cstheme="minorHAnsi"/>
          <w:sz w:val="24"/>
          <w:szCs w:val="24"/>
        </w:rPr>
        <w:t>afin de réduire les risques de troubles musculo-squelettiques.</w:t>
      </w:r>
      <w:r w:rsidRPr="00115E0B">
        <w:rPr>
          <w:rFonts w:cstheme="minorHAnsi"/>
          <w:sz w:val="24"/>
          <w:szCs w:val="24"/>
        </w:rPr>
        <w:t xml:space="preserve"> </w:t>
      </w:r>
      <w:r w:rsidRPr="00115E0B">
        <w:rPr>
          <w:rFonts w:cstheme="minorHAnsi"/>
          <w:sz w:val="24"/>
          <w:szCs w:val="24"/>
        </w:rPr>
        <w:t>En outre, ce type de mobilier de bureau est doté de cloisons, ou écrans de séparation, qui limitent le contact visuel entre les salariés afin de favoriser une meilleure concentration.</w:t>
      </w:r>
      <w:r w:rsidR="00C03487">
        <w:rPr>
          <w:rFonts w:cstheme="minorHAnsi"/>
          <w:sz w:val="24"/>
          <w:szCs w:val="24"/>
        </w:rPr>
        <w:t xml:space="preserve"> </w:t>
      </w:r>
      <w:r w:rsidR="00C03487">
        <w:rPr>
          <w:rFonts w:ascii="Maiandra GDLiberation SerifLibe" w:hAnsi="Maiandra GDLiberation SerifLibe"/>
          <w:sz w:val="24"/>
          <w:szCs w:val="24"/>
        </w:rPr>
        <w:t xml:space="preserve">Il est disposé de part et d’autre </w:t>
      </w:r>
      <w:r w:rsidR="00C03487">
        <w:rPr>
          <w:rFonts w:ascii="Maiandra GDLiberation SerifLibe" w:hAnsi="Maiandra GDLiberation SerifLibe"/>
          <w:sz w:val="24"/>
          <w:szCs w:val="24"/>
        </w:rPr>
        <w:t>sur nos</w:t>
      </w:r>
      <w:r w:rsidR="00C03487">
        <w:rPr>
          <w:rFonts w:ascii="Maiandra GDLiberation SerifLibe" w:hAnsi="Maiandra GDLiberation SerifLibe"/>
          <w:sz w:val="24"/>
          <w:szCs w:val="24"/>
        </w:rPr>
        <w:t xml:space="preserve"> plateau</w:t>
      </w:r>
      <w:r w:rsidR="00C03487">
        <w:rPr>
          <w:rFonts w:ascii="Maiandra GDLiberation SerifLibe" w:hAnsi="Maiandra GDLiberation SerifLibe"/>
          <w:sz w:val="24"/>
          <w:szCs w:val="24"/>
        </w:rPr>
        <w:t>x</w:t>
      </w:r>
      <w:r w:rsidR="00C03487">
        <w:rPr>
          <w:rFonts w:ascii="Maiandra GDLiberation SerifLibe" w:hAnsi="Maiandra GDLiberation SerifLibe"/>
          <w:sz w:val="24"/>
          <w:szCs w:val="24"/>
        </w:rPr>
        <w:t xml:space="preserve"> de </w:t>
      </w:r>
      <w:r w:rsidR="00C03487" w:rsidRPr="002B2A86">
        <w:rPr>
          <w:rFonts w:cstheme="minorHAnsi"/>
          <w:sz w:val="24"/>
          <w:szCs w:val="24"/>
        </w:rPr>
        <w:t xml:space="preserve">production des </w:t>
      </w:r>
      <w:r w:rsidR="00C03487" w:rsidRPr="002B2A86">
        <w:rPr>
          <w:rFonts w:cstheme="minorHAnsi"/>
          <w:sz w:val="24"/>
          <w:szCs w:val="24"/>
        </w:rPr>
        <w:t>dispositif</w:t>
      </w:r>
      <w:r w:rsidR="00C03487" w:rsidRPr="002B2A86">
        <w:rPr>
          <w:rFonts w:cstheme="minorHAnsi"/>
          <w:sz w:val="24"/>
          <w:szCs w:val="24"/>
        </w:rPr>
        <w:t xml:space="preserve"> anti bruit pour atténuer le bruit ambiant autour du télé opérateur. Le tout </w:t>
      </w:r>
      <w:r w:rsidR="00C03487" w:rsidRPr="002B2A86">
        <w:rPr>
          <w:rFonts w:cstheme="minorHAnsi"/>
          <w:sz w:val="24"/>
          <w:szCs w:val="24"/>
        </w:rPr>
        <w:t>dans un espace bien éclairé et climatisé.</w:t>
      </w:r>
    </w:p>
    <w:p w14:paraId="06AB6B33" w14:textId="1502B600" w:rsidR="00C03487" w:rsidRPr="002B2A86" w:rsidRDefault="00C03487" w:rsidP="002B2A86">
      <w:pPr>
        <w:spacing w:line="360" w:lineRule="auto"/>
        <w:jc w:val="both"/>
        <w:rPr>
          <w:rFonts w:cstheme="minorHAnsi"/>
          <w:sz w:val="24"/>
          <w:szCs w:val="24"/>
        </w:rPr>
      </w:pPr>
      <w:r w:rsidRPr="002B2A86">
        <w:rPr>
          <w:rFonts w:cstheme="minorHAnsi"/>
          <w:sz w:val="24"/>
          <w:szCs w:val="24"/>
        </w:rPr>
        <w:t>Les positions de travail sont équipées de matériels de dernière génération (</w:t>
      </w:r>
      <w:r w:rsidRPr="002B2A86">
        <w:rPr>
          <w:rFonts w:cstheme="minorHAnsi"/>
          <w:sz w:val="24"/>
          <w:szCs w:val="24"/>
        </w:rPr>
        <w:t>micro casques</w:t>
      </w:r>
      <w:r w:rsidRPr="002B2A86">
        <w:rPr>
          <w:rFonts w:cstheme="minorHAnsi"/>
          <w:sz w:val="24"/>
          <w:szCs w:val="24"/>
        </w:rPr>
        <w:t>, d’un IP-</w:t>
      </w:r>
      <w:r w:rsidRPr="002B2A86">
        <w:rPr>
          <w:rFonts w:cstheme="minorHAnsi"/>
          <w:sz w:val="24"/>
          <w:szCs w:val="24"/>
        </w:rPr>
        <w:t>phone d’un écran avec webcam intégrée.</w:t>
      </w:r>
      <w:r w:rsidRPr="002B2A86">
        <w:rPr>
          <w:rFonts w:cstheme="minorHAnsi"/>
          <w:sz w:val="24"/>
          <w:szCs w:val="24"/>
        </w:rPr>
        <w:t xml:space="preserve"> </w:t>
      </w:r>
    </w:p>
    <w:p w14:paraId="25859ADA" w14:textId="2765F19E" w:rsidR="002B2A86" w:rsidRPr="002B2A86" w:rsidRDefault="002B2A86" w:rsidP="002B2A86">
      <w:pPr>
        <w:spacing w:line="360" w:lineRule="auto"/>
        <w:jc w:val="both"/>
        <w:rPr>
          <w:rFonts w:cstheme="minorHAnsi"/>
          <w:sz w:val="24"/>
          <w:szCs w:val="24"/>
        </w:rPr>
      </w:pPr>
      <w:r w:rsidRPr="002B2A86">
        <w:rPr>
          <w:rFonts w:cstheme="minorHAnsi"/>
          <w:sz w:val="24"/>
          <w:szCs w:val="24"/>
        </w:rPr>
        <w:t xml:space="preserve">Pour des </w:t>
      </w:r>
      <w:r w:rsidRPr="002B2A86">
        <w:rPr>
          <w:rFonts w:cstheme="minorHAnsi"/>
          <w:sz w:val="24"/>
          <w:szCs w:val="24"/>
        </w:rPr>
        <w:t xml:space="preserve">entreprises qui sont amenées à former continuellement leurs </w:t>
      </w:r>
      <w:r w:rsidRPr="002B2A86">
        <w:rPr>
          <w:rFonts w:cstheme="minorHAnsi"/>
          <w:sz w:val="24"/>
          <w:szCs w:val="24"/>
        </w:rPr>
        <w:t>téléconseillers</w:t>
      </w:r>
      <w:r w:rsidRPr="002B2A86">
        <w:rPr>
          <w:rFonts w:cstheme="minorHAnsi"/>
          <w:sz w:val="24"/>
          <w:szCs w:val="24"/>
        </w:rPr>
        <w:t xml:space="preserve"> pour faire face à l’évolution de leur secteur et à la concurrence</w:t>
      </w:r>
      <w:r w:rsidRPr="002B2A86">
        <w:rPr>
          <w:rFonts w:cstheme="minorHAnsi"/>
          <w:sz w:val="24"/>
          <w:szCs w:val="24"/>
        </w:rPr>
        <w:t xml:space="preserve">, nous disposons des salles de formation pour les formations présentielles (debrief </w:t>
      </w:r>
      <w:r>
        <w:rPr>
          <w:rFonts w:cstheme="minorHAnsi"/>
          <w:sz w:val="24"/>
          <w:szCs w:val="24"/>
        </w:rPr>
        <w:t xml:space="preserve">en </w:t>
      </w:r>
      <w:r w:rsidRPr="002B2A86">
        <w:rPr>
          <w:rFonts w:cstheme="minorHAnsi"/>
          <w:sz w:val="24"/>
          <w:szCs w:val="24"/>
        </w:rPr>
        <w:t>début de production, formation)</w:t>
      </w:r>
      <w:r w:rsidRPr="002B2A86">
        <w:rPr>
          <w:rFonts w:cstheme="minorHAnsi"/>
          <w:sz w:val="24"/>
          <w:szCs w:val="24"/>
        </w:rPr>
        <w:t xml:space="preserve">. L’atteinte des objectifs lors de toute session de formation réside en grande partie dans une bonne organisation où tout a été pensé pour le confort du formateur et des participants. Ainsi, </w:t>
      </w:r>
      <w:r w:rsidR="00FD076B" w:rsidRPr="002B2A86">
        <w:rPr>
          <w:rFonts w:cstheme="minorHAnsi"/>
          <w:sz w:val="24"/>
          <w:szCs w:val="24"/>
        </w:rPr>
        <w:t>chacune</w:t>
      </w:r>
      <w:r w:rsidRPr="002B2A86">
        <w:rPr>
          <w:rFonts w:cstheme="minorHAnsi"/>
          <w:sz w:val="24"/>
          <w:szCs w:val="24"/>
        </w:rPr>
        <w:t xml:space="preserve"> de nos salles sont équipées de :</w:t>
      </w:r>
    </w:p>
    <w:p w14:paraId="0FF25A11" w14:textId="77777777" w:rsidR="00FD076B" w:rsidRDefault="00C03487" w:rsidP="00FD076B">
      <w:pPr>
        <w:pStyle w:val="Paragraphedeliste"/>
        <w:numPr>
          <w:ilvl w:val="1"/>
          <w:numId w:val="13"/>
        </w:numPr>
        <w:spacing w:line="360" w:lineRule="auto"/>
        <w:jc w:val="both"/>
        <w:rPr>
          <w:rFonts w:cstheme="minorHAnsi"/>
          <w:sz w:val="24"/>
          <w:szCs w:val="24"/>
        </w:rPr>
      </w:pPr>
      <w:r w:rsidRPr="002B2A86">
        <w:rPr>
          <w:rFonts w:cstheme="minorHAnsi"/>
          <w:sz w:val="24"/>
          <w:szCs w:val="24"/>
        </w:rPr>
        <w:t>C</w:t>
      </w:r>
      <w:r w:rsidRPr="002B2A86">
        <w:rPr>
          <w:rFonts w:cstheme="minorHAnsi"/>
          <w:sz w:val="24"/>
          <w:szCs w:val="24"/>
        </w:rPr>
        <w:t>haises confortables</w:t>
      </w:r>
    </w:p>
    <w:p w14:paraId="59F62D1D" w14:textId="675CDBE0" w:rsidR="00FD076B" w:rsidRDefault="00FD076B" w:rsidP="00FD076B">
      <w:pPr>
        <w:pStyle w:val="Paragraphedeliste"/>
        <w:numPr>
          <w:ilvl w:val="1"/>
          <w:numId w:val="13"/>
        </w:numPr>
        <w:spacing w:line="360" w:lineRule="auto"/>
        <w:jc w:val="both"/>
        <w:rPr>
          <w:rFonts w:cstheme="minorHAnsi"/>
          <w:sz w:val="24"/>
          <w:szCs w:val="24"/>
        </w:rPr>
      </w:pPr>
      <w:r>
        <w:rPr>
          <w:rFonts w:cstheme="minorHAnsi"/>
          <w:sz w:val="24"/>
          <w:szCs w:val="24"/>
        </w:rPr>
        <w:t>T</w:t>
      </w:r>
      <w:r w:rsidRPr="00FD076B">
        <w:rPr>
          <w:rFonts w:cstheme="minorHAnsi"/>
          <w:sz w:val="24"/>
          <w:szCs w:val="24"/>
        </w:rPr>
        <w:t>ables de réunion</w:t>
      </w:r>
    </w:p>
    <w:p w14:paraId="6BCBCF0C" w14:textId="38378F8E" w:rsidR="00FD076B" w:rsidRPr="00FD076B" w:rsidRDefault="00FD076B" w:rsidP="00FD076B">
      <w:pPr>
        <w:pStyle w:val="Paragraphedeliste"/>
        <w:numPr>
          <w:ilvl w:val="1"/>
          <w:numId w:val="13"/>
        </w:numPr>
        <w:spacing w:line="360" w:lineRule="auto"/>
        <w:jc w:val="both"/>
        <w:rPr>
          <w:rFonts w:cstheme="minorHAnsi"/>
          <w:sz w:val="24"/>
          <w:szCs w:val="24"/>
        </w:rPr>
      </w:pPr>
      <w:r>
        <w:rPr>
          <w:rFonts w:cstheme="minorHAnsi"/>
          <w:sz w:val="24"/>
          <w:szCs w:val="24"/>
        </w:rPr>
        <w:t>U</w:t>
      </w:r>
      <w:r w:rsidRPr="00FD076B">
        <w:rPr>
          <w:rFonts w:cstheme="minorHAnsi"/>
          <w:sz w:val="24"/>
          <w:szCs w:val="24"/>
        </w:rPr>
        <w:t xml:space="preserve">n tableau blanc </w:t>
      </w:r>
      <w:r w:rsidR="00B07C19">
        <w:rPr>
          <w:rFonts w:cstheme="minorHAnsi"/>
          <w:sz w:val="24"/>
          <w:szCs w:val="24"/>
        </w:rPr>
        <w:t>et</w:t>
      </w:r>
      <w:r w:rsidRPr="00FD076B">
        <w:rPr>
          <w:rFonts w:cstheme="minorHAnsi"/>
          <w:sz w:val="24"/>
          <w:szCs w:val="24"/>
        </w:rPr>
        <w:t xml:space="preserve"> un paperboard</w:t>
      </w:r>
    </w:p>
    <w:p w14:paraId="0E2B9980" w14:textId="0C6CC0F3" w:rsidR="00FD076B" w:rsidRDefault="002B2A86" w:rsidP="00FD076B">
      <w:pPr>
        <w:pStyle w:val="Paragraphedeliste"/>
        <w:numPr>
          <w:ilvl w:val="1"/>
          <w:numId w:val="13"/>
        </w:numPr>
        <w:spacing w:line="360" w:lineRule="auto"/>
        <w:jc w:val="both"/>
        <w:rPr>
          <w:rFonts w:cstheme="minorHAnsi"/>
          <w:sz w:val="24"/>
          <w:szCs w:val="24"/>
        </w:rPr>
      </w:pPr>
      <w:r w:rsidRPr="00FD076B">
        <w:rPr>
          <w:rFonts w:cstheme="minorHAnsi"/>
          <w:sz w:val="24"/>
          <w:szCs w:val="24"/>
        </w:rPr>
        <w:t>V</w:t>
      </w:r>
      <w:r w:rsidR="00C03487" w:rsidRPr="00FD076B">
        <w:rPr>
          <w:rFonts w:cstheme="minorHAnsi"/>
          <w:sz w:val="24"/>
          <w:szCs w:val="24"/>
        </w:rPr>
        <w:t xml:space="preserve">idéoprojecteur  </w:t>
      </w:r>
    </w:p>
    <w:p w14:paraId="4332E7A5" w14:textId="3E6D6259" w:rsidR="00B07C19" w:rsidRDefault="00B07C19" w:rsidP="00FD076B">
      <w:pPr>
        <w:pStyle w:val="Paragraphedeliste"/>
        <w:numPr>
          <w:ilvl w:val="1"/>
          <w:numId w:val="13"/>
        </w:numPr>
        <w:spacing w:line="360" w:lineRule="auto"/>
        <w:jc w:val="both"/>
        <w:rPr>
          <w:rFonts w:cstheme="minorHAnsi"/>
          <w:sz w:val="24"/>
          <w:szCs w:val="24"/>
        </w:rPr>
      </w:pPr>
      <w:r>
        <w:rPr>
          <w:rFonts w:cstheme="minorHAnsi"/>
          <w:sz w:val="24"/>
          <w:szCs w:val="24"/>
        </w:rPr>
        <w:lastRenderedPageBreak/>
        <w:t>Ecran de projection</w:t>
      </w:r>
    </w:p>
    <w:p w14:paraId="6B10BF22" w14:textId="1DDAFA0B" w:rsidR="00B07C19" w:rsidRDefault="00B07C19" w:rsidP="00B07C19">
      <w:pPr>
        <w:pStyle w:val="Paragraphedeliste"/>
        <w:numPr>
          <w:ilvl w:val="1"/>
          <w:numId w:val="13"/>
        </w:numPr>
        <w:spacing w:line="360" w:lineRule="auto"/>
        <w:jc w:val="both"/>
        <w:rPr>
          <w:rFonts w:cstheme="minorHAnsi"/>
          <w:sz w:val="24"/>
          <w:szCs w:val="24"/>
        </w:rPr>
      </w:pPr>
      <w:r w:rsidRPr="00FD076B">
        <w:rPr>
          <w:rFonts w:cstheme="minorHAnsi"/>
          <w:sz w:val="24"/>
          <w:szCs w:val="24"/>
        </w:rPr>
        <w:t>Ordinateur portatif</w:t>
      </w:r>
    </w:p>
    <w:p w14:paraId="74B7442D" w14:textId="07408BE2" w:rsidR="00B07C19" w:rsidRDefault="00B07C19" w:rsidP="00B07C19">
      <w:pPr>
        <w:pStyle w:val="Paragraphedeliste"/>
        <w:numPr>
          <w:ilvl w:val="1"/>
          <w:numId w:val="13"/>
        </w:numPr>
        <w:spacing w:line="360" w:lineRule="auto"/>
        <w:jc w:val="both"/>
        <w:rPr>
          <w:rFonts w:cstheme="minorHAnsi"/>
          <w:sz w:val="24"/>
          <w:szCs w:val="24"/>
        </w:rPr>
      </w:pPr>
      <w:r>
        <w:rPr>
          <w:rFonts w:cstheme="minorHAnsi"/>
          <w:sz w:val="24"/>
          <w:szCs w:val="24"/>
        </w:rPr>
        <w:t>Une bonne connexion Internet (accessible par wifi et en RJ45)</w:t>
      </w:r>
    </w:p>
    <w:p w14:paraId="4AE44C72" w14:textId="0A3F9AF6" w:rsidR="00B07C19" w:rsidRPr="00B07C19" w:rsidRDefault="00B07C19" w:rsidP="00B07C19">
      <w:pPr>
        <w:pStyle w:val="Paragraphedeliste"/>
        <w:numPr>
          <w:ilvl w:val="1"/>
          <w:numId w:val="13"/>
        </w:numPr>
        <w:spacing w:line="360" w:lineRule="auto"/>
        <w:jc w:val="both"/>
        <w:rPr>
          <w:rFonts w:cstheme="minorHAnsi"/>
          <w:sz w:val="24"/>
          <w:szCs w:val="24"/>
        </w:rPr>
      </w:pPr>
      <w:r>
        <w:rPr>
          <w:rFonts w:cstheme="minorHAnsi"/>
          <w:sz w:val="24"/>
          <w:szCs w:val="24"/>
        </w:rPr>
        <w:t>Des prises électriques ondulées</w:t>
      </w:r>
    </w:p>
    <w:p w14:paraId="7B67ABEB" w14:textId="6F41A435" w:rsidR="00035BFC" w:rsidRPr="00035BFC" w:rsidRDefault="00035BFC" w:rsidP="00E10CD7">
      <w:pPr>
        <w:spacing w:line="360" w:lineRule="auto"/>
        <w:jc w:val="both"/>
        <w:rPr>
          <w:rFonts w:cstheme="minorHAnsi"/>
          <w:sz w:val="24"/>
          <w:szCs w:val="24"/>
        </w:rPr>
      </w:pPr>
      <w:r w:rsidRPr="00035BFC">
        <w:rPr>
          <w:rFonts w:cstheme="minorHAnsi"/>
          <w:sz w:val="24"/>
          <w:szCs w:val="24"/>
        </w:rPr>
        <w:t xml:space="preserve">Pour assurer un bon éclairage pour les travailleurs ainsi que fourniture </w:t>
      </w:r>
      <w:r w:rsidR="00E10CD7" w:rsidRPr="00035BFC">
        <w:rPr>
          <w:rFonts w:cstheme="minorHAnsi"/>
          <w:sz w:val="24"/>
          <w:szCs w:val="24"/>
        </w:rPr>
        <w:t>d’Energie</w:t>
      </w:r>
      <w:r w:rsidRPr="00035BFC">
        <w:rPr>
          <w:rFonts w:cstheme="minorHAnsi"/>
          <w:sz w:val="24"/>
          <w:szCs w:val="24"/>
        </w:rPr>
        <w:t xml:space="preserve"> </w:t>
      </w:r>
      <w:r w:rsidR="00E10CD7" w:rsidRPr="00035BFC">
        <w:rPr>
          <w:rFonts w:cstheme="minorHAnsi"/>
          <w:sz w:val="24"/>
          <w:szCs w:val="24"/>
        </w:rPr>
        <w:t>électriques</w:t>
      </w:r>
      <w:r w:rsidRPr="00035BFC">
        <w:rPr>
          <w:rFonts w:cstheme="minorHAnsi"/>
          <w:sz w:val="24"/>
          <w:szCs w:val="24"/>
        </w:rPr>
        <w:t xml:space="preserve"> en continue, les dispositions ci-dessous ont été prise :</w:t>
      </w:r>
    </w:p>
    <w:p w14:paraId="4BEEF3E0" w14:textId="77777777" w:rsidR="00E10CD7" w:rsidRPr="00E10CD7" w:rsidRDefault="00E10CD7" w:rsidP="00E10CD7">
      <w:pPr>
        <w:pStyle w:val="Paragraphedeliste"/>
        <w:numPr>
          <w:ilvl w:val="0"/>
          <w:numId w:val="15"/>
        </w:numPr>
        <w:spacing w:line="360" w:lineRule="auto"/>
        <w:jc w:val="both"/>
        <w:rPr>
          <w:rFonts w:cstheme="minorHAnsi"/>
          <w:sz w:val="24"/>
          <w:szCs w:val="24"/>
        </w:rPr>
      </w:pPr>
      <w:r w:rsidRPr="00E10CD7">
        <w:rPr>
          <w:rFonts w:cstheme="minorHAnsi"/>
          <w:sz w:val="24"/>
          <w:szCs w:val="24"/>
        </w:rPr>
        <w:t>U</w:t>
      </w:r>
      <w:r w:rsidRPr="00E10CD7">
        <w:rPr>
          <w:rFonts w:cstheme="minorHAnsi"/>
          <w:sz w:val="24"/>
          <w:szCs w:val="24"/>
        </w:rPr>
        <w:t xml:space="preserve">n éclairage avec des lampes </w:t>
      </w:r>
      <w:r w:rsidRPr="00E10CD7">
        <w:rPr>
          <w:rFonts w:cstheme="minorHAnsi"/>
          <w:sz w:val="24"/>
          <w:szCs w:val="24"/>
        </w:rPr>
        <w:t>LED (qui permettent une bonne visibilité) ;</w:t>
      </w:r>
    </w:p>
    <w:p w14:paraId="3D083150" w14:textId="77777777" w:rsidR="00E10CD7" w:rsidRPr="00E10CD7" w:rsidRDefault="00E10CD7" w:rsidP="00E10CD7">
      <w:pPr>
        <w:pStyle w:val="Paragraphedeliste"/>
        <w:numPr>
          <w:ilvl w:val="0"/>
          <w:numId w:val="13"/>
        </w:numPr>
        <w:spacing w:line="360" w:lineRule="auto"/>
        <w:jc w:val="both"/>
        <w:rPr>
          <w:rFonts w:cstheme="minorHAnsi"/>
          <w:sz w:val="24"/>
          <w:szCs w:val="24"/>
        </w:rPr>
      </w:pPr>
      <w:r w:rsidRPr="00E10CD7">
        <w:rPr>
          <w:rFonts w:cstheme="minorHAnsi"/>
          <w:sz w:val="24"/>
          <w:szCs w:val="24"/>
        </w:rPr>
        <w:t>Des</w:t>
      </w:r>
      <w:r w:rsidR="00035BFC" w:rsidRPr="00E10CD7">
        <w:rPr>
          <w:rFonts w:cstheme="minorHAnsi"/>
          <w:sz w:val="24"/>
          <w:szCs w:val="24"/>
        </w:rPr>
        <w:t xml:space="preserve"> groupe</w:t>
      </w:r>
      <w:r w:rsidRPr="00E10CD7">
        <w:rPr>
          <w:rFonts w:cstheme="minorHAnsi"/>
          <w:sz w:val="24"/>
          <w:szCs w:val="24"/>
        </w:rPr>
        <w:t>s</w:t>
      </w:r>
      <w:r w:rsidR="00035BFC" w:rsidRPr="00E10CD7">
        <w:rPr>
          <w:rFonts w:cstheme="minorHAnsi"/>
          <w:sz w:val="24"/>
          <w:szCs w:val="24"/>
        </w:rPr>
        <w:t xml:space="preserve"> </w:t>
      </w:r>
      <w:r w:rsidRPr="00E10CD7">
        <w:rPr>
          <w:rFonts w:cstheme="minorHAnsi"/>
          <w:sz w:val="24"/>
          <w:szCs w:val="24"/>
        </w:rPr>
        <w:t>électrogènes</w:t>
      </w:r>
      <w:r w:rsidR="00035BFC" w:rsidRPr="00E10CD7">
        <w:rPr>
          <w:rFonts w:cstheme="minorHAnsi"/>
          <w:sz w:val="24"/>
          <w:szCs w:val="24"/>
        </w:rPr>
        <w:t xml:space="preserve"> 400 </w:t>
      </w:r>
      <w:r w:rsidRPr="00E10CD7">
        <w:rPr>
          <w:rFonts w:cstheme="minorHAnsi"/>
          <w:sz w:val="24"/>
          <w:szCs w:val="24"/>
        </w:rPr>
        <w:t>KVa (en redondance)</w:t>
      </w:r>
      <w:r w:rsidR="00035BFC" w:rsidRPr="00E10CD7">
        <w:rPr>
          <w:rFonts w:cstheme="minorHAnsi"/>
          <w:sz w:val="24"/>
          <w:szCs w:val="24"/>
        </w:rPr>
        <w:t xml:space="preserve"> qui ser</w:t>
      </w:r>
      <w:r w:rsidRPr="00E10CD7">
        <w:rPr>
          <w:rFonts w:cstheme="minorHAnsi"/>
          <w:sz w:val="24"/>
          <w:szCs w:val="24"/>
        </w:rPr>
        <w:t>vent</w:t>
      </w:r>
      <w:r w:rsidR="00035BFC" w:rsidRPr="00E10CD7">
        <w:rPr>
          <w:rFonts w:cstheme="minorHAnsi"/>
          <w:sz w:val="24"/>
          <w:szCs w:val="24"/>
        </w:rPr>
        <w:t xml:space="preserve"> de relais en cas de coupure électrique</w:t>
      </w:r>
      <w:r w:rsidRPr="00E10CD7">
        <w:rPr>
          <w:rFonts w:cstheme="minorHAnsi"/>
          <w:sz w:val="24"/>
          <w:szCs w:val="24"/>
        </w:rPr>
        <w:t> ;</w:t>
      </w:r>
    </w:p>
    <w:p w14:paraId="078E65F8" w14:textId="238B960D" w:rsidR="00E10CD7" w:rsidRPr="00E10CD7" w:rsidRDefault="00E10CD7" w:rsidP="00E10CD7">
      <w:pPr>
        <w:pStyle w:val="Paragraphedeliste"/>
        <w:numPr>
          <w:ilvl w:val="0"/>
          <w:numId w:val="13"/>
        </w:numPr>
        <w:spacing w:line="360" w:lineRule="auto"/>
        <w:jc w:val="both"/>
        <w:rPr>
          <w:rFonts w:cstheme="minorHAnsi"/>
          <w:sz w:val="24"/>
          <w:szCs w:val="24"/>
        </w:rPr>
      </w:pPr>
      <w:r w:rsidRPr="00E10CD7">
        <w:rPr>
          <w:rFonts w:cstheme="minorHAnsi"/>
          <w:sz w:val="24"/>
          <w:szCs w:val="24"/>
        </w:rPr>
        <w:t>Des Régulateurs</w:t>
      </w:r>
      <w:r w:rsidR="00035BFC" w:rsidRPr="00E10CD7">
        <w:rPr>
          <w:rFonts w:cstheme="minorHAnsi"/>
          <w:sz w:val="24"/>
          <w:szCs w:val="24"/>
        </w:rPr>
        <w:t xml:space="preserve"> de 80 </w:t>
      </w:r>
      <w:r w:rsidRPr="00E10CD7">
        <w:rPr>
          <w:rFonts w:cstheme="minorHAnsi"/>
          <w:sz w:val="24"/>
          <w:szCs w:val="24"/>
        </w:rPr>
        <w:t>KVa</w:t>
      </w:r>
      <w:r w:rsidR="00035BFC" w:rsidRPr="00E10CD7">
        <w:rPr>
          <w:rFonts w:cstheme="minorHAnsi"/>
          <w:sz w:val="24"/>
          <w:szCs w:val="24"/>
        </w:rPr>
        <w:t xml:space="preserve"> qui permet de réguler le courant continu</w:t>
      </w:r>
      <w:r w:rsidRPr="00E10CD7">
        <w:rPr>
          <w:rFonts w:cstheme="minorHAnsi"/>
          <w:sz w:val="24"/>
          <w:szCs w:val="24"/>
        </w:rPr>
        <w:t> ;</w:t>
      </w:r>
    </w:p>
    <w:p w14:paraId="449C72D9" w14:textId="7646B173" w:rsidR="00E10CD7" w:rsidRPr="00E10CD7" w:rsidRDefault="00E10CD7" w:rsidP="00E10CD7">
      <w:pPr>
        <w:pStyle w:val="Paragraphedeliste"/>
        <w:numPr>
          <w:ilvl w:val="0"/>
          <w:numId w:val="13"/>
        </w:numPr>
        <w:spacing w:line="360" w:lineRule="auto"/>
        <w:jc w:val="both"/>
        <w:rPr>
          <w:rFonts w:cstheme="minorHAnsi"/>
          <w:sz w:val="24"/>
          <w:szCs w:val="24"/>
        </w:rPr>
      </w:pPr>
      <w:r w:rsidRPr="00E10CD7">
        <w:rPr>
          <w:rFonts w:cstheme="minorHAnsi"/>
          <w:sz w:val="24"/>
          <w:szCs w:val="24"/>
        </w:rPr>
        <w:t>U</w:t>
      </w:r>
      <w:r w:rsidR="00035BFC" w:rsidRPr="00E10CD7">
        <w:rPr>
          <w:rFonts w:cstheme="minorHAnsi"/>
          <w:sz w:val="24"/>
          <w:szCs w:val="24"/>
        </w:rPr>
        <w:t xml:space="preserve">n </w:t>
      </w:r>
      <w:r w:rsidRPr="00E10CD7">
        <w:rPr>
          <w:rFonts w:cstheme="minorHAnsi"/>
          <w:sz w:val="24"/>
          <w:szCs w:val="24"/>
        </w:rPr>
        <w:t>PFC</w:t>
      </w:r>
      <w:r w:rsidR="00035BFC" w:rsidRPr="00E10CD7">
        <w:rPr>
          <w:rFonts w:cstheme="minorHAnsi"/>
          <w:sz w:val="24"/>
          <w:szCs w:val="24"/>
        </w:rPr>
        <w:t xml:space="preserve"> pour </w:t>
      </w:r>
      <w:r w:rsidRPr="00E10CD7">
        <w:rPr>
          <w:rFonts w:cstheme="minorHAnsi"/>
          <w:sz w:val="24"/>
          <w:szCs w:val="24"/>
        </w:rPr>
        <w:t>redresser le</w:t>
      </w:r>
      <w:r w:rsidR="00035BFC" w:rsidRPr="00E10CD7">
        <w:rPr>
          <w:rFonts w:cstheme="minorHAnsi"/>
          <w:sz w:val="24"/>
          <w:szCs w:val="24"/>
        </w:rPr>
        <w:t xml:space="preserve"> courant continu</w:t>
      </w:r>
      <w:r w:rsidRPr="00E10CD7">
        <w:rPr>
          <w:rFonts w:cstheme="minorHAnsi"/>
          <w:sz w:val="24"/>
          <w:szCs w:val="24"/>
        </w:rPr>
        <w:t> ;</w:t>
      </w:r>
    </w:p>
    <w:p w14:paraId="1E3693C3" w14:textId="7375852F" w:rsidR="00035BFC" w:rsidRPr="00E10CD7" w:rsidRDefault="00E10CD7" w:rsidP="00E10CD7">
      <w:pPr>
        <w:pStyle w:val="Paragraphedeliste"/>
        <w:numPr>
          <w:ilvl w:val="0"/>
          <w:numId w:val="13"/>
        </w:numPr>
        <w:spacing w:line="360" w:lineRule="auto"/>
        <w:jc w:val="both"/>
        <w:rPr>
          <w:rFonts w:cstheme="minorHAnsi"/>
          <w:sz w:val="24"/>
          <w:szCs w:val="24"/>
        </w:rPr>
      </w:pPr>
      <w:r w:rsidRPr="00E10CD7">
        <w:rPr>
          <w:rFonts w:cstheme="minorHAnsi"/>
          <w:sz w:val="24"/>
          <w:szCs w:val="24"/>
        </w:rPr>
        <w:t>D</w:t>
      </w:r>
      <w:r w:rsidR="00035BFC" w:rsidRPr="00E10CD7">
        <w:rPr>
          <w:rFonts w:cstheme="minorHAnsi"/>
          <w:sz w:val="24"/>
          <w:szCs w:val="24"/>
        </w:rPr>
        <w:t xml:space="preserve">es onduleurs 40 </w:t>
      </w:r>
      <w:r w:rsidRPr="00E10CD7">
        <w:rPr>
          <w:rFonts w:cstheme="minorHAnsi"/>
          <w:sz w:val="24"/>
          <w:szCs w:val="24"/>
        </w:rPr>
        <w:t>kVa</w:t>
      </w:r>
      <w:r w:rsidR="00035BFC" w:rsidRPr="00E10CD7">
        <w:rPr>
          <w:rFonts w:cstheme="minorHAnsi"/>
          <w:sz w:val="24"/>
          <w:szCs w:val="24"/>
        </w:rPr>
        <w:t xml:space="preserve"> pour assurer la transition du courant A/C</w:t>
      </w:r>
      <w:r w:rsidRPr="00E10CD7">
        <w:rPr>
          <w:rFonts w:cstheme="minorHAnsi"/>
          <w:sz w:val="24"/>
          <w:szCs w:val="24"/>
        </w:rPr>
        <w:t> ;</w:t>
      </w:r>
    </w:p>
    <w:p w14:paraId="6490B284" w14:textId="0E10CB9B" w:rsidR="00035BFC" w:rsidRPr="00E10CD7" w:rsidRDefault="00E10CD7" w:rsidP="00E10CD7">
      <w:pPr>
        <w:pStyle w:val="Paragraphedeliste"/>
        <w:numPr>
          <w:ilvl w:val="0"/>
          <w:numId w:val="13"/>
        </w:numPr>
        <w:spacing w:line="360" w:lineRule="auto"/>
        <w:jc w:val="both"/>
        <w:rPr>
          <w:rFonts w:cstheme="minorHAnsi"/>
          <w:sz w:val="24"/>
          <w:szCs w:val="24"/>
        </w:rPr>
      </w:pPr>
      <w:r w:rsidRPr="00E10CD7">
        <w:rPr>
          <w:rFonts w:cstheme="minorHAnsi"/>
          <w:sz w:val="24"/>
          <w:szCs w:val="24"/>
        </w:rPr>
        <w:t>D</w:t>
      </w:r>
      <w:r w:rsidR="00035BFC" w:rsidRPr="00E10CD7">
        <w:rPr>
          <w:rFonts w:cstheme="minorHAnsi"/>
          <w:sz w:val="24"/>
          <w:szCs w:val="24"/>
        </w:rPr>
        <w:t>étecteur de fumé</w:t>
      </w:r>
      <w:r w:rsidRPr="00E10CD7">
        <w:rPr>
          <w:rFonts w:cstheme="minorHAnsi"/>
          <w:sz w:val="24"/>
          <w:szCs w:val="24"/>
        </w:rPr>
        <w:t> ;</w:t>
      </w:r>
    </w:p>
    <w:p w14:paraId="1E1D6CCD" w14:textId="32A82A5D" w:rsidR="00035BFC" w:rsidRPr="00E10CD7" w:rsidRDefault="00E10CD7" w:rsidP="00E10CD7">
      <w:pPr>
        <w:pStyle w:val="Paragraphedeliste"/>
        <w:numPr>
          <w:ilvl w:val="0"/>
          <w:numId w:val="13"/>
        </w:numPr>
        <w:spacing w:line="360" w:lineRule="auto"/>
        <w:jc w:val="both"/>
        <w:rPr>
          <w:rFonts w:cstheme="minorHAnsi"/>
          <w:sz w:val="24"/>
          <w:szCs w:val="24"/>
        </w:rPr>
      </w:pPr>
      <w:r w:rsidRPr="00E10CD7">
        <w:rPr>
          <w:rFonts w:cstheme="minorHAnsi"/>
          <w:sz w:val="24"/>
          <w:szCs w:val="24"/>
        </w:rPr>
        <w:t>A</w:t>
      </w:r>
      <w:r w:rsidR="00035BFC" w:rsidRPr="00E10CD7">
        <w:rPr>
          <w:rFonts w:cstheme="minorHAnsi"/>
          <w:sz w:val="24"/>
          <w:szCs w:val="24"/>
        </w:rPr>
        <w:t>larme incendie</w:t>
      </w:r>
      <w:r w:rsidRPr="00E10CD7">
        <w:rPr>
          <w:rFonts w:cstheme="minorHAnsi"/>
          <w:sz w:val="24"/>
          <w:szCs w:val="24"/>
        </w:rPr>
        <w:t> ;</w:t>
      </w:r>
    </w:p>
    <w:p w14:paraId="69E3B369" w14:textId="1D436570" w:rsidR="00035BFC" w:rsidRPr="00E10CD7" w:rsidRDefault="00E10CD7" w:rsidP="00E10CD7">
      <w:pPr>
        <w:pStyle w:val="Paragraphedeliste"/>
        <w:numPr>
          <w:ilvl w:val="0"/>
          <w:numId w:val="13"/>
        </w:numPr>
        <w:spacing w:line="360" w:lineRule="auto"/>
        <w:jc w:val="both"/>
        <w:rPr>
          <w:rFonts w:cstheme="minorHAnsi"/>
          <w:sz w:val="24"/>
          <w:szCs w:val="24"/>
        </w:rPr>
      </w:pPr>
      <w:r w:rsidRPr="00E10CD7">
        <w:rPr>
          <w:rFonts w:cstheme="minorHAnsi"/>
          <w:sz w:val="24"/>
          <w:szCs w:val="24"/>
        </w:rPr>
        <w:t>E</w:t>
      </w:r>
      <w:r w:rsidR="00035BFC" w:rsidRPr="00E10CD7">
        <w:rPr>
          <w:rFonts w:cstheme="minorHAnsi"/>
          <w:sz w:val="24"/>
          <w:szCs w:val="24"/>
        </w:rPr>
        <w:t>xtincteurs</w:t>
      </w:r>
      <w:r w:rsidRPr="00E10CD7">
        <w:rPr>
          <w:rFonts w:cstheme="minorHAnsi"/>
          <w:sz w:val="24"/>
          <w:szCs w:val="24"/>
        </w:rPr>
        <w:t>.</w:t>
      </w:r>
    </w:p>
    <w:p w14:paraId="089FE50A" w14:textId="792276FD" w:rsidR="00D320C1" w:rsidRDefault="00D320C1" w:rsidP="00D320C1">
      <w:pPr>
        <w:spacing w:line="360" w:lineRule="auto"/>
        <w:jc w:val="both"/>
        <w:rPr>
          <w:rStyle w:val="lev"/>
          <w:rFonts w:ascii="Arial" w:hAnsi="Arial" w:cs="Arial"/>
          <w:color w:val="444444"/>
          <w:sz w:val="23"/>
          <w:szCs w:val="23"/>
          <w:shd w:val="clear" w:color="auto" w:fill="FFFFFF"/>
        </w:rPr>
      </w:pPr>
    </w:p>
    <w:p w14:paraId="3A3BB741" w14:textId="2AA72696" w:rsidR="00D320C1" w:rsidRPr="00035BFC" w:rsidRDefault="00035BFC" w:rsidP="00035BFC">
      <w:pPr>
        <w:pStyle w:val="Paragraphedeliste"/>
        <w:numPr>
          <w:ilvl w:val="0"/>
          <w:numId w:val="5"/>
        </w:numPr>
        <w:spacing w:line="360" w:lineRule="auto"/>
        <w:jc w:val="both"/>
        <w:rPr>
          <w:rFonts w:cstheme="minorHAnsi"/>
          <w:color w:val="000000"/>
          <w:sz w:val="24"/>
          <w:szCs w:val="24"/>
          <w:u w:val="single"/>
        </w:rPr>
      </w:pPr>
      <w:r>
        <w:rPr>
          <w:rFonts w:cstheme="minorHAnsi"/>
          <w:color w:val="000000"/>
          <w:sz w:val="24"/>
          <w:szCs w:val="24"/>
          <w:u w:val="single"/>
        </w:rPr>
        <w:t>Matériels de production</w:t>
      </w:r>
    </w:p>
    <w:p w14:paraId="5458D5BA" w14:textId="6DA99198" w:rsidR="0063390A" w:rsidRPr="0063390A" w:rsidRDefault="0063390A" w:rsidP="0063390A">
      <w:pPr>
        <w:spacing w:line="360" w:lineRule="auto"/>
        <w:jc w:val="both"/>
        <w:rPr>
          <w:rFonts w:cstheme="minorHAnsi"/>
          <w:color w:val="000000"/>
          <w:sz w:val="24"/>
          <w:szCs w:val="24"/>
        </w:rPr>
      </w:pPr>
      <w:r>
        <w:rPr>
          <w:rFonts w:cstheme="minorHAnsi"/>
          <w:color w:val="000000"/>
          <w:sz w:val="24"/>
          <w:szCs w:val="24"/>
        </w:rPr>
        <w:t xml:space="preserve">En fonction des </w:t>
      </w:r>
      <w:r w:rsidRPr="0063390A">
        <w:rPr>
          <w:rFonts w:cstheme="minorHAnsi"/>
          <w:color w:val="000000"/>
          <w:sz w:val="24"/>
          <w:szCs w:val="24"/>
        </w:rPr>
        <w:t xml:space="preserve">Exigences système et </w:t>
      </w:r>
      <w:r w:rsidR="00BF0922" w:rsidRPr="0063390A">
        <w:rPr>
          <w:rFonts w:cstheme="minorHAnsi"/>
          <w:color w:val="000000"/>
          <w:sz w:val="24"/>
          <w:szCs w:val="24"/>
        </w:rPr>
        <w:t>matériel</w:t>
      </w:r>
      <w:r w:rsidR="00035BFC">
        <w:rPr>
          <w:rFonts w:cstheme="minorHAnsi"/>
          <w:color w:val="000000"/>
          <w:sz w:val="24"/>
          <w:szCs w:val="24"/>
        </w:rPr>
        <w:t>s</w:t>
      </w:r>
      <w:r w:rsidR="00BF0922" w:rsidRPr="0063390A">
        <w:rPr>
          <w:rFonts w:cstheme="minorHAnsi"/>
          <w:color w:val="000000"/>
          <w:sz w:val="24"/>
          <w:szCs w:val="24"/>
        </w:rPr>
        <w:t xml:space="preserve"> </w:t>
      </w:r>
      <w:r w:rsidR="00BF0922">
        <w:rPr>
          <w:rFonts w:cstheme="minorHAnsi"/>
          <w:color w:val="000000"/>
          <w:sz w:val="24"/>
          <w:szCs w:val="24"/>
        </w:rPr>
        <w:t>requises</w:t>
      </w:r>
      <w:r>
        <w:rPr>
          <w:rFonts w:cstheme="minorHAnsi"/>
          <w:color w:val="000000"/>
          <w:sz w:val="24"/>
          <w:szCs w:val="24"/>
        </w:rPr>
        <w:t xml:space="preserve"> </w:t>
      </w:r>
      <w:r w:rsidRPr="0063390A">
        <w:rPr>
          <w:rFonts w:cstheme="minorHAnsi"/>
          <w:color w:val="000000"/>
          <w:sz w:val="24"/>
          <w:szCs w:val="24"/>
        </w:rPr>
        <w:t xml:space="preserve">pour </w:t>
      </w:r>
      <w:r w:rsidR="00E10CD7">
        <w:rPr>
          <w:rFonts w:cstheme="minorHAnsi"/>
          <w:color w:val="000000"/>
          <w:sz w:val="24"/>
          <w:szCs w:val="24"/>
        </w:rPr>
        <w:t xml:space="preserve">une production </w:t>
      </w:r>
      <w:r w:rsidR="00E10CD7" w:rsidRPr="0063390A">
        <w:rPr>
          <w:rFonts w:cstheme="minorHAnsi"/>
          <w:color w:val="000000"/>
          <w:sz w:val="24"/>
          <w:szCs w:val="24"/>
        </w:rPr>
        <w:t>Omnicanale</w:t>
      </w:r>
      <w:r w:rsidR="00BF0922">
        <w:rPr>
          <w:rFonts w:cstheme="minorHAnsi"/>
          <w:color w:val="000000"/>
          <w:sz w:val="24"/>
          <w:szCs w:val="24"/>
        </w:rPr>
        <w:t>,</w:t>
      </w:r>
      <w:r>
        <w:rPr>
          <w:rFonts w:cstheme="minorHAnsi"/>
          <w:color w:val="000000"/>
          <w:sz w:val="24"/>
          <w:szCs w:val="24"/>
        </w:rPr>
        <w:t xml:space="preserve"> le parc de production du Group Media Contact est composé des ordinateurs avec les configurations </w:t>
      </w:r>
      <w:r w:rsidR="00BF0922">
        <w:rPr>
          <w:rFonts w:cstheme="minorHAnsi"/>
          <w:color w:val="000000"/>
          <w:sz w:val="24"/>
          <w:szCs w:val="24"/>
        </w:rPr>
        <w:t>ci-dessous</w:t>
      </w:r>
      <w:r>
        <w:rPr>
          <w:rFonts w:cstheme="minorHAnsi"/>
          <w:color w:val="000000"/>
          <w:sz w:val="24"/>
          <w:szCs w:val="24"/>
        </w:rPr>
        <w:t> :</w:t>
      </w:r>
    </w:p>
    <w:p w14:paraId="299F33F7" w14:textId="37794313" w:rsidR="00AE1946" w:rsidRPr="00AE1946" w:rsidRDefault="0063390A" w:rsidP="0063390A">
      <w:pPr>
        <w:pStyle w:val="Paragraphedeliste"/>
        <w:widowControl w:val="0"/>
        <w:spacing w:after="0" w:line="360" w:lineRule="auto"/>
        <w:ind w:left="1068"/>
        <w:jc w:val="both"/>
        <w:rPr>
          <w:rFonts w:cstheme="minorHAnsi"/>
          <w:color w:val="000000"/>
          <w:sz w:val="24"/>
          <w:szCs w:val="24"/>
        </w:rPr>
      </w:pPr>
      <w:r>
        <w:rPr>
          <w:rFonts w:cstheme="minorHAnsi"/>
          <w:color w:val="000000"/>
          <w:spacing w:val="-1"/>
          <w:sz w:val="24"/>
          <w:szCs w:val="24"/>
          <w:u w:val="single"/>
        </w:rPr>
        <w:t>Configuration</w:t>
      </w:r>
      <w:r w:rsidR="00AE1946" w:rsidRPr="00AE1946">
        <w:rPr>
          <w:rFonts w:cstheme="minorHAnsi"/>
          <w:color w:val="000000"/>
          <w:sz w:val="24"/>
          <w:szCs w:val="24"/>
          <w:u w:val="single"/>
        </w:rPr>
        <w:t xml:space="preserve"> ma</w:t>
      </w:r>
      <w:r w:rsidR="00AE1946" w:rsidRPr="00AE1946">
        <w:rPr>
          <w:rFonts w:cstheme="minorHAnsi"/>
          <w:color w:val="000000"/>
          <w:spacing w:val="-1"/>
          <w:sz w:val="24"/>
          <w:szCs w:val="24"/>
          <w:u w:val="single"/>
        </w:rPr>
        <w:t>t</w:t>
      </w:r>
      <w:r w:rsidR="00AE1946" w:rsidRPr="00AE1946">
        <w:rPr>
          <w:rFonts w:cstheme="minorHAnsi"/>
          <w:color w:val="000000"/>
          <w:sz w:val="24"/>
          <w:szCs w:val="24"/>
          <w:u w:val="single"/>
        </w:rPr>
        <w:t>é</w:t>
      </w:r>
      <w:r w:rsidR="00AE1946" w:rsidRPr="00AE1946">
        <w:rPr>
          <w:rFonts w:cstheme="minorHAnsi"/>
          <w:color w:val="000000"/>
          <w:spacing w:val="-1"/>
          <w:sz w:val="24"/>
          <w:szCs w:val="24"/>
          <w:u w:val="single"/>
        </w:rPr>
        <w:t>r</w:t>
      </w:r>
      <w:r w:rsidR="00AE1946" w:rsidRPr="00AE1946">
        <w:rPr>
          <w:rFonts w:cstheme="minorHAnsi"/>
          <w:color w:val="000000"/>
          <w:sz w:val="24"/>
          <w:szCs w:val="24"/>
          <w:u w:val="single"/>
        </w:rPr>
        <w:t>i</w:t>
      </w:r>
      <w:r w:rsidR="00AE1946" w:rsidRPr="00AE1946">
        <w:rPr>
          <w:rFonts w:cstheme="minorHAnsi"/>
          <w:color w:val="000000"/>
          <w:spacing w:val="-1"/>
          <w:sz w:val="24"/>
          <w:szCs w:val="24"/>
          <w:u w:val="single"/>
        </w:rPr>
        <w:t>e</w:t>
      </w:r>
      <w:r w:rsidR="00AE1946" w:rsidRPr="00AE1946">
        <w:rPr>
          <w:rFonts w:cstheme="minorHAnsi"/>
          <w:color w:val="000000"/>
          <w:sz w:val="24"/>
          <w:szCs w:val="24"/>
          <w:u w:val="single"/>
        </w:rPr>
        <w:t>l</w:t>
      </w:r>
      <w:r>
        <w:rPr>
          <w:rFonts w:cstheme="minorHAnsi"/>
          <w:color w:val="000000"/>
          <w:sz w:val="24"/>
          <w:szCs w:val="24"/>
          <w:u w:val="single"/>
        </w:rPr>
        <w:t>le</w:t>
      </w:r>
      <w:r w:rsidR="00AE1946" w:rsidRPr="00AE1946">
        <w:rPr>
          <w:rFonts w:cstheme="minorHAnsi"/>
          <w:color w:val="000000"/>
          <w:sz w:val="24"/>
          <w:szCs w:val="24"/>
          <w:u w:val="single"/>
        </w:rPr>
        <w:t xml:space="preserve"> </w:t>
      </w:r>
      <w:r>
        <w:rPr>
          <w:rFonts w:cstheme="minorHAnsi"/>
          <w:color w:val="000000"/>
          <w:sz w:val="24"/>
          <w:szCs w:val="24"/>
          <w:u w:val="single"/>
        </w:rPr>
        <w:t>requises</w:t>
      </w:r>
    </w:p>
    <w:p w14:paraId="25E51006" w14:textId="77777777" w:rsidR="00AE1946" w:rsidRPr="0063390A" w:rsidRDefault="00AE1946" w:rsidP="0063390A">
      <w:pPr>
        <w:widowControl w:val="0"/>
        <w:spacing w:before="6" w:after="0" w:line="220" w:lineRule="exact"/>
        <w:rPr>
          <w:rFonts w:cstheme="minorHAnsi"/>
          <w:color w:val="000000"/>
        </w:rPr>
      </w:pPr>
    </w:p>
    <w:tbl>
      <w:tblPr>
        <w:tblW w:w="9388" w:type="dxa"/>
        <w:tblInd w:w="154" w:type="dxa"/>
        <w:tblBorders>
          <w:top w:val="single" w:sz="4" w:space="0" w:color="000001"/>
          <w:left w:val="single" w:sz="4" w:space="0" w:color="000001"/>
          <w:right w:val="single" w:sz="4" w:space="0" w:color="000001"/>
          <w:insideV w:val="single" w:sz="4" w:space="0" w:color="000001"/>
        </w:tblBorders>
        <w:tblCellMar>
          <w:left w:w="-5" w:type="dxa"/>
          <w:right w:w="0" w:type="dxa"/>
        </w:tblCellMar>
        <w:tblLook w:val="0000" w:firstRow="0" w:lastRow="0" w:firstColumn="0" w:lastColumn="0" w:noHBand="0" w:noVBand="0"/>
      </w:tblPr>
      <w:tblGrid>
        <w:gridCol w:w="2590"/>
        <w:gridCol w:w="3218"/>
        <w:gridCol w:w="3580"/>
      </w:tblGrid>
      <w:tr w:rsidR="00AE1946" w:rsidRPr="00AE1946" w14:paraId="459DB3DA" w14:textId="77777777" w:rsidTr="00932857">
        <w:trPr>
          <w:trHeight w:hRule="exact" w:val="907"/>
        </w:trPr>
        <w:tc>
          <w:tcPr>
            <w:tcW w:w="9388" w:type="dxa"/>
            <w:gridSpan w:val="3"/>
            <w:tcBorders>
              <w:top w:val="single" w:sz="4" w:space="0" w:color="000001"/>
              <w:left w:val="single" w:sz="4" w:space="0" w:color="000001"/>
              <w:right w:val="single" w:sz="4" w:space="0" w:color="000001"/>
            </w:tcBorders>
            <w:shd w:val="clear" w:color="auto" w:fill="auto"/>
            <w:tcMar>
              <w:left w:w="-5" w:type="dxa"/>
            </w:tcMar>
          </w:tcPr>
          <w:p w14:paraId="5FA48561" w14:textId="77777777" w:rsidR="00AE1946" w:rsidRPr="00AE1946" w:rsidRDefault="00AE1946" w:rsidP="00932857">
            <w:pPr>
              <w:widowControl w:val="0"/>
              <w:spacing w:before="72" w:after="0" w:line="240" w:lineRule="auto"/>
              <w:ind w:left="3484" w:right="3481"/>
              <w:jc w:val="center"/>
              <w:rPr>
                <w:rFonts w:cstheme="minorHAnsi"/>
                <w:sz w:val="24"/>
                <w:szCs w:val="24"/>
              </w:rPr>
            </w:pPr>
            <w:r w:rsidRPr="00AE1946">
              <w:rPr>
                <w:rFonts w:cstheme="minorHAnsi"/>
                <w:spacing w:val="-1"/>
                <w:sz w:val="24"/>
                <w:szCs w:val="24"/>
              </w:rPr>
              <w:t>C</w:t>
            </w:r>
            <w:r w:rsidRPr="00AE1946">
              <w:rPr>
                <w:rFonts w:cstheme="minorHAnsi"/>
                <w:sz w:val="24"/>
                <w:szCs w:val="24"/>
              </w:rPr>
              <w:t>on</w:t>
            </w:r>
            <w:r w:rsidRPr="00AE1946">
              <w:rPr>
                <w:rFonts w:cstheme="minorHAnsi"/>
                <w:spacing w:val="1"/>
                <w:sz w:val="24"/>
                <w:szCs w:val="24"/>
              </w:rPr>
              <w:t>f</w:t>
            </w:r>
            <w:r w:rsidRPr="00AE1946">
              <w:rPr>
                <w:rFonts w:cstheme="minorHAnsi"/>
                <w:sz w:val="24"/>
                <w:szCs w:val="24"/>
              </w:rPr>
              <w:t>i</w:t>
            </w:r>
            <w:r w:rsidRPr="00AE1946">
              <w:rPr>
                <w:rFonts w:cstheme="minorHAnsi"/>
                <w:spacing w:val="-1"/>
                <w:sz w:val="24"/>
                <w:szCs w:val="24"/>
              </w:rPr>
              <w:t>g</w:t>
            </w:r>
            <w:r w:rsidRPr="00AE1946">
              <w:rPr>
                <w:rFonts w:cstheme="minorHAnsi"/>
                <w:sz w:val="24"/>
                <w:szCs w:val="24"/>
              </w:rPr>
              <w:t>u</w:t>
            </w:r>
            <w:r w:rsidRPr="00AE1946">
              <w:rPr>
                <w:rFonts w:cstheme="minorHAnsi"/>
                <w:spacing w:val="-1"/>
                <w:sz w:val="24"/>
                <w:szCs w:val="24"/>
              </w:rPr>
              <w:t>r</w:t>
            </w:r>
            <w:r w:rsidRPr="00AE1946">
              <w:rPr>
                <w:rFonts w:cstheme="minorHAnsi"/>
                <w:sz w:val="24"/>
                <w:szCs w:val="24"/>
              </w:rPr>
              <w:t>at</w:t>
            </w:r>
            <w:r w:rsidRPr="00AE1946">
              <w:rPr>
                <w:rFonts w:cstheme="minorHAnsi"/>
                <w:spacing w:val="-1"/>
                <w:sz w:val="24"/>
                <w:szCs w:val="24"/>
              </w:rPr>
              <w:t>i</w:t>
            </w:r>
            <w:r w:rsidRPr="00AE1946">
              <w:rPr>
                <w:rFonts w:cstheme="minorHAnsi"/>
                <w:sz w:val="24"/>
                <w:szCs w:val="24"/>
              </w:rPr>
              <w:t>on ma</w:t>
            </w:r>
            <w:r w:rsidRPr="00AE1946">
              <w:rPr>
                <w:rFonts w:cstheme="minorHAnsi"/>
                <w:spacing w:val="-1"/>
                <w:sz w:val="24"/>
                <w:szCs w:val="24"/>
              </w:rPr>
              <w:t>t</w:t>
            </w:r>
            <w:r w:rsidRPr="00AE1946">
              <w:rPr>
                <w:rFonts w:cstheme="minorHAnsi"/>
                <w:sz w:val="24"/>
                <w:szCs w:val="24"/>
              </w:rPr>
              <w:t>é</w:t>
            </w:r>
            <w:r w:rsidRPr="00AE1946">
              <w:rPr>
                <w:rFonts w:cstheme="minorHAnsi"/>
                <w:spacing w:val="-1"/>
                <w:sz w:val="24"/>
                <w:szCs w:val="24"/>
              </w:rPr>
              <w:t>r</w:t>
            </w:r>
            <w:r w:rsidRPr="00AE1946">
              <w:rPr>
                <w:rFonts w:cstheme="minorHAnsi"/>
                <w:sz w:val="24"/>
                <w:szCs w:val="24"/>
              </w:rPr>
              <w:t>i</w:t>
            </w:r>
            <w:r w:rsidRPr="00AE1946">
              <w:rPr>
                <w:rFonts w:cstheme="minorHAnsi"/>
                <w:spacing w:val="-1"/>
                <w:sz w:val="24"/>
                <w:szCs w:val="24"/>
              </w:rPr>
              <w:t>e</w:t>
            </w:r>
            <w:r w:rsidRPr="00AE1946">
              <w:rPr>
                <w:rFonts w:cstheme="minorHAnsi"/>
                <w:sz w:val="24"/>
                <w:szCs w:val="24"/>
              </w:rPr>
              <w:t>l</w:t>
            </w:r>
            <w:r w:rsidRPr="00AE1946">
              <w:rPr>
                <w:rFonts w:cstheme="minorHAnsi"/>
                <w:spacing w:val="2"/>
                <w:sz w:val="24"/>
                <w:szCs w:val="24"/>
              </w:rPr>
              <w:t>l</w:t>
            </w:r>
            <w:r w:rsidRPr="00AE1946">
              <w:rPr>
                <w:rFonts w:cstheme="minorHAnsi"/>
                <w:sz w:val="24"/>
                <w:szCs w:val="24"/>
              </w:rPr>
              <w:t>e</w:t>
            </w:r>
          </w:p>
        </w:tc>
      </w:tr>
      <w:tr w:rsidR="00AE1946" w:rsidRPr="00AE1946" w14:paraId="27AF9DBD" w14:textId="77777777" w:rsidTr="00934790">
        <w:trPr>
          <w:trHeight w:hRule="exact" w:val="849"/>
        </w:trPr>
        <w:tc>
          <w:tcPr>
            <w:tcW w:w="2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E099553" w14:textId="77777777" w:rsidR="00AE1946" w:rsidRPr="00AE1946" w:rsidRDefault="00AE1946" w:rsidP="00932857">
            <w:pPr>
              <w:widowControl w:val="0"/>
              <w:spacing w:before="9" w:after="0" w:line="140" w:lineRule="exact"/>
              <w:jc w:val="center"/>
              <w:rPr>
                <w:rFonts w:cstheme="minorHAnsi"/>
                <w:spacing w:val="-1"/>
              </w:rPr>
            </w:pPr>
          </w:p>
          <w:p w14:paraId="60B276E7" w14:textId="77777777" w:rsidR="00AE1946" w:rsidRPr="00AE1946" w:rsidRDefault="00AE1946" w:rsidP="00932857">
            <w:pPr>
              <w:widowControl w:val="0"/>
              <w:spacing w:after="0" w:line="240" w:lineRule="auto"/>
              <w:ind w:left="760"/>
              <w:rPr>
                <w:rFonts w:cstheme="minorHAnsi"/>
                <w:sz w:val="24"/>
                <w:szCs w:val="24"/>
              </w:rPr>
            </w:pPr>
            <w:r w:rsidRPr="00AE1946">
              <w:rPr>
                <w:rFonts w:cstheme="minorHAnsi"/>
                <w:sz w:val="24"/>
                <w:szCs w:val="24"/>
              </w:rPr>
              <w:t>Système d’exploitation</w:t>
            </w:r>
          </w:p>
        </w:tc>
        <w:tc>
          <w:tcPr>
            <w:tcW w:w="3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9886F62" w14:textId="77777777" w:rsidR="00AE1946" w:rsidRPr="00AE1946" w:rsidRDefault="00AE1946" w:rsidP="00932857">
            <w:pPr>
              <w:widowControl w:val="0"/>
              <w:spacing w:before="75" w:after="0" w:line="240" w:lineRule="auto"/>
              <w:ind w:left="1424" w:right="1425"/>
              <w:jc w:val="center"/>
              <w:rPr>
                <w:rFonts w:cstheme="minorHAnsi"/>
                <w:sz w:val="24"/>
                <w:szCs w:val="24"/>
              </w:rPr>
            </w:pPr>
          </w:p>
          <w:p w14:paraId="4225D8EB" w14:textId="77777777" w:rsidR="00AE1946" w:rsidRPr="00AE1946" w:rsidRDefault="00AE1946" w:rsidP="00932857">
            <w:pPr>
              <w:widowControl w:val="0"/>
              <w:spacing w:before="75" w:after="0" w:line="240" w:lineRule="auto"/>
              <w:ind w:left="1424" w:right="1425"/>
              <w:jc w:val="center"/>
              <w:rPr>
                <w:rFonts w:cstheme="minorHAnsi"/>
                <w:sz w:val="24"/>
                <w:szCs w:val="24"/>
              </w:rPr>
            </w:pPr>
            <w:r w:rsidRPr="00AE1946">
              <w:rPr>
                <w:rFonts w:cstheme="minorHAnsi"/>
                <w:sz w:val="24"/>
                <w:szCs w:val="24"/>
              </w:rPr>
              <w:t>OS</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0FF92CD" w14:textId="6BDFFDF9" w:rsidR="00AE1946" w:rsidRPr="00AE1946" w:rsidRDefault="00AE1946" w:rsidP="00932857">
            <w:pPr>
              <w:widowControl w:val="0"/>
              <w:spacing w:before="75" w:after="0" w:line="240" w:lineRule="auto"/>
              <w:ind w:left="253"/>
              <w:rPr>
                <w:rFonts w:cstheme="minorHAnsi"/>
                <w:sz w:val="24"/>
                <w:szCs w:val="24"/>
              </w:rPr>
            </w:pPr>
            <w:r w:rsidRPr="00AE1946">
              <w:rPr>
                <w:rFonts w:cstheme="minorHAnsi"/>
                <w:sz w:val="24"/>
                <w:szCs w:val="24"/>
              </w:rPr>
              <w:t>Wind</w:t>
            </w:r>
            <w:r w:rsidRPr="00AE1946">
              <w:rPr>
                <w:rFonts w:cstheme="minorHAnsi"/>
                <w:spacing w:val="-1"/>
                <w:sz w:val="24"/>
                <w:szCs w:val="24"/>
              </w:rPr>
              <w:t>ow</w:t>
            </w:r>
            <w:r w:rsidRPr="00AE1946">
              <w:rPr>
                <w:rFonts w:cstheme="minorHAnsi"/>
                <w:sz w:val="24"/>
                <w:szCs w:val="24"/>
              </w:rPr>
              <w:t>s</w:t>
            </w:r>
            <w:r w:rsidRPr="00AE1946">
              <w:rPr>
                <w:rFonts w:cstheme="minorHAnsi"/>
                <w:spacing w:val="1"/>
                <w:sz w:val="24"/>
                <w:szCs w:val="24"/>
              </w:rPr>
              <w:t xml:space="preserve"> </w:t>
            </w:r>
            <w:r w:rsidRPr="00AE1946">
              <w:rPr>
                <w:rFonts w:cstheme="minorHAnsi"/>
                <w:sz w:val="24"/>
                <w:szCs w:val="24"/>
              </w:rPr>
              <w:t xml:space="preserve">10 </w:t>
            </w:r>
            <w:r w:rsidRPr="00AE1946">
              <w:rPr>
                <w:rFonts w:cstheme="minorHAnsi"/>
                <w:spacing w:val="-1"/>
                <w:sz w:val="24"/>
                <w:szCs w:val="24"/>
              </w:rPr>
              <w:t>p</w:t>
            </w:r>
            <w:r w:rsidRPr="00AE1946">
              <w:rPr>
                <w:rFonts w:cstheme="minorHAnsi"/>
                <w:sz w:val="24"/>
                <w:szCs w:val="24"/>
              </w:rPr>
              <w:t>r</w:t>
            </w:r>
            <w:r w:rsidRPr="00AE1946">
              <w:rPr>
                <w:rFonts w:cstheme="minorHAnsi"/>
                <w:spacing w:val="-1"/>
                <w:sz w:val="24"/>
                <w:szCs w:val="24"/>
              </w:rPr>
              <w:t>o</w:t>
            </w:r>
            <w:r w:rsidRPr="00AE1946">
              <w:rPr>
                <w:rFonts w:cstheme="minorHAnsi"/>
                <w:spacing w:val="1"/>
                <w:sz w:val="24"/>
                <w:szCs w:val="24"/>
              </w:rPr>
              <w:t>f</w:t>
            </w:r>
            <w:r w:rsidRPr="00AE1946">
              <w:rPr>
                <w:rFonts w:cstheme="minorHAnsi"/>
                <w:spacing w:val="-3"/>
                <w:sz w:val="24"/>
                <w:szCs w:val="24"/>
              </w:rPr>
              <w:t>e</w:t>
            </w:r>
            <w:r w:rsidRPr="00AE1946">
              <w:rPr>
                <w:rFonts w:cstheme="minorHAnsi"/>
                <w:spacing w:val="1"/>
                <w:sz w:val="24"/>
                <w:szCs w:val="24"/>
              </w:rPr>
              <w:t>ss</w:t>
            </w:r>
            <w:r w:rsidRPr="00AE1946">
              <w:rPr>
                <w:rFonts w:cstheme="minorHAnsi"/>
                <w:sz w:val="24"/>
                <w:szCs w:val="24"/>
              </w:rPr>
              <w:t>i</w:t>
            </w:r>
            <w:r w:rsidRPr="00AE1946">
              <w:rPr>
                <w:rFonts w:cstheme="minorHAnsi"/>
                <w:spacing w:val="-3"/>
                <w:sz w:val="24"/>
                <w:szCs w:val="24"/>
              </w:rPr>
              <w:t>o</w:t>
            </w:r>
            <w:r w:rsidRPr="00AE1946">
              <w:rPr>
                <w:rFonts w:cstheme="minorHAnsi"/>
                <w:sz w:val="24"/>
                <w:szCs w:val="24"/>
              </w:rPr>
              <w:t>nnel</w:t>
            </w:r>
            <w:r w:rsidRPr="00AE1946">
              <w:rPr>
                <w:rFonts w:cstheme="minorHAnsi"/>
                <w:spacing w:val="-2"/>
                <w:sz w:val="24"/>
                <w:szCs w:val="24"/>
              </w:rPr>
              <w:t xml:space="preserve"> </w:t>
            </w:r>
            <w:r w:rsidRPr="00AE1946">
              <w:rPr>
                <w:rFonts w:cstheme="minorHAnsi"/>
                <w:spacing w:val="-1"/>
                <w:sz w:val="24"/>
                <w:szCs w:val="24"/>
              </w:rPr>
              <w:t>6</w:t>
            </w:r>
            <w:r w:rsidRPr="00AE1946">
              <w:rPr>
                <w:rFonts w:cstheme="minorHAnsi"/>
                <w:sz w:val="24"/>
                <w:szCs w:val="24"/>
              </w:rPr>
              <w:t xml:space="preserve">4 </w:t>
            </w:r>
            <w:r w:rsidRPr="00AE1946">
              <w:rPr>
                <w:rFonts w:cstheme="minorHAnsi"/>
                <w:spacing w:val="-1"/>
                <w:sz w:val="24"/>
                <w:szCs w:val="24"/>
              </w:rPr>
              <w:t>b</w:t>
            </w:r>
            <w:r w:rsidRPr="00AE1946">
              <w:rPr>
                <w:rFonts w:cstheme="minorHAnsi"/>
                <w:sz w:val="24"/>
                <w:szCs w:val="24"/>
              </w:rPr>
              <w:t>it</w:t>
            </w:r>
            <w:r w:rsidR="00934790">
              <w:rPr>
                <w:rFonts w:cstheme="minorHAnsi"/>
                <w:sz w:val="24"/>
                <w:szCs w:val="24"/>
              </w:rPr>
              <w:t xml:space="preserve"> avec une clé de licence valide</w:t>
            </w:r>
          </w:p>
        </w:tc>
      </w:tr>
      <w:tr w:rsidR="00AE1946" w:rsidRPr="00AE1946" w14:paraId="0407339D" w14:textId="77777777" w:rsidTr="00932857">
        <w:trPr>
          <w:trHeight w:hRule="exact" w:val="346"/>
        </w:trPr>
        <w:tc>
          <w:tcPr>
            <w:tcW w:w="9388" w:type="dxa"/>
            <w:gridSpan w:val="3"/>
            <w:tcBorders>
              <w:left w:val="single" w:sz="4" w:space="0" w:color="000001"/>
              <w:right w:val="single" w:sz="4" w:space="0" w:color="000001"/>
            </w:tcBorders>
            <w:shd w:val="clear" w:color="auto" w:fill="auto"/>
            <w:tcMar>
              <w:left w:w="-5" w:type="dxa"/>
            </w:tcMar>
          </w:tcPr>
          <w:p w14:paraId="17431848" w14:textId="77777777" w:rsidR="00AE1946" w:rsidRPr="00AE1946" w:rsidRDefault="00AE1946" w:rsidP="00932857">
            <w:pPr>
              <w:widowControl w:val="0"/>
              <w:spacing w:after="0" w:line="240" w:lineRule="auto"/>
              <w:rPr>
                <w:rFonts w:cstheme="minorHAnsi"/>
                <w:sz w:val="24"/>
                <w:szCs w:val="24"/>
              </w:rPr>
            </w:pPr>
          </w:p>
        </w:tc>
      </w:tr>
      <w:tr w:rsidR="00AE1946" w:rsidRPr="00AE1946" w14:paraId="6614A0E5" w14:textId="77777777" w:rsidTr="00934790">
        <w:trPr>
          <w:trHeight w:hRule="exact" w:val="427"/>
        </w:trPr>
        <w:tc>
          <w:tcPr>
            <w:tcW w:w="2590" w:type="dxa"/>
            <w:vMerge w:val="restart"/>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353BD04" w14:textId="77777777" w:rsidR="00AE1946" w:rsidRPr="00AE1946" w:rsidRDefault="00AE1946" w:rsidP="00932857">
            <w:pPr>
              <w:widowControl w:val="0"/>
              <w:spacing w:before="7" w:after="0" w:line="140" w:lineRule="exact"/>
              <w:rPr>
                <w:rFonts w:cstheme="minorHAnsi"/>
                <w:sz w:val="14"/>
                <w:szCs w:val="14"/>
              </w:rPr>
            </w:pPr>
          </w:p>
          <w:p w14:paraId="5E871805" w14:textId="77777777" w:rsidR="00AE1946" w:rsidRPr="00AE1946" w:rsidRDefault="00AE1946" w:rsidP="00932857">
            <w:pPr>
              <w:widowControl w:val="0"/>
              <w:spacing w:after="0" w:line="200" w:lineRule="exact"/>
              <w:rPr>
                <w:rFonts w:cstheme="minorHAnsi"/>
                <w:sz w:val="20"/>
                <w:szCs w:val="20"/>
              </w:rPr>
            </w:pPr>
          </w:p>
          <w:p w14:paraId="7FB16249" w14:textId="77777777" w:rsidR="00AE1946" w:rsidRPr="00AE1946" w:rsidRDefault="00AE1946" w:rsidP="00932857">
            <w:pPr>
              <w:widowControl w:val="0"/>
              <w:spacing w:after="0" w:line="240" w:lineRule="auto"/>
              <w:ind w:left="760"/>
              <w:rPr>
                <w:rFonts w:cstheme="minorHAnsi"/>
                <w:sz w:val="24"/>
                <w:szCs w:val="24"/>
              </w:rPr>
            </w:pPr>
            <w:r w:rsidRPr="00AE1946">
              <w:rPr>
                <w:rFonts w:cstheme="minorHAnsi"/>
                <w:spacing w:val="-1"/>
              </w:rPr>
              <w:t>C</w:t>
            </w:r>
            <w:r w:rsidRPr="00AE1946">
              <w:rPr>
                <w:rFonts w:cstheme="minorHAnsi"/>
              </w:rPr>
              <w:t>a</w:t>
            </w:r>
            <w:r w:rsidRPr="00AE1946">
              <w:rPr>
                <w:rFonts w:cstheme="minorHAnsi"/>
                <w:spacing w:val="2"/>
              </w:rPr>
              <w:t>r</w:t>
            </w:r>
            <w:r w:rsidRPr="00AE1946">
              <w:rPr>
                <w:rFonts w:cstheme="minorHAnsi"/>
                <w:spacing w:val="-1"/>
              </w:rPr>
              <w:t>t</w:t>
            </w:r>
            <w:r w:rsidRPr="00AE1946">
              <w:rPr>
                <w:rFonts w:cstheme="minorHAnsi"/>
              </w:rPr>
              <w:t xml:space="preserve">e </w:t>
            </w:r>
            <w:r w:rsidRPr="00AE1946">
              <w:rPr>
                <w:rFonts w:cstheme="minorHAnsi"/>
                <w:spacing w:val="-1"/>
              </w:rPr>
              <w:t>m</w:t>
            </w:r>
            <w:r w:rsidRPr="00AE1946">
              <w:rPr>
                <w:rFonts w:cstheme="minorHAnsi"/>
              </w:rPr>
              <w:t>è</w:t>
            </w:r>
            <w:r w:rsidRPr="00AE1946">
              <w:rPr>
                <w:rFonts w:cstheme="minorHAnsi"/>
                <w:spacing w:val="-1"/>
              </w:rPr>
              <w:t>r</w:t>
            </w:r>
            <w:r w:rsidRPr="00AE1946">
              <w:rPr>
                <w:rFonts w:cstheme="minorHAnsi"/>
              </w:rPr>
              <w:t>e</w:t>
            </w:r>
          </w:p>
        </w:tc>
        <w:tc>
          <w:tcPr>
            <w:tcW w:w="3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3148EFE" w14:textId="77777777" w:rsidR="00AE1946" w:rsidRPr="00AE1946" w:rsidRDefault="00AE1946" w:rsidP="00932857">
            <w:pPr>
              <w:widowControl w:val="0"/>
              <w:spacing w:before="72" w:after="0" w:line="240" w:lineRule="auto"/>
              <w:ind w:left="1069" w:right="1067"/>
              <w:jc w:val="center"/>
              <w:rPr>
                <w:rFonts w:cstheme="minorHAnsi"/>
                <w:sz w:val="24"/>
                <w:szCs w:val="24"/>
              </w:rPr>
            </w:pPr>
            <w:r w:rsidRPr="00AE1946">
              <w:rPr>
                <w:rFonts w:cstheme="minorHAnsi"/>
                <w:sz w:val="24"/>
                <w:szCs w:val="24"/>
              </w:rPr>
              <w:t>P</w:t>
            </w:r>
            <w:r w:rsidRPr="00AE1946">
              <w:rPr>
                <w:rFonts w:cstheme="minorHAnsi"/>
                <w:spacing w:val="-1"/>
                <w:sz w:val="24"/>
                <w:szCs w:val="24"/>
              </w:rPr>
              <w:t>r</w:t>
            </w:r>
            <w:r w:rsidRPr="00AE1946">
              <w:rPr>
                <w:rFonts w:cstheme="minorHAnsi"/>
                <w:sz w:val="24"/>
                <w:szCs w:val="24"/>
              </w:rPr>
              <w:t>oc</w:t>
            </w:r>
            <w:r w:rsidRPr="00AE1946">
              <w:rPr>
                <w:rFonts w:cstheme="minorHAnsi"/>
                <w:spacing w:val="-1"/>
                <w:sz w:val="24"/>
                <w:szCs w:val="24"/>
              </w:rPr>
              <w:t>e</w:t>
            </w:r>
            <w:r w:rsidRPr="00AE1946">
              <w:rPr>
                <w:rFonts w:cstheme="minorHAnsi"/>
                <w:spacing w:val="1"/>
                <w:sz w:val="24"/>
                <w:szCs w:val="24"/>
              </w:rPr>
              <w:t>ss</w:t>
            </w:r>
            <w:r w:rsidRPr="00AE1946">
              <w:rPr>
                <w:rFonts w:cstheme="minorHAnsi"/>
                <w:sz w:val="24"/>
                <w:szCs w:val="24"/>
              </w:rPr>
              <w:t>e</w:t>
            </w:r>
            <w:r w:rsidRPr="00AE1946">
              <w:rPr>
                <w:rFonts w:cstheme="minorHAnsi"/>
                <w:spacing w:val="-1"/>
                <w:sz w:val="24"/>
                <w:szCs w:val="24"/>
              </w:rPr>
              <w:t>u</w:t>
            </w:r>
            <w:r w:rsidRPr="00AE1946">
              <w:rPr>
                <w:rFonts w:cstheme="minorHAnsi"/>
                <w:sz w:val="24"/>
                <w:szCs w:val="24"/>
              </w:rPr>
              <w:t>r</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6BE8582" w14:textId="77777777" w:rsidR="00AE1946" w:rsidRPr="00AE1946" w:rsidRDefault="00AE1946" w:rsidP="00932857">
            <w:pPr>
              <w:widowControl w:val="0"/>
              <w:spacing w:before="72" w:after="0" w:line="240" w:lineRule="auto"/>
              <w:ind w:left="477"/>
              <w:rPr>
                <w:rFonts w:cstheme="minorHAnsi"/>
                <w:sz w:val="24"/>
                <w:szCs w:val="24"/>
                <w:lang w:val="en-US"/>
              </w:rPr>
            </w:pPr>
            <w:r w:rsidRPr="00AE1946">
              <w:rPr>
                <w:rFonts w:cstheme="minorHAnsi"/>
                <w:sz w:val="24"/>
                <w:szCs w:val="24"/>
                <w:lang w:val="en-US"/>
              </w:rPr>
              <w:t>Int</w:t>
            </w:r>
            <w:r w:rsidRPr="00AE1946">
              <w:rPr>
                <w:rFonts w:cstheme="minorHAnsi"/>
                <w:spacing w:val="-1"/>
                <w:sz w:val="24"/>
                <w:szCs w:val="24"/>
                <w:lang w:val="en-US"/>
              </w:rPr>
              <w:t>e</w:t>
            </w:r>
            <w:r w:rsidRPr="00AE1946">
              <w:rPr>
                <w:rFonts w:cstheme="minorHAnsi"/>
                <w:sz w:val="24"/>
                <w:szCs w:val="24"/>
                <w:lang w:val="en-US"/>
              </w:rPr>
              <w:t>l co</w:t>
            </w:r>
            <w:r w:rsidRPr="00AE1946">
              <w:rPr>
                <w:rFonts w:cstheme="minorHAnsi"/>
                <w:spacing w:val="-1"/>
                <w:sz w:val="24"/>
                <w:szCs w:val="24"/>
                <w:lang w:val="en-US"/>
              </w:rPr>
              <w:t>r</w:t>
            </w:r>
            <w:r w:rsidRPr="00AE1946">
              <w:rPr>
                <w:rFonts w:cstheme="minorHAnsi"/>
                <w:sz w:val="24"/>
                <w:szCs w:val="24"/>
                <w:lang w:val="en-US"/>
              </w:rPr>
              <w:t xml:space="preserve">e </w:t>
            </w:r>
            <w:r w:rsidRPr="00AE1946">
              <w:rPr>
                <w:rFonts w:cstheme="minorHAnsi"/>
                <w:spacing w:val="-1"/>
                <w:sz w:val="24"/>
                <w:szCs w:val="24"/>
                <w:lang w:val="en-US"/>
              </w:rPr>
              <w:t>i</w:t>
            </w:r>
            <w:r w:rsidRPr="00AE1946">
              <w:rPr>
                <w:rFonts w:cstheme="minorHAnsi"/>
                <w:sz w:val="24"/>
                <w:szCs w:val="24"/>
                <w:lang w:val="en-US"/>
              </w:rPr>
              <w:t xml:space="preserve">7 </w:t>
            </w:r>
            <w:r w:rsidRPr="00AE1946">
              <w:rPr>
                <w:rFonts w:cstheme="minorHAnsi"/>
                <w:spacing w:val="-1"/>
                <w:sz w:val="24"/>
                <w:szCs w:val="24"/>
                <w:lang w:val="en-US"/>
              </w:rPr>
              <w:t>C</w:t>
            </w:r>
            <w:r w:rsidRPr="00AE1946">
              <w:rPr>
                <w:rFonts w:cstheme="minorHAnsi"/>
                <w:sz w:val="24"/>
                <w:szCs w:val="24"/>
                <w:lang w:val="en-US"/>
              </w:rPr>
              <w:t xml:space="preserve">PU </w:t>
            </w:r>
            <w:r w:rsidRPr="00AE1946">
              <w:rPr>
                <w:rFonts w:cstheme="minorHAnsi"/>
                <w:spacing w:val="-1"/>
                <w:sz w:val="24"/>
                <w:szCs w:val="24"/>
                <w:lang w:val="en-US"/>
              </w:rPr>
              <w:t>(2</w:t>
            </w:r>
            <w:r w:rsidRPr="00AE1946">
              <w:rPr>
                <w:rFonts w:cstheme="minorHAnsi"/>
                <w:sz w:val="24"/>
                <w:szCs w:val="24"/>
                <w:lang w:val="en-US"/>
              </w:rPr>
              <w:t>.4</w:t>
            </w:r>
            <w:r w:rsidRPr="00AE1946">
              <w:rPr>
                <w:rFonts w:cstheme="minorHAnsi"/>
                <w:spacing w:val="-1"/>
                <w:sz w:val="24"/>
                <w:szCs w:val="24"/>
                <w:lang w:val="en-US"/>
              </w:rPr>
              <w:t xml:space="preserve"> </w:t>
            </w:r>
            <w:r w:rsidRPr="00AE1946">
              <w:rPr>
                <w:rFonts w:cstheme="minorHAnsi"/>
                <w:spacing w:val="1"/>
                <w:sz w:val="24"/>
                <w:szCs w:val="24"/>
                <w:lang w:val="en-US"/>
              </w:rPr>
              <w:t>G</w:t>
            </w:r>
            <w:r w:rsidRPr="00AE1946">
              <w:rPr>
                <w:rFonts w:cstheme="minorHAnsi"/>
                <w:spacing w:val="-2"/>
                <w:sz w:val="24"/>
                <w:szCs w:val="24"/>
                <w:lang w:val="en-US"/>
              </w:rPr>
              <w:t>h</w:t>
            </w:r>
            <w:r w:rsidRPr="00AE1946">
              <w:rPr>
                <w:rFonts w:cstheme="minorHAnsi"/>
                <w:spacing w:val="-1"/>
                <w:sz w:val="24"/>
                <w:szCs w:val="24"/>
                <w:lang w:val="en-US"/>
              </w:rPr>
              <w:t>z</w:t>
            </w:r>
            <w:r w:rsidRPr="00AE1946">
              <w:rPr>
                <w:rFonts w:cstheme="minorHAnsi"/>
                <w:sz w:val="24"/>
                <w:szCs w:val="24"/>
                <w:lang w:val="en-US"/>
              </w:rPr>
              <w:t>)</w:t>
            </w:r>
          </w:p>
        </w:tc>
      </w:tr>
      <w:tr w:rsidR="00AE1946" w:rsidRPr="00AE1946" w14:paraId="5F46AD1D" w14:textId="77777777" w:rsidTr="00934790">
        <w:trPr>
          <w:trHeight w:hRule="exact" w:val="488"/>
        </w:trPr>
        <w:tc>
          <w:tcPr>
            <w:tcW w:w="2590" w:type="dxa"/>
            <w:vMerge/>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06D54C5" w14:textId="77777777" w:rsidR="00AE1946" w:rsidRPr="00AE1946" w:rsidRDefault="00AE1946" w:rsidP="00932857">
            <w:pPr>
              <w:widowControl w:val="0"/>
              <w:spacing w:before="72" w:after="0" w:line="240" w:lineRule="auto"/>
              <w:ind w:left="477"/>
              <w:rPr>
                <w:rFonts w:cstheme="minorHAnsi"/>
                <w:sz w:val="24"/>
                <w:szCs w:val="24"/>
                <w:lang w:val="en-US"/>
              </w:rPr>
            </w:pPr>
          </w:p>
        </w:tc>
        <w:tc>
          <w:tcPr>
            <w:tcW w:w="3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D59F2C4" w14:textId="77777777" w:rsidR="00AE1946" w:rsidRPr="00AE1946" w:rsidRDefault="00AE1946" w:rsidP="00932857">
            <w:pPr>
              <w:widowControl w:val="0"/>
              <w:spacing w:after="0" w:line="260" w:lineRule="exact"/>
              <w:ind w:left="1124" w:right="1124"/>
              <w:jc w:val="center"/>
              <w:rPr>
                <w:rFonts w:cstheme="minorHAnsi"/>
                <w:sz w:val="24"/>
                <w:szCs w:val="24"/>
              </w:rPr>
            </w:pPr>
            <w:r w:rsidRPr="00AE1946">
              <w:rPr>
                <w:rFonts w:cstheme="minorHAnsi"/>
                <w:spacing w:val="1"/>
                <w:sz w:val="24"/>
                <w:szCs w:val="24"/>
              </w:rPr>
              <w:t>M</w:t>
            </w:r>
            <w:r w:rsidRPr="00AE1946">
              <w:rPr>
                <w:rFonts w:cstheme="minorHAnsi"/>
                <w:sz w:val="24"/>
                <w:szCs w:val="24"/>
              </w:rPr>
              <w:t>é</w:t>
            </w:r>
            <w:r w:rsidRPr="00AE1946">
              <w:rPr>
                <w:rFonts w:cstheme="minorHAnsi"/>
                <w:spacing w:val="-1"/>
                <w:sz w:val="24"/>
                <w:szCs w:val="24"/>
              </w:rPr>
              <w:t>m</w:t>
            </w:r>
            <w:r w:rsidRPr="00AE1946">
              <w:rPr>
                <w:rFonts w:cstheme="minorHAnsi"/>
                <w:sz w:val="24"/>
                <w:szCs w:val="24"/>
              </w:rPr>
              <w:t>o</w:t>
            </w:r>
            <w:r w:rsidRPr="00AE1946">
              <w:rPr>
                <w:rFonts w:cstheme="minorHAnsi"/>
                <w:spacing w:val="-1"/>
                <w:sz w:val="24"/>
                <w:szCs w:val="24"/>
              </w:rPr>
              <w:t>i</w:t>
            </w:r>
            <w:r w:rsidRPr="00AE1946">
              <w:rPr>
                <w:rFonts w:cstheme="minorHAnsi"/>
                <w:sz w:val="24"/>
                <w:szCs w:val="24"/>
              </w:rPr>
              <w:t>re</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EC323F1" w14:textId="6A2031B5" w:rsidR="00AE1946" w:rsidRPr="00AE1946" w:rsidRDefault="0063390A" w:rsidP="00932857">
            <w:pPr>
              <w:widowControl w:val="0"/>
              <w:spacing w:after="0" w:line="260" w:lineRule="exact"/>
              <w:ind w:right="1496"/>
              <w:jc w:val="center"/>
              <w:rPr>
                <w:rFonts w:cstheme="minorHAnsi"/>
                <w:sz w:val="24"/>
                <w:szCs w:val="24"/>
              </w:rPr>
            </w:pPr>
            <w:r>
              <w:rPr>
                <w:rFonts w:cstheme="minorHAnsi"/>
                <w:sz w:val="24"/>
                <w:szCs w:val="24"/>
              </w:rPr>
              <w:t>16</w:t>
            </w:r>
            <w:r w:rsidR="00AE1946" w:rsidRPr="00AE1946">
              <w:rPr>
                <w:rFonts w:cstheme="minorHAnsi"/>
                <w:sz w:val="24"/>
                <w:szCs w:val="24"/>
              </w:rPr>
              <w:t xml:space="preserve"> </w:t>
            </w:r>
            <w:r w:rsidR="00AE1946" w:rsidRPr="00AE1946">
              <w:rPr>
                <w:rFonts w:cstheme="minorHAnsi"/>
                <w:spacing w:val="1"/>
                <w:sz w:val="24"/>
                <w:szCs w:val="24"/>
              </w:rPr>
              <w:t>Go</w:t>
            </w:r>
          </w:p>
        </w:tc>
      </w:tr>
      <w:tr w:rsidR="00AE1946" w:rsidRPr="00AE1946" w14:paraId="11024540" w14:textId="77777777" w:rsidTr="00932857">
        <w:trPr>
          <w:trHeight w:hRule="exact" w:val="310"/>
        </w:trPr>
        <w:tc>
          <w:tcPr>
            <w:tcW w:w="9388" w:type="dxa"/>
            <w:gridSpan w:val="3"/>
            <w:tcBorders>
              <w:left w:val="single" w:sz="4" w:space="0" w:color="000001"/>
              <w:right w:val="single" w:sz="4" w:space="0" w:color="000001"/>
            </w:tcBorders>
            <w:shd w:val="clear" w:color="auto" w:fill="auto"/>
            <w:tcMar>
              <w:left w:w="-5" w:type="dxa"/>
            </w:tcMar>
          </w:tcPr>
          <w:p w14:paraId="356C2633" w14:textId="77777777" w:rsidR="00AE1946" w:rsidRPr="00AE1946" w:rsidRDefault="00AE1946" w:rsidP="00932857">
            <w:pPr>
              <w:widowControl w:val="0"/>
              <w:spacing w:after="0" w:line="240" w:lineRule="auto"/>
              <w:rPr>
                <w:rFonts w:cstheme="minorHAnsi"/>
                <w:sz w:val="24"/>
                <w:szCs w:val="24"/>
              </w:rPr>
            </w:pPr>
          </w:p>
        </w:tc>
      </w:tr>
      <w:tr w:rsidR="00AE1946" w:rsidRPr="00AE1946" w14:paraId="04FE8D64" w14:textId="77777777" w:rsidTr="00934790">
        <w:trPr>
          <w:trHeight w:hRule="exact" w:val="620"/>
        </w:trPr>
        <w:tc>
          <w:tcPr>
            <w:tcW w:w="2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F27701C" w14:textId="77777777" w:rsidR="00AE1946" w:rsidRPr="00AE1946" w:rsidRDefault="00AE1946" w:rsidP="00932857">
            <w:pPr>
              <w:widowControl w:val="0"/>
              <w:spacing w:before="72" w:after="0" w:line="240" w:lineRule="auto"/>
              <w:ind w:left="838" w:right="834"/>
              <w:jc w:val="center"/>
              <w:rPr>
                <w:rFonts w:cstheme="minorHAnsi"/>
                <w:sz w:val="24"/>
                <w:szCs w:val="24"/>
              </w:rPr>
            </w:pPr>
            <w:r w:rsidRPr="00AE1946">
              <w:rPr>
                <w:rFonts w:cstheme="minorHAnsi"/>
                <w:spacing w:val="1"/>
              </w:rPr>
              <w:t>S</w:t>
            </w:r>
            <w:r w:rsidRPr="00AE1946">
              <w:rPr>
                <w:rFonts w:cstheme="minorHAnsi"/>
                <w:spacing w:val="-1"/>
              </w:rPr>
              <w:t>t</w:t>
            </w:r>
            <w:r w:rsidRPr="00AE1946">
              <w:rPr>
                <w:rFonts w:cstheme="minorHAnsi"/>
              </w:rPr>
              <w:t>oc</w:t>
            </w:r>
            <w:r w:rsidRPr="00AE1946">
              <w:rPr>
                <w:rFonts w:cstheme="minorHAnsi"/>
                <w:spacing w:val="-1"/>
              </w:rPr>
              <w:t>k</w:t>
            </w:r>
            <w:r w:rsidRPr="00AE1946">
              <w:rPr>
                <w:rFonts w:cstheme="minorHAnsi"/>
              </w:rPr>
              <w:t>age</w:t>
            </w:r>
          </w:p>
        </w:tc>
        <w:tc>
          <w:tcPr>
            <w:tcW w:w="3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47049D11" w14:textId="77777777" w:rsidR="00AE1946" w:rsidRPr="00AE1946" w:rsidRDefault="00AE1946" w:rsidP="00932857">
            <w:pPr>
              <w:widowControl w:val="0"/>
              <w:spacing w:before="72" w:after="0" w:line="240" w:lineRule="auto"/>
              <w:ind w:left="1045" w:right="1047"/>
              <w:jc w:val="center"/>
              <w:rPr>
                <w:rFonts w:cstheme="minorHAnsi"/>
                <w:sz w:val="24"/>
                <w:szCs w:val="24"/>
              </w:rPr>
            </w:pPr>
            <w:r w:rsidRPr="00AE1946">
              <w:rPr>
                <w:rFonts w:cstheme="minorHAnsi"/>
                <w:sz w:val="24"/>
                <w:szCs w:val="24"/>
              </w:rPr>
              <w:t xml:space="preserve">Disque </w:t>
            </w:r>
            <w:r w:rsidRPr="00AE1946">
              <w:rPr>
                <w:rFonts w:cstheme="minorHAnsi"/>
                <w:spacing w:val="-1"/>
                <w:sz w:val="24"/>
                <w:szCs w:val="24"/>
              </w:rPr>
              <w:t>d</w:t>
            </w:r>
            <w:r w:rsidRPr="00AE1946">
              <w:rPr>
                <w:rFonts w:cstheme="minorHAnsi"/>
                <w:sz w:val="24"/>
                <w:szCs w:val="24"/>
              </w:rPr>
              <w:t>ur</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170A662D" w14:textId="7BD05FF3" w:rsidR="00AE1946" w:rsidRPr="00AE1946" w:rsidRDefault="00AE1946" w:rsidP="00932857">
            <w:pPr>
              <w:widowControl w:val="0"/>
              <w:spacing w:before="72" w:after="0" w:line="240" w:lineRule="auto"/>
              <w:ind w:right="1169"/>
              <w:jc w:val="center"/>
              <w:rPr>
                <w:rFonts w:cstheme="minorHAnsi"/>
                <w:sz w:val="24"/>
                <w:szCs w:val="24"/>
              </w:rPr>
            </w:pPr>
            <w:r w:rsidRPr="00AE1946">
              <w:rPr>
                <w:rFonts w:cstheme="minorHAnsi"/>
                <w:spacing w:val="-1"/>
                <w:sz w:val="24"/>
                <w:szCs w:val="24"/>
              </w:rPr>
              <w:t xml:space="preserve">500 </w:t>
            </w:r>
            <w:r w:rsidRPr="00AE1946">
              <w:rPr>
                <w:rFonts w:cstheme="minorHAnsi"/>
                <w:sz w:val="24"/>
                <w:szCs w:val="24"/>
              </w:rPr>
              <w:t>Go</w:t>
            </w:r>
            <w:r w:rsidR="0063390A">
              <w:rPr>
                <w:rFonts w:cstheme="minorHAnsi"/>
                <w:sz w:val="24"/>
                <w:szCs w:val="24"/>
              </w:rPr>
              <w:t xml:space="preserve"> (minimum)</w:t>
            </w:r>
          </w:p>
        </w:tc>
      </w:tr>
      <w:tr w:rsidR="00934790" w:rsidRPr="00AE1946" w14:paraId="75479921" w14:textId="77777777" w:rsidTr="00934790">
        <w:trPr>
          <w:trHeight w:hRule="exact" w:val="723"/>
        </w:trPr>
        <w:tc>
          <w:tcPr>
            <w:tcW w:w="2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CD6BF27" w14:textId="219C3E04" w:rsidR="00934790" w:rsidRPr="00AE1946" w:rsidRDefault="00934790" w:rsidP="00932857">
            <w:pPr>
              <w:widowControl w:val="0"/>
              <w:spacing w:before="72" w:after="0" w:line="240" w:lineRule="auto"/>
              <w:ind w:left="838" w:right="834"/>
              <w:jc w:val="center"/>
              <w:rPr>
                <w:rFonts w:cstheme="minorHAnsi"/>
                <w:spacing w:val="1"/>
              </w:rPr>
            </w:pPr>
            <w:r>
              <w:rPr>
                <w:rFonts w:cstheme="minorHAnsi"/>
                <w:spacing w:val="1"/>
              </w:rPr>
              <w:t>Ecran</w:t>
            </w:r>
          </w:p>
        </w:tc>
        <w:tc>
          <w:tcPr>
            <w:tcW w:w="3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35703201" w14:textId="012328CC" w:rsidR="00934790" w:rsidRPr="00AE1946" w:rsidRDefault="00934790" w:rsidP="00934790">
            <w:pPr>
              <w:widowControl w:val="0"/>
              <w:spacing w:before="72" w:after="0" w:line="240" w:lineRule="auto"/>
              <w:ind w:left="99"/>
              <w:jc w:val="center"/>
              <w:rPr>
                <w:rFonts w:cstheme="minorHAnsi"/>
                <w:sz w:val="24"/>
                <w:szCs w:val="24"/>
              </w:rPr>
            </w:pPr>
            <w:r>
              <w:rPr>
                <w:rFonts w:cstheme="minorHAnsi"/>
                <w:sz w:val="24"/>
                <w:szCs w:val="24"/>
              </w:rPr>
              <w:t>19 (pouce minimum)</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2C3B2D5A" w14:textId="188A5237" w:rsidR="00934790" w:rsidRPr="00AE1946" w:rsidRDefault="00934790" w:rsidP="00934790">
            <w:pPr>
              <w:widowControl w:val="0"/>
              <w:spacing w:before="72" w:after="0" w:line="240" w:lineRule="auto"/>
              <w:jc w:val="center"/>
              <w:rPr>
                <w:rFonts w:cstheme="minorHAnsi"/>
                <w:spacing w:val="-1"/>
                <w:sz w:val="24"/>
                <w:szCs w:val="24"/>
              </w:rPr>
            </w:pPr>
            <w:r>
              <w:rPr>
                <w:rFonts w:cstheme="minorHAnsi"/>
                <w:spacing w:val="-1"/>
                <w:sz w:val="24"/>
                <w:szCs w:val="24"/>
              </w:rPr>
              <w:t>Avec webcam intégré pour les campagne vidéo</w:t>
            </w:r>
          </w:p>
        </w:tc>
      </w:tr>
      <w:tr w:rsidR="00934790" w:rsidRPr="00AE1946" w14:paraId="028BFED1" w14:textId="77777777" w:rsidTr="00934790">
        <w:trPr>
          <w:trHeight w:hRule="exact" w:val="723"/>
        </w:trPr>
        <w:tc>
          <w:tcPr>
            <w:tcW w:w="2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F5B6604" w14:textId="10CF5949" w:rsidR="00934790" w:rsidRDefault="00934790" w:rsidP="00932857">
            <w:pPr>
              <w:widowControl w:val="0"/>
              <w:spacing w:before="72" w:after="0" w:line="240" w:lineRule="auto"/>
              <w:ind w:left="838" w:right="834"/>
              <w:jc w:val="center"/>
              <w:rPr>
                <w:rFonts w:cstheme="minorHAnsi"/>
                <w:spacing w:val="1"/>
              </w:rPr>
            </w:pPr>
            <w:r>
              <w:rPr>
                <w:rFonts w:cstheme="minorHAnsi"/>
                <w:spacing w:val="1"/>
              </w:rPr>
              <w:t>Casque</w:t>
            </w:r>
          </w:p>
        </w:tc>
        <w:tc>
          <w:tcPr>
            <w:tcW w:w="3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7065AF38" w14:textId="77777777" w:rsidR="00934790" w:rsidRDefault="00934790" w:rsidP="00934790">
            <w:pPr>
              <w:widowControl w:val="0"/>
              <w:spacing w:before="72" w:after="0" w:line="240" w:lineRule="auto"/>
              <w:ind w:left="99"/>
              <w:jc w:val="center"/>
              <w:rPr>
                <w:rFonts w:cstheme="minorHAnsi"/>
                <w:sz w:val="24"/>
                <w:szCs w:val="24"/>
              </w:rPr>
            </w:pP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7FFFCA5" w14:textId="1863FE7D" w:rsidR="00934790" w:rsidRDefault="00201217" w:rsidP="00934790">
            <w:pPr>
              <w:widowControl w:val="0"/>
              <w:spacing w:before="72" w:after="0" w:line="240" w:lineRule="auto"/>
              <w:jc w:val="center"/>
              <w:rPr>
                <w:rFonts w:cstheme="minorHAnsi"/>
                <w:spacing w:val="-1"/>
                <w:sz w:val="24"/>
                <w:szCs w:val="24"/>
              </w:rPr>
            </w:pPr>
            <w:r>
              <w:rPr>
                <w:rFonts w:cstheme="minorHAnsi"/>
                <w:spacing w:val="-1"/>
                <w:sz w:val="24"/>
                <w:szCs w:val="24"/>
              </w:rPr>
              <w:t>Anti -bruit</w:t>
            </w:r>
          </w:p>
        </w:tc>
      </w:tr>
      <w:tr w:rsidR="00934790" w:rsidRPr="00AE1946" w14:paraId="43134041" w14:textId="77777777" w:rsidTr="00934790">
        <w:trPr>
          <w:trHeight w:hRule="exact" w:val="723"/>
        </w:trPr>
        <w:tc>
          <w:tcPr>
            <w:tcW w:w="259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3961301" w14:textId="77777777" w:rsidR="00201217" w:rsidRDefault="00201217" w:rsidP="00201217">
            <w:pPr>
              <w:widowControl w:val="0"/>
              <w:spacing w:after="0" w:line="240" w:lineRule="auto"/>
              <w:ind w:left="760"/>
              <w:rPr>
                <w:rFonts w:cstheme="minorHAnsi"/>
                <w:spacing w:val="-1"/>
              </w:rPr>
            </w:pPr>
          </w:p>
          <w:p w14:paraId="3BC8F3CD" w14:textId="0F2117AD" w:rsidR="00934790" w:rsidRPr="00201217" w:rsidRDefault="00934790" w:rsidP="00201217">
            <w:pPr>
              <w:widowControl w:val="0"/>
              <w:spacing w:after="0" w:line="240" w:lineRule="auto"/>
              <w:ind w:left="760"/>
              <w:rPr>
                <w:rFonts w:cstheme="minorHAnsi"/>
                <w:spacing w:val="-1"/>
              </w:rPr>
            </w:pPr>
            <w:r w:rsidRPr="00201217">
              <w:rPr>
                <w:rFonts w:cstheme="minorHAnsi"/>
                <w:spacing w:val="-1"/>
              </w:rPr>
              <w:t>IP PHONE</w:t>
            </w:r>
          </w:p>
        </w:tc>
        <w:tc>
          <w:tcPr>
            <w:tcW w:w="321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58960A97" w14:textId="77777777" w:rsidR="00201217" w:rsidRDefault="00201217" w:rsidP="00201217">
            <w:pPr>
              <w:widowControl w:val="0"/>
              <w:spacing w:after="0" w:line="240" w:lineRule="auto"/>
              <w:ind w:left="760"/>
              <w:rPr>
                <w:rFonts w:cstheme="minorHAnsi"/>
                <w:spacing w:val="-1"/>
              </w:rPr>
            </w:pPr>
          </w:p>
          <w:p w14:paraId="273DC24F" w14:textId="3102EEF5" w:rsidR="00934790" w:rsidRPr="00201217" w:rsidRDefault="00934790" w:rsidP="00201217">
            <w:pPr>
              <w:widowControl w:val="0"/>
              <w:spacing w:after="0" w:line="240" w:lineRule="auto"/>
              <w:ind w:left="760"/>
              <w:rPr>
                <w:rFonts w:cstheme="minorHAnsi"/>
                <w:spacing w:val="-1"/>
              </w:rPr>
            </w:pPr>
            <w:r w:rsidRPr="00201217">
              <w:rPr>
                <w:rFonts w:cstheme="minorHAnsi"/>
                <w:spacing w:val="-1"/>
              </w:rPr>
              <w:t>GIGASET DE 310 PRO</w:t>
            </w:r>
          </w:p>
        </w:tc>
        <w:tc>
          <w:tcPr>
            <w:tcW w:w="358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14:paraId="07542B71" w14:textId="77777777" w:rsidR="00934790" w:rsidRDefault="00934790" w:rsidP="00934790">
            <w:pPr>
              <w:widowControl w:val="0"/>
              <w:spacing w:before="72" w:after="0" w:line="240" w:lineRule="auto"/>
              <w:jc w:val="center"/>
              <w:rPr>
                <w:rFonts w:cstheme="minorHAnsi"/>
                <w:spacing w:val="-1"/>
                <w:sz w:val="24"/>
                <w:szCs w:val="24"/>
              </w:rPr>
            </w:pPr>
          </w:p>
        </w:tc>
      </w:tr>
    </w:tbl>
    <w:p w14:paraId="3482DBEB" w14:textId="77777777" w:rsidR="00AE1946" w:rsidRPr="00AE1946" w:rsidRDefault="00AE1946" w:rsidP="0063390A">
      <w:pPr>
        <w:pStyle w:val="Paragraphedeliste"/>
        <w:widowControl w:val="0"/>
        <w:spacing w:before="7" w:after="0" w:line="190" w:lineRule="exact"/>
        <w:ind w:left="1068"/>
        <w:rPr>
          <w:rFonts w:cstheme="minorHAnsi"/>
          <w:sz w:val="19"/>
          <w:szCs w:val="19"/>
        </w:rPr>
      </w:pPr>
    </w:p>
    <w:p w14:paraId="178BEE32" w14:textId="77777777" w:rsidR="00AE1946" w:rsidRPr="00AE1946" w:rsidRDefault="00AE1946" w:rsidP="00AE1946">
      <w:pPr>
        <w:rPr>
          <w:rFonts w:cstheme="minorHAnsi"/>
        </w:rPr>
      </w:pPr>
    </w:p>
    <w:p w14:paraId="208F7CE0" w14:textId="77777777" w:rsidR="005B68C5" w:rsidRPr="00AE1946" w:rsidRDefault="005B68C5" w:rsidP="005B68C5">
      <w:pPr>
        <w:pStyle w:val="Paragraphedeliste"/>
        <w:ind w:left="1776"/>
        <w:rPr>
          <w:rFonts w:cstheme="minorHAnsi"/>
        </w:rPr>
      </w:pPr>
    </w:p>
    <w:p w14:paraId="10E7AFB2" w14:textId="35564E8F" w:rsidR="00475010" w:rsidRPr="00383EA5" w:rsidRDefault="00475010" w:rsidP="00383EA5">
      <w:pPr>
        <w:pStyle w:val="Paragraphedeliste"/>
        <w:numPr>
          <w:ilvl w:val="0"/>
          <w:numId w:val="5"/>
        </w:numPr>
        <w:spacing w:after="160" w:line="360" w:lineRule="auto"/>
        <w:jc w:val="both"/>
        <w:rPr>
          <w:rFonts w:cstheme="minorHAnsi"/>
          <w:b/>
          <w:bCs/>
          <w:color w:val="000000"/>
          <w:sz w:val="24"/>
          <w:szCs w:val="24"/>
        </w:rPr>
      </w:pPr>
      <w:r w:rsidRPr="00383EA5">
        <w:rPr>
          <w:rFonts w:cstheme="minorHAnsi"/>
          <w:b/>
          <w:bCs/>
          <w:color w:val="000000"/>
          <w:sz w:val="24"/>
          <w:szCs w:val="24"/>
        </w:rPr>
        <w:t xml:space="preserve">Accès à distance au SI de l’entreprise ou télétravail : </w:t>
      </w:r>
    </w:p>
    <w:p w14:paraId="10854B98" w14:textId="498F78FB" w:rsidR="00601ED3" w:rsidRDefault="00601ED3" w:rsidP="00383EA5">
      <w:pPr>
        <w:spacing w:after="160" w:line="360" w:lineRule="auto"/>
        <w:ind w:firstLine="708"/>
        <w:jc w:val="both"/>
        <w:rPr>
          <w:rFonts w:cstheme="minorHAnsi"/>
          <w:color w:val="000000"/>
          <w:sz w:val="24"/>
          <w:szCs w:val="24"/>
        </w:rPr>
      </w:pPr>
      <w:r w:rsidRPr="00383EA5">
        <w:rPr>
          <w:rFonts w:cstheme="minorHAnsi"/>
          <w:color w:val="000000"/>
          <w:sz w:val="24"/>
          <w:szCs w:val="24"/>
        </w:rPr>
        <w:t>Le télétravail, qu’il corresponde à des situations exceptionnelles comme la crise actuelle que nous traversons</w:t>
      </w:r>
      <w:r w:rsidRPr="00383EA5">
        <w:rPr>
          <w:rFonts w:cstheme="minorHAnsi"/>
          <w:color w:val="000000"/>
          <w:sz w:val="24"/>
          <w:szCs w:val="24"/>
        </w:rPr>
        <w:t xml:space="preserve"> (</w:t>
      </w:r>
      <w:r w:rsidRPr="00383EA5">
        <w:rPr>
          <w:rFonts w:cstheme="minorHAnsi"/>
          <w:color w:val="000000"/>
          <w:sz w:val="24"/>
          <w:szCs w:val="24"/>
        </w:rPr>
        <w:t>Covid-19</w:t>
      </w:r>
      <w:r w:rsidRPr="00383EA5">
        <w:rPr>
          <w:rFonts w:cstheme="minorHAnsi"/>
          <w:color w:val="000000"/>
          <w:sz w:val="24"/>
          <w:szCs w:val="24"/>
        </w:rPr>
        <w:t>)</w:t>
      </w:r>
      <w:r w:rsidRPr="00383EA5">
        <w:rPr>
          <w:rFonts w:cstheme="minorHAnsi"/>
          <w:color w:val="000000"/>
          <w:sz w:val="24"/>
          <w:szCs w:val="24"/>
        </w:rPr>
        <w:t>, ou à </w:t>
      </w:r>
      <w:hyperlink r:id="rId8" w:tgtFrame="_blank" w:history="1">
        <w:r w:rsidRPr="00383EA5">
          <w:rPr>
            <w:rFonts w:cstheme="minorHAnsi"/>
            <w:color w:val="000000"/>
            <w:sz w:val="24"/>
            <w:szCs w:val="24"/>
          </w:rPr>
          <w:t>une nouvelle manière de travailler</w:t>
        </w:r>
      </w:hyperlink>
      <w:r w:rsidRPr="00383EA5">
        <w:rPr>
          <w:rFonts w:cstheme="minorHAnsi"/>
          <w:color w:val="000000"/>
          <w:sz w:val="24"/>
          <w:szCs w:val="24"/>
        </w:rPr>
        <w:t xml:space="preserve"> peut être perçu comme un atout </w:t>
      </w:r>
      <w:r w:rsidRPr="00383EA5">
        <w:rPr>
          <w:rFonts w:cstheme="minorHAnsi"/>
          <w:color w:val="000000"/>
          <w:sz w:val="24"/>
          <w:szCs w:val="24"/>
        </w:rPr>
        <w:t>dans les centre</w:t>
      </w:r>
      <w:r w:rsidR="00F44933" w:rsidRPr="00383EA5">
        <w:rPr>
          <w:rFonts w:cstheme="minorHAnsi"/>
          <w:color w:val="000000"/>
          <w:sz w:val="24"/>
          <w:szCs w:val="24"/>
        </w:rPr>
        <w:t>s</w:t>
      </w:r>
      <w:r w:rsidRPr="00383EA5">
        <w:rPr>
          <w:rFonts w:cstheme="minorHAnsi"/>
          <w:color w:val="000000"/>
          <w:sz w:val="24"/>
          <w:szCs w:val="24"/>
        </w:rPr>
        <w:t xml:space="preserve"> d’appel</w:t>
      </w:r>
      <w:r w:rsidRPr="00383EA5">
        <w:rPr>
          <w:rFonts w:cstheme="minorHAnsi"/>
          <w:color w:val="000000"/>
          <w:sz w:val="24"/>
          <w:szCs w:val="24"/>
        </w:rPr>
        <w:t>.</w:t>
      </w:r>
      <w:r w:rsidRPr="00383EA5">
        <w:rPr>
          <w:rFonts w:cstheme="minorHAnsi"/>
          <w:color w:val="000000"/>
          <w:sz w:val="24"/>
          <w:szCs w:val="24"/>
        </w:rPr>
        <w:t xml:space="preserve"> </w:t>
      </w:r>
      <w:r w:rsidR="00F44933" w:rsidRPr="00383EA5">
        <w:rPr>
          <w:rFonts w:cstheme="minorHAnsi"/>
          <w:color w:val="000000"/>
          <w:sz w:val="24"/>
          <w:szCs w:val="24"/>
        </w:rPr>
        <w:t>Cela constitue une extension de son site de production (capacité de production) sa</w:t>
      </w:r>
      <w:r w:rsidR="00383EA5" w:rsidRPr="00383EA5">
        <w:rPr>
          <w:rFonts w:cstheme="minorHAnsi"/>
          <w:color w:val="000000"/>
          <w:sz w:val="24"/>
          <w:szCs w:val="24"/>
        </w:rPr>
        <w:t xml:space="preserve">ns nécessité de lourd investissement pour rendre fonctionnelle des positions de travail. </w:t>
      </w:r>
      <w:r w:rsidRPr="00383EA5">
        <w:rPr>
          <w:rFonts w:cstheme="minorHAnsi"/>
          <w:color w:val="000000"/>
          <w:sz w:val="24"/>
          <w:szCs w:val="24"/>
        </w:rPr>
        <w:t>Ce qui fait souvent la différence est d’avoir les bons outils pour permettre à ses employés de travailler de chez soi comme s’ils étaient au bureau.</w:t>
      </w:r>
    </w:p>
    <w:p w14:paraId="19CC3DD5" w14:textId="77777777" w:rsidR="00795D75" w:rsidRDefault="00795D75" w:rsidP="00795D75">
      <w:pPr>
        <w:shd w:val="clear" w:color="auto" w:fill="FFFFFF"/>
        <w:spacing w:after="0" w:line="360" w:lineRule="auto"/>
        <w:jc w:val="both"/>
        <w:textAlignment w:val="baseline"/>
        <w:rPr>
          <w:rFonts w:ascii="Arial" w:eastAsia="Times New Roman" w:hAnsi="Arial" w:cs="Arial"/>
          <w:color w:val="333333"/>
          <w:sz w:val="27"/>
          <w:szCs w:val="27"/>
          <w:lang w:eastAsia="fr-FR"/>
        </w:rPr>
      </w:pPr>
    </w:p>
    <w:p w14:paraId="39174045" w14:textId="7B6982CF" w:rsidR="00383EA5" w:rsidRPr="00383EA5" w:rsidRDefault="00383EA5" w:rsidP="00795D75">
      <w:pPr>
        <w:shd w:val="clear" w:color="auto" w:fill="FFFFFF"/>
        <w:spacing w:after="0" w:line="360" w:lineRule="auto"/>
        <w:jc w:val="both"/>
        <w:textAlignment w:val="baseline"/>
        <w:rPr>
          <w:rFonts w:cstheme="minorHAnsi"/>
          <w:color w:val="000000"/>
          <w:sz w:val="24"/>
          <w:szCs w:val="24"/>
        </w:rPr>
      </w:pPr>
      <w:r w:rsidRPr="00383EA5">
        <w:rPr>
          <w:rFonts w:cstheme="minorHAnsi"/>
          <w:b/>
          <w:bCs/>
          <w:color w:val="000000"/>
          <w:sz w:val="24"/>
          <w:szCs w:val="24"/>
        </w:rPr>
        <w:t>Les fonctionnalités d</w:t>
      </w:r>
      <w:r w:rsidRPr="00795D75">
        <w:rPr>
          <w:rFonts w:cstheme="minorHAnsi"/>
          <w:b/>
          <w:bCs/>
          <w:color w:val="000000"/>
          <w:sz w:val="24"/>
          <w:szCs w:val="24"/>
        </w:rPr>
        <w:t>’</w:t>
      </w:r>
      <w:r w:rsidRPr="00383EA5">
        <w:rPr>
          <w:rFonts w:cstheme="minorHAnsi"/>
          <w:b/>
          <w:bCs/>
          <w:color w:val="000000"/>
          <w:sz w:val="24"/>
          <w:szCs w:val="24"/>
        </w:rPr>
        <w:t>écoute</w:t>
      </w:r>
      <w:r w:rsidRPr="00795D75">
        <w:rPr>
          <w:rFonts w:cstheme="minorHAnsi"/>
          <w:b/>
          <w:bCs/>
          <w:color w:val="000000"/>
          <w:sz w:val="24"/>
          <w:szCs w:val="24"/>
        </w:rPr>
        <w:t xml:space="preserve">, de </w:t>
      </w:r>
      <w:r w:rsidR="00795D75" w:rsidRPr="00795D75">
        <w:rPr>
          <w:rFonts w:cstheme="minorHAnsi"/>
          <w:b/>
          <w:bCs/>
          <w:color w:val="000000"/>
          <w:sz w:val="24"/>
          <w:szCs w:val="24"/>
        </w:rPr>
        <w:t>soufflage</w:t>
      </w:r>
      <w:r w:rsidRPr="00795D75">
        <w:rPr>
          <w:rFonts w:cstheme="minorHAnsi"/>
          <w:b/>
          <w:bCs/>
          <w:color w:val="000000"/>
          <w:sz w:val="24"/>
          <w:szCs w:val="24"/>
        </w:rPr>
        <w:t xml:space="preserve"> ou de reprise d’appel</w:t>
      </w:r>
      <w:r w:rsidRPr="00383EA5">
        <w:rPr>
          <w:rFonts w:cstheme="minorHAnsi"/>
          <w:color w:val="000000"/>
          <w:sz w:val="24"/>
          <w:szCs w:val="24"/>
        </w:rPr>
        <w:t xml:space="preserve"> permettent au manager de suivre les conversations en temps réelles afin de pouvoir débriefer avec un membre de son équipe en télétravail de la discussion qu’il a eu avec un prospect ou un client. Le responsable de l’équipe a accès à un tableau de bord des appels </w:t>
      </w:r>
      <w:r w:rsidRPr="00795D75">
        <w:rPr>
          <w:rFonts w:cstheme="minorHAnsi"/>
          <w:color w:val="000000"/>
          <w:sz w:val="24"/>
          <w:szCs w:val="24"/>
        </w:rPr>
        <w:t xml:space="preserve">ou </w:t>
      </w:r>
      <w:r w:rsidR="00795D75" w:rsidRPr="00795D75">
        <w:rPr>
          <w:rFonts w:cstheme="minorHAnsi"/>
          <w:color w:val="000000"/>
          <w:sz w:val="24"/>
          <w:szCs w:val="24"/>
        </w:rPr>
        <w:t>traitement</w:t>
      </w:r>
      <w:r w:rsidRPr="00795D75">
        <w:rPr>
          <w:rFonts w:cstheme="minorHAnsi"/>
          <w:color w:val="000000"/>
          <w:sz w:val="24"/>
          <w:szCs w:val="24"/>
        </w:rPr>
        <w:t xml:space="preserve"> de </w:t>
      </w:r>
      <w:r w:rsidR="00795D75" w:rsidRPr="00795D75">
        <w:rPr>
          <w:rFonts w:cstheme="minorHAnsi"/>
          <w:color w:val="000000"/>
          <w:sz w:val="24"/>
          <w:szCs w:val="24"/>
        </w:rPr>
        <w:t xml:space="preserve">requête digitale </w:t>
      </w:r>
      <w:r w:rsidRPr="00383EA5">
        <w:rPr>
          <w:rFonts w:cstheme="minorHAnsi"/>
          <w:color w:val="000000"/>
          <w:sz w:val="24"/>
          <w:szCs w:val="24"/>
        </w:rPr>
        <w:t>en cours et peut à tout moment écouter n’importe quelle conversation.</w:t>
      </w:r>
      <w:r w:rsidRPr="00383EA5">
        <w:rPr>
          <w:rFonts w:cstheme="minorHAnsi"/>
          <w:color w:val="000000"/>
          <w:sz w:val="24"/>
          <w:szCs w:val="24"/>
        </w:rPr>
        <w:br/>
        <w:t>Il peut aussi donner accès à cette fonctionnalité aux nouveaux membres de son équipe afin qu’ils écoutent en direct les appels effectués par des employés plus anciens, afin de se former aux best practices.</w:t>
      </w:r>
    </w:p>
    <w:p w14:paraId="25198853" w14:textId="32559E5E" w:rsidR="00383EA5" w:rsidRPr="00383EA5" w:rsidRDefault="00383EA5" w:rsidP="00795D75">
      <w:pPr>
        <w:shd w:val="clear" w:color="auto" w:fill="FFFFFF"/>
        <w:spacing w:after="0" w:line="360" w:lineRule="auto"/>
        <w:jc w:val="both"/>
        <w:textAlignment w:val="baseline"/>
        <w:rPr>
          <w:rFonts w:cstheme="minorHAnsi"/>
          <w:color w:val="000000"/>
          <w:sz w:val="24"/>
          <w:szCs w:val="24"/>
        </w:rPr>
      </w:pPr>
      <w:r w:rsidRPr="00383EA5">
        <w:rPr>
          <w:rFonts w:cstheme="minorHAnsi"/>
          <w:color w:val="000000"/>
          <w:sz w:val="24"/>
          <w:szCs w:val="24"/>
        </w:rPr>
        <w:t xml:space="preserve">La gestion des appels de l’entreprise fonctionne exactement de la même manière que si les employés se trouvaient au sein du bureau, qu’il s’agisse </w:t>
      </w:r>
      <w:proofErr w:type="gramStart"/>
      <w:r w:rsidRPr="00383EA5">
        <w:rPr>
          <w:rFonts w:cstheme="minorHAnsi"/>
          <w:color w:val="000000"/>
          <w:sz w:val="24"/>
          <w:szCs w:val="24"/>
        </w:rPr>
        <w:t>des</w:t>
      </w:r>
      <w:proofErr w:type="gramEnd"/>
      <w:r w:rsidRPr="00383EA5">
        <w:rPr>
          <w:rFonts w:cstheme="minorHAnsi"/>
          <w:color w:val="000000"/>
          <w:sz w:val="24"/>
          <w:szCs w:val="24"/>
        </w:rPr>
        <w:t xml:space="preserve"> appels internes, des appels vers les fournisseurs, prestataires</w:t>
      </w:r>
      <w:r w:rsidRPr="00795D75">
        <w:rPr>
          <w:rFonts w:cstheme="minorHAnsi"/>
          <w:color w:val="000000"/>
          <w:sz w:val="24"/>
          <w:szCs w:val="24"/>
        </w:rPr>
        <w:t xml:space="preserve"> ou du traitement omnicalanl</w:t>
      </w:r>
      <w:r w:rsidRPr="00383EA5">
        <w:rPr>
          <w:rFonts w:cstheme="minorHAnsi"/>
          <w:color w:val="000000"/>
          <w:sz w:val="24"/>
          <w:szCs w:val="24"/>
        </w:rPr>
        <w:t>…des appels de prospection des commerciaux ou des appels clients</w:t>
      </w:r>
    </w:p>
    <w:p w14:paraId="1FEEB2CB" w14:textId="77777777" w:rsidR="00383EA5" w:rsidRPr="00383EA5" w:rsidRDefault="00383EA5" w:rsidP="00383EA5">
      <w:pPr>
        <w:spacing w:after="160" w:line="360" w:lineRule="auto"/>
        <w:jc w:val="both"/>
        <w:rPr>
          <w:rFonts w:cstheme="minorHAnsi"/>
          <w:color w:val="000000"/>
          <w:sz w:val="24"/>
          <w:szCs w:val="24"/>
        </w:rPr>
      </w:pPr>
    </w:p>
    <w:p w14:paraId="13303C31" w14:textId="77777777" w:rsidR="00601ED3" w:rsidRDefault="00601ED3" w:rsidP="00475010">
      <w:pPr>
        <w:spacing w:after="160" w:line="360" w:lineRule="auto"/>
        <w:jc w:val="both"/>
        <w:rPr>
          <w:sz w:val="24"/>
          <w:szCs w:val="24"/>
        </w:rPr>
      </w:pPr>
    </w:p>
    <w:p w14:paraId="5ACB005F" w14:textId="77777777" w:rsidR="00601ED3" w:rsidRDefault="00601ED3" w:rsidP="00475010">
      <w:pPr>
        <w:spacing w:after="160" w:line="360" w:lineRule="auto"/>
        <w:jc w:val="both"/>
        <w:rPr>
          <w:sz w:val="24"/>
          <w:szCs w:val="24"/>
        </w:rPr>
      </w:pPr>
    </w:p>
    <w:p w14:paraId="23B21415" w14:textId="77777777" w:rsidR="00475FC2" w:rsidRPr="00AE1946" w:rsidRDefault="00475FC2" w:rsidP="00475FC2">
      <w:pPr>
        <w:pStyle w:val="Paragraphedeliste"/>
        <w:rPr>
          <w:rFonts w:cstheme="minorHAnsi"/>
        </w:rPr>
      </w:pPr>
    </w:p>
    <w:p w14:paraId="17B2068D" w14:textId="1D4B6139" w:rsidR="00475FC2" w:rsidRPr="00AE1946" w:rsidRDefault="00475FC2" w:rsidP="00475FC2">
      <w:pPr>
        <w:rPr>
          <w:rFonts w:cstheme="minorHAnsi"/>
        </w:rPr>
      </w:pPr>
    </w:p>
    <w:p w14:paraId="6FDD8EE3" w14:textId="21BF89BC" w:rsidR="00475FC2" w:rsidRPr="00AE1946" w:rsidRDefault="00475FC2" w:rsidP="00475FC2">
      <w:pPr>
        <w:rPr>
          <w:rFonts w:cstheme="minorHAnsi"/>
        </w:rPr>
      </w:pPr>
    </w:p>
    <w:p w14:paraId="4C13C118" w14:textId="2CE3A0B8" w:rsidR="00475FC2" w:rsidRPr="00AE1946" w:rsidRDefault="00475FC2" w:rsidP="00475FC2">
      <w:pPr>
        <w:rPr>
          <w:rFonts w:cstheme="minorHAnsi"/>
        </w:rPr>
      </w:pPr>
    </w:p>
    <w:p w14:paraId="33997502" w14:textId="212A901E" w:rsidR="00475FC2" w:rsidRPr="00AE1946" w:rsidRDefault="00475FC2" w:rsidP="00475FC2">
      <w:pPr>
        <w:rPr>
          <w:rFonts w:cstheme="minorHAnsi"/>
        </w:rPr>
      </w:pPr>
    </w:p>
    <w:p w14:paraId="78E77FD3" w14:textId="641FB2F1" w:rsidR="00475FC2" w:rsidRPr="00AE1946" w:rsidRDefault="00475FC2" w:rsidP="00475FC2">
      <w:pPr>
        <w:rPr>
          <w:rFonts w:cstheme="minorHAnsi"/>
        </w:rPr>
      </w:pPr>
    </w:p>
    <w:p w14:paraId="2F20B9F8" w14:textId="158B2096" w:rsidR="00475FC2" w:rsidRPr="00AE1946" w:rsidRDefault="00475FC2" w:rsidP="00475FC2">
      <w:pPr>
        <w:rPr>
          <w:rFonts w:cstheme="minorHAnsi"/>
        </w:rPr>
      </w:pPr>
    </w:p>
    <w:p w14:paraId="156DC488" w14:textId="2F194510" w:rsidR="00475FC2" w:rsidRPr="00AE1946" w:rsidRDefault="00475FC2" w:rsidP="00475FC2">
      <w:pPr>
        <w:rPr>
          <w:rFonts w:cstheme="minorHAnsi"/>
        </w:rPr>
      </w:pPr>
    </w:p>
    <w:p w14:paraId="777B3E5E" w14:textId="4E1487E5" w:rsidR="00475FC2" w:rsidRPr="00AE1946" w:rsidRDefault="00475FC2" w:rsidP="00475FC2">
      <w:pPr>
        <w:rPr>
          <w:rFonts w:cstheme="minorHAnsi"/>
        </w:rPr>
      </w:pPr>
    </w:p>
    <w:p w14:paraId="04AE3DD4" w14:textId="2B869521" w:rsidR="00475FC2" w:rsidRPr="00AE1946" w:rsidRDefault="00475FC2" w:rsidP="00475FC2">
      <w:pPr>
        <w:rPr>
          <w:rFonts w:cstheme="minorHAnsi"/>
        </w:rPr>
      </w:pPr>
    </w:p>
    <w:p w14:paraId="6513E5C8" w14:textId="47631ED8" w:rsidR="00475FC2" w:rsidRPr="00AE1946" w:rsidRDefault="00475FC2" w:rsidP="00475FC2">
      <w:pPr>
        <w:rPr>
          <w:rFonts w:cstheme="minorHAnsi"/>
        </w:rPr>
      </w:pPr>
    </w:p>
    <w:p w14:paraId="40A3219B" w14:textId="4D4D08AE" w:rsidR="00475FC2" w:rsidRPr="00AE1946" w:rsidRDefault="00475FC2" w:rsidP="00475FC2">
      <w:pPr>
        <w:rPr>
          <w:rFonts w:cstheme="minorHAnsi"/>
        </w:rPr>
      </w:pPr>
    </w:p>
    <w:p w14:paraId="1F52DF18" w14:textId="49455411" w:rsidR="00475FC2" w:rsidRPr="00AE1946" w:rsidRDefault="00475FC2" w:rsidP="00475FC2">
      <w:pPr>
        <w:rPr>
          <w:rFonts w:cstheme="minorHAnsi"/>
        </w:rPr>
      </w:pPr>
    </w:p>
    <w:p w14:paraId="03B6DA6F" w14:textId="18E68807" w:rsidR="00475FC2" w:rsidRPr="00AE1946" w:rsidRDefault="00475FC2" w:rsidP="00475FC2">
      <w:pPr>
        <w:rPr>
          <w:rFonts w:cstheme="minorHAnsi"/>
        </w:rPr>
      </w:pPr>
    </w:p>
    <w:p w14:paraId="5EFD34C1" w14:textId="32DDC381" w:rsidR="00475FC2" w:rsidRPr="00AE1946" w:rsidRDefault="00475FC2" w:rsidP="00475FC2">
      <w:pPr>
        <w:rPr>
          <w:rFonts w:cstheme="minorHAnsi"/>
        </w:rPr>
      </w:pPr>
    </w:p>
    <w:p w14:paraId="00A1FB37" w14:textId="612F2E2B" w:rsidR="00475FC2" w:rsidRPr="00AE1946" w:rsidRDefault="00475FC2" w:rsidP="00475FC2">
      <w:pPr>
        <w:rPr>
          <w:rFonts w:cstheme="minorHAnsi"/>
        </w:rPr>
      </w:pPr>
    </w:p>
    <w:p w14:paraId="6A0B0282" w14:textId="436C2731" w:rsidR="00475FC2" w:rsidRPr="00AE1946" w:rsidRDefault="00475FC2" w:rsidP="00475FC2">
      <w:pPr>
        <w:rPr>
          <w:rFonts w:cstheme="minorHAnsi"/>
        </w:rPr>
      </w:pPr>
    </w:p>
    <w:p w14:paraId="27286735" w14:textId="77777777" w:rsidR="00475FC2" w:rsidRPr="00AE1946" w:rsidRDefault="00475FC2" w:rsidP="00475FC2">
      <w:pPr>
        <w:rPr>
          <w:rFonts w:cstheme="minorHAnsi"/>
        </w:rPr>
      </w:pPr>
    </w:p>
    <w:p w14:paraId="5E64F48D" w14:textId="77777777" w:rsidR="005B68C5" w:rsidRPr="00AE1946" w:rsidRDefault="005B68C5" w:rsidP="005B68C5">
      <w:pPr>
        <w:pStyle w:val="Paragraphedeliste"/>
        <w:ind w:left="1068"/>
        <w:rPr>
          <w:rFonts w:cstheme="minorHAnsi"/>
        </w:rPr>
      </w:pPr>
    </w:p>
    <w:p w14:paraId="6206BD7B" w14:textId="77777777" w:rsidR="005B68C5" w:rsidRPr="00AE1946" w:rsidRDefault="005B68C5" w:rsidP="005B68C5">
      <w:pPr>
        <w:pStyle w:val="Paragraphedeliste"/>
        <w:numPr>
          <w:ilvl w:val="0"/>
          <w:numId w:val="4"/>
        </w:numPr>
        <w:rPr>
          <w:rFonts w:cstheme="minorHAnsi"/>
        </w:rPr>
      </w:pPr>
      <w:r w:rsidRPr="00AE1946">
        <w:rPr>
          <w:rFonts w:cstheme="minorHAnsi"/>
        </w:rPr>
        <w:t>TECHNOLOGIE :</w:t>
      </w:r>
    </w:p>
    <w:p w14:paraId="37A005FB" w14:textId="77777777" w:rsidR="005B68C5" w:rsidRPr="00AE1946" w:rsidRDefault="005B68C5" w:rsidP="005B68C5">
      <w:pPr>
        <w:pStyle w:val="Paragraphedeliste"/>
        <w:numPr>
          <w:ilvl w:val="0"/>
          <w:numId w:val="3"/>
        </w:numPr>
        <w:rPr>
          <w:rFonts w:cstheme="minorHAnsi"/>
        </w:rPr>
      </w:pPr>
      <w:r w:rsidRPr="00AE1946">
        <w:rPr>
          <w:rFonts w:cstheme="minorHAnsi"/>
        </w:rPr>
        <w:t>INTEGRATION INFORMATIQUE</w:t>
      </w:r>
    </w:p>
    <w:p w14:paraId="1112300C" w14:textId="77777777" w:rsidR="005B68C5" w:rsidRPr="00AE1946" w:rsidRDefault="005B68C5" w:rsidP="005B68C5">
      <w:pPr>
        <w:rPr>
          <w:rFonts w:cstheme="minorHAnsi"/>
        </w:rPr>
      </w:pPr>
      <w:r w:rsidRPr="00AE1946">
        <w:rPr>
          <w:rFonts w:cstheme="minorHAnsi"/>
        </w:rPr>
        <w:t>Présenter sa solution de gestion de centres de contact qui doit inclure les différentes fonctionnalités ci-dessous :</w:t>
      </w:r>
    </w:p>
    <w:p w14:paraId="01CA093D" w14:textId="77777777" w:rsidR="005B68C5" w:rsidRPr="00AE1946" w:rsidRDefault="005B68C5" w:rsidP="005B68C5">
      <w:pPr>
        <w:pStyle w:val="Paragraphedeliste"/>
        <w:numPr>
          <w:ilvl w:val="1"/>
          <w:numId w:val="6"/>
        </w:numPr>
        <w:rPr>
          <w:rFonts w:cstheme="minorHAnsi"/>
        </w:rPr>
      </w:pPr>
      <w:r w:rsidRPr="00AE1946">
        <w:rPr>
          <w:rFonts w:cstheme="minorHAnsi"/>
        </w:rPr>
        <w:t>CTI</w:t>
      </w:r>
    </w:p>
    <w:p w14:paraId="3ED12A93" w14:textId="77777777" w:rsidR="005B68C5" w:rsidRPr="00AE1946" w:rsidRDefault="005B68C5" w:rsidP="005B68C5">
      <w:pPr>
        <w:pStyle w:val="Paragraphedeliste"/>
        <w:numPr>
          <w:ilvl w:val="1"/>
          <w:numId w:val="6"/>
        </w:numPr>
        <w:rPr>
          <w:rFonts w:cstheme="minorHAnsi"/>
        </w:rPr>
      </w:pPr>
      <w:r w:rsidRPr="00AE1946">
        <w:rPr>
          <w:rFonts w:cstheme="minorHAnsi"/>
        </w:rPr>
        <w:t>Distributeur automatique d’appels (ACD)</w:t>
      </w:r>
    </w:p>
    <w:p w14:paraId="795B12D5" w14:textId="77777777" w:rsidR="005B68C5" w:rsidRPr="00AE1946" w:rsidRDefault="005B68C5" w:rsidP="005B68C5">
      <w:pPr>
        <w:pStyle w:val="Paragraphedeliste"/>
        <w:numPr>
          <w:ilvl w:val="1"/>
          <w:numId w:val="6"/>
        </w:numPr>
        <w:rPr>
          <w:rFonts w:cstheme="minorHAnsi"/>
        </w:rPr>
      </w:pPr>
      <w:r w:rsidRPr="00AE1946">
        <w:rPr>
          <w:rFonts w:cstheme="minorHAnsi"/>
        </w:rPr>
        <w:lastRenderedPageBreak/>
        <w:t>Enregistrement de la voix et de l’écran</w:t>
      </w:r>
    </w:p>
    <w:p w14:paraId="35EE6686" w14:textId="77777777" w:rsidR="005B68C5" w:rsidRPr="00AE1946" w:rsidRDefault="005B68C5" w:rsidP="005B68C5">
      <w:pPr>
        <w:pStyle w:val="Paragraphedeliste"/>
        <w:numPr>
          <w:ilvl w:val="1"/>
          <w:numId w:val="6"/>
        </w:numPr>
        <w:rPr>
          <w:rFonts w:cstheme="minorHAnsi"/>
        </w:rPr>
      </w:pPr>
      <w:r w:rsidRPr="00AE1946">
        <w:rPr>
          <w:rFonts w:cstheme="minorHAnsi"/>
        </w:rPr>
        <w:t>Web Chat, WhatsApp, gestion des courriels et des médias sociaux, équipement IT (ordinateurs de bureau, LAN équipement)</w:t>
      </w:r>
    </w:p>
    <w:p w14:paraId="15DFE0F3" w14:textId="77777777" w:rsidR="005B68C5" w:rsidRPr="00AE1946" w:rsidRDefault="005B68C5" w:rsidP="005B68C5">
      <w:pPr>
        <w:pStyle w:val="Paragraphedeliste"/>
        <w:numPr>
          <w:ilvl w:val="1"/>
          <w:numId w:val="6"/>
        </w:numPr>
        <w:rPr>
          <w:rFonts w:cstheme="minorHAnsi"/>
        </w:rPr>
      </w:pPr>
      <w:r w:rsidRPr="00AE1946">
        <w:rPr>
          <w:rFonts w:cstheme="minorHAnsi"/>
        </w:rPr>
        <w:t>Gestion de la qualité et rapports</w:t>
      </w:r>
    </w:p>
    <w:p w14:paraId="48C57B94" w14:textId="77777777" w:rsidR="005B68C5" w:rsidRPr="00AE1946" w:rsidRDefault="005B68C5" w:rsidP="005B68C5">
      <w:pPr>
        <w:pStyle w:val="Paragraphedeliste"/>
        <w:numPr>
          <w:ilvl w:val="1"/>
          <w:numId w:val="6"/>
        </w:numPr>
        <w:rPr>
          <w:rFonts w:cstheme="minorHAnsi"/>
        </w:rPr>
      </w:pPr>
      <w:r w:rsidRPr="00AE1946">
        <w:rPr>
          <w:rFonts w:cstheme="minorHAnsi"/>
        </w:rPr>
        <w:t>Gestion de l’effectif</w:t>
      </w:r>
    </w:p>
    <w:p w14:paraId="5B22CA89" w14:textId="77777777" w:rsidR="005B68C5" w:rsidRPr="00AE1946" w:rsidRDefault="005B68C5" w:rsidP="005B68C5">
      <w:pPr>
        <w:pStyle w:val="Paragraphedeliste"/>
        <w:numPr>
          <w:ilvl w:val="1"/>
          <w:numId w:val="6"/>
        </w:numPr>
        <w:rPr>
          <w:rFonts w:cstheme="minorHAnsi"/>
        </w:rPr>
      </w:pPr>
      <w:r w:rsidRPr="00AE1946">
        <w:rPr>
          <w:rFonts w:cstheme="minorHAnsi"/>
        </w:rPr>
        <w:t xml:space="preserve">Intégration de la plateforme Call Center avec les systèmes </w:t>
      </w:r>
      <w:r w:rsidRPr="00AE1946">
        <w:rPr>
          <w:rFonts w:cstheme="minorHAnsi"/>
          <w:highlight w:val="yellow"/>
        </w:rPr>
        <w:t>METIER</w:t>
      </w:r>
      <w:r w:rsidRPr="00AE1946">
        <w:rPr>
          <w:rFonts w:cstheme="minorHAnsi"/>
        </w:rPr>
        <w:t xml:space="preserve"> (CRM, etc.)</w:t>
      </w:r>
    </w:p>
    <w:p w14:paraId="60C0C794" w14:textId="77777777" w:rsidR="005B68C5" w:rsidRPr="00AE1946" w:rsidRDefault="005B68C5" w:rsidP="005B68C5">
      <w:pPr>
        <w:pStyle w:val="Paragraphedeliste"/>
        <w:ind w:left="1440"/>
        <w:rPr>
          <w:rFonts w:cstheme="minorHAnsi"/>
        </w:rPr>
      </w:pPr>
    </w:p>
    <w:p w14:paraId="5EB5627D" w14:textId="77777777" w:rsidR="005B68C5" w:rsidRPr="00AE1946" w:rsidRDefault="005B68C5" w:rsidP="005B68C5">
      <w:pPr>
        <w:pStyle w:val="Paragraphedeliste"/>
        <w:numPr>
          <w:ilvl w:val="0"/>
          <w:numId w:val="3"/>
        </w:numPr>
        <w:rPr>
          <w:rFonts w:cstheme="minorHAnsi"/>
        </w:rPr>
      </w:pPr>
      <w:r w:rsidRPr="00AE1946">
        <w:rPr>
          <w:rFonts w:cstheme="minorHAnsi"/>
        </w:rPr>
        <w:t>MULTICANAL</w:t>
      </w:r>
    </w:p>
    <w:p w14:paraId="6F903A90" w14:textId="77777777" w:rsidR="005B68C5" w:rsidRPr="00AE1946" w:rsidRDefault="005B68C5" w:rsidP="005B68C5">
      <w:pPr>
        <w:rPr>
          <w:rFonts w:cstheme="minorHAnsi"/>
        </w:rPr>
      </w:pPr>
      <w:r w:rsidRPr="00AE1946">
        <w:rPr>
          <w:rFonts w:cstheme="minorHAnsi"/>
        </w:rPr>
        <w:t>Présenter sa politique de transformation omnicanal qui doit être en mesure de de prendre les points ci-dessous :</w:t>
      </w:r>
    </w:p>
    <w:p w14:paraId="0B238866" w14:textId="77777777" w:rsidR="005B68C5" w:rsidRPr="00AE1946" w:rsidRDefault="005B68C5" w:rsidP="005B68C5">
      <w:pPr>
        <w:pStyle w:val="Paragraphedeliste"/>
        <w:numPr>
          <w:ilvl w:val="1"/>
          <w:numId w:val="7"/>
        </w:numPr>
        <w:rPr>
          <w:rFonts w:cstheme="minorHAnsi"/>
        </w:rPr>
      </w:pPr>
      <w:r w:rsidRPr="00AE1946">
        <w:rPr>
          <w:rFonts w:cstheme="minorHAnsi"/>
        </w:rPr>
        <w:t>Gérer les volumes d’appels de bout en bout tout en gérant la conversion des volumes d’appels vers les canaux numériques</w:t>
      </w:r>
    </w:p>
    <w:p w14:paraId="6D345BB0" w14:textId="77777777" w:rsidR="005B68C5" w:rsidRPr="00AE1946" w:rsidRDefault="005B68C5" w:rsidP="005B68C5">
      <w:pPr>
        <w:pStyle w:val="Paragraphedeliste"/>
        <w:numPr>
          <w:ilvl w:val="1"/>
          <w:numId w:val="7"/>
        </w:numPr>
        <w:rPr>
          <w:rFonts w:cstheme="minorHAnsi"/>
        </w:rPr>
      </w:pPr>
      <w:r w:rsidRPr="00AE1946">
        <w:rPr>
          <w:rFonts w:cstheme="minorHAnsi"/>
        </w:rPr>
        <w:t>Traiter uniquement les volumes d’appels et viser à réduire les volumes d’appels au profit des canaux numériques</w:t>
      </w:r>
    </w:p>
    <w:p w14:paraId="0CAE5658" w14:textId="77777777" w:rsidR="005B68C5" w:rsidRPr="00AE1946" w:rsidRDefault="005B68C5" w:rsidP="005B68C5">
      <w:pPr>
        <w:pStyle w:val="Paragraphedeliste"/>
        <w:numPr>
          <w:ilvl w:val="1"/>
          <w:numId w:val="7"/>
        </w:numPr>
        <w:rPr>
          <w:rFonts w:cstheme="minorHAnsi"/>
        </w:rPr>
      </w:pPr>
      <w:r w:rsidRPr="00AE1946">
        <w:rPr>
          <w:rFonts w:cstheme="minorHAnsi"/>
        </w:rPr>
        <w:t>Ouvert au soutien et à la prestation de services omnicanaux, y compris, mais sans s’y limiter, le système de RVI, le clavardage en ligne, l’adoption des robots de messagerie instantanée, les services par contournement et les médias sociaux.</w:t>
      </w:r>
    </w:p>
    <w:p w14:paraId="1733148F" w14:textId="77777777" w:rsidR="005B68C5" w:rsidRPr="00AE1946" w:rsidRDefault="005B68C5" w:rsidP="005B68C5">
      <w:pPr>
        <w:pStyle w:val="Paragraphedeliste"/>
        <w:ind w:left="1440"/>
        <w:rPr>
          <w:rFonts w:cstheme="minorHAnsi"/>
        </w:rPr>
      </w:pPr>
    </w:p>
    <w:p w14:paraId="1DA87A55" w14:textId="77777777" w:rsidR="005B68C5" w:rsidRPr="00AE1946" w:rsidRDefault="005B68C5" w:rsidP="005B68C5">
      <w:pPr>
        <w:pStyle w:val="Paragraphedeliste"/>
        <w:numPr>
          <w:ilvl w:val="0"/>
          <w:numId w:val="3"/>
        </w:numPr>
        <w:rPr>
          <w:rFonts w:cstheme="minorHAnsi"/>
        </w:rPr>
      </w:pPr>
      <w:r w:rsidRPr="00AE1946">
        <w:rPr>
          <w:rFonts w:cstheme="minorHAnsi"/>
        </w:rPr>
        <w:t>REPONSE IVR</w:t>
      </w:r>
    </w:p>
    <w:p w14:paraId="6369D430" w14:textId="6382FCFD" w:rsidR="005B68C5" w:rsidRPr="00AE1946" w:rsidRDefault="005B68C5" w:rsidP="005B68C5">
      <w:pPr>
        <w:rPr>
          <w:rFonts w:cstheme="minorHAnsi"/>
        </w:rPr>
      </w:pPr>
      <w:r w:rsidRPr="00AE1946">
        <w:rPr>
          <w:rFonts w:cstheme="minorHAnsi"/>
        </w:rPr>
        <w:t>Présenter sa solution IVR capable de fournir ces principales fonctionnalités </w:t>
      </w:r>
      <w:r w:rsidR="001435A7" w:rsidRPr="00AE1946">
        <w:rPr>
          <w:rFonts w:cstheme="minorHAnsi"/>
        </w:rPr>
        <w:t>demandées</w:t>
      </w:r>
    </w:p>
    <w:p w14:paraId="6DFE0FF3" w14:textId="77777777" w:rsidR="005B68C5" w:rsidRPr="00AE1946" w:rsidRDefault="005B68C5" w:rsidP="005B68C5">
      <w:pPr>
        <w:pStyle w:val="Paragraphedeliste"/>
        <w:numPr>
          <w:ilvl w:val="1"/>
          <w:numId w:val="8"/>
        </w:numPr>
        <w:rPr>
          <w:rFonts w:cstheme="minorHAnsi"/>
        </w:rPr>
      </w:pPr>
      <w:r w:rsidRPr="00AE1946">
        <w:rPr>
          <w:rFonts w:cstheme="minorHAnsi"/>
        </w:rPr>
        <w:t>Vérifications du solde du temps d’antenne du compte principal</w:t>
      </w:r>
    </w:p>
    <w:p w14:paraId="46B6C74D" w14:textId="77777777" w:rsidR="005B68C5" w:rsidRPr="00AE1946" w:rsidRDefault="005B68C5" w:rsidP="005B68C5">
      <w:pPr>
        <w:pStyle w:val="Paragraphedeliste"/>
        <w:numPr>
          <w:ilvl w:val="1"/>
          <w:numId w:val="8"/>
        </w:numPr>
        <w:rPr>
          <w:rFonts w:cstheme="minorHAnsi"/>
        </w:rPr>
      </w:pPr>
      <w:r w:rsidRPr="00AE1946">
        <w:rPr>
          <w:rFonts w:cstheme="minorHAnsi"/>
        </w:rPr>
        <w:t>Vérification du solde des comptes mobiles et des abonnés</w:t>
      </w:r>
    </w:p>
    <w:p w14:paraId="6D08AFB5" w14:textId="77777777" w:rsidR="005B68C5" w:rsidRPr="00AE1946" w:rsidRDefault="005B68C5" w:rsidP="005B68C5">
      <w:pPr>
        <w:pStyle w:val="Paragraphedeliste"/>
        <w:numPr>
          <w:ilvl w:val="1"/>
          <w:numId w:val="8"/>
        </w:numPr>
        <w:rPr>
          <w:rFonts w:cstheme="minorHAnsi"/>
        </w:rPr>
      </w:pPr>
      <w:r w:rsidRPr="00AE1946">
        <w:rPr>
          <w:rFonts w:cstheme="minorHAnsi"/>
        </w:rPr>
        <w:t>Priorité d’acheminement par segment en fonction des pourcentages convenus (p. ex., Top 20 %, VIP, next 80 %, Enterprise, Partner)</w:t>
      </w:r>
    </w:p>
    <w:p w14:paraId="0149B1B0" w14:textId="77777777" w:rsidR="005B68C5" w:rsidRPr="00AE1946" w:rsidRDefault="005B68C5" w:rsidP="005B68C5">
      <w:pPr>
        <w:pStyle w:val="Paragraphedeliste"/>
        <w:numPr>
          <w:ilvl w:val="1"/>
          <w:numId w:val="8"/>
        </w:numPr>
        <w:rPr>
          <w:rFonts w:cstheme="minorHAnsi"/>
        </w:rPr>
      </w:pPr>
      <w:r w:rsidRPr="00AE1946">
        <w:rPr>
          <w:rFonts w:cstheme="minorHAnsi"/>
        </w:rPr>
        <w:t>Stockage des langues/définition des fonctionnalités linguistiques préférées pour toutes les langues, quel que soit le marché</w:t>
      </w:r>
    </w:p>
    <w:p w14:paraId="03325507" w14:textId="77777777" w:rsidR="005B68C5" w:rsidRPr="00AE1946" w:rsidRDefault="005B68C5" w:rsidP="005B68C5">
      <w:pPr>
        <w:pStyle w:val="Paragraphedeliste"/>
        <w:numPr>
          <w:ilvl w:val="1"/>
          <w:numId w:val="8"/>
        </w:numPr>
        <w:rPr>
          <w:rFonts w:cstheme="minorHAnsi"/>
        </w:rPr>
      </w:pPr>
      <w:r w:rsidRPr="00AE1946">
        <w:rPr>
          <w:rFonts w:cstheme="minorHAnsi"/>
        </w:rPr>
        <w:t>Messages proactifs à l’intention des clients dans les cas où un service majeur a une incidence sur les pannes, p. ex., pannes de la station de base</w:t>
      </w:r>
    </w:p>
    <w:p w14:paraId="3CF4A7D7" w14:textId="77777777" w:rsidR="005B68C5" w:rsidRPr="00AE1946" w:rsidRDefault="005B68C5" w:rsidP="005B68C5">
      <w:pPr>
        <w:pStyle w:val="Paragraphedeliste"/>
        <w:numPr>
          <w:ilvl w:val="1"/>
          <w:numId w:val="8"/>
        </w:numPr>
        <w:rPr>
          <w:rFonts w:cstheme="minorHAnsi"/>
        </w:rPr>
      </w:pPr>
      <w:r w:rsidRPr="00AE1946">
        <w:rPr>
          <w:rFonts w:cstheme="minorHAnsi"/>
        </w:rPr>
        <w:t>Fonctionnalité de rétroinscription</w:t>
      </w:r>
    </w:p>
    <w:p w14:paraId="10D7AE39" w14:textId="77777777" w:rsidR="005B68C5" w:rsidRPr="00AE1946" w:rsidRDefault="005B68C5" w:rsidP="005B68C5">
      <w:pPr>
        <w:pStyle w:val="Paragraphedeliste"/>
        <w:numPr>
          <w:ilvl w:val="1"/>
          <w:numId w:val="8"/>
        </w:numPr>
        <w:rPr>
          <w:rFonts w:cstheme="minorHAnsi"/>
        </w:rPr>
      </w:pPr>
      <w:r w:rsidRPr="00AE1946">
        <w:rPr>
          <w:rFonts w:cstheme="minorHAnsi"/>
        </w:rPr>
        <w:t>Être en mesure de permettre à tous les contacts clients de passer sur différents canaux et de gérer adéquatement tout volume ou pic d’appels</w:t>
      </w:r>
    </w:p>
    <w:p w14:paraId="3D437409" w14:textId="1E84C2C1" w:rsidR="005B68C5" w:rsidRPr="00AE1946" w:rsidRDefault="005B68C5" w:rsidP="005B68C5">
      <w:pPr>
        <w:pStyle w:val="Paragraphedeliste"/>
        <w:numPr>
          <w:ilvl w:val="1"/>
          <w:numId w:val="8"/>
        </w:numPr>
        <w:rPr>
          <w:rFonts w:cstheme="minorHAnsi"/>
        </w:rPr>
      </w:pPr>
      <w:r w:rsidRPr="00AE1946">
        <w:rPr>
          <w:rFonts w:cstheme="minorHAnsi"/>
        </w:rPr>
        <w:t xml:space="preserve">RVI </w:t>
      </w:r>
      <w:r w:rsidR="001435A7" w:rsidRPr="00AE1946">
        <w:rPr>
          <w:rFonts w:cstheme="minorHAnsi"/>
        </w:rPr>
        <w:t>dynamique ;</w:t>
      </w:r>
      <w:r w:rsidRPr="00AE1946">
        <w:rPr>
          <w:rFonts w:cstheme="minorHAnsi"/>
        </w:rPr>
        <w:t xml:space="preserve"> fournir au client sa sélection préférée comme première option pour éviter que les clients écoutent les menus longs</w:t>
      </w:r>
    </w:p>
    <w:p w14:paraId="5FC74101" w14:textId="77777777" w:rsidR="005B68C5" w:rsidRPr="00AE1946" w:rsidRDefault="005B68C5" w:rsidP="005B68C5">
      <w:pPr>
        <w:pStyle w:val="Paragraphedeliste"/>
        <w:numPr>
          <w:ilvl w:val="1"/>
          <w:numId w:val="8"/>
        </w:numPr>
        <w:rPr>
          <w:rFonts w:cstheme="minorHAnsi"/>
        </w:rPr>
      </w:pPr>
      <w:r w:rsidRPr="00AE1946">
        <w:rPr>
          <w:rFonts w:cstheme="minorHAnsi"/>
        </w:rPr>
        <w:t>Soutien pour</w:t>
      </w:r>
    </w:p>
    <w:p w14:paraId="7A15A4FE" w14:textId="77777777" w:rsidR="005B68C5" w:rsidRPr="00AE1946" w:rsidRDefault="005B68C5" w:rsidP="005B68C5">
      <w:pPr>
        <w:pStyle w:val="Paragraphedeliste"/>
        <w:numPr>
          <w:ilvl w:val="1"/>
          <w:numId w:val="8"/>
        </w:numPr>
        <w:rPr>
          <w:rFonts w:cstheme="minorHAnsi"/>
        </w:rPr>
      </w:pPr>
      <w:r w:rsidRPr="00AE1946">
        <w:rPr>
          <w:rFonts w:cstheme="minorHAnsi"/>
        </w:rPr>
        <w:t>Prise en charge des enquêtes et intégration avec la solution VoC actuelle</w:t>
      </w:r>
    </w:p>
    <w:p w14:paraId="2B67981D" w14:textId="77777777" w:rsidR="005B68C5" w:rsidRPr="00AE1946" w:rsidRDefault="005B68C5" w:rsidP="005B68C5">
      <w:pPr>
        <w:pStyle w:val="Paragraphedeliste"/>
        <w:rPr>
          <w:rFonts w:cstheme="minorHAnsi"/>
        </w:rPr>
      </w:pPr>
    </w:p>
    <w:p w14:paraId="4043637B" w14:textId="77777777" w:rsidR="005B68C5" w:rsidRPr="00AE1946" w:rsidRDefault="005B68C5" w:rsidP="005B68C5">
      <w:pPr>
        <w:pStyle w:val="Paragraphedeliste"/>
        <w:numPr>
          <w:ilvl w:val="0"/>
          <w:numId w:val="3"/>
        </w:numPr>
        <w:rPr>
          <w:rFonts w:cstheme="minorHAnsi"/>
        </w:rPr>
      </w:pPr>
      <w:r w:rsidRPr="00AE1946">
        <w:rPr>
          <w:rFonts w:cstheme="minorHAnsi"/>
        </w:rPr>
        <w:t xml:space="preserve">SERVICE SUPPORT WITH AI INFLUENCE (SERVICE D’ASSISTANCE AVEC L’INTELLIGENCE ARTIFICIELLE) </w:t>
      </w:r>
    </w:p>
    <w:p w14:paraId="744C4271" w14:textId="0EA981CD" w:rsidR="005B68C5" w:rsidRPr="00AE1946" w:rsidRDefault="005B68C5" w:rsidP="005B68C5">
      <w:pPr>
        <w:rPr>
          <w:rFonts w:cstheme="minorHAnsi"/>
        </w:rPr>
      </w:pPr>
      <w:r w:rsidRPr="00AE1946">
        <w:rPr>
          <w:rFonts w:cstheme="minorHAnsi"/>
        </w:rPr>
        <w:t xml:space="preserve">Présenter le système d’intelligence artificielle de son CRM </w:t>
      </w:r>
      <w:r w:rsidR="001435A7" w:rsidRPr="00AE1946">
        <w:rPr>
          <w:rFonts w:cstheme="minorHAnsi"/>
        </w:rPr>
        <w:t>capable de :</w:t>
      </w:r>
    </w:p>
    <w:p w14:paraId="2C9DE44F" w14:textId="77777777" w:rsidR="005B68C5" w:rsidRPr="00AE1946" w:rsidRDefault="005B68C5" w:rsidP="005B68C5">
      <w:pPr>
        <w:pStyle w:val="Paragraphedeliste"/>
        <w:numPr>
          <w:ilvl w:val="1"/>
          <w:numId w:val="8"/>
        </w:numPr>
        <w:rPr>
          <w:rFonts w:cstheme="minorHAnsi"/>
        </w:rPr>
      </w:pPr>
      <w:r w:rsidRPr="00AE1946">
        <w:rPr>
          <w:rFonts w:cstheme="minorHAnsi"/>
        </w:rPr>
        <w:t xml:space="preserve">Le menu IVR doit être piloté par l’analyse de l’AI </w:t>
      </w:r>
    </w:p>
    <w:p w14:paraId="404C7CE5" w14:textId="77777777" w:rsidR="005B68C5" w:rsidRPr="00AE1946" w:rsidRDefault="005B68C5" w:rsidP="005B68C5">
      <w:pPr>
        <w:pStyle w:val="Paragraphedeliste"/>
        <w:numPr>
          <w:ilvl w:val="1"/>
          <w:numId w:val="8"/>
        </w:numPr>
        <w:rPr>
          <w:rFonts w:cstheme="minorHAnsi"/>
        </w:rPr>
      </w:pPr>
      <w:r w:rsidRPr="00AE1946">
        <w:rPr>
          <w:rFonts w:cstheme="minorHAnsi"/>
        </w:rPr>
        <w:lastRenderedPageBreak/>
        <w:t xml:space="preserve">Le support des canaux doit être piloté par l’analyse AI </w:t>
      </w:r>
    </w:p>
    <w:p w14:paraId="516040FF" w14:textId="16B30D60" w:rsidR="005B68C5" w:rsidRPr="00AE1946" w:rsidRDefault="005B68C5" w:rsidP="005B68C5">
      <w:pPr>
        <w:pStyle w:val="Paragraphedeliste"/>
        <w:numPr>
          <w:ilvl w:val="1"/>
          <w:numId w:val="8"/>
        </w:numPr>
        <w:rPr>
          <w:rFonts w:cstheme="minorHAnsi"/>
        </w:rPr>
      </w:pPr>
      <w:r w:rsidRPr="00AE1946">
        <w:rPr>
          <w:rFonts w:cstheme="minorHAnsi"/>
        </w:rPr>
        <w:t>Soutien proactif en matière d’AI par tous les canaux</w:t>
      </w:r>
    </w:p>
    <w:p w14:paraId="6E14E108" w14:textId="1CA5485F" w:rsidR="00316818" w:rsidRPr="00AE1946" w:rsidRDefault="00316818" w:rsidP="00316818">
      <w:pPr>
        <w:rPr>
          <w:rFonts w:cstheme="minorHAnsi"/>
        </w:rPr>
      </w:pPr>
    </w:p>
    <w:p w14:paraId="0BD62361" w14:textId="0553DD8C" w:rsidR="00316818" w:rsidRPr="00AE1946" w:rsidRDefault="00316818" w:rsidP="00316818">
      <w:pPr>
        <w:rPr>
          <w:rFonts w:cstheme="minorHAnsi"/>
        </w:rPr>
      </w:pPr>
    </w:p>
    <w:p w14:paraId="7D66FADA" w14:textId="72B289D5" w:rsidR="00316818" w:rsidRPr="00AE1946" w:rsidRDefault="00316818" w:rsidP="00316818">
      <w:pPr>
        <w:rPr>
          <w:rFonts w:cstheme="minorHAnsi"/>
        </w:rPr>
      </w:pPr>
    </w:p>
    <w:p w14:paraId="465EAE55" w14:textId="3952D9C2" w:rsidR="00316818" w:rsidRPr="00AE1946" w:rsidRDefault="00316818" w:rsidP="00316818">
      <w:pPr>
        <w:rPr>
          <w:rFonts w:cstheme="minorHAnsi"/>
        </w:rPr>
      </w:pPr>
    </w:p>
    <w:p w14:paraId="3A78AA03" w14:textId="421F1A51" w:rsidR="00316818" w:rsidRPr="00AE1946" w:rsidRDefault="00316818" w:rsidP="00316818">
      <w:pPr>
        <w:rPr>
          <w:rFonts w:cstheme="minorHAnsi"/>
        </w:rPr>
      </w:pPr>
    </w:p>
    <w:p w14:paraId="3E417E7A" w14:textId="719DDB1E" w:rsidR="00316818" w:rsidRPr="00AE1946" w:rsidRDefault="00316818" w:rsidP="00316818">
      <w:pPr>
        <w:rPr>
          <w:rFonts w:cstheme="minorHAnsi"/>
        </w:rPr>
      </w:pPr>
    </w:p>
    <w:p w14:paraId="4FEC1512" w14:textId="2EF12117" w:rsidR="00316818" w:rsidRPr="00AE1946" w:rsidRDefault="00316818" w:rsidP="00316818">
      <w:pPr>
        <w:rPr>
          <w:rFonts w:cstheme="minorHAnsi"/>
        </w:rPr>
      </w:pPr>
    </w:p>
    <w:p w14:paraId="738F491E" w14:textId="5AF4F4F7" w:rsidR="00316818" w:rsidRPr="00AE1946" w:rsidRDefault="00316818" w:rsidP="00316818">
      <w:pPr>
        <w:rPr>
          <w:rFonts w:cstheme="minorHAnsi"/>
        </w:rPr>
      </w:pPr>
    </w:p>
    <w:p w14:paraId="02668552" w14:textId="3215493F" w:rsidR="00316818" w:rsidRPr="00AE1946" w:rsidRDefault="00316818" w:rsidP="00316818">
      <w:pPr>
        <w:rPr>
          <w:rFonts w:cstheme="minorHAnsi"/>
        </w:rPr>
      </w:pPr>
    </w:p>
    <w:p w14:paraId="75A7C10A" w14:textId="3FA59498" w:rsidR="00316818" w:rsidRPr="00AE1946" w:rsidRDefault="00316818" w:rsidP="00316818">
      <w:pPr>
        <w:rPr>
          <w:rFonts w:cstheme="minorHAnsi"/>
        </w:rPr>
      </w:pPr>
    </w:p>
    <w:p w14:paraId="4E425DB7" w14:textId="77777777" w:rsidR="00316818" w:rsidRPr="00AE1946" w:rsidRDefault="00316818" w:rsidP="00316818">
      <w:pPr>
        <w:rPr>
          <w:rFonts w:cstheme="minorHAnsi"/>
        </w:rPr>
      </w:pPr>
    </w:p>
    <w:p w14:paraId="74AA4E60" w14:textId="77777777" w:rsidR="005B68C5" w:rsidRPr="00AE1946" w:rsidRDefault="005B68C5" w:rsidP="005B68C5">
      <w:pPr>
        <w:pStyle w:val="Paragraphedeliste"/>
        <w:ind w:left="1440"/>
        <w:rPr>
          <w:rFonts w:cstheme="minorHAnsi"/>
        </w:rPr>
      </w:pPr>
    </w:p>
    <w:p w14:paraId="448DAD9D" w14:textId="77777777" w:rsidR="005B68C5" w:rsidRPr="00AE1946" w:rsidRDefault="005B68C5" w:rsidP="005B68C5">
      <w:pPr>
        <w:pStyle w:val="Paragraphedeliste"/>
        <w:numPr>
          <w:ilvl w:val="0"/>
          <w:numId w:val="3"/>
        </w:numPr>
        <w:rPr>
          <w:rFonts w:cstheme="minorHAnsi"/>
        </w:rPr>
      </w:pPr>
      <w:r w:rsidRPr="00AE1946">
        <w:rPr>
          <w:rFonts w:cstheme="minorHAnsi"/>
        </w:rPr>
        <w:t>STOCKAGE ET ARCHIVAGE</w:t>
      </w:r>
    </w:p>
    <w:p w14:paraId="6CAD1849" w14:textId="77777777" w:rsidR="00DE2FFA" w:rsidRPr="00AE1946" w:rsidRDefault="00DE2FFA" w:rsidP="00CB7564">
      <w:pPr>
        <w:spacing w:line="360" w:lineRule="auto"/>
        <w:ind w:firstLine="708"/>
        <w:jc w:val="both"/>
        <w:rPr>
          <w:rFonts w:cstheme="minorHAnsi"/>
        </w:rPr>
      </w:pPr>
      <w:r w:rsidRPr="00AE1946">
        <w:rPr>
          <w:rFonts w:cstheme="minorHAnsi"/>
        </w:rPr>
        <w:t xml:space="preserve">Il n’y a pas de politique de sauvegarde universelle. </w:t>
      </w:r>
      <w:r w:rsidRPr="00AE1946">
        <w:rPr>
          <w:rFonts w:cstheme="minorHAnsi"/>
        </w:rPr>
        <w:t>Nous avons défini notre politique</w:t>
      </w:r>
      <w:r w:rsidRPr="00AE1946">
        <w:rPr>
          <w:rFonts w:cstheme="minorHAnsi"/>
        </w:rPr>
        <w:t xml:space="preserve"> en fonction du volume de données, de la quantité d’information que l’on accepte de perdre, et éventuellement de la durée de conservation de l’information. </w:t>
      </w:r>
    </w:p>
    <w:p w14:paraId="3D19DBE1" w14:textId="3E02269B" w:rsidR="00DE2FFA" w:rsidRPr="00AE1946" w:rsidRDefault="00DE2FFA" w:rsidP="00F4675F">
      <w:pPr>
        <w:spacing w:line="360" w:lineRule="auto"/>
        <w:jc w:val="both"/>
        <w:rPr>
          <w:rFonts w:cstheme="minorHAnsi"/>
          <w:b/>
          <w:bCs/>
          <w:u w:val="single"/>
        </w:rPr>
      </w:pPr>
      <w:bookmarkStart w:id="0" w:name="_Hlk55877362"/>
      <w:r w:rsidRPr="00AE1946">
        <w:rPr>
          <w:rFonts w:cstheme="minorHAnsi"/>
          <w:b/>
          <w:bCs/>
          <w:u w:val="single"/>
        </w:rPr>
        <w:t>Les</w:t>
      </w:r>
      <w:r w:rsidRPr="00AE1946">
        <w:rPr>
          <w:rFonts w:cstheme="minorHAnsi"/>
          <w:b/>
          <w:bCs/>
          <w:u w:val="single"/>
        </w:rPr>
        <w:t xml:space="preserve"> données sauvegardées </w:t>
      </w:r>
      <w:r w:rsidRPr="00AE1946">
        <w:rPr>
          <w:rFonts w:cstheme="minorHAnsi"/>
          <w:b/>
          <w:bCs/>
          <w:u w:val="single"/>
        </w:rPr>
        <w:t>sont :</w:t>
      </w:r>
    </w:p>
    <w:p w14:paraId="68BB1E9D" w14:textId="77777777" w:rsidR="00DE2FFA" w:rsidRPr="00AE1946" w:rsidRDefault="00DE2FFA" w:rsidP="00F4675F">
      <w:pPr>
        <w:pStyle w:val="Paragraphedeliste"/>
        <w:numPr>
          <w:ilvl w:val="1"/>
          <w:numId w:val="11"/>
        </w:numPr>
        <w:spacing w:line="360" w:lineRule="auto"/>
        <w:jc w:val="both"/>
        <w:rPr>
          <w:rFonts w:cstheme="minorHAnsi"/>
        </w:rPr>
      </w:pPr>
      <w:r w:rsidRPr="00AE1946">
        <w:rPr>
          <w:rFonts w:cstheme="minorHAnsi"/>
        </w:rPr>
        <w:t>F</w:t>
      </w:r>
      <w:r w:rsidRPr="00AE1946">
        <w:rPr>
          <w:rFonts w:cstheme="minorHAnsi"/>
        </w:rPr>
        <w:t xml:space="preserve">ichiers utilisateurs, </w:t>
      </w:r>
    </w:p>
    <w:p w14:paraId="30A2EFF7" w14:textId="2D9820F8" w:rsidR="00DE2FFA" w:rsidRPr="00AE1946" w:rsidRDefault="00DE2FFA" w:rsidP="00F4675F">
      <w:pPr>
        <w:pStyle w:val="Paragraphedeliste"/>
        <w:numPr>
          <w:ilvl w:val="1"/>
          <w:numId w:val="11"/>
        </w:numPr>
        <w:spacing w:line="360" w:lineRule="auto"/>
        <w:jc w:val="both"/>
        <w:rPr>
          <w:rFonts w:cstheme="minorHAnsi"/>
        </w:rPr>
      </w:pPr>
      <w:r w:rsidRPr="00AE1946">
        <w:rPr>
          <w:rFonts w:cstheme="minorHAnsi"/>
        </w:rPr>
        <w:t>F</w:t>
      </w:r>
      <w:r w:rsidRPr="00AE1946">
        <w:rPr>
          <w:rFonts w:cstheme="minorHAnsi"/>
        </w:rPr>
        <w:t>ichiers serveurs</w:t>
      </w:r>
      <w:r w:rsidRPr="00AE1946">
        <w:rPr>
          <w:rFonts w:cstheme="minorHAnsi"/>
        </w:rPr>
        <w:t xml:space="preserve"> (les points de </w:t>
      </w:r>
      <w:r w:rsidR="002B1220" w:rsidRPr="00AE1946">
        <w:rPr>
          <w:rFonts w:cstheme="minorHAnsi"/>
        </w:rPr>
        <w:t>restaurations</w:t>
      </w:r>
      <w:r w:rsidRPr="00AE1946">
        <w:rPr>
          <w:rFonts w:cstheme="minorHAnsi"/>
        </w:rPr>
        <w:t>)</w:t>
      </w:r>
      <w:r w:rsidRPr="00AE1946">
        <w:rPr>
          <w:rFonts w:cstheme="minorHAnsi"/>
        </w:rPr>
        <w:t xml:space="preserve">, </w:t>
      </w:r>
    </w:p>
    <w:p w14:paraId="2C71922D" w14:textId="6F216BEA" w:rsidR="00DE2FFA" w:rsidRPr="00AE1946" w:rsidRDefault="00DE2FFA" w:rsidP="00F4675F">
      <w:pPr>
        <w:pStyle w:val="Paragraphedeliste"/>
        <w:numPr>
          <w:ilvl w:val="1"/>
          <w:numId w:val="11"/>
        </w:numPr>
        <w:spacing w:line="360" w:lineRule="auto"/>
        <w:jc w:val="both"/>
        <w:rPr>
          <w:rFonts w:cstheme="minorHAnsi"/>
        </w:rPr>
      </w:pPr>
      <w:r w:rsidRPr="00AE1946">
        <w:rPr>
          <w:rFonts w:cstheme="minorHAnsi"/>
        </w:rPr>
        <w:t>D</w:t>
      </w:r>
      <w:r w:rsidRPr="00AE1946">
        <w:rPr>
          <w:rFonts w:cstheme="minorHAnsi"/>
        </w:rPr>
        <w:t>ocuments contractuels</w:t>
      </w:r>
      <w:r w:rsidRPr="00AE1946">
        <w:rPr>
          <w:rFonts w:cstheme="minorHAnsi"/>
        </w:rPr>
        <w:t xml:space="preserve"> (employés et clients)</w:t>
      </w:r>
      <w:r w:rsidRPr="00AE1946">
        <w:rPr>
          <w:rFonts w:cstheme="minorHAnsi"/>
        </w:rPr>
        <w:t xml:space="preserve">, </w:t>
      </w:r>
    </w:p>
    <w:p w14:paraId="2517CFD4" w14:textId="77777777" w:rsidR="00DE2FFA" w:rsidRPr="00AE1946" w:rsidRDefault="00DE2FFA" w:rsidP="00F4675F">
      <w:pPr>
        <w:pStyle w:val="Paragraphedeliste"/>
        <w:numPr>
          <w:ilvl w:val="1"/>
          <w:numId w:val="11"/>
        </w:numPr>
        <w:spacing w:line="360" w:lineRule="auto"/>
        <w:jc w:val="both"/>
        <w:rPr>
          <w:rFonts w:cstheme="minorHAnsi"/>
        </w:rPr>
      </w:pPr>
      <w:r w:rsidRPr="00AE1946">
        <w:rPr>
          <w:rFonts w:cstheme="minorHAnsi"/>
        </w:rPr>
        <w:t>E</w:t>
      </w:r>
      <w:r w:rsidRPr="00AE1946">
        <w:rPr>
          <w:rFonts w:cstheme="minorHAnsi"/>
        </w:rPr>
        <w:t xml:space="preserve">mails, </w:t>
      </w:r>
    </w:p>
    <w:p w14:paraId="64ECC881" w14:textId="4CD06628" w:rsidR="00DE2FFA" w:rsidRPr="00AE1946" w:rsidRDefault="00DE2FFA" w:rsidP="00F4675F">
      <w:pPr>
        <w:pStyle w:val="Paragraphedeliste"/>
        <w:numPr>
          <w:ilvl w:val="1"/>
          <w:numId w:val="11"/>
        </w:numPr>
        <w:spacing w:line="360" w:lineRule="auto"/>
        <w:jc w:val="both"/>
        <w:rPr>
          <w:rFonts w:cstheme="minorHAnsi"/>
        </w:rPr>
      </w:pPr>
      <w:r w:rsidRPr="00AE1946">
        <w:rPr>
          <w:rFonts w:cstheme="minorHAnsi"/>
        </w:rPr>
        <w:t>B</w:t>
      </w:r>
      <w:r w:rsidRPr="00AE1946">
        <w:rPr>
          <w:rFonts w:cstheme="minorHAnsi"/>
        </w:rPr>
        <w:t>ases de données</w:t>
      </w:r>
      <w:r w:rsidRPr="00AE1946">
        <w:rPr>
          <w:rFonts w:cstheme="minorHAnsi"/>
        </w:rPr>
        <w:t xml:space="preserve"> de nos applications internes et de production (interactions clients avec le call center),</w:t>
      </w:r>
    </w:p>
    <w:p w14:paraId="2ABF512E" w14:textId="77777777" w:rsidR="00DE2FFA" w:rsidRPr="00AE1946" w:rsidRDefault="00DE2FFA" w:rsidP="00F4675F">
      <w:pPr>
        <w:pStyle w:val="Paragraphedeliste"/>
        <w:numPr>
          <w:ilvl w:val="1"/>
          <w:numId w:val="11"/>
        </w:numPr>
        <w:spacing w:line="360" w:lineRule="auto"/>
        <w:jc w:val="both"/>
        <w:rPr>
          <w:rFonts w:cstheme="minorHAnsi"/>
        </w:rPr>
      </w:pPr>
      <w:r w:rsidRPr="00AE1946">
        <w:rPr>
          <w:rFonts w:cstheme="minorHAnsi"/>
        </w:rPr>
        <w:t>Les enregistrements vocaux, vidéos etc.</w:t>
      </w:r>
    </w:p>
    <w:p w14:paraId="5A94E1F2" w14:textId="241699D7" w:rsidR="00DE2FFA" w:rsidRPr="00AE1946" w:rsidRDefault="00DE2FFA" w:rsidP="00F4675F">
      <w:pPr>
        <w:spacing w:line="360" w:lineRule="auto"/>
        <w:jc w:val="both"/>
        <w:rPr>
          <w:rFonts w:cstheme="minorHAnsi"/>
        </w:rPr>
      </w:pPr>
      <w:r w:rsidRPr="00AE1946">
        <w:rPr>
          <w:rFonts w:cstheme="minorHAnsi"/>
        </w:rPr>
        <w:t xml:space="preserve">Le contenu de la sauvegarde </w:t>
      </w:r>
      <w:r w:rsidRPr="00AE1946">
        <w:rPr>
          <w:rFonts w:cstheme="minorHAnsi"/>
        </w:rPr>
        <w:t xml:space="preserve">peut </w:t>
      </w:r>
      <w:r w:rsidRPr="00AE1946">
        <w:rPr>
          <w:rFonts w:cstheme="minorHAnsi"/>
        </w:rPr>
        <w:t xml:space="preserve">évoluer dans le temps avec l’ajout de nouvelles applications ou de données. Cette contrainte </w:t>
      </w:r>
      <w:r w:rsidRPr="00AE1946">
        <w:rPr>
          <w:rFonts w:cstheme="minorHAnsi"/>
        </w:rPr>
        <w:t>est</w:t>
      </w:r>
      <w:r w:rsidRPr="00AE1946">
        <w:rPr>
          <w:rFonts w:cstheme="minorHAnsi"/>
        </w:rPr>
        <w:t xml:space="preserve"> prise en compte et </w:t>
      </w:r>
      <w:r w:rsidRPr="00AE1946">
        <w:rPr>
          <w:rFonts w:cstheme="minorHAnsi"/>
        </w:rPr>
        <w:t>nous</w:t>
      </w:r>
      <w:r w:rsidRPr="00AE1946">
        <w:rPr>
          <w:rFonts w:cstheme="minorHAnsi"/>
        </w:rPr>
        <w:t xml:space="preserve"> veill</w:t>
      </w:r>
      <w:r w:rsidRPr="00AE1946">
        <w:rPr>
          <w:rFonts w:cstheme="minorHAnsi"/>
        </w:rPr>
        <w:t>ons</w:t>
      </w:r>
      <w:r w:rsidRPr="00AE1946">
        <w:rPr>
          <w:rFonts w:cstheme="minorHAnsi"/>
        </w:rPr>
        <w:t xml:space="preserve"> à la complétude des sauvegardes </w:t>
      </w:r>
      <w:r w:rsidRPr="00AE1946">
        <w:rPr>
          <w:rFonts w:cstheme="minorHAnsi"/>
        </w:rPr>
        <w:lastRenderedPageBreak/>
        <w:t xml:space="preserve">régulièrement. </w:t>
      </w:r>
    </w:p>
    <w:p w14:paraId="622DC2BC" w14:textId="77777777" w:rsidR="002B1220" w:rsidRPr="00AE1946" w:rsidRDefault="00DE2FFA" w:rsidP="00F4675F">
      <w:pPr>
        <w:spacing w:line="360" w:lineRule="auto"/>
        <w:jc w:val="both"/>
        <w:rPr>
          <w:rFonts w:cstheme="minorHAnsi"/>
          <w:b/>
          <w:bCs/>
          <w:u w:val="single"/>
        </w:rPr>
      </w:pPr>
      <w:r w:rsidRPr="00AE1946">
        <w:rPr>
          <w:rFonts w:cstheme="minorHAnsi"/>
          <w:b/>
          <w:bCs/>
          <w:u w:val="single"/>
        </w:rPr>
        <w:t>Fréquence/ périodicité de la sauvegarde</w:t>
      </w:r>
      <w:r w:rsidR="002B1220" w:rsidRPr="00AE1946">
        <w:rPr>
          <w:rFonts w:cstheme="minorHAnsi"/>
          <w:b/>
          <w:bCs/>
          <w:u w:val="single"/>
        </w:rPr>
        <w:t> :</w:t>
      </w:r>
    </w:p>
    <w:p w14:paraId="3CBA77AE" w14:textId="5D872B01" w:rsidR="00F4675F" w:rsidRPr="00AE1946" w:rsidRDefault="002B1220" w:rsidP="00F4675F">
      <w:pPr>
        <w:pStyle w:val="Paragraphedeliste"/>
        <w:numPr>
          <w:ilvl w:val="0"/>
          <w:numId w:val="11"/>
        </w:numPr>
        <w:spacing w:line="360" w:lineRule="auto"/>
        <w:jc w:val="both"/>
        <w:rPr>
          <w:rFonts w:cstheme="minorHAnsi"/>
        </w:rPr>
      </w:pPr>
      <w:r w:rsidRPr="00AE1946">
        <w:rPr>
          <w:rFonts w:cstheme="minorHAnsi"/>
        </w:rPr>
        <w:t xml:space="preserve">Des sauvegardes </w:t>
      </w:r>
      <w:r w:rsidR="00F4675F" w:rsidRPr="00AE1946">
        <w:rPr>
          <w:rFonts w:cstheme="minorHAnsi"/>
        </w:rPr>
        <w:t xml:space="preserve">différentielles </w:t>
      </w:r>
      <w:r w:rsidRPr="00AE1946">
        <w:rPr>
          <w:rFonts w:cstheme="minorHAnsi"/>
        </w:rPr>
        <w:t xml:space="preserve">sont effectuées tous jours </w:t>
      </w:r>
      <w:r w:rsidR="00F4675F" w:rsidRPr="00AE1946">
        <w:rPr>
          <w:rFonts w:cstheme="minorHAnsi"/>
        </w:rPr>
        <w:t>à partir de</w:t>
      </w:r>
      <w:r w:rsidRPr="00AE1946">
        <w:rPr>
          <w:rFonts w:cstheme="minorHAnsi"/>
        </w:rPr>
        <w:t xml:space="preserve"> 1h du matin (au moment de baisse du flux d’appels et de la charge du réseau. </w:t>
      </w:r>
    </w:p>
    <w:p w14:paraId="6CFFC3E2" w14:textId="4C67F8CA" w:rsidR="00DE2FFA" w:rsidRPr="00AE1946" w:rsidRDefault="00F4675F" w:rsidP="00F4675F">
      <w:pPr>
        <w:pStyle w:val="Paragraphedeliste"/>
        <w:numPr>
          <w:ilvl w:val="0"/>
          <w:numId w:val="11"/>
        </w:numPr>
        <w:spacing w:line="360" w:lineRule="auto"/>
        <w:jc w:val="both"/>
        <w:rPr>
          <w:rFonts w:cstheme="minorHAnsi"/>
        </w:rPr>
      </w:pPr>
      <w:r w:rsidRPr="00AE1946">
        <w:rPr>
          <w:rFonts w:cstheme="minorHAnsi"/>
        </w:rPr>
        <w:t xml:space="preserve">Une </w:t>
      </w:r>
      <w:r w:rsidR="00DE2FFA" w:rsidRPr="00AE1946">
        <w:rPr>
          <w:rFonts w:cstheme="minorHAnsi"/>
        </w:rPr>
        <w:t xml:space="preserve">sauvegarde </w:t>
      </w:r>
      <w:r w:rsidRPr="00AE1946">
        <w:rPr>
          <w:rFonts w:cstheme="minorHAnsi"/>
        </w:rPr>
        <w:t>complète est effectuée toutes les deux semaines en parallèle à la sauvegarde journalière.</w:t>
      </w:r>
    </w:p>
    <w:p w14:paraId="04BCACC2" w14:textId="6ED17613" w:rsidR="00DE2FFA" w:rsidRPr="00AE1946" w:rsidRDefault="00DE2FFA" w:rsidP="00F4675F">
      <w:pPr>
        <w:spacing w:line="360" w:lineRule="auto"/>
        <w:jc w:val="both"/>
        <w:rPr>
          <w:rFonts w:cstheme="minorHAnsi"/>
        </w:rPr>
      </w:pPr>
      <w:r w:rsidRPr="00AE1946">
        <w:rPr>
          <w:rFonts w:cstheme="minorHAnsi"/>
        </w:rPr>
        <w:t xml:space="preserve">Des sauvegardes spécifiques peuvent être réalisées en parallèle pour des données sensibles comme les données financières de l’entreprise </w:t>
      </w:r>
      <w:r w:rsidR="00F4675F" w:rsidRPr="00AE1946">
        <w:rPr>
          <w:rFonts w:cstheme="minorHAnsi"/>
        </w:rPr>
        <w:t xml:space="preserve">et de production </w:t>
      </w:r>
      <w:r w:rsidRPr="00AE1946">
        <w:rPr>
          <w:rFonts w:cstheme="minorHAnsi"/>
        </w:rPr>
        <w:t>et conservées suivant les obligations légales (s’assurer que les applications ayant généré ces données soient également accessibles et que toutes les données soient bien identifiées, comme par exemple des petits outils de pilotage financier développés en local</w:t>
      </w:r>
      <w:r w:rsidRPr="00AE1946">
        <w:rPr>
          <w:rFonts w:cstheme="minorHAnsi"/>
        </w:rPr>
        <w:t>).</w:t>
      </w:r>
    </w:p>
    <w:p w14:paraId="5CDDF473" w14:textId="325D91E2" w:rsidR="00DE2FFA" w:rsidRPr="00AE1946" w:rsidRDefault="00F4675F" w:rsidP="00F4675F">
      <w:pPr>
        <w:spacing w:line="360" w:lineRule="auto"/>
        <w:jc w:val="both"/>
        <w:rPr>
          <w:rFonts w:cstheme="minorHAnsi"/>
          <w:b/>
          <w:bCs/>
          <w:u w:val="single"/>
        </w:rPr>
      </w:pPr>
      <w:r w:rsidRPr="00AE1946">
        <w:rPr>
          <w:rFonts w:cstheme="minorHAnsi"/>
          <w:b/>
          <w:bCs/>
          <w:u w:val="single"/>
        </w:rPr>
        <w:t>Lieu de stockage des sauvegardes :</w:t>
      </w:r>
    </w:p>
    <w:p w14:paraId="4FFA785D" w14:textId="02A4F1D1" w:rsidR="00F4675F" w:rsidRPr="00AE1946" w:rsidRDefault="00F4675F" w:rsidP="008C156A">
      <w:pPr>
        <w:spacing w:line="360" w:lineRule="auto"/>
        <w:ind w:firstLine="360"/>
        <w:jc w:val="both"/>
        <w:rPr>
          <w:rFonts w:cstheme="minorHAnsi"/>
        </w:rPr>
      </w:pPr>
      <w:r w:rsidRPr="00AE1946">
        <w:rPr>
          <w:rFonts w:cstheme="minorHAnsi"/>
        </w:rPr>
        <w:t xml:space="preserve">Nous avons opté pour une sauvegarde redondante </w:t>
      </w:r>
      <w:r w:rsidR="00CB7564" w:rsidRPr="00AE1946">
        <w:rPr>
          <w:rFonts w:cstheme="minorHAnsi"/>
        </w:rPr>
        <w:t>à</w:t>
      </w:r>
      <w:r w:rsidRPr="00AE1946">
        <w:rPr>
          <w:rFonts w:cstheme="minorHAnsi"/>
        </w:rPr>
        <w:t xml:space="preserve"> cause du </w:t>
      </w:r>
      <w:r w:rsidR="00CB7564" w:rsidRPr="00AE1946">
        <w:rPr>
          <w:rFonts w:cstheme="minorHAnsi"/>
        </w:rPr>
        <w:t>caractère important des informations que nous traitons</w:t>
      </w:r>
      <w:r w:rsidRPr="00AE1946">
        <w:rPr>
          <w:rFonts w:cstheme="minorHAnsi"/>
        </w:rPr>
        <w:t>. Toutes les sauvegardes sont effectuées sur des serveurs</w:t>
      </w:r>
      <w:r w:rsidR="00CB7564" w:rsidRPr="00AE1946">
        <w:rPr>
          <w:rFonts w:cstheme="minorHAnsi"/>
        </w:rPr>
        <w:t xml:space="preserve"> de grande capacité en</w:t>
      </w:r>
      <w:r w:rsidRPr="00AE1946">
        <w:rPr>
          <w:rFonts w:cstheme="minorHAnsi"/>
        </w:rPr>
        <w:t xml:space="preserve"> local et aussi sur le cloud </w:t>
      </w:r>
      <w:r w:rsidR="00CB7564" w:rsidRPr="00AE1946">
        <w:rPr>
          <w:rFonts w:cstheme="minorHAnsi"/>
        </w:rPr>
        <w:t>Dropbox (espace où nous avons un espace illimité)</w:t>
      </w:r>
      <w:r w:rsidR="008C156A" w:rsidRPr="00AE1946">
        <w:rPr>
          <w:rFonts w:cstheme="minorHAnsi"/>
        </w:rPr>
        <w:t xml:space="preserve"> pour une longue durée. Les données sur les serveurs en local sont gardées pour une durée d’un (1) an contrairement aux données sur le cloud qui peuvent etre conservé sur une très longue période. </w:t>
      </w:r>
      <w:r w:rsidR="008C156A" w:rsidRPr="00AE1946">
        <w:rPr>
          <w:rFonts w:cstheme="minorHAnsi"/>
        </w:rPr>
        <w:t>Ce qui nous permet de les avoir disponible et accessible à tout moment (pour respecter le délai de 5 ans demandé)</w:t>
      </w:r>
      <w:r w:rsidR="008C156A" w:rsidRPr="00AE1946">
        <w:rPr>
          <w:rFonts w:cstheme="minorHAnsi"/>
        </w:rPr>
        <w:t>.</w:t>
      </w:r>
    </w:p>
    <w:bookmarkEnd w:id="0"/>
    <w:p w14:paraId="0214B5F1" w14:textId="63120ECB" w:rsidR="005B68C5" w:rsidRPr="00AE1946" w:rsidRDefault="005B68C5" w:rsidP="005B68C5">
      <w:pPr>
        <w:pStyle w:val="Paragraphedeliste"/>
        <w:ind w:left="1428"/>
        <w:rPr>
          <w:rFonts w:cstheme="minorHAnsi"/>
        </w:rPr>
      </w:pPr>
    </w:p>
    <w:p w14:paraId="46CE6F5E" w14:textId="78933905" w:rsidR="00316818" w:rsidRPr="00AE1946" w:rsidRDefault="00316818" w:rsidP="005B68C5">
      <w:pPr>
        <w:pStyle w:val="Paragraphedeliste"/>
        <w:ind w:left="1428"/>
        <w:rPr>
          <w:rFonts w:cstheme="minorHAnsi"/>
        </w:rPr>
      </w:pPr>
    </w:p>
    <w:p w14:paraId="42FF66C8" w14:textId="5B16EB22" w:rsidR="00316818" w:rsidRPr="00AE1946" w:rsidRDefault="00316818" w:rsidP="005B68C5">
      <w:pPr>
        <w:pStyle w:val="Paragraphedeliste"/>
        <w:ind w:left="1428"/>
        <w:rPr>
          <w:rFonts w:cstheme="minorHAnsi"/>
        </w:rPr>
      </w:pPr>
    </w:p>
    <w:p w14:paraId="19476772" w14:textId="63585010" w:rsidR="00316818" w:rsidRPr="00AE1946" w:rsidRDefault="00316818" w:rsidP="005B68C5">
      <w:pPr>
        <w:pStyle w:val="Paragraphedeliste"/>
        <w:ind w:left="1428"/>
        <w:rPr>
          <w:rFonts w:cstheme="minorHAnsi"/>
        </w:rPr>
      </w:pPr>
    </w:p>
    <w:p w14:paraId="4E0452DF" w14:textId="16EC25C8" w:rsidR="00316818" w:rsidRPr="00AE1946" w:rsidRDefault="00316818" w:rsidP="005B68C5">
      <w:pPr>
        <w:pStyle w:val="Paragraphedeliste"/>
        <w:ind w:left="1428"/>
        <w:rPr>
          <w:rFonts w:cstheme="minorHAnsi"/>
        </w:rPr>
      </w:pPr>
    </w:p>
    <w:p w14:paraId="7C722B4A" w14:textId="42F3BA95" w:rsidR="00316818" w:rsidRPr="00AE1946" w:rsidRDefault="00316818" w:rsidP="005B68C5">
      <w:pPr>
        <w:pStyle w:val="Paragraphedeliste"/>
        <w:ind w:left="1428"/>
        <w:rPr>
          <w:rFonts w:cstheme="minorHAnsi"/>
        </w:rPr>
      </w:pPr>
    </w:p>
    <w:p w14:paraId="1B49B3FB" w14:textId="758A7374" w:rsidR="00316818" w:rsidRPr="00AE1946" w:rsidRDefault="00316818" w:rsidP="005B68C5">
      <w:pPr>
        <w:pStyle w:val="Paragraphedeliste"/>
        <w:ind w:left="1428"/>
        <w:rPr>
          <w:rFonts w:cstheme="minorHAnsi"/>
        </w:rPr>
      </w:pPr>
    </w:p>
    <w:p w14:paraId="5B7C3016" w14:textId="464D9B13" w:rsidR="00316818" w:rsidRPr="00AE1946" w:rsidRDefault="00316818" w:rsidP="005B68C5">
      <w:pPr>
        <w:pStyle w:val="Paragraphedeliste"/>
        <w:ind w:left="1428"/>
        <w:rPr>
          <w:rFonts w:cstheme="minorHAnsi"/>
        </w:rPr>
      </w:pPr>
    </w:p>
    <w:p w14:paraId="2A431500" w14:textId="6A896675" w:rsidR="00316818" w:rsidRPr="00AE1946" w:rsidRDefault="00316818" w:rsidP="005B68C5">
      <w:pPr>
        <w:pStyle w:val="Paragraphedeliste"/>
        <w:ind w:left="1428"/>
        <w:rPr>
          <w:rFonts w:cstheme="minorHAnsi"/>
        </w:rPr>
      </w:pPr>
    </w:p>
    <w:p w14:paraId="2E83D1BA" w14:textId="77777777" w:rsidR="00316818" w:rsidRPr="00AE1946" w:rsidRDefault="00316818" w:rsidP="005B68C5">
      <w:pPr>
        <w:pStyle w:val="Paragraphedeliste"/>
        <w:ind w:left="1428"/>
        <w:rPr>
          <w:rFonts w:cstheme="minorHAnsi"/>
        </w:rPr>
      </w:pPr>
    </w:p>
    <w:p w14:paraId="1CD40962" w14:textId="77777777" w:rsidR="005B68C5" w:rsidRPr="00AE1946" w:rsidRDefault="005B68C5" w:rsidP="005B7622">
      <w:pPr>
        <w:pStyle w:val="Paragraphedeliste"/>
        <w:numPr>
          <w:ilvl w:val="0"/>
          <w:numId w:val="4"/>
        </w:numPr>
        <w:spacing w:line="360" w:lineRule="auto"/>
        <w:jc w:val="both"/>
        <w:rPr>
          <w:rFonts w:cstheme="minorHAnsi"/>
        </w:rPr>
      </w:pPr>
      <w:r w:rsidRPr="00AE1946">
        <w:rPr>
          <w:rFonts w:cstheme="minorHAnsi"/>
        </w:rPr>
        <w:t>GESTION DU CHANGEMENT</w:t>
      </w:r>
    </w:p>
    <w:p w14:paraId="0D78AF20" w14:textId="1D57ED02" w:rsidR="005B68C5" w:rsidRPr="00AE1946" w:rsidRDefault="00083183" w:rsidP="005B7622">
      <w:pPr>
        <w:pStyle w:val="Paragraphedeliste"/>
        <w:numPr>
          <w:ilvl w:val="0"/>
          <w:numId w:val="2"/>
        </w:numPr>
        <w:spacing w:line="360" w:lineRule="auto"/>
        <w:jc w:val="both"/>
        <w:rPr>
          <w:rFonts w:cstheme="minorHAnsi"/>
        </w:rPr>
      </w:pPr>
      <w:r w:rsidRPr="00AE1946">
        <w:rPr>
          <w:rFonts w:cstheme="minorHAnsi"/>
        </w:rPr>
        <w:t>Mise a jour matériel et plateforme de production</w:t>
      </w:r>
    </w:p>
    <w:p w14:paraId="48B22BF2" w14:textId="764CC930" w:rsidR="002A3487" w:rsidRPr="00AE1946" w:rsidRDefault="002A3487" w:rsidP="002A3487">
      <w:pPr>
        <w:pStyle w:val="Paragraphedeliste"/>
        <w:spacing w:line="360" w:lineRule="auto"/>
        <w:ind w:left="1080"/>
        <w:jc w:val="both"/>
        <w:rPr>
          <w:rFonts w:cstheme="minorHAnsi"/>
        </w:rPr>
      </w:pPr>
    </w:p>
    <w:p w14:paraId="7ACF3450" w14:textId="7A16E741" w:rsidR="002A3487" w:rsidRPr="00AE1946" w:rsidRDefault="002A3487" w:rsidP="002A3487">
      <w:pPr>
        <w:pStyle w:val="Paragraphedeliste"/>
        <w:spacing w:line="360" w:lineRule="auto"/>
        <w:ind w:left="1080"/>
        <w:jc w:val="both"/>
        <w:rPr>
          <w:rFonts w:cstheme="minorHAnsi"/>
        </w:rPr>
      </w:pPr>
    </w:p>
    <w:p w14:paraId="4EDFB172" w14:textId="76A73ECC" w:rsidR="002A3487" w:rsidRPr="00AE1946" w:rsidRDefault="002A3487" w:rsidP="002A3487">
      <w:pPr>
        <w:pStyle w:val="Paragraphedeliste"/>
        <w:spacing w:line="360" w:lineRule="auto"/>
        <w:ind w:left="1080"/>
        <w:jc w:val="both"/>
        <w:rPr>
          <w:rFonts w:cstheme="minorHAnsi"/>
        </w:rPr>
      </w:pPr>
    </w:p>
    <w:p w14:paraId="0921225B" w14:textId="77777777" w:rsidR="002A3487" w:rsidRPr="00AE1946" w:rsidRDefault="002A3487" w:rsidP="002A3487">
      <w:pPr>
        <w:pStyle w:val="Paragraphedeliste"/>
        <w:spacing w:line="360" w:lineRule="auto"/>
        <w:ind w:left="1080"/>
        <w:jc w:val="both"/>
        <w:rPr>
          <w:rFonts w:cstheme="minorHAnsi"/>
        </w:rPr>
      </w:pPr>
    </w:p>
    <w:p w14:paraId="69E30CC7" w14:textId="3BA99B4E" w:rsidR="005B68C5" w:rsidRPr="00AE1946" w:rsidRDefault="00083183" w:rsidP="005B7622">
      <w:pPr>
        <w:pStyle w:val="Paragraphedeliste"/>
        <w:numPr>
          <w:ilvl w:val="0"/>
          <w:numId w:val="2"/>
        </w:numPr>
        <w:spacing w:line="360" w:lineRule="auto"/>
        <w:jc w:val="both"/>
        <w:rPr>
          <w:rFonts w:cstheme="minorHAnsi"/>
        </w:rPr>
      </w:pPr>
      <w:r w:rsidRPr="00AE1946">
        <w:rPr>
          <w:rFonts w:cstheme="minorHAnsi"/>
        </w:rPr>
        <w:t>Mécanisme de contrôle des SLA</w:t>
      </w:r>
    </w:p>
    <w:tbl>
      <w:tblPr>
        <w:tblW w:w="10439" w:type="dxa"/>
        <w:tblInd w:w="-732" w:type="dxa"/>
        <w:tblCellMar>
          <w:left w:w="70" w:type="dxa"/>
          <w:right w:w="70" w:type="dxa"/>
        </w:tblCellMar>
        <w:tblLook w:val="04A0" w:firstRow="1" w:lastRow="0" w:firstColumn="1" w:lastColumn="0" w:noHBand="0" w:noVBand="1"/>
      </w:tblPr>
      <w:tblGrid>
        <w:gridCol w:w="1653"/>
        <w:gridCol w:w="2268"/>
        <w:gridCol w:w="1874"/>
        <w:gridCol w:w="1619"/>
        <w:gridCol w:w="2350"/>
        <w:gridCol w:w="675"/>
      </w:tblGrid>
      <w:tr w:rsidR="003C69C5" w:rsidRPr="00AE1946" w14:paraId="3C71A2C4" w14:textId="77777777" w:rsidTr="003C69C5">
        <w:trPr>
          <w:trHeight w:val="299"/>
        </w:trPr>
        <w:tc>
          <w:tcPr>
            <w:tcW w:w="1653" w:type="dxa"/>
            <w:tcBorders>
              <w:top w:val="double" w:sz="6" w:space="0" w:color="974807"/>
              <w:left w:val="double" w:sz="6" w:space="0" w:color="974807"/>
              <w:bottom w:val="nil"/>
              <w:right w:val="double" w:sz="6" w:space="0" w:color="974807"/>
            </w:tcBorders>
            <w:shd w:val="clear" w:color="auto" w:fill="auto"/>
            <w:vAlign w:val="center"/>
            <w:hideMark/>
          </w:tcPr>
          <w:p w14:paraId="5B8BC200" w14:textId="77777777" w:rsidR="005E5FAE" w:rsidRPr="00AE1946" w:rsidRDefault="005E5FAE" w:rsidP="00932857">
            <w:pPr>
              <w:widowControl w:val="0"/>
              <w:spacing w:after="0" w:line="360" w:lineRule="auto"/>
              <w:jc w:val="both"/>
              <w:rPr>
                <w:rFonts w:cstheme="minorHAnsi"/>
              </w:rPr>
            </w:pPr>
            <w:r w:rsidRPr="00AE1946">
              <w:rPr>
                <w:rFonts w:cstheme="minorHAnsi"/>
              </w:rPr>
              <w:t>CARTOGRAPHIE DES RISQUES</w:t>
            </w:r>
          </w:p>
        </w:tc>
        <w:tc>
          <w:tcPr>
            <w:tcW w:w="2268" w:type="dxa"/>
            <w:tcBorders>
              <w:top w:val="double" w:sz="6" w:space="0" w:color="974807"/>
              <w:left w:val="nil"/>
              <w:bottom w:val="nil"/>
              <w:right w:val="double" w:sz="6" w:space="0" w:color="974807"/>
            </w:tcBorders>
            <w:shd w:val="clear" w:color="auto" w:fill="auto"/>
            <w:noWrap/>
            <w:vAlign w:val="center"/>
            <w:hideMark/>
          </w:tcPr>
          <w:p w14:paraId="1B9E5EB5" w14:textId="77777777" w:rsidR="005E5FAE" w:rsidRPr="00AE1946" w:rsidRDefault="005E5FAE" w:rsidP="00932857">
            <w:pPr>
              <w:widowControl w:val="0"/>
              <w:spacing w:after="0" w:line="360" w:lineRule="auto"/>
              <w:jc w:val="both"/>
              <w:rPr>
                <w:rFonts w:cstheme="minorHAnsi"/>
              </w:rPr>
            </w:pPr>
            <w:r w:rsidRPr="00AE1946">
              <w:rPr>
                <w:rFonts w:cstheme="minorHAnsi"/>
              </w:rPr>
              <w:t>DETAILS</w:t>
            </w:r>
          </w:p>
        </w:tc>
        <w:tc>
          <w:tcPr>
            <w:tcW w:w="1874" w:type="dxa"/>
            <w:tcBorders>
              <w:top w:val="double" w:sz="6" w:space="0" w:color="974807"/>
              <w:left w:val="nil"/>
              <w:bottom w:val="nil"/>
              <w:right w:val="double" w:sz="6" w:space="0" w:color="974807"/>
            </w:tcBorders>
            <w:shd w:val="clear" w:color="auto" w:fill="auto"/>
            <w:noWrap/>
            <w:vAlign w:val="center"/>
            <w:hideMark/>
          </w:tcPr>
          <w:p w14:paraId="25A41508" w14:textId="77777777" w:rsidR="005E5FAE" w:rsidRPr="00AE1946" w:rsidRDefault="005E5FAE" w:rsidP="00932857">
            <w:pPr>
              <w:widowControl w:val="0"/>
              <w:spacing w:after="0" w:line="360" w:lineRule="auto"/>
              <w:jc w:val="both"/>
              <w:rPr>
                <w:rFonts w:cstheme="minorHAnsi"/>
              </w:rPr>
            </w:pPr>
            <w:r w:rsidRPr="00AE1946">
              <w:rPr>
                <w:rFonts w:cstheme="minorHAnsi"/>
              </w:rPr>
              <w:t>IMPACT</w:t>
            </w:r>
          </w:p>
        </w:tc>
        <w:tc>
          <w:tcPr>
            <w:tcW w:w="1619" w:type="dxa"/>
            <w:tcBorders>
              <w:top w:val="double" w:sz="6" w:space="0" w:color="974807"/>
              <w:left w:val="nil"/>
              <w:bottom w:val="nil"/>
              <w:right w:val="double" w:sz="6" w:space="0" w:color="974807"/>
            </w:tcBorders>
            <w:shd w:val="clear" w:color="auto" w:fill="auto"/>
            <w:noWrap/>
            <w:vAlign w:val="center"/>
            <w:hideMark/>
          </w:tcPr>
          <w:p w14:paraId="22C78E21" w14:textId="77777777" w:rsidR="005E5FAE" w:rsidRPr="00AE1946" w:rsidRDefault="005E5FAE" w:rsidP="00932857">
            <w:pPr>
              <w:widowControl w:val="0"/>
              <w:spacing w:after="0" w:line="360" w:lineRule="auto"/>
              <w:jc w:val="both"/>
              <w:rPr>
                <w:rFonts w:cstheme="minorHAnsi"/>
              </w:rPr>
            </w:pPr>
            <w:r w:rsidRPr="00AE1946">
              <w:rPr>
                <w:rFonts w:cstheme="minorHAnsi"/>
              </w:rPr>
              <w:t>DEGRE</w:t>
            </w:r>
          </w:p>
        </w:tc>
        <w:tc>
          <w:tcPr>
            <w:tcW w:w="2350" w:type="dxa"/>
            <w:tcBorders>
              <w:top w:val="double" w:sz="6" w:space="0" w:color="974807"/>
              <w:left w:val="nil"/>
              <w:bottom w:val="nil"/>
              <w:right w:val="double" w:sz="6" w:space="0" w:color="974807"/>
            </w:tcBorders>
            <w:shd w:val="clear" w:color="auto" w:fill="auto"/>
            <w:vAlign w:val="center"/>
            <w:hideMark/>
          </w:tcPr>
          <w:p w14:paraId="5CA440A2" w14:textId="77777777" w:rsidR="005E5FAE" w:rsidRPr="00AE1946" w:rsidRDefault="005E5FAE" w:rsidP="00932857">
            <w:pPr>
              <w:widowControl w:val="0"/>
              <w:spacing w:after="0" w:line="360" w:lineRule="auto"/>
              <w:jc w:val="both"/>
              <w:rPr>
                <w:rFonts w:cstheme="minorHAnsi"/>
              </w:rPr>
            </w:pPr>
            <w:r w:rsidRPr="00AE1946">
              <w:rPr>
                <w:rFonts w:cstheme="minorHAnsi"/>
              </w:rPr>
              <w:t xml:space="preserve">MESURES/DISPOSITIONS </w:t>
            </w:r>
          </w:p>
        </w:tc>
        <w:tc>
          <w:tcPr>
            <w:tcW w:w="675" w:type="dxa"/>
            <w:tcBorders>
              <w:top w:val="double" w:sz="6" w:space="0" w:color="974807"/>
              <w:left w:val="nil"/>
              <w:bottom w:val="nil"/>
              <w:right w:val="double" w:sz="6" w:space="0" w:color="974807"/>
            </w:tcBorders>
            <w:shd w:val="clear" w:color="auto" w:fill="auto"/>
            <w:vAlign w:val="center"/>
            <w:hideMark/>
          </w:tcPr>
          <w:p w14:paraId="24506CFB" w14:textId="77777777" w:rsidR="005E5FAE" w:rsidRPr="00AE1946" w:rsidRDefault="005E5FAE" w:rsidP="00932857">
            <w:pPr>
              <w:widowControl w:val="0"/>
              <w:spacing w:after="0" w:line="360" w:lineRule="auto"/>
              <w:jc w:val="both"/>
              <w:rPr>
                <w:rFonts w:cstheme="minorHAnsi"/>
              </w:rPr>
            </w:pPr>
            <w:r w:rsidRPr="00AE1946">
              <w:rPr>
                <w:rFonts w:cstheme="minorHAnsi"/>
              </w:rPr>
              <w:t>SLA (mn)</w:t>
            </w:r>
          </w:p>
        </w:tc>
      </w:tr>
      <w:tr w:rsidR="003C69C5" w:rsidRPr="00AE1946" w14:paraId="418572CA" w14:textId="77777777" w:rsidTr="003C69C5">
        <w:trPr>
          <w:trHeight w:val="299"/>
        </w:trPr>
        <w:tc>
          <w:tcPr>
            <w:tcW w:w="1653" w:type="dxa"/>
            <w:vMerge w:val="restart"/>
            <w:tcBorders>
              <w:top w:val="single" w:sz="8" w:space="0" w:color="auto"/>
              <w:left w:val="single" w:sz="8" w:space="0" w:color="auto"/>
              <w:right w:val="double" w:sz="6" w:space="0" w:color="974807"/>
            </w:tcBorders>
            <w:shd w:val="clear" w:color="auto" w:fill="auto"/>
            <w:vAlign w:val="center"/>
            <w:hideMark/>
          </w:tcPr>
          <w:p w14:paraId="6E7DFAEA" w14:textId="77777777" w:rsidR="003C69C5" w:rsidRPr="00AE1946" w:rsidRDefault="003C69C5" w:rsidP="00932857">
            <w:pPr>
              <w:widowControl w:val="0"/>
              <w:spacing w:after="0" w:line="360" w:lineRule="auto"/>
              <w:jc w:val="both"/>
              <w:rPr>
                <w:rFonts w:cstheme="minorHAnsi"/>
              </w:rPr>
            </w:pPr>
            <w:r w:rsidRPr="00AE1946">
              <w:rPr>
                <w:rFonts w:cstheme="minorHAnsi"/>
              </w:rPr>
              <w:t>TECHNIQUES / LOGISTIQUES</w:t>
            </w:r>
          </w:p>
        </w:tc>
        <w:tc>
          <w:tcPr>
            <w:tcW w:w="2268" w:type="dxa"/>
            <w:tcBorders>
              <w:top w:val="single" w:sz="8" w:space="0" w:color="auto"/>
              <w:left w:val="nil"/>
              <w:bottom w:val="double" w:sz="6" w:space="0" w:color="974807"/>
              <w:right w:val="double" w:sz="6" w:space="0" w:color="974807"/>
            </w:tcBorders>
            <w:shd w:val="clear" w:color="auto" w:fill="FFFFFF"/>
            <w:vAlign w:val="center"/>
            <w:hideMark/>
          </w:tcPr>
          <w:p w14:paraId="720FC84F" w14:textId="77777777" w:rsidR="003C69C5" w:rsidRPr="00AE1946" w:rsidRDefault="003C69C5" w:rsidP="00932857">
            <w:pPr>
              <w:widowControl w:val="0"/>
              <w:spacing w:after="0" w:line="360" w:lineRule="auto"/>
              <w:jc w:val="both"/>
              <w:rPr>
                <w:rFonts w:cstheme="minorHAnsi"/>
              </w:rPr>
            </w:pPr>
            <w:r w:rsidRPr="00AE1946">
              <w:rPr>
                <w:rFonts w:cstheme="minorHAnsi"/>
              </w:rPr>
              <w:t>Interruption de la fourniture d'énergie</w:t>
            </w:r>
          </w:p>
        </w:tc>
        <w:tc>
          <w:tcPr>
            <w:tcW w:w="1874" w:type="dxa"/>
            <w:tcBorders>
              <w:top w:val="single" w:sz="8" w:space="0" w:color="auto"/>
              <w:left w:val="nil"/>
              <w:bottom w:val="double" w:sz="6" w:space="0" w:color="974807"/>
              <w:right w:val="double" w:sz="6" w:space="0" w:color="974807"/>
            </w:tcBorders>
            <w:shd w:val="clear" w:color="auto" w:fill="FFFFFF"/>
            <w:vAlign w:val="center"/>
            <w:hideMark/>
          </w:tcPr>
          <w:p w14:paraId="62846EB7" w14:textId="77777777" w:rsidR="003C69C5" w:rsidRPr="00AE1946" w:rsidRDefault="003C69C5" w:rsidP="00932857">
            <w:pPr>
              <w:widowControl w:val="0"/>
              <w:spacing w:after="0" w:line="360" w:lineRule="auto"/>
              <w:jc w:val="both"/>
              <w:rPr>
                <w:rFonts w:cstheme="minorHAnsi"/>
              </w:rPr>
            </w:pPr>
            <w:r w:rsidRPr="00AE1946">
              <w:rPr>
                <w:rFonts w:cstheme="minorHAnsi"/>
              </w:rPr>
              <w:t>Arrêt de production</w:t>
            </w:r>
          </w:p>
        </w:tc>
        <w:tc>
          <w:tcPr>
            <w:tcW w:w="1619" w:type="dxa"/>
            <w:tcBorders>
              <w:top w:val="single" w:sz="8" w:space="0" w:color="auto"/>
              <w:left w:val="nil"/>
              <w:bottom w:val="double" w:sz="6" w:space="0" w:color="974807"/>
              <w:right w:val="double" w:sz="6" w:space="0" w:color="974807"/>
            </w:tcBorders>
            <w:shd w:val="clear" w:color="auto" w:fill="FFFFFF"/>
            <w:noWrap/>
            <w:vAlign w:val="center"/>
            <w:hideMark/>
          </w:tcPr>
          <w:p w14:paraId="0D98519A" w14:textId="77777777" w:rsidR="003C69C5" w:rsidRPr="00AE1946" w:rsidRDefault="003C69C5" w:rsidP="003C69C5">
            <w:pPr>
              <w:widowControl w:val="0"/>
              <w:spacing w:after="0" w:line="360" w:lineRule="auto"/>
              <w:jc w:val="center"/>
              <w:rPr>
                <w:rFonts w:cstheme="minorHAnsi"/>
              </w:rPr>
            </w:pPr>
            <w:r w:rsidRPr="00AE1946">
              <w:rPr>
                <w:rFonts w:cstheme="minorHAnsi"/>
              </w:rPr>
              <w:t>Faible</w:t>
            </w:r>
          </w:p>
        </w:tc>
        <w:tc>
          <w:tcPr>
            <w:tcW w:w="2350" w:type="dxa"/>
            <w:tcBorders>
              <w:top w:val="single" w:sz="8" w:space="0" w:color="auto"/>
              <w:left w:val="nil"/>
              <w:bottom w:val="double" w:sz="6" w:space="0" w:color="974807"/>
              <w:right w:val="double" w:sz="6" w:space="0" w:color="974807"/>
            </w:tcBorders>
            <w:shd w:val="clear" w:color="auto" w:fill="FFFFFF"/>
            <w:vAlign w:val="center"/>
            <w:hideMark/>
          </w:tcPr>
          <w:p w14:paraId="277F42BC" w14:textId="77777777" w:rsidR="003C69C5" w:rsidRPr="00AE1946" w:rsidRDefault="003C69C5" w:rsidP="00932857">
            <w:pPr>
              <w:widowControl w:val="0"/>
              <w:spacing w:after="0" w:line="360" w:lineRule="auto"/>
              <w:jc w:val="both"/>
              <w:rPr>
                <w:rFonts w:cstheme="minorHAnsi"/>
              </w:rPr>
            </w:pPr>
            <w:r w:rsidRPr="00AE1946">
              <w:rPr>
                <w:rFonts w:cstheme="minorHAnsi"/>
              </w:rPr>
              <w:t>Relai du groupe Electrogène</w:t>
            </w:r>
          </w:p>
        </w:tc>
        <w:tc>
          <w:tcPr>
            <w:tcW w:w="675" w:type="dxa"/>
            <w:tcBorders>
              <w:top w:val="single" w:sz="8" w:space="0" w:color="auto"/>
              <w:left w:val="nil"/>
              <w:bottom w:val="double" w:sz="6" w:space="0" w:color="974807"/>
              <w:right w:val="single" w:sz="8" w:space="0" w:color="auto"/>
            </w:tcBorders>
            <w:shd w:val="clear" w:color="auto" w:fill="auto"/>
            <w:vAlign w:val="center"/>
            <w:hideMark/>
          </w:tcPr>
          <w:p w14:paraId="582FEC34" w14:textId="77777777" w:rsidR="003C69C5" w:rsidRPr="00AE1946" w:rsidRDefault="003C69C5" w:rsidP="00932857">
            <w:pPr>
              <w:widowControl w:val="0"/>
              <w:spacing w:after="0" w:line="360" w:lineRule="auto"/>
              <w:jc w:val="center"/>
              <w:rPr>
                <w:rFonts w:cstheme="minorHAnsi"/>
              </w:rPr>
            </w:pPr>
            <w:r w:rsidRPr="00AE1946">
              <w:rPr>
                <w:rFonts w:cstheme="minorHAnsi"/>
              </w:rPr>
              <w:t>5</w:t>
            </w:r>
          </w:p>
        </w:tc>
      </w:tr>
      <w:tr w:rsidR="003C69C5" w:rsidRPr="00AE1946" w14:paraId="5CFCB337" w14:textId="77777777" w:rsidTr="003C69C5">
        <w:trPr>
          <w:trHeight w:val="299"/>
        </w:trPr>
        <w:tc>
          <w:tcPr>
            <w:tcW w:w="1653" w:type="dxa"/>
            <w:vMerge/>
            <w:tcBorders>
              <w:left w:val="single" w:sz="8" w:space="0" w:color="auto"/>
              <w:right w:val="double" w:sz="6" w:space="0" w:color="974807"/>
            </w:tcBorders>
            <w:shd w:val="clear" w:color="auto" w:fill="auto"/>
            <w:vAlign w:val="center"/>
            <w:hideMark/>
          </w:tcPr>
          <w:p w14:paraId="37917870" w14:textId="77777777" w:rsidR="003C69C5" w:rsidRPr="00AE1946" w:rsidRDefault="003C69C5" w:rsidP="00932857">
            <w:pPr>
              <w:widowControl w:val="0"/>
              <w:spacing w:after="0" w:line="360" w:lineRule="auto"/>
              <w:jc w:val="both"/>
              <w:rPr>
                <w:rFonts w:cstheme="minorHAnsi"/>
              </w:rPr>
            </w:pPr>
          </w:p>
        </w:tc>
        <w:tc>
          <w:tcPr>
            <w:tcW w:w="2268" w:type="dxa"/>
            <w:tcBorders>
              <w:top w:val="nil"/>
              <w:left w:val="nil"/>
              <w:bottom w:val="double" w:sz="6" w:space="0" w:color="974807"/>
              <w:right w:val="double" w:sz="6" w:space="0" w:color="974807"/>
            </w:tcBorders>
            <w:shd w:val="clear" w:color="auto" w:fill="FFFFFF"/>
            <w:vAlign w:val="center"/>
            <w:hideMark/>
          </w:tcPr>
          <w:p w14:paraId="62C63E59" w14:textId="77777777" w:rsidR="003C69C5" w:rsidRPr="00AE1946" w:rsidRDefault="003C69C5" w:rsidP="00932857">
            <w:pPr>
              <w:widowControl w:val="0"/>
              <w:spacing w:after="0" w:line="360" w:lineRule="auto"/>
              <w:jc w:val="both"/>
              <w:rPr>
                <w:rFonts w:cstheme="minorHAnsi"/>
              </w:rPr>
            </w:pPr>
            <w:r w:rsidRPr="00AE1946">
              <w:rPr>
                <w:rFonts w:cstheme="minorHAnsi"/>
              </w:rPr>
              <w:t xml:space="preserve">Panne sur équipement </w:t>
            </w:r>
          </w:p>
        </w:tc>
        <w:tc>
          <w:tcPr>
            <w:tcW w:w="1874" w:type="dxa"/>
            <w:tcBorders>
              <w:top w:val="nil"/>
              <w:left w:val="nil"/>
              <w:bottom w:val="double" w:sz="6" w:space="0" w:color="974807"/>
              <w:right w:val="double" w:sz="6" w:space="0" w:color="974807"/>
            </w:tcBorders>
            <w:shd w:val="clear" w:color="auto" w:fill="FFFFFF"/>
            <w:vAlign w:val="center"/>
            <w:hideMark/>
          </w:tcPr>
          <w:p w14:paraId="6A52B81E" w14:textId="77777777" w:rsidR="003C69C5" w:rsidRPr="00AE1946" w:rsidRDefault="003C69C5" w:rsidP="00932857">
            <w:pPr>
              <w:widowControl w:val="0"/>
              <w:spacing w:after="0" w:line="360" w:lineRule="auto"/>
              <w:jc w:val="both"/>
              <w:rPr>
                <w:rFonts w:cstheme="minorHAnsi"/>
              </w:rPr>
            </w:pPr>
            <w:r w:rsidRPr="00AE1946">
              <w:rPr>
                <w:rFonts w:cstheme="minorHAnsi"/>
              </w:rPr>
              <w:t>Arrêt de production</w:t>
            </w:r>
          </w:p>
        </w:tc>
        <w:tc>
          <w:tcPr>
            <w:tcW w:w="1619" w:type="dxa"/>
            <w:tcBorders>
              <w:top w:val="nil"/>
              <w:left w:val="nil"/>
              <w:bottom w:val="double" w:sz="6" w:space="0" w:color="974807"/>
              <w:right w:val="double" w:sz="6" w:space="0" w:color="974807"/>
            </w:tcBorders>
            <w:shd w:val="clear" w:color="auto" w:fill="FFFFFF"/>
            <w:noWrap/>
            <w:vAlign w:val="center"/>
            <w:hideMark/>
          </w:tcPr>
          <w:p w14:paraId="026E444C" w14:textId="77777777" w:rsidR="003C69C5" w:rsidRPr="00AE1946" w:rsidRDefault="003C69C5" w:rsidP="003C69C5">
            <w:pPr>
              <w:widowControl w:val="0"/>
              <w:spacing w:after="0" w:line="360" w:lineRule="auto"/>
              <w:jc w:val="center"/>
              <w:rPr>
                <w:rFonts w:cstheme="minorHAnsi"/>
              </w:rPr>
            </w:pPr>
            <w:r w:rsidRPr="00AE1946">
              <w:rPr>
                <w:rFonts w:cstheme="minorHAnsi"/>
              </w:rPr>
              <w:t>High</w:t>
            </w:r>
          </w:p>
        </w:tc>
        <w:tc>
          <w:tcPr>
            <w:tcW w:w="2350" w:type="dxa"/>
            <w:tcBorders>
              <w:top w:val="nil"/>
              <w:left w:val="nil"/>
              <w:bottom w:val="double" w:sz="6" w:space="0" w:color="974807"/>
              <w:right w:val="double" w:sz="6" w:space="0" w:color="974807"/>
            </w:tcBorders>
            <w:shd w:val="clear" w:color="auto" w:fill="FFFFFF"/>
            <w:vAlign w:val="center"/>
            <w:hideMark/>
          </w:tcPr>
          <w:p w14:paraId="5B3ED294" w14:textId="77777777" w:rsidR="003C69C5" w:rsidRPr="00AE1946" w:rsidRDefault="003C69C5" w:rsidP="00932857">
            <w:pPr>
              <w:widowControl w:val="0"/>
              <w:spacing w:after="0" w:line="360" w:lineRule="auto"/>
              <w:jc w:val="both"/>
              <w:rPr>
                <w:rFonts w:cstheme="minorHAnsi"/>
              </w:rPr>
            </w:pPr>
            <w:r w:rsidRPr="00AE1946">
              <w:rPr>
                <w:rFonts w:cstheme="minorHAnsi"/>
              </w:rPr>
              <w:t>Intervention technique</w:t>
            </w:r>
          </w:p>
        </w:tc>
        <w:tc>
          <w:tcPr>
            <w:tcW w:w="675" w:type="dxa"/>
            <w:tcBorders>
              <w:top w:val="nil"/>
              <w:left w:val="nil"/>
              <w:bottom w:val="double" w:sz="6" w:space="0" w:color="974807"/>
              <w:right w:val="single" w:sz="8" w:space="0" w:color="auto"/>
            </w:tcBorders>
            <w:shd w:val="clear" w:color="auto" w:fill="auto"/>
            <w:vAlign w:val="center"/>
            <w:hideMark/>
          </w:tcPr>
          <w:p w14:paraId="14214FBD" w14:textId="77777777" w:rsidR="003C69C5" w:rsidRPr="00AE1946" w:rsidRDefault="003C69C5" w:rsidP="00932857">
            <w:pPr>
              <w:widowControl w:val="0"/>
              <w:spacing w:after="0" w:line="360" w:lineRule="auto"/>
              <w:jc w:val="center"/>
              <w:rPr>
                <w:rFonts w:cstheme="minorHAnsi"/>
              </w:rPr>
            </w:pPr>
            <w:r w:rsidRPr="00AE1946">
              <w:rPr>
                <w:rFonts w:cstheme="minorHAnsi"/>
              </w:rPr>
              <w:t>30</w:t>
            </w:r>
          </w:p>
        </w:tc>
      </w:tr>
      <w:tr w:rsidR="003C69C5" w:rsidRPr="00AE1946" w14:paraId="7A76CD80" w14:textId="77777777" w:rsidTr="003C69C5">
        <w:trPr>
          <w:trHeight w:val="299"/>
        </w:trPr>
        <w:tc>
          <w:tcPr>
            <w:tcW w:w="1653" w:type="dxa"/>
            <w:vMerge/>
            <w:tcBorders>
              <w:left w:val="single" w:sz="8" w:space="0" w:color="auto"/>
              <w:right w:val="double" w:sz="6" w:space="0" w:color="974807"/>
            </w:tcBorders>
            <w:shd w:val="clear" w:color="auto" w:fill="auto"/>
            <w:vAlign w:val="center"/>
            <w:hideMark/>
          </w:tcPr>
          <w:p w14:paraId="65742F9A" w14:textId="77777777" w:rsidR="003C69C5" w:rsidRPr="00AE1946" w:rsidRDefault="003C69C5" w:rsidP="00932857">
            <w:pPr>
              <w:widowControl w:val="0"/>
              <w:spacing w:after="0" w:line="360" w:lineRule="auto"/>
              <w:jc w:val="both"/>
              <w:rPr>
                <w:rFonts w:cstheme="minorHAnsi"/>
              </w:rPr>
            </w:pPr>
          </w:p>
        </w:tc>
        <w:tc>
          <w:tcPr>
            <w:tcW w:w="2268" w:type="dxa"/>
            <w:tcBorders>
              <w:top w:val="nil"/>
              <w:left w:val="nil"/>
              <w:bottom w:val="double" w:sz="6" w:space="0" w:color="974807"/>
              <w:right w:val="double" w:sz="6" w:space="0" w:color="974807"/>
            </w:tcBorders>
            <w:shd w:val="clear" w:color="auto" w:fill="FFFFFF"/>
            <w:vAlign w:val="center"/>
            <w:hideMark/>
          </w:tcPr>
          <w:p w14:paraId="355312FE" w14:textId="77777777" w:rsidR="003C69C5" w:rsidRPr="00AE1946" w:rsidRDefault="003C69C5" w:rsidP="00932857">
            <w:pPr>
              <w:widowControl w:val="0"/>
              <w:spacing w:after="0" w:line="360" w:lineRule="auto"/>
              <w:jc w:val="both"/>
              <w:rPr>
                <w:rFonts w:cstheme="minorHAnsi"/>
              </w:rPr>
            </w:pPr>
            <w:r w:rsidRPr="00AE1946">
              <w:rPr>
                <w:rFonts w:cstheme="minorHAnsi"/>
              </w:rPr>
              <w:t xml:space="preserve">Perte de liaison E1 / Instabilité de la liaison </w:t>
            </w:r>
          </w:p>
        </w:tc>
        <w:tc>
          <w:tcPr>
            <w:tcW w:w="1874" w:type="dxa"/>
            <w:tcBorders>
              <w:top w:val="nil"/>
              <w:left w:val="nil"/>
              <w:bottom w:val="double" w:sz="6" w:space="0" w:color="974807"/>
              <w:right w:val="double" w:sz="6" w:space="0" w:color="974807"/>
            </w:tcBorders>
            <w:shd w:val="clear" w:color="auto" w:fill="FFFFFF"/>
            <w:vAlign w:val="center"/>
            <w:hideMark/>
          </w:tcPr>
          <w:p w14:paraId="4F0C7144" w14:textId="77777777" w:rsidR="003C69C5" w:rsidRPr="00AE1946" w:rsidRDefault="003C69C5" w:rsidP="00932857">
            <w:pPr>
              <w:widowControl w:val="0"/>
              <w:spacing w:after="0" w:line="360" w:lineRule="auto"/>
              <w:jc w:val="both"/>
              <w:rPr>
                <w:rFonts w:cstheme="minorHAnsi"/>
              </w:rPr>
            </w:pPr>
            <w:r w:rsidRPr="00AE1946">
              <w:rPr>
                <w:rFonts w:cstheme="minorHAnsi"/>
              </w:rPr>
              <w:t>Coupure d'appels</w:t>
            </w:r>
          </w:p>
        </w:tc>
        <w:tc>
          <w:tcPr>
            <w:tcW w:w="1619" w:type="dxa"/>
            <w:tcBorders>
              <w:top w:val="nil"/>
              <w:left w:val="nil"/>
              <w:bottom w:val="double" w:sz="6" w:space="0" w:color="974807"/>
              <w:right w:val="double" w:sz="6" w:space="0" w:color="974807"/>
            </w:tcBorders>
            <w:shd w:val="clear" w:color="auto" w:fill="FFFFFF"/>
            <w:noWrap/>
            <w:vAlign w:val="center"/>
            <w:hideMark/>
          </w:tcPr>
          <w:p w14:paraId="2B62131F" w14:textId="77777777" w:rsidR="003C69C5" w:rsidRPr="00AE1946" w:rsidRDefault="003C69C5" w:rsidP="003C69C5">
            <w:pPr>
              <w:widowControl w:val="0"/>
              <w:spacing w:after="0" w:line="360" w:lineRule="auto"/>
              <w:jc w:val="center"/>
              <w:rPr>
                <w:rFonts w:cstheme="minorHAnsi"/>
              </w:rPr>
            </w:pPr>
            <w:r w:rsidRPr="00AE1946">
              <w:rPr>
                <w:rFonts w:cstheme="minorHAnsi"/>
              </w:rPr>
              <w:t>High</w:t>
            </w:r>
          </w:p>
        </w:tc>
        <w:tc>
          <w:tcPr>
            <w:tcW w:w="2350" w:type="dxa"/>
            <w:tcBorders>
              <w:top w:val="nil"/>
              <w:left w:val="nil"/>
              <w:bottom w:val="double" w:sz="6" w:space="0" w:color="974807"/>
              <w:right w:val="double" w:sz="6" w:space="0" w:color="974807"/>
            </w:tcBorders>
            <w:shd w:val="clear" w:color="auto" w:fill="FFFFFF"/>
            <w:vAlign w:val="center"/>
            <w:hideMark/>
          </w:tcPr>
          <w:p w14:paraId="6C8468CC" w14:textId="77777777" w:rsidR="003C69C5" w:rsidRPr="00AE1946" w:rsidRDefault="003C69C5" w:rsidP="00932857">
            <w:pPr>
              <w:widowControl w:val="0"/>
              <w:spacing w:after="0" w:line="360" w:lineRule="auto"/>
              <w:jc w:val="both"/>
              <w:rPr>
                <w:rFonts w:cstheme="minorHAnsi"/>
              </w:rPr>
            </w:pPr>
            <w:r w:rsidRPr="00AE1946">
              <w:rPr>
                <w:rFonts w:cstheme="minorHAnsi"/>
              </w:rPr>
              <w:t>Alerte client</w:t>
            </w:r>
          </w:p>
        </w:tc>
        <w:tc>
          <w:tcPr>
            <w:tcW w:w="675" w:type="dxa"/>
            <w:tcBorders>
              <w:top w:val="nil"/>
              <w:left w:val="nil"/>
              <w:bottom w:val="double" w:sz="6" w:space="0" w:color="974807"/>
              <w:right w:val="single" w:sz="8" w:space="0" w:color="auto"/>
            </w:tcBorders>
            <w:shd w:val="clear" w:color="auto" w:fill="auto"/>
            <w:vAlign w:val="center"/>
            <w:hideMark/>
          </w:tcPr>
          <w:p w14:paraId="2EB54076" w14:textId="77777777" w:rsidR="003C69C5" w:rsidRPr="00AE1946" w:rsidRDefault="003C69C5" w:rsidP="00932857">
            <w:pPr>
              <w:widowControl w:val="0"/>
              <w:spacing w:after="0" w:line="360" w:lineRule="auto"/>
              <w:jc w:val="center"/>
              <w:rPr>
                <w:rFonts w:cstheme="minorHAnsi"/>
              </w:rPr>
            </w:pPr>
            <w:r w:rsidRPr="00AE1946">
              <w:rPr>
                <w:rFonts w:cstheme="minorHAnsi"/>
              </w:rPr>
              <w:t>15</w:t>
            </w:r>
          </w:p>
        </w:tc>
      </w:tr>
      <w:tr w:rsidR="003C69C5" w:rsidRPr="00AE1946" w14:paraId="39D64038" w14:textId="77777777" w:rsidTr="003C69C5">
        <w:trPr>
          <w:trHeight w:val="299"/>
        </w:trPr>
        <w:tc>
          <w:tcPr>
            <w:tcW w:w="1653" w:type="dxa"/>
            <w:vMerge/>
            <w:tcBorders>
              <w:left w:val="single" w:sz="8" w:space="0" w:color="auto"/>
              <w:right w:val="double" w:sz="6" w:space="0" w:color="974807"/>
            </w:tcBorders>
            <w:shd w:val="clear" w:color="auto" w:fill="auto"/>
            <w:vAlign w:val="center"/>
            <w:hideMark/>
          </w:tcPr>
          <w:p w14:paraId="3AB69126" w14:textId="77777777" w:rsidR="003C69C5" w:rsidRPr="00AE1946" w:rsidRDefault="003C69C5" w:rsidP="00932857">
            <w:pPr>
              <w:widowControl w:val="0"/>
              <w:spacing w:after="0" w:line="360" w:lineRule="auto"/>
              <w:jc w:val="both"/>
              <w:rPr>
                <w:rFonts w:cstheme="minorHAnsi"/>
              </w:rPr>
            </w:pPr>
          </w:p>
        </w:tc>
        <w:tc>
          <w:tcPr>
            <w:tcW w:w="2268" w:type="dxa"/>
            <w:tcBorders>
              <w:top w:val="nil"/>
              <w:left w:val="nil"/>
              <w:bottom w:val="double" w:sz="6" w:space="0" w:color="974807"/>
              <w:right w:val="double" w:sz="6" w:space="0" w:color="974807"/>
            </w:tcBorders>
            <w:shd w:val="clear" w:color="auto" w:fill="FFFFFF"/>
            <w:vAlign w:val="center"/>
            <w:hideMark/>
          </w:tcPr>
          <w:p w14:paraId="08EB3D25" w14:textId="77777777" w:rsidR="003C69C5" w:rsidRPr="00AE1946" w:rsidRDefault="003C69C5" w:rsidP="00932857">
            <w:pPr>
              <w:widowControl w:val="0"/>
              <w:spacing w:after="0" w:line="360" w:lineRule="auto"/>
              <w:jc w:val="both"/>
              <w:rPr>
                <w:rFonts w:cstheme="minorHAnsi"/>
              </w:rPr>
            </w:pPr>
            <w:r w:rsidRPr="00AE1946">
              <w:rPr>
                <w:rFonts w:cstheme="minorHAnsi"/>
              </w:rPr>
              <w:t>Indisponibilité des applications</w:t>
            </w:r>
          </w:p>
        </w:tc>
        <w:tc>
          <w:tcPr>
            <w:tcW w:w="1874" w:type="dxa"/>
            <w:tcBorders>
              <w:top w:val="nil"/>
              <w:left w:val="nil"/>
              <w:bottom w:val="double" w:sz="6" w:space="0" w:color="974807"/>
              <w:right w:val="double" w:sz="6" w:space="0" w:color="974807"/>
            </w:tcBorders>
            <w:shd w:val="clear" w:color="auto" w:fill="FFFFFF"/>
            <w:vAlign w:val="center"/>
            <w:hideMark/>
          </w:tcPr>
          <w:p w14:paraId="43955BDB" w14:textId="77777777" w:rsidR="003C69C5" w:rsidRPr="00AE1946" w:rsidRDefault="003C69C5" w:rsidP="00932857">
            <w:pPr>
              <w:widowControl w:val="0"/>
              <w:spacing w:after="0" w:line="360" w:lineRule="auto"/>
              <w:jc w:val="both"/>
              <w:rPr>
                <w:rFonts w:cstheme="minorHAnsi"/>
              </w:rPr>
            </w:pPr>
            <w:r w:rsidRPr="00AE1946">
              <w:rPr>
                <w:rFonts w:cstheme="minorHAnsi"/>
              </w:rPr>
              <w:t>Production en mode dégradée (satisfaction des abonnés différée)</w:t>
            </w:r>
          </w:p>
        </w:tc>
        <w:tc>
          <w:tcPr>
            <w:tcW w:w="1619" w:type="dxa"/>
            <w:tcBorders>
              <w:top w:val="nil"/>
              <w:left w:val="nil"/>
              <w:bottom w:val="double" w:sz="6" w:space="0" w:color="974807"/>
              <w:right w:val="double" w:sz="6" w:space="0" w:color="974807"/>
            </w:tcBorders>
            <w:shd w:val="clear" w:color="auto" w:fill="FFFFFF"/>
            <w:noWrap/>
            <w:vAlign w:val="center"/>
            <w:hideMark/>
          </w:tcPr>
          <w:p w14:paraId="53F1A8DD" w14:textId="77777777" w:rsidR="003C69C5" w:rsidRPr="00AE1946" w:rsidRDefault="003C69C5" w:rsidP="003C69C5">
            <w:pPr>
              <w:widowControl w:val="0"/>
              <w:spacing w:after="0" w:line="360" w:lineRule="auto"/>
              <w:jc w:val="center"/>
              <w:rPr>
                <w:rFonts w:cstheme="minorHAnsi"/>
              </w:rPr>
            </w:pPr>
            <w:r w:rsidRPr="00AE1946">
              <w:rPr>
                <w:rFonts w:cstheme="minorHAnsi"/>
              </w:rPr>
              <w:t>Faible</w:t>
            </w:r>
          </w:p>
        </w:tc>
        <w:tc>
          <w:tcPr>
            <w:tcW w:w="2350" w:type="dxa"/>
            <w:tcBorders>
              <w:top w:val="nil"/>
              <w:left w:val="nil"/>
              <w:bottom w:val="double" w:sz="6" w:space="0" w:color="974807"/>
              <w:right w:val="double" w:sz="6" w:space="0" w:color="974807"/>
            </w:tcBorders>
            <w:shd w:val="clear" w:color="auto" w:fill="FFFFFF"/>
            <w:vAlign w:val="center"/>
            <w:hideMark/>
          </w:tcPr>
          <w:p w14:paraId="78E80AFC" w14:textId="77777777" w:rsidR="003C69C5" w:rsidRPr="00AE1946" w:rsidRDefault="003C69C5" w:rsidP="00932857">
            <w:pPr>
              <w:widowControl w:val="0"/>
              <w:spacing w:after="0" w:line="360" w:lineRule="auto"/>
              <w:jc w:val="both"/>
              <w:rPr>
                <w:rFonts w:cstheme="minorHAnsi"/>
              </w:rPr>
            </w:pPr>
            <w:r w:rsidRPr="00AE1946">
              <w:rPr>
                <w:rFonts w:cstheme="minorHAnsi"/>
              </w:rPr>
              <w:t>Alerte client</w:t>
            </w:r>
          </w:p>
        </w:tc>
        <w:tc>
          <w:tcPr>
            <w:tcW w:w="675" w:type="dxa"/>
            <w:tcBorders>
              <w:top w:val="nil"/>
              <w:left w:val="nil"/>
              <w:bottom w:val="double" w:sz="6" w:space="0" w:color="974807"/>
              <w:right w:val="single" w:sz="8" w:space="0" w:color="auto"/>
            </w:tcBorders>
            <w:shd w:val="clear" w:color="auto" w:fill="auto"/>
            <w:vAlign w:val="center"/>
            <w:hideMark/>
          </w:tcPr>
          <w:p w14:paraId="78FA6A8B" w14:textId="77777777" w:rsidR="003C69C5" w:rsidRPr="00AE1946" w:rsidRDefault="003C69C5" w:rsidP="00932857">
            <w:pPr>
              <w:widowControl w:val="0"/>
              <w:spacing w:after="0" w:line="360" w:lineRule="auto"/>
              <w:jc w:val="center"/>
              <w:rPr>
                <w:rFonts w:cstheme="minorHAnsi"/>
              </w:rPr>
            </w:pPr>
            <w:r w:rsidRPr="00AE1946">
              <w:rPr>
                <w:rFonts w:cstheme="minorHAnsi"/>
              </w:rPr>
              <w:t>15</w:t>
            </w:r>
          </w:p>
        </w:tc>
      </w:tr>
      <w:tr w:rsidR="003C69C5" w:rsidRPr="00AE1946" w14:paraId="570AA141" w14:textId="77777777" w:rsidTr="003C69C5">
        <w:trPr>
          <w:trHeight w:val="299"/>
        </w:trPr>
        <w:tc>
          <w:tcPr>
            <w:tcW w:w="1653" w:type="dxa"/>
            <w:vMerge/>
            <w:tcBorders>
              <w:left w:val="single" w:sz="8" w:space="0" w:color="auto"/>
              <w:right w:val="double" w:sz="6" w:space="0" w:color="974807"/>
            </w:tcBorders>
            <w:shd w:val="clear" w:color="auto" w:fill="auto"/>
            <w:vAlign w:val="center"/>
            <w:hideMark/>
          </w:tcPr>
          <w:p w14:paraId="6B6A8992" w14:textId="77777777" w:rsidR="003C69C5" w:rsidRPr="00AE1946" w:rsidRDefault="003C69C5" w:rsidP="00932857">
            <w:pPr>
              <w:widowControl w:val="0"/>
              <w:spacing w:after="0" w:line="360" w:lineRule="auto"/>
              <w:jc w:val="both"/>
              <w:rPr>
                <w:rFonts w:cstheme="minorHAnsi"/>
              </w:rPr>
            </w:pPr>
          </w:p>
        </w:tc>
        <w:tc>
          <w:tcPr>
            <w:tcW w:w="2268" w:type="dxa"/>
            <w:tcBorders>
              <w:top w:val="nil"/>
              <w:left w:val="nil"/>
              <w:bottom w:val="double" w:sz="6" w:space="0" w:color="974807"/>
              <w:right w:val="double" w:sz="6" w:space="0" w:color="974807"/>
            </w:tcBorders>
            <w:shd w:val="clear" w:color="auto" w:fill="FFFFFF"/>
            <w:vAlign w:val="center"/>
            <w:hideMark/>
          </w:tcPr>
          <w:p w14:paraId="712C8F16" w14:textId="77777777" w:rsidR="003C69C5" w:rsidRPr="00AE1946" w:rsidRDefault="003C69C5" w:rsidP="00932857">
            <w:pPr>
              <w:widowControl w:val="0"/>
              <w:spacing w:after="0" w:line="360" w:lineRule="auto"/>
              <w:jc w:val="both"/>
              <w:rPr>
                <w:rFonts w:cstheme="minorHAnsi"/>
              </w:rPr>
            </w:pPr>
            <w:r w:rsidRPr="00AE1946">
              <w:rPr>
                <w:rFonts w:cstheme="minorHAnsi"/>
              </w:rPr>
              <w:t>Mauvaise Qualité audio</w:t>
            </w:r>
          </w:p>
        </w:tc>
        <w:tc>
          <w:tcPr>
            <w:tcW w:w="1874" w:type="dxa"/>
            <w:tcBorders>
              <w:top w:val="nil"/>
              <w:left w:val="nil"/>
              <w:bottom w:val="double" w:sz="6" w:space="0" w:color="974807"/>
              <w:right w:val="double" w:sz="6" w:space="0" w:color="974807"/>
            </w:tcBorders>
            <w:shd w:val="clear" w:color="auto" w:fill="FFFFFF"/>
            <w:vAlign w:val="center"/>
            <w:hideMark/>
          </w:tcPr>
          <w:p w14:paraId="557A324E" w14:textId="77777777" w:rsidR="003C69C5" w:rsidRPr="00AE1946" w:rsidRDefault="003C69C5" w:rsidP="00932857">
            <w:pPr>
              <w:widowControl w:val="0"/>
              <w:spacing w:after="0" w:line="360" w:lineRule="auto"/>
              <w:jc w:val="both"/>
              <w:rPr>
                <w:rFonts w:cstheme="minorHAnsi"/>
              </w:rPr>
            </w:pPr>
            <w:r w:rsidRPr="00AE1946">
              <w:rPr>
                <w:rFonts w:cstheme="minorHAnsi"/>
              </w:rPr>
              <w:t>Grésillement ligne</w:t>
            </w:r>
          </w:p>
        </w:tc>
        <w:tc>
          <w:tcPr>
            <w:tcW w:w="1619" w:type="dxa"/>
            <w:tcBorders>
              <w:top w:val="nil"/>
              <w:left w:val="nil"/>
              <w:bottom w:val="double" w:sz="6" w:space="0" w:color="974807"/>
              <w:right w:val="double" w:sz="6" w:space="0" w:color="974807"/>
            </w:tcBorders>
            <w:shd w:val="clear" w:color="auto" w:fill="FFFFFF"/>
            <w:noWrap/>
            <w:vAlign w:val="center"/>
            <w:hideMark/>
          </w:tcPr>
          <w:p w14:paraId="4BE8C928" w14:textId="77777777" w:rsidR="003C69C5" w:rsidRPr="00AE1946" w:rsidRDefault="003C69C5" w:rsidP="003C69C5">
            <w:pPr>
              <w:widowControl w:val="0"/>
              <w:spacing w:after="0" w:line="360" w:lineRule="auto"/>
              <w:jc w:val="center"/>
              <w:rPr>
                <w:rFonts w:cstheme="minorHAnsi"/>
              </w:rPr>
            </w:pPr>
            <w:r w:rsidRPr="00AE1946">
              <w:rPr>
                <w:rFonts w:cstheme="minorHAnsi"/>
              </w:rPr>
              <w:t>Medium</w:t>
            </w:r>
          </w:p>
        </w:tc>
        <w:tc>
          <w:tcPr>
            <w:tcW w:w="2350" w:type="dxa"/>
            <w:tcBorders>
              <w:top w:val="nil"/>
              <w:left w:val="nil"/>
              <w:bottom w:val="double" w:sz="6" w:space="0" w:color="974807"/>
              <w:right w:val="double" w:sz="6" w:space="0" w:color="974807"/>
            </w:tcBorders>
            <w:shd w:val="clear" w:color="auto" w:fill="FFFFFF"/>
            <w:vAlign w:val="center"/>
            <w:hideMark/>
          </w:tcPr>
          <w:p w14:paraId="3C79CFCF" w14:textId="77777777" w:rsidR="003C69C5" w:rsidRPr="00AE1946" w:rsidRDefault="003C69C5" w:rsidP="00932857">
            <w:pPr>
              <w:widowControl w:val="0"/>
              <w:spacing w:after="0" w:line="360" w:lineRule="auto"/>
              <w:jc w:val="both"/>
              <w:rPr>
                <w:rFonts w:cstheme="minorHAnsi"/>
              </w:rPr>
            </w:pPr>
            <w:r w:rsidRPr="00AE1946">
              <w:rPr>
                <w:rFonts w:cstheme="minorHAnsi"/>
              </w:rPr>
              <w:t>****</w:t>
            </w:r>
          </w:p>
        </w:tc>
        <w:tc>
          <w:tcPr>
            <w:tcW w:w="675" w:type="dxa"/>
            <w:tcBorders>
              <w:top w:val="nil"/>
              <w:left w:val="nil"/>
              <w:bottom w:val="double" w:sz="6" w:space="0" w:color="974807"/>
              <w:right w:val="single" w:sz="8" w:space="0" w:color="auto"/>
            </w:tcBorders>
            <w:shd w:val="clear" w:color="auto" w:fill="auto"/>
            <w:vAlign w:val="center"/>
            <w:hideMark/>
          </w:tcPr>
          <w:p w14:paraId="28260E98" w14:textId="77777777" w:rsidR="003C69C5" w:rsidRPr="00AE1946" w:rsidRDefault="003C69C5" w:rsidP="00932857">
            <w:pPr>
              <w:widowControl w:val="0"/>
              <w:spacing w:after="0" w:line="360" w:lineRule="auto"/>
              <w:jc w:val="center"/>
              <w:rPr>
                <w:rFonts w:cstheme="minorHAnsi"/>
              </w:rPr>
            </w:pPr>
            <w:r w:rsidRPr="00AE1946">
              <w:rPr>
                <w:rFonts w:cstheme="minorHAnsi"/>
              </w:rPr>
              <w:t>60</w:t>
            </w:r>
          </w:p>
        </w:tc>
      </w:tr>
      <w:tr w:rsidR="003C69C5" w:rsidRPr="00AE1946" w14:paraId="67FD4203" w14:textId="77777777" w:rsidTr="003C69C5">
        <w:trPr>
          <w:trHeight w:val="299"/>
        </w:trPr>
        <w:tc>
          <w:tcPr>
            <w:tcW w:w="1653" w:type="dxa"/>
            <w:vMerge/>
            <w:tcBorders>
              <w:left w:val="single" w:sz="8" w:space="0" w:color="auto"/>
              <w:right w:val="double" w:sz="6" w:space="0" w:color="974807"/>
            </w:tcBorders>
            <w:shd w:val="clear" w:color="auto" w:fill="auto"/>
            <w:vAlign w:val="center"/>
            <w:hideMark/>
          </w:tcPr>
          <w:p w14:paraId="4DD911C1" w14:textId="77777777" w:rsidR="003C69C5" w:rsidRPr="00AE1946" w:rsidRDefault="003C69C5" w:rsidP="00932857">
            <w:pPr>
              <w:widowControl w:val="0"/>
              <w:spacing w:after="0" w:line="360" w:lineRule="auto"/>
              <w:jc w:val="both"/>
              <w:rPr>
                <w:rFonts w:cstheme="minorHAnsi"/>
              </w:rPr>
            </w:pPr>
          </w:p>
        </w:tc>
        <w:tc>
          <w:tcPr>
            <w:tcW w:w="2268" w:type="dxa"/>
            <w:tcBorders>
              <w:top w:val="nil"/>
              <w:left w:val="nil"/>
              <w:bottom w:val="double" w:sz="6" w:space="0" w:color="974807"/>
              <w:right w:val="double" w:sz="6" w:space="0" w:color="974807"/>
            </w:tcBorders>
            <w:shd w:val="clear" w:color="auto" w:fill="FFFFFF"/>
            <w:vAlign w:val="center"/>
            <w:hideMark/>
          </w:tcPr>
          <w:p w14:paraId="1B8AFC79" w14:textId="77777777" w:rsidR="003C69C5" w:rsidRPr="00AE1946" w:rsidRDefault="003C69C5" w:rsidP="00932857">
            <w:pPr>
              <w:widowControl w:val="0"/>
              <w:spacing w:after="0" w:line="360" w:lineRule="auto"/>
              <w:jc w:val="both"/>
              <w:rPr>
                <w:rFonts w:cstheme="minorHAnsi"/>
              </w:rPr>
            </w:pPr>
            <w:r w:rsidRPr="00AE1946">
              <w:rPr>
                <w:rFonts w:cstheme="minorHAnsi"/>
              </w:rPr>
              <w:t>Crash du serveur (défaillance du serveur)</w:t>
            </w:r>
          </w:p>
        </w:tc>
        <w:tc>
          <w:tcPr>
            <w:tcW w:w="1874" w:type="dxa"/>
            <w:tcBorders>
              <w:top w:val="nil"/>
              <w:left w:val="nil"/>
              <w:bottom w:val="double" w:sz="6" w:space="0" w:color="974807"/>
              <w:right w:val="double" w:sz="6" w:space="0" w:color="974807"/>
            </w:tcBorders>
            <w:shd w:val="clear" w:color="auto" w:fill="FFFFFF"/>
            <w:vAlign w:val="center"/>
            <w:hideMark/>
          </w:tcPr>
          <w:p w14:paraId="3E045BE3" w14:textId="77777777" w:rsidR="003C69C5" w:rsidRPr="00AE1946" w:rsidRDefault="003C69C5" w:rsidP="00932857">
            <w:pPr>
              <w:widowControl w:val="0"/>
              <w:spacing w:after="0" w:line="360" w:lineRule="auto"/>
              <w:jc w:val="both"/>
              <w:rPr>
                <w:rFonts w:cstheme="minorHAnsi"/>
              </w:rPr>
            </w:pPr>
            <w:r w:rsidRPr="00AE1946">
              <w:rPr>
                <w:rFonts w:cstheme="minorHAnsi"/>
              </w:rPr>
              <w:t>Perte de données</w:t>
            </w:r>
          </w:p>
        </w:tc>
        <w:tc>
          <w:tcPr>
            <w:tcW w:w="1619" w:type="dxa"/>
            <w:tcBorders>
              <w:top w:val="nil"/>
              <w:left w:val="nil"/>
              <w:bottom w:val="double" w:sz="6" w:space="0" w:color="974807"/>
              <w:right w:val="double" w:sz="6" w:space="0" w:color="974807"/>
            </w:tcBorders>
            <w:shd w:val="clear" w:color="auto" w:fill="FFFFFF"/>
            <w:noWrap/>
            <w:vAlign w:val="center"/>
            <w:hideMark/>
          </w:tcPr>
          <w:p w14:paraId="4845FA91" w14:textId="77777777" w:rsidR="003C69C5" w:rsidRPr="00AE1946" w:rsidRDefault="003C69C5" w:rsidP="003C69C5">
            <w:pPr>
              <w:widowControl w:val="0"/>
              <w:spacing w:after="0" w:line="360" w:lineRule="auto"/>
              <w:jc w:val="center"/>
              <w:rPr>
                <w:rFonts w:cstheme="minorHAnsi"/>
              </w:rPr>
            </w:pPr>
            <w:r w:rsidRPr="00AE1946">
              <w:rPr>
                <w:rFonts w:cstheme="minorHAnsi"/>
              </w:rPr>
              <w:t>High</w:t>
            </w:r>
          </w:p>
        </w:tc>
        <w:tc>
          <w:tcPr>
            <w:tcW w:w="2350" w:type="dxa"/>
            <w:tcBorders>
              <w:top w:val="nil"/>
              <w:left w:val="nil"/>
              <w:bottom w:val="double" w:sz="6" w:space="0" w:color="974807"/>
              <w:right w:val="double" w:sz="6" w:space="0" w:color="974807"/>
            </w:tcBorders>
            <w:shd w:val="clear" w:color="auto" w:fill="FFFFFF"/>
            <w:vAlign w:val="center"/>
            <w:hideMark/>
          </w:tcPr>
          <w:p w14:paraId="3FAA641E" w14:textId="77777777" w:rsidR="003C69C5" w:rsidRPr="00AE1946" w:rsidRDefault="003C69C5" w:rsidP="00932857">
            <w:pPr>
              <w:widowControl w:val="0"/>
              <w:spacing w:after="0" w:line="360" w:lineRule="auto"/>
              <w:jc w:val="both"/>
              <w:rPr>
                <w:rFonts w:cstheme="minorHAnsi"/>
              </w:rPr>
            </w:pPr>
            <w:r w:rsidRPr="00AE1946">
              <w:rPr>
                <w:rFonts w:cstheme="minorHAnsi"/>
              </w:rPr>
              <w:t>Serveur backup de sauvegarde</w:t>
            </w:r>
          </w:p>
        </w:tc>
        <w:tc>
          <w:tcPr>
            <w:tcW w:w="675" w:type="dxa"/>
            <w:tcBorders>
              <w:top w:val="nil"/>
              <w:left w:val="nil"/>
              <w:bottom w:val="double" w:sz="6" w:space="0" w:color="974807"/>
              <w:right w:val="single" w:sz="8" w:space="0" w:color="auto"/>
            </w:tcBorders>
            <w:shd w:val="clear" w:color="auto" w:fill="auto"/>
            <w:vAlign w:val="center"/>
            <w:hideMark/>
          </w:tcPr>
          <w:p w14:paraId="06CFABC4" w14:textId="77777777" w:rsidR="003C69C5" w:rsidRPr="00AE1946" w:rsidRDefault="003C69C5" w:rsidP="00932857">
            <w:pPr>
              <w:widowControl w:val="0"/>
              <w:spacing w:after="0" w:line="360" w:lineRule="auto"/>
              <w:jc w:val="center"/>
              <w:rPr>
                <w:rFonts w:cstheme="minorHAnsi"/>
              </w:rPr>
            </w:pPr>
            <w:r w:rsidRPr="00AE1946">
              <w:rPr>
                <w:rFonts w:cstheme="minorHAnsi"/>
              </w:rPr>
              <w:t>60</w:t>
            </w:r>
          </w:p>
        </w:tc>
      </w:tr>
      <w:tr w:rsidR="003C69C5" w:rsidRPr="00AE1946" w14:paraId="2B040B49" w14:textId="77777777" w:rsidTr="003C69C5">
        <w:trPr>
          <w:trHeight w:val="299"/>
        </w:trPr>
        <w:tc>
          <w:tcPr>
            <w:tcW w:w="1653" w:type="dxa"/>
            <w:vMerge/>
            <w:tcBorders>
              <w:left w:val="single" w:sz="8" w:space="0" w:color="auto"/>
              <w:right w:val="double" w:sz="6" w:space="0" w:color="974807"/>
            </w:tcBorders>
            <w:shd w:val="clear" w:color="auto" w:fill="auto"/>
            <w:vAlign w:val="center"/>
            <w:hideMark/>
          </w:tcPr>
          <w:p w14:paraId="79DA55B0" w14:textId="77777777" w:rsidR="003C69C5" w:rsidRPr="00AE1946" w:rsidRDefault="003C69C5" w:rsidP="00932857">
            <w:pPr>
              <w:widowControl w:val="0"/>
              <w:spacing w:after="0" w:line="360" w:lineRule="auto"/>
              <w:jc w:val="both"/>
              <w:rPr>
                <w:rFonts w:cstheme="minorHAnsi"/>
              </w:rPr>
            </w:pPr>
          </w:p>
        </w:tc>
        <w:tc>
          <w:tcPr>
            <w:tcW w:w="2268" w:type="dxa"/>
            <w:vMerge w:val="restart"/>
            <w:tcBorders>
              <w:top w:val="nil"/>
              <w:left w:val="nil"/>
              <w:right w:val="double" w:sz="6" w:space="0" w:color="974807"/>
            </w:tcBorders>
            <w:shd w:val="clear" w:color="auto" w:fill="FFFFFF"/>
            <w:vAlign w:val="center"/>
            <w:hideMark/>
          </w:tcPr>
          <w:p w14:paraId="481630A8" w14:textId="77777777" w:rsidR="003C69C5" w:rsidRPr="00AE1946" w:rsidRDefault="003C69C5" w:rsidP="00932857">
            <w:pPr>
              <w:widowControl w:val="0"/>
              <w:spacing w:after="0" w:line="360" w:lineRule="auto"/>
              <w:jc w:val="both"/>
              <w:rPr>
                <w:rFonts w:cstheme="minorHAnsi"/>
              </w:rPr>
            </w:pPr>
            <w:r w:rsidRPr="00AE1946">
              <w:rPr>
                <w:rFonts w:cstheme="minorHAnsi"/>
              </w:rPr>
              <w:t>Risques environnemental (inondations /incendies,,,,,,,)</w:t>
            </w:r>
          </w:p>
        </w:tc>
        <w:tc>
          <w:tcPr>
            <w:tcW w:w="1874" w:type="dxa"/>
            <w:tcBorders>
              <w:top w:val="nil"/>
              <w:left w:val="nil"/>
              <w:bottom w:val="single" w:sz="4" w:space="0" w:color="auto"/>
              <w:right w:val="double" w:sz="6" w:space="0" w:color="974807"/>
            </w:tcBorders>
            <w:shd w:val="clear" w:color="auto" w:fill="FFFFFF"/>
            <w:vAlign w:val="center"/>
            <w:hideMark/>
          </w:tcPr>
          <w:p w14:paraId="16557048" w14:textId="77777777" w:rsidR="003C69C5" w:rsidRPr="00AE1946" w:rsidRDefault="003C69C5" w:rsidP="00932857">
            <w:pPr>
              <w:widowControl w:val="0"/>
              <w:spacing w:after="0" w:line="360" w:lineRule="auto"/>
              <w:jc w:val="both"/>
              <w:rPr>
                <w:rFonts w:cstheme="minorHAnsi"/>
              </w:rPr>
            </w:pPr>
            <w:r w:rsidRPr="00AE1946">
              <w:rPr>
                <w:rFonts w:cstheme="minorHAnsi"/>
              </w:rPr>
              <w:t>Site inaccessible / Capacité de production réduite</w:t>
            </w:r>
          </w:p>
        </w:tc>
        <w:tc>
          <w:tcPr>
            <w:tcW w:w="1619" w:type="dxa"/>
            <w:tcBorders>
              <w:top w:val="nil"/>
              <w:left w:val="nil"/>
              <w:bottom w:val="single" w:sz="4" w:space="0" w:color="auto"/>
              <w:right w:val="double" w:sz="6" w:space="0" w:color="974807"/>
            </w:tcBorders>
            <w:shd w:val="clear" w:color="auto" w:fill="FFFFFF"/>
            <w:noWrap/>
            <w:vAlign w:val="center"/>
            <w:hideMark/>
          </w:tcPr>
          <w:p w14:paraId="66C12610" w14:textId="77777777" w:rsidR="003C69C5" w:rsidRPr="00AE1946" w:rsidRDefault="003C69C5" w:rsidP="003C69C5">
            <w:pPr>
              <w:widowControl w:val="0"/>
              <w:spacing w:after="0" w:line="360" w:lineRule="auto"/>
              <w:jc w:val="center"/>
              <w:rPr>
                <w:rFonts w:cstheme="minorHAnsi"/>
              </w:rPr>
            </w:pPr>
            <w:r w:rsidRPr="00AE1946">
              <w:rPr>
                <w:rFonts w:cstheme="minorHAnsi"/>
              </w:rPr>
              <w:t>Critical</w:t>
            </w:r>
          </w:p>
        </w:tc>
        <w:tc>
          <w:tcPr>
            <w:tcW w:w="2350" w:type="dxa"/>
            <w:tcBorders>
              <w:top w:val="nil"/>
              <w:left w:val="nil"/>
              <w:bottom w:val="single" w:sz="4" w:space="0" w:color="auto"/>
              <w:right w:val="double" w:sz="6" w:space="0" w:color="974807"/>
            </w:tcBorders>
            <w:shd w:val="clear" w:color="auto" w:fill="FFFFFF"/>
            <w:vAlign w:val="center"/>
            <w:hideMark/>
          </w:tcPr>
          <w:p w14:paraId="1ADE1E97" w14:textId="36A6CD46" w:rsidR="003C69C5" w:rsidRPr="00AE1946" w:rsidRDefault="003C69C5" w:rsidP="00932857">
            <w:pPr>
              <w:widowControl w:val="0"/>
              <w:spacing w:after="0" w:line="360" w:lineRule="auto"/>
              <w:jc w:val="both"/>
              <w:rPr>
                <w:rFonts w:cstheme="minorHAnsi"/>
              </w:rPr>
            </w:pPr>
            <w:r>
              <w:rPr>
                <w:rFonts w:cstheme="minorHAnsi"/>
              </w:rPr>
              <w:t>Mise en service du plan de Redondance virtuelle</w:t>
            </w:r>
          </w:p>
        </w:tc>
        <w:tc>
          <w:tcPr>
            <w:tcW w:w="675" w:type="dxa"/>
            <w:tcBorders>
              <w:top w:val="nil"/>
              <w:left w:val="nil"/>
              <w:bottom w:val="single" w:sz="4" w:space="0" w:color="auto"/>
              <w:right w:val="single" w:sz="8" w:space="0" w:color="auto"/>
            </w:tcBorders>
            <w:shd w:val="clear" w:color="auto" w:fill="auto"/>
            <w:vAlign w:val="center"/>
            <w:hideMark/>
          </w:tcPr>
          <w:p w14:paraId="5648341C" w14:textId="4E99EFAE" w:rsidR="003C69C5" w:rsidRPr="00AE1946" w:rsidRDefault="003C69C5" w:rsidP="00932857">
            <w:pPr>
              <w:widowControl w:val="0"/>
              <w:spacing w:after="0" w:line="360" w:lineRule="auto"/>
              <w:jc w:val="center"/>
              <w:rPr>
                <w:rFonts w:cstheme="minorHAnsi"/>
              </w:rPr>
            </w:pPr>
            <w:r>
              <w:rPr>
                <w:rFonts w:cstheme="minorHAnsi"/>
              </w:rPr>
              <w:t>30 à 120</w:t>
            </w:r>
          </w:p>
        </w:tc>
      </w:tr>
      <w:tr w:rsidR="003C69C5" w:rsidRPr="00AE1946" w14:paraId="4980859E" w14:textId="77777777" w:rsidTr="003C69C5">
        <w:trPr>
          <w:trHeight w:val="299"/>
        </w:trPr>
        <w:tc>
          <w:tcPr>
            <w:tcW w:w="1653" w:type="dxa"/>
            <w:vMerge/>
            <w:tcBorders>
              <w:left w:val="single" w:sz="8" w:space="0" w:color="auto"/>
              <w:bottom w:val="single" w:sz="4" w:space="0" w:color="auto"/>
              <w:right w:val="double" w:sz="6" w:space="0" w:color="974807"/>
            </w:tcBorders>
            <w:shd w:val="clear" w:color="auto" w:fill="auto"/>
            <w:vAlign w:val="center"/>
          </w:tcPr>
          <w:p w14:paraId="2E8CC7AC" w14:textId="77777777" w:rsidR="003C69C5" w:rsidRPr="00AE1946" w:rsidRDefault="003C69C5" w:rsidP="00932857">
            <w:pPr>
              <w:widowControl w:val="0"/>
              <w:spacing w:after="0" w:line="360" w:lineRule="auto"/>
              <w:jc w:val="both"/>
              <w:rPr>
                <w:rFonts w:cstheme="minorHAnsi"/>
              </w:rPr>
            </w:pPr>
          </w:p>
        </w:tc>
        <w:tc>
          <w:tcPr>
            <w:tcW w:w="2268" w:type="dxa"/>
            <w:vMerge/>
            <w:tcBorders>
              <w:left w:val="double" w:sz="6" w:space="0" w:color="974807"/>
              <w:bottom w:val="single" w:sz="4" w:space="0" w:color="auto"/>
              <w:right w:val="double" w:sz="6" w:space="0" w:color="974807"/>
            </w:tcBorders>
            <w:shd w:val="clear" w:color="auto" w:fill="FFFFFF"/>
            <w:vAlign w:val="center"/>
          </w:tcPr>
          <w:p w14:paraId="69D4D1C5" w14:textId="77777777" w:rsidR="003C69C5" w:rsidRPr="00AE1946" w:rsidRDefault="003C69C5" w:rsidP="00932857">
            <w:pPr>
              <w:widowControl w:val="0"/>
              <w:spacing w:after="0" w:line="360" w:lineRule="auto"/>
              <w:jc w:val="both"/>
              <w:rPr>
                <w:rFonts w:cstheme="minorHAnsi"/>
              </w:rPr>
            </w:pPr>
          </w:p>
        </w:tc>
        <w:tc>
          <w:tcPr>
            <w:tcW w:w="1874" w:type="dxa"/>
            <w:tcBorders>
              <w:top w:val="single" w:sz="4" w:space="0" w:color="auto"/>
              <w:left w:val="double" w:sz="6" w:space="0" w:color="974807"/>
              <w:bottom w:val="single" w:sz="4" w:space="0" w:color="auto"/>
              <w:right w:val="single" w:sz="4" w:space="0" w:color="auto"/>
            </w:tcBorders>
            <w:shd w:val="clear" w:color="auto" w:fill="FFFFFF"/>
            <w:vAlign w:val="center"/>
          </w:tcPr>
          <w:p w14:paraId="24806CED" w14:textId="40D7EB8B" w:rsidR="003C69C5" w:rsidRPr="00AE1946" w:rsidRDefault="003C69C5" w:rsidP="00932857">
            <w:pPr>
              <w:widowControl w:val="0"/>
              <w:spacing w:after="0" w:line="360" w:lineRule="auto"/>
              <w:jc w:val="both"/>
              <w:rPr>
                <w:rFonts w:cstheme="minorHAnsi"/>
              </w:rPr>
            </w:pPr>
            <w:r w:rsidRPr="00AE1946">
              <w:rPr>
                <w:rFonts w:cstheme="minorHAnsi"/>
              </w:rPr>
              <w:t>Site inaccessible</w:t>
            </w:r>
          </w:p>
        </w:tc>
        <w:tc>
          <w:tcPr>
            <w:tcW w:w="1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DDF8B53" w14:textId="3AA88CB6" w:rsidR="003C69C5" w:rsidRPr="00AE1946" w:rsidRDefault="003C69C5" w:rsidP="003C69C5">
            <w:pPr>
              <w:widowControl w:val="0"/>
              <w:spacing w:after="0" w:line="360" w:lineRule="auto"/>
              <w:jc w:val="center"/>
              <w:rPr>
                <w:rFonts w:cstheme="minorHAnsi"/>
              </w:rPr>
            </w:pPr>
            <w:r w:rsidRPr="00AE1946">
              <w:rPr>
                <w:rFonts w:cstheme="minorHAnsi"/>
              </w:rPr>
              <w:t>Critical</w:t>
            </w:r>
          </w:p>
        </w:tc>
        <w:tc>
          <w:tcPr>
            <w:tcW w:w="2350" w:type="dxa"/>
            <w:tcBorders>
              <w:top w:val="single" w:sz="4" w:space="0" w:color="auto"/>
              <w:left w:val="single" w:sz="4" w:space="0" w:color="auto"/>
              <w:bottom w:val="single" w:sz="4" w:space="0" w:color="auto"/>
              <w:right w:val="single" w:sz="4" w:space="0" w:color="auto"/>
            </w:tcBorders>
            <w:shd w:val="clear" w:color="auto" w:fill="FFFFFF"/>
            <w:vAlign w:val="center"/>
          </w:tcPr>
          <w:p w14:paraId="33F0D714" w14:textId="328392E1" w:rsidR="003C69C5" w:rsidRPr="00AE1946" w:rsidRDefault="003C69C5" w:rsidP="00932857">
            <w:pPr>
              <w:widowControl w:val="0"/>
              <w:spacing w:after="0" w:line="360" w:lineRule="auto"/>
              <w:jc w:val="both"/>
              <w:rPr>
                <w:rFonts w:cstheme="minorHAnsi"/>
              </w:rPr>
            </w:pPr>
            <w:r>
              <w:rPr>
                <w:rFonts w:cstheme="minorHAnsi"/>
              </w:rPr>
              <w:t xml:space="preserve">Mise en service du plan de Redondance </w:t>
            </w:r>
            <w:r>
              <w:rPr>
                <w:rFonts w:cstheme="minorHAnsi"/>
              </w:rPr>
              <w:t>physique</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977F1B5" w14:textId="69E07598" w:rsidR="003C69C5" w:rsidRPr="00AE1946" w:rsidRDefault="003C69C5" w:rsidP="00932857">
            <w:pPr>
              <w:widowControl w:val="0"/>
              <w:spacing w:after="0" w:line="360" w:lineRule="auto"/>
              <w:jc w:val="center"/>
              <w:rPr>
                <w:rFonts w:cstheme="minorHAnsi"/>
              </w:rPr>
            </w:pPr>
            <w:r>
              <w:rPr>
                <w:rFonts w:cstheme="minorHAnsi"/>
              </w:rPr>
              <w:t>120 à 460</w:t>
            </w:r>
          </w:p>
        </w:tc>
      </w:tr>
    </w:tbl>
    <w:p w14:paraId="5E5B8072" w14:textId="6AB47DB9" w:rsidR="002A3487" w:rsidRPr="00AE1946" w:rsidRDefault="002A3487" w:rsidP="002A3487">
      <w:pPr>
        <w:spacing w:line="360" w:lineRule="auto"/>
        <w:jc w:val="both"/>
        <w:rPr>
          <w:rFonts w:cstheme="minorHAnsi"/>
        </w:rPr>
      </w:pPr>
    </w:p>
    <w:p w14:paraId="294820C3" w14:textId="77777777" w:rsidR="005E5FAE" w:rsidRPr="00AE1946" w:rsidRDefault="005E5FAE" w:rsidP="002A3487">
      <w:pPr>
        <w:spacing w:line="360" w:lineRule="auto"/>
        <w:jc w:val="both"/>
        <w:rPr>
          <w:rFonts w:cstheme="minorHAnsi"/>
        </w:rPr>
      </w:pPr>
    </w:p>
    <w:p w14:paraId="466E2A4D" w14:textId="2F2A2213" w:rsidR="005B68C5" w:rsidRDefault="005B68C5" w:rsidP="005B7622">
      <w:pPr>
        <w:pStyle w:val="Paragraphedeliste"/>
        <w:numPr>
          <w:ilvl w:val="0"/>
          <w:numId w:val="2"/>
        </w:numPr>
        <w:spacing w:line="360" w:lineRule="auto"/>
        <w:jc w:val="both"/>
        <w:rPr>
          <w:rFonts w:cstheme="minorHAnsi"/>
        </w:rPr>
      </w:pPr>
      <w:r w:rsidRPr="00AE1946">
        <w:rPr>
          <w:rFonts w:cstheme="minorHAnsi"/>
        </w:rPr>
        <w:t>Prise en charge des personnalisations requises (y compris les intégrations).</w:t>
      </w:r>
      <w:r w:rsidR="00083183" w:rsidRPr="00AE1946">
        <w:rPr>
          <w:rFonts w:cstheme="minorHAnsi"/>
        </w:rPr>
        <w:t xml:space="preserve"> (Personnalisation)</w:t>
      </w:r>
    </w:p>
    <w:p w14:paraId="7E6A0D6A" w14:textId="6C27137D" w:rsidR="00FE0114" w:rsidRDefault="00FE0114" w:rsidP="00FE0114">
      <w:pPr>
        <w:spacing w:line="360" w:lineRule="auto"/>
        <w:jc w:val="both"/>
        <w:rPr>
          <w:rFonts w:cstheme="minorHAnsi"/>
        </w:rPr>
      </w:pPr>
    </w:p>
    <w:p w14:paraId="3223925B" w14:textId="1304A53C" w:rsidR="00FE0114" w:rsidRPr="00030849" w:rsidRDefault="00FE0114" w:rsidP="00FE0114">
      <w:pPr>
        <w:spacing w:line="360" w:lineRule="auto"/>
        <w:jc w:val="both"/>
        <w:rPr>
          <w:rFonts w:cstheme="minorHAnsi"/>
          <w:color w:val="000000"/>
          <w:sz w:val="24"/>
          <w:szCs w:val="24"/>
        </w:rPr>
      </w:pPr>
      <w:r w:rsidRPr="00030849">
        <w:rPr>
          <w:rFonts w:cstheme="minorHAnsi"/>
          <w:color w:val="000000"/>
          <w:sz w:val="24"/>
          <w:szCs w:val="24"/>
        </w:rPr>
        <w:lastRenderedPageBreak/>
        <w:t>4-3) Solution de site redondante :</w:t>
      </w:r>
    </w:p>
    <w:p w14:paraId="3443B95A" w14:textId="1B739893" w:rsidR="00FE0114" w:rsidRPr="00030849" w:rsidRDefault="00FE0114" w:rsidP="00FE0114">
      <w:pPr>
        <w:spacing w:line="360" w:lineRule="auto"/>
        <w:jc w:val="both"/>
        <w:rPr>
          <w:rFonts w:cstheme="minorHAnsi"/>
          <w:color w:val="000000"/>
          <w:sz w:val="24"/>
          <w:szCs w:val="24"/>
        </w:rPr>
      </w:pPr>
      <w:r w:rsidRPr="00030849">
        <w:rPr>
          <w:rFonts w:cstheme="minorHAnsi"/>
          <w:color w:val="000000"/>
          <w:sz w:val="24"/>
          <w:szCs w:val="24"/>
        </w:rPr>
        <w:t xml:space="preserve">Un </w:t>
      </w:r>
      <w:r w:rsidRPr="00030849">
        <w:rPr>
          <w:rFonts w:cstheme="minorHAnsi"/>
          <w:color w:val="000000"/>
          <w:sz w:val="24"/>
          <w:szCs w:val="24"/>
        </w:rPr>
        <w:t>ensemble de mesure visant à assurer, selon divers scénarios de crise (</w:t>
      </w:r>
      <w:r w:rsidRPr="00030849">
        <w:rPr>
          <w:rFonts w:cstheme="minorHAnsi"/>
          <w:color w:val="000000"/>
          <w:sz w:val="24"/>
          <w:szCs w:val="24"/>
        </w:rPr>
        <w:t xml:space="preserve">face à des pannes techniques, incendie </w:t>
      </w:r>
      <w:r w:rsidRPr="00030849">
        <w:rPr>
          <w:rFonts w:cstheme="minorHAnsi"/>
          <w:color w:val="000000"/>
          <w:sz w:val="24"/>
          <w:szCs w:val="24"/>
        </w:rPr>
        <w:t xml:space="preserve">y compris </w:t>
      </w:r>
      <w:r w:rsidRPr="00030849">
        <w:rPr>
          <w:rFonts w:cstheme="minorHAnsi"/>
          <w:color w:val="000000"/>
          <w:sz w:val="24"/>
          <w:szCs w:val="24"/>
        </w:rPr>
        <w:t>des crises sanitaires et politiques</w:t>
      </w:r>
      <w:r w:rsidRPr="00030849">
        <w:rPr>
          <w:rFonts w:cstheme="minorHAnsi"/>
          <w:color w:val="000000"/>
          <w:sz w:val="24"/>
          <w:szCs w:val="24"/>
        </w:rPr>
        <w:t xml:space="preserve">), le maintien des prestations de service </w:t>
      </w:r>
      <w:r w:rsidRPr="00030849">
        <w:rPr>
          <w:rFonts w:cstheme="minorHAnsi"/>
          <w:color w:val="000000"/>
          <w:sz w:val="24"/>
          <w:szCs w:val="24"/>
        </w:rPr>
        <w:t>est pris. Il s’agit des solutions de redondante. Notre approche prend</w:t>
      </w:r>
      <w:r w:rsidR="00BB15F7" w:rsidRPr="00030849">
        <w:rPr>
          <w:rFonts w:cstheme="minorHAnsi"/>
          <w:color w:val="000000"/>
          <w:sz w:val="24"/>
          <w:szCs w:val="24"/>
        </w:rPr>
        <w:t xml:space="preserve"> </w:t>
      </w:r>
      <w:r w:rsidRPr="00030849">
        <w:rPr>
          <w:rFonts w:cstheme="minorHAnsi"/>
          <w:color w:val="000000"/>
          <w:sz w:val="24"/>
          <w:szCs w:val="24"/>
        </w:rPr>
        <w:t xml:space="preserve">en compte </w:t>
      </w:r>
      <w:r w:rsidR="00BB15F7" w:rsidRPr="00030849">
        <w:rPr>
          <w:rFonts w:cstheme="minorHAnsi"/>
          <w:color w:val="000000"/>
          <w:sz w:val="24"/>
          <w:szCs w:val="24"/>
        </w:rPr>
        <w:t>des solutions</w:t>
      </w:r>
      <w:r w:rsidRPr="00030849">
        <w:rPr>
          <w:rFonts w:cstheme="minorHAnsi"/>
          <w:color w:val="000000"/>
          <w:sz w:val="24"/>
          <w:szCs w:val="24"/>
        </w:rPr>
        <w:t xml:space="preserve"> de redondante virtuelle </w:t>
      </w:r>
      <w:r w:rsidR="00BB15F7" w:rsidRPr="00030849">
        <w:rPr>
          <w:rFonts w:cstheme="minorHAnsi"/>
          <w:color w:val="000000"/>
          <w:sz w:val="24"/>
          <w:szCs w:val="24"/>
        </w:rPr>
        <w:t>et physique.</w:t>
      </w:r>
    </w:p>
    <w:p w14:paraId="3CB10DC7" w14:textId="134EE19F" w:rsidR="00BB15F7" w:rsidRPr="00030849" w:rsidRDefault="00BB15F7" w:rsidP="00BB15F7">
      <w:pPr>
        <w:pStyle w:val="Paragraphedeliste"/>
        <w:numPr>
          <w:ilvl w:val="0"/>
          <w:numId w:val="17"/>
        </w:numPr>
        <w:spacing w:line="360" w:lineRule="auto"/>
        <w:jc w:val="both"/>
        <w:rPr>
          <w:rFonts w:cstheme="minorHAnsi"/>
          <w:color w:val="000000"/>
          <w:sz w:val="24"/>
          <w:szCs w:val="24"/>
        </w:rPr>
      </w:pPr>
      <w:r w:rsidRPr="00030849">
        <w:rPr>
          <w:rFonts w:cstheme="minorHAnsi"/>
          <w:color w:val="000000"/>
          <w:sz w:val="24"/>
          <w:szCs w:val="24"/>
        </w:rPr>
        <w:t>Redondante virtuelle</w:t>
      </w:r>
    </w:p>
    <w:p w14:paraId="31B64E4E" w14:textId="636A836F" w:rsidR="002332CD" w:rsidRPr="00030849" w:rsidRDefault="00BB15F7" w:rsidP="00BB15F7">
      <w:pPr>
        <w:spacing w:line="360" w:lineRule="auto"/>
        <w:jc w:val="both"/>
        <w:rPr>
          <w:rFonts w:cstheme="minorHAnsi"/>
          <w:color w:val="000000"/>
          <w:sz w:val="24"/>
          <w:szCs w:val="24"/>
        </w:rPr>
      </w:pPr>
      <w:r w:rsidRPr="00030849">
        <w:rPr>
          <w:rFonts w:cstheme="minorHAnsi"/>
          <w:color w:val="000000"/>
          <w:sz w:val="24"/>
          <w:szCs w:val="24"/>
        </w:rPr>
        <w:t xml:space="preserve">Dans ce cas de figure, c’est </w:t>
      </w:r>
      <w:r w:rsidR="002332CD" w:rsidRPr="00030849">
        <w:rPr>
          <w:rFonts w:cstheme="minorHAnsi"/>
          <w:color w:val="000000"/>
          <w:sz w:val="24"/>
          <w:szCs w:val="24"/>
        </w:rPr>
        <w:t>essentiellement</w:t>
      </w:r>
      <w:r w:rsidRPr="00030849">
        <w:rPr>
          <w:rFonts w:cstheme="minorHAnsi"/>
          <w:color w:val="000000"/>
          <w:sz w:val="24"/>
          <w:szCs w:val="24"/>
        </w:rPr>
        <w:t xml:space="preserve"> le site de production qui est impacté. C’est-à-dire </w:t>
      </w:r>
      <w:r w:rsidR="002332CD" w:rsidRPr="00030849">
        <w:rPr>
          <w:rFonts w:cstheme="minorHAnsi"/>
          <w:color w:val="000000"/>
          <w:sz w:val="24"/>
          <w:szCs w:val="24"/>
        </w:rPr>
        <w:t>les différents serveurs de production fonctionnent et accessible mais impossible aux ressources humaines de travailler normalement sur le site (comme la crise sanitaire actuellement, ou incendie ou crise politique) ou de se rendre physiquement sur le site. Dans ce cas, la continuité de service est assurée à distance par les agents depuis leur maison ou depuis un site externe.</w:t>
      </w:r>
    </w:p>
    <w:p w14:paraId="64CF0296" w14:textId="084120BB" w:rsidR="002332CD" w:rsidRDefault="002332CD" w:rsidP="002332CD">
      <w:pPr>
        <w:spacing w:line="360" w:lineRule="auto"/>
        <w:jc w:val="center"/>
        <w:rPr>
          <w:rFonts w:ascii="Arial" w:hAnsi="Arial" w:cs="Arial"/>
          <w:color w:val="5F5F5F"/>
          <w:shd w:val="clear" w:color="auto" w:fill="FFFFFF"/>
        </w:rPr>
      </w:pPr>
      <w:r>
        <w:rPr>
          <w:rFonts w:ascii="Arial" w:hAnsi="Arial" w:cs="Arial"/>
          <w:color w:val="5F5F5F"/>
          <w:shd w:val="clear" w:color="auto" w:fill="FFFFFF"/>
        </w:rPr>
        <w:t>Schéma</w:t>
      </w:r>
    </w:p>
    <w:p w14:paraId="45914C86" w14:textId="0FA4A719" w:rsidR="002332CD" w:rsidRDefault="00030849" w:rsidP="00BB15F7">
      <w:pPr>
        <w:spacing w:line="360" w:lineRule="auto"/>
        <w:jc w:val="both"/>
        <w:rPr>
          <w:rFonts w:ascii="Arial" w:hAnsi="Arial" w:cs="Arial"/>
          <w:color w:val="5F5F5F"/>
          <w:shd w:val="clear" w:color="auto" w:fill="FFFFFF"/>
        </w:rPr>
      </w:pPr>
      <w:r w:rsidRPr="00383EA5">
        <w:rPr>
          <w:rFonts w:cstheme="minorHAnsi"/>
          <w:color w:val="000000"/>
          <w:sz w:val="24"/>
          <w:szCs w:val="24"/>
        </w:rPr>
        <w:t>Ce qui fait souvent la différence est d’avoir les bons outils pour permettre à ses employés de travailler de</w:t>
      </w:r>
      <w:r>
        <w:rPr>
          <w:rFonts w:cstheme="minorHAnsi"/>
          <w:color w:val="000000"/>
          <w:sz w:val="24"/>
          <w:szCs w:val="24"/>
        </w:rPr>
        <w:t>puis n’importe où comme s’</w:t>
      </w:r>
      <w:r w:rsidRPr="00383EA5">
        <w:rPr>
          <w:rFonts w:cstheme="minorHAnsi"/>
          <w:color w:val="000000"/>
          <w:sz w:val="24"/>
          <w:szCs w:val="24"/>
        </w:rPr>
        <w:t>ils étaient au bureau</w:t>
      </w:r>
      <w:r>
        <w:rPr>
          <w:rFonts w:cstheme="minorHAnsi"/>
          <w:color w:val="000000"/>
          <w:sz w:val="24"/>
          <w:szCs w:val="24"/>
        </w:rPr>
        <w:t xml:space="preserve"> et le niveau de sécurité à mettre en place afin de protéger son LAN. Mais grâce la flexibilité de notre CRM </w:t>
      </w:r>
      <w:proofErr w:type="gramStart"/>
      <w:r>
        <w:rPr>
          <w:rFonts w:cstheme="minorHAnsi"/>
          <w:color w:val="000000"/>
          <w:sz w:val="24"/>
          <w:szCs w:val="24"/>
        </w:rPr>
        <w:t>Omnicanal  et</w:t>
      </w:r>
      <w:proofErr w:type="gramEnd"/>
      <w:r>
        <w:rPr>
          <w:rFonts w:cstheme="minorHAnsi"/>
          <w:color w:val="000000"/>
          <w:sz w:val="24"/>
          <w:szCs w:val="24"/>
        </w:rPr>
        <w:t xml:space="preserve"> ses fonctionnalités d</w:t>
      </w:r>
      <w:r w:rsidR="006320B1">
        <w:rPr>
          <w:rFonts w:cstheme="minorHAnsi"/>
          <w:color w:val="000000"/>
          <w:sz w:val="24"/>
          <w:szCs w:val="24"/>
        </w:rPr>
        <w:t xml:space="preserve">ouble </w:t>
      </w:r>
      <w:r>
        <w:rPr>
          <w:rFonts w:cstheme="minorHAnsi"/>
          <w:color w:val="000000"/>
          <w:sz w:val="24"/>
          <w:szCs w:val="24"/>
        </w:rPr>
        <w:t xml:space="preserve">écoute, soufflage, </w:t>
      </w:r>
      <w:r w:rsidR="009825CB">
        <w:rPr>
          <w:rFonts w:cstheme="minorHAnsi"/>
          <w:color w:val="000000"/>
          <w:sz w:val="24"/>
          <w:szCs w:val="24"/>
        </w:rPr>
        <w:t xml:space="preserve">chat interne, </w:t>
      </w:r>
      <w:r>
        <w:rPr>
          <w:rFonts w:cstheme="minorHAnsi"/>
          <w:color w:val="000000"/>
          <w:sz w:val="24"/>
          <w:szCs w:val="24"/>
        </w:rPr>
        <w:t>reprise d’appel</w:t>
      </w:r>
      <w:r w:rsidR="006320B1">
        <w:rPr>
          <w:rFonts w:cstheme="minorHAnsi"/>
          <w:color w:val="000000"/>
          <w:sz w:val="24"/>
          <w:szCs w:val="24"/>
        </w:rPr>
        <w:t xml:space="preserve">, suivi des </w:t>
      </w:r>
      <w:r w:rsidR="009825CB">
        <w:rPr>
          <w:rFonts w:cstheme="minorHAnsi"/>
          <w:color w:val="000000"/>
          <w:sz w:val="24"/>
          <w:szCs w:val="24"/>
        </w:rPr>
        <w:t>indicateur</w:t>
      </w:r>
      <w:r w:rsidR="006320B1">
        <w:rPr>
          <w:rFonts w:cstheme="minorHAnsi"/>
          <w:color w:val="000000"/>
          <w:sz w:val="24"/>
          <w:szCs w:val="24"/>
        </w:rPr>
        <w:t xml:space="preserve"> de production</w:t>
      </w:r>
      <w:r>
        <w:rPr>
          <w:rFonts w:cstheme="minorHAnsi"/>
          <w:color w:val="000000"/>
          <w:sz w:val="24"/>
          <w:szCs w:val="24"/>
        </w:rPr>
        <w:t xml:space="preserve"> à distance cette</w:t>
      </w:r>
      <w:r w:rsidR="006320B1">
        <w:rPr>
          <w:rFonts w:cstheme="minorHAnsi"/>
          <w:color w:val="000000"/>
          <w:sz w:val="24"/>
          <w:szCs w:val="24"/>
        </w:rPr>
        <w:t>, le manager</w:t>
      </w:r>
      <w:r w:rsidR="009825CB">
        <w:rPr>
          <w:rFonts w:cstheme="minorHAnsi"/>
          <w:color w:val="000000"/>
          <w:sz w:val="24"/>
          <w:szCs w:val="24"/>
        </w:rPr>
        <w:t xml:space="preserve"> peut suivre la production de son équipe et meme les coacher </w:t>
      </w:r>
      <w:r w:rsidR="003C69C5">
        <w:rPr>
          <w:rFonts w:cstheme="minorHAnsi"/>
          <w:color w:val="000000"/>
          <w:sz w:val="24"/>
          <w:szCs w:val="24"/>
        </w:rPr>
        <w:t>à</w:t>
      </w:r>
      <w:r w:rsidR="009825CB">
        <w:rPr>
          <w:rFonts w:cstheme="minorHAnsi"/>
          <w:color w:val="000000"/>
          <w:sz w:val="24"/>
          <w:szCs w:val="24"/>
        </w:rPr>
        <w:t xml:space="preserve"> distance.</w:t>
      </w:r>
      <w:r w:rsidR="003C69C5">
        <w:rPr>
          <w:rFonts w:cstheme="minorHAnsi"/>
          <w:color w:val="000000"/>
          <w:sz w:val="24"/>
          <w:szCs w:val="24"/>
        </w:rPr>
        <w:t xml:space="preserve"> </w:t>
      </w:r>
    </w:p>
    <w:p w14:paraId="555477AC" w14:textId="77777777" w:rsidR="002332CD" w:rsidRPr="00BB15F7" w:rsidRDefault="002332CD" w:rsidP="00BB15F7">
      <w:pPr>
        <w:spacing w:line="360" w:lineRule="auto"/>
        <w:jc w:val="both"/>
        <w:rPr>
          <w:rFonts w:ascii="Arial" w:hAnsi="Arial" w:cs="Arial"/>
          <w:color w:val="5F5F5F"/>
          <w:shd w:val="clear" w:color="auto" w:fill="FFFFFF"/>
        </w:rPr>
      </w:pPr>
    </w:p>
    <w:p w14:paraId="511866A3" w14:textId="3A7E1DED" w:rsidR="00BB15F7" w:rsidRPr="00BB15F7" w:rsidRDefault="00BB15F7" w:rsidP="00BB15F7">
      <w:pPr>
        <w:pStyle w:val="Paragraphedeliste"/>
        <w:numPr>
          <w:ilvl w:val="0"/>
          <w:numId w:val="17"/>
        </w:numPr>
        <w:spacing w:line="360" w:lineRule="auto"/>
        <w:jc w:val="both"/>
        <w:rPr>
          <w:rFonts w:ascii="Arial" w:hAnsi="Arial" w:cs="Arial"/>
          <w:color w:val="5F5F5F"/>
          <w:shd w:val="clear" w:color="auto" w:fill="FFFFFF"/>
        </w:rPr>
      </w:pPr>
      <w:r>
        <w:rPr>
          <w:rFonts w:ascii="Arial" w:hAnsi="Arial" w:cs="Arial"/>
          <w:color w:val="5F5F5F"/>
          <w:shd w:val="clear" w:color="auto" w:fill="FFFFFF"/>
        </w:rPr>
        <w:t>Redondance physique</w:t>
      </w:r>
    </w:p>
    <w:p w14:paraId="450D38F3" w14:textId="565D2465" w:rsidR="00BB15F7" w:rsidRPr="00FE0114" w:rsidRDefault="009825CB" w:rsidP="00FE0114">
      <w:pPr>
        <w:spacing w:line="360" w:lineRule="auto"/>
        <w:jc w:val="both"/>
        <w:rPr>
          <w:rFonts w:cstheme="minorHAnsi"/>
        </w:rPr>
      </w:pPr>
      <w:r>
        <w:rPr>
          <w:rFonts w:cstheme="minorHAnsi"/>
        </w:rPr>
        <w:t xml:space="preserve">Dans ce scénario, </w:t>
      </w:r>
      <w:r w:rsidR="003C69C5">
        <w:rPr>
          <w:rFonts w:cstheme="minorHAnsi"/>
        </w:rPr>
        <w:t xml:space="preserve">on note que </w:t>
      </w:r>
      <w:r w:rsidR="008D083B">
        <w:rPr>
          <w:rFonts w:cstheme="minorHAnsi"/>
        </w:rPr>
        <w:t>le site principal</w:t>
      </w:r>
      <w:r>
        <w:rPr>
          <w:rFonts w:cstheme="minorHAnsi"/>
        </w:rPr>
        <w:t xml:space="preserve"> est </w:t>
      </w:r>
      <w:r w:rsidR="003C69C5">
        <w:rPr>
          <w:rFonts w:cstheme="minorHAnsi"/>
        </w:rPr>
        <w:t>totalement down ‘parc de production et salle technique)</w:t>
      </w:r>
      <w:r>
        <w:rPr>
          <w:rFonts w:cstheme="minorHAnsi"/>
        </w:rPr>
        <w:t xml:space="preserve">. </w:t>
      </w:r>
    </w:p>
    <w:p w14:paraId="0A71C4C2" w14:textId="77777777" w:rsidR="00AC0417" w:rsidRPr="00AE1946" w:rsidRDefault="00AC0417">
      <w:pPr>
        <w:rPr>
          <w:rFonts w:cstheme="minorHAnsi"/>
        </w:rPr>
      </w:pPr>
    </w:p>
    <w:sectPr w:rsidR="00AC0417" w:rsidRPr="00AE1946" w:rsidSect="00F04AC9">
      <w:headerReference w:type="default" r:id="rId9"/>
      <w:footerReference w:type="default" r:id="rId10"/>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ADA4C" w14:textId="77777777" w:rsidR="0039623B" w:rsidRDefault="0039623B" w:rsidP="00F42228">
      <w:pPr>
        <w:spacing w:after="0" w:line="240" w:lineRule="auto"/>
      </w:pPr>
      <w:r>
        <w:separator/>
      </w:r>
    </w:p>
  </w:endnote>
  <w:endnote w:type="continuationSeparator" w:id="0">
    <w:p w14:paraId="485D30CD" w14:textId="77777777" w:rsidR="0039623B" w:rsidRDefault="0039623B"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Liberation SerifLibe">
    <w:altName w:val="Cambria"/>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913C5"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2483D605" wp14:editId="70B6320A">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21CCF" w14:textId="77777777" w:rsidR="0039623B" w:rsidRDefault="0039623B" w:rsidP="00F42228">
      <w:pPr>
        <w:spacing w:after="0" w:line="240" w:lineRule="auto"/>
      </w:pPr>
      <w:r>
        <w:separator/>
      </w:r>
    </w:p>
  </w:footnote>
  <w:footnote w:type="continuationSeparator" w:id="0">
    <w:p w14:paraId="03E6AB86" w14:textId="77777777" w:rsidR="0039623B" w:rsidRDefault="0039623B"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14BBA" w14:textId="77777777" w:rsidR="00F42228" w:rsidRDefault="00F42228">
    <w:pPr>
      <w:pStyle w:val="En-tte"/>
    </w:pPr>
    <w:r>
      <w:rPr>
        <w:noProof/>
        <w:lang w:eastAsia="fr-FR"/>
      </w:rPr>
      <w:drawing>
        <wp:anchor distT="0" distB="0" distL="114300" distR="114300" simplePos="0" relativeHeight="251658240" behindDoc="0" locked="0" layoutInCell="1" allowOverlap="1" wp14:anchorId="6A18EF38" wp14:editId="599E2F27">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728C"/>
    <w:multiLevelType w:val="hybridMultilevel"/>
    <w:tmpl w:val="81BA24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1849A4"/>
    <w:multiLevelType w:val="hybridMultilevel"/>
    <w:tmpl w:val="9FD05F3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C5B0394"/>
    <w:multiLevelType w:val="hybridMultilevel"/>
    <w:tmpl w:val="EAF42FF2"/>
    <w:lvl w:ilvl="0" w:tplc="251ABC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6D7F0D"/>
    <w:multiLevelType w:val="hybridMultilevel"/>
    <w:tmpl w:val="0556F51E"/>
    <w:lvl w:ilvl="0" w:tplc="95CC258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26AC49F7"/>
    <w:multiLevelType w:val="hybridMultilevel"/>
    <w:tmpl w:val="115AF888"/>
    <w:lvl w:ilvl="0" w:tplc="4F1E9ABC">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565A29"/>
    <w:multiLevelType w:val="hybridMultilevel"/>
    <w:tmpl w:val="3E5CB0D4"/>
    <w:lvl w:ilvl="0" w:tplc="56BE3F32">
      <w:start w:val="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3D223A5"/>
    <w:multiLevelType w:val="hybridMultilevel"/>
    <w:tmpl w:val="BBA2EF6E"/>
    <w:lvl w:ilvl="0" w:tplc="56BE3F32">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84016D"/>
    <w:multiLevelType w:val="hybridMultilevel"/>
    <w:tmpl w:val="A3BE444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4B572FD"/>
    <w:multiLevelType w:val="hybridMultilevel"/>
    <w:tmpl w:val="31E0C6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BF0A6F"/>
    <w:multiLevelType w:val="hybridMultilevel"/>
    <w:tmpl w:val="02F4B246"/>
    <w:lvl w:ilvl="0" w:tplc="A79ED896">
      <w:start w:val="1"/>
      <w:numFmt w:val="decimal"/>
      <w:lvlText w:val="%1."/>
      <w:lvlJc w:val="left"/>
      <w:pPr>
        <w:ind w:left="1776" w:hanging="360"/>
      </w:pPr>
      <w:rPr>
        <w:rFonts w:hint="default"/>
      </w:rPr>
    </w:lvl>
    <w:lvl w:ilvl="1" w:tplc="B97EB51C">
      <w:start w:val="6"/>
      <w:numFmt w:val="bullet"/>
      <w:lvlText w:val="•"/>
      <w:lvlJc w:val="left"/>
      <w:pPr>
        <w:ind w:left="2496" w:hanging="360"/>
      </w:pPr>
      <w:rPr>
        <w:rFonts w:ascii="Calibri" w:eastAsiaTheme="minorHAnsi" w:hAnsi="Calibri" w:cs="Calibri" w:hint="default"/>
      </w:r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 w15:restartNumberingAfterBreak="0">
    <w:nsid w:val="5C7F4E9B"/>
    <w:multiLevelType w:val="hybridMultilevel"/>
    <w:tmpl w:val="A19A3B9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F320DA"/>
    <w:multiLevelType w:val="hybridMultilevel"/>
    <w:tmpl w:val="AD4A9038"/>
    <w:lvl w:ilvl="0" w:tplc="3972414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648803D6"/>
    <w:multiLevelType w:val="hybridMultilevel"/>
    <w:tmpl w:val="ED9C36B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B77738"/>
    <w:multiLevelType w:val="hybridMultilevel"/>
    <w:tmpl w:val="EFB6DB34"/>
    <w:lvl w:ilvl="0" w:tplc="040C0003">
      <w:start w:val="1"/>
      <w:numFmt w:val="bullet"/>
      <w:lvlText w:val="o"/>
      <w:lvlJc w:val="left"/>
      <w:pPr>
        <w:ind w:left="768" w:hanging="360"/>
      </w:pPr>
      <w:rPr>
        <w:rFonts w:ascii="Courier New" w:hAnsi="Courier New" w:cs="Courier New"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4" w15:restartNumberingAfterBreak="0">
    <w:nsid w:val="6B46199C"/>
    <w:multiLevelType w:val="hybridMultilevel"/>
    <w:tmpl w:val="3A227672"/>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6F6E2574"/>
    <w:multiLevelType w:val="hybridMultilevel"/>
    <w:tmpl w:val="71A6478C"/>
    <w:lvl w:ilvl="0" w:tplc="7842FD5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69D3368"/>
    <w:multiLevelType w:val="hybridMultilevel"/>
    <w:tmpl w:val="BBD68EE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9"/>
  </w:num>
  <w:num w:numId="4">
    <w:abstractNumId w:val="15"/>
  </w:num>
  <w:num w:numId="5">
    <w:abstractNumId w:val="3"/>
  </w:num>
  <w:num w:numId="6">
    <w:abstractNumId w:val="0"/>
  </w:num>
  <w:num w:numId="7">
    <w:abstractNumId w:val="16"/>
  </w:num>
  <w:num w:numId="8">
    <w:abstractNumId w:val="10"/>
  </w:num>
  <w:num w:numId="9">
    <w:abstractNumId w:val="1"/>
  </w:num>
  <w:num w:numId="10">
    <w:abstractNumId w:val="14"/>
  </w:num>
  <w:num w:numId="11">
    <w:abstractNumId w:val="6"/>
  </w:num>
  <w:num w:numId="12">
    <w:abstractNumId w:val="5"/>
  </w:num>
  <w:num w:numId="13">
    <w:abstractNumId w:val="12"/>
  </w:num>
  <w:num w:numId="14">
    <w:abstractNumId w:val="13"/>
  </w:num>
  <w:num w:numId="15">
    <w:abstractNumId w:val="8"/>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030849"/>
    <w:rsid w:val="00035BFC"/>
    <w:rsid w:val="00083183"/>
    <w:rsid w:val="00115E0B"/>
    <w:rsid w:val="001435A7"/>
    <w:rsid w:val="001C552E"/>
    <w:rsid w:val="00201217"/>
    <w:rsid w:val="00203382"/>
    <w:rsid w:val="00226153"/>
    <w:rsid w:val="002332CD"/>
    <w:rsid w:val="002A3487"/>
    <w:rsid w:val="002B1220"/>
    <w:rsid w:val="002B2A86"/>
    <w:rsid w:val="002E6D7F"/>
    <w:rsid w:val="00316818"/>
    <w:rsid w:val="00375F5E"/>
    <w:rsid w:val="00383EA5"/>
    <w:rsid w:val="0039623B"/>
    <w:rsid w:val="003C69C5"/>
    <w:rsid w:val="004046D5"/>
    <w:rsid w:val="0044347F"/>
    <w:rsid w:val="00475010"/>
    <w:rsid w:val="00475FC2"/>
    <w:rsid w:val="004B5111"/>
    <w:rsid w:val="005305AB"/>
    <w:rsid w:val="00531AAF"/>
    <w:rsid w:val="005B68C5"/>
    <w:rsid w:val="005B7622"/>
    <w:rsid w:val="005D34F9"/>
    <w:rsid w:val="005E5FAE"/>
    <w:rsid w:val="00601ED3"/>
    <w:rsid w:val="00616595"/>
    <w:rsid w:val="006320B1"/>
    <w:rsid w:val="0063390A"/>
    <w:rsid w:val="006A4CC8"/>
    <w:rsid w:val="00782F19"/>
    <w:rsid w:val="00795D75"/>
    <w:rsid w:val="00841CEE"/>
    <w:rsid w:val="008C156A"/>
    <w:rsid w:val="008D083B"/>
    <w:rsid w:val="00934790"/>
    <w:rsid w:val="009825CB"/>
    <w:rsid w:val="00A61C3F"/>
    <w:rsid w:val="00AC0417"/>
    <w:rsid w:val="00AE1946"/>
    <w:rsid w:val="00B07C19"/>
    <w:rsid w:val="00B47C02"/>
    <w:rsid w:val="00B536C4"/>
    <w:rsid w:val="00BB15F7"/>
    <w:rsid w:val="00BF0922"/>
    <w:rsid w:val="00C01743"/>
    <w:rsid w:val="00C03487"/>
    <w:rsid w:val="00CB7564"/>
    <w:rsid w:val="00D320C1"/>
    <w:rsid w:val="00DE2FFA"/>
    <w:rsid w:val="00DE6B7F"/>
    <w:rsid w:val="00E10CD7"/>
    <w:rsid w:val="00E6720E"/>
    <w:rsid w:val="00F04AC9"/>
    <w:rsid w:val="00F42228"/>
    <w:rsid w:val="00F44933"/>
    <w:rsid w:val="00F4675F"/>
    <w:rsid w:val="00FD076B"/>
    <w:rsid w:val="00FE01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AC2AA"/>
  <w15:docId w15:val="{745A0B84-92FD-4ABA-AA0D-1CADCA82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paragraph" w:styleId="Titre2">
    <w:name w:val="heading 2"/>
    <w:basedOn w:val="Normal"/>
    <w:next w:val="Normal"/>
    <w:link w:val="Titre2Car"/>
    <w:uiPriority w:val="9"/>
    <w:semiHidden/>
    <w:unhideWhenUsed/>
    <w:qFormat/>
    <w:rsid w:val="00795D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FD076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styleId="Paragraphedeliste">
    <w:name w:val="List Paragraph"/>
    <w:basedOn w:val="Normal"/>
    <w:uiPriority w:val="34"/>
    <w:qFormat/>
    <w:rsid w:val="005B68C5"/>
    <w:pPr>
      <w:ind w:left="720"/>
      <w:contextualSpacing/>
    </w:pPr>
  </w:style>
  <w:style w:type="character" w:styleId="lev">
    <w:name w:val="Strong"/>
    <w:basedOn w:val="Policepardfaut"/>
    <w:uiPriority w:val="22"/>
    <w:qFormat/>
    <w:rsid w:val="00D320C1"/>
    <w:rPr>
      <w:b/>
      <w:bCs/>
    </w:rPr>
  </w:style>
  <w:style w:type="character" w:styleId="Lienhypertexte">
    <w:name w:val="Hyperlink"/>
    <w:basedOn w:val="Policepardfaut"/>
    <w:uiPriority w:val="99"/>
    <w:semiHidden/>
    <w:unhideWhenUsed/>
    <w:rsid w:val="00D320C1"/>
    <w:rPr>
      <w:color w:val="0000FF"/>
      <w:u w:val="single"/>
    </w:rPr>
  </w:style>
  <w:style w:type="character" w:customStyle="1" w:styleId="Titre3Car">
    <w:name w:val="Titre 3 Car"/>
    <w:basedOn w:val="Policepardfaut"/>
    <w:link w:val="Titre3"/>
    <w:uiPriority w:val="9"/>
    <w:rsid w:val="00FD076B"/>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383EA5"/>
    <w:rPr>
      <w:i/>
      <w:iCs/>
    </w:rPr>
  </w:style>
  <w:style w:type="character" w:customStyle="1" w:styleId="Titre2Car">
    <w:name w:val="Titre 2 Car"/>
    <w:basedOn w:val="Policepardfaut"/>
    <w:link w:val="Titre2"/>
    <w:uiPriority w:val="9"/>
    <w:semiHidden/>
    <w:rsid w:val="00795D7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610057">
      <w:bodyDiv w:val="1"/>
      <w:marLeft w:val="0"/>
      <w:marRight w:val="0"/>
      <w:marTop w:val="0"/>
      <w:marBottom w:val="0"/>
      <w:divBdr>
        <w:top w:val="none" w:sz="0" w:space="0" w:color="auto"/>
        <w:left w:val="none" w:sz="0" w:space="0" w:color="auto"/>
        <w:bottom w:val="none" w:sz="0" w:space="0" w:color="auto"/>
        <w:right w:val="none" w:sz="0" w:space="0" w:color="auto"/>
      </w:divBdr>
    </w:div>
    <w:div w:id="741945510">
      <w:bodyDiv w:val="1"/>
      <w:marLeft w:val="0"/>
      <w:marRight w:val="0"/>
      <w:marTop w:val="0"/>
      <w:marBottom w:val="0"/>
      <w:divBdr>
        <w:top w:val="none" w:sz="0" w:space="0" w:color="auto"/>
        <w:left w:val="none" w:sz="0" w:space="0" w:color="auto"/>
        <w:bottom w:val="none" w:sz="0" w:space="0" w:color="auto"/>
        <w:right w:val="none" w:sz="0" w:space="0" w:color="auto"/>
      </w:divBdr>
    </w:div>
    <w:div w:id="784155975">
      <w:bodyDiv w:val="1"/>
      <w:marLeft w:val="0"/>
      <w:marRight w:val="0"/>
      <w:marTop w:val="0"/>
      <w:marBottom w:val="0"/>
      <w:divBdr>
        <w:top w:val="none" w:sz="0" w:space="0" w:color="auto"/>
        <w:left w:val="none" w:sz="0" w:space="0" w:color="auto"/>
        <w:bottom w:val="none" w:sz="0" w:space="0" w:color="auto"/>
        <w:right w:val="none" w:sz="0" w:space="0" w:color="auto"/>
      </w:divBdr>
    </w:div>
    <w:div w:id="945579218">
      <w:bodyDiv w:val="1"/>
      <w:marLeft w:val="0"/>
      <w:marRight w:val="0"/>
      <w:marTop w:val="0"/>
      <w:marBottom w:val="0"/>
      <w:divBdr>
        <w:top w:val="none" w:sz="0" w:space="0" w:color="auto"/>
        <w:left w:val="none" w:sz="0" w:space="0" w:color="auto"/>
        <w:bottom w:val="none" w:sz="0" w:space="0" w:color="auto"/>
        <w:right w:val="none" w:sz="0" w:space="0" w:color="auto"/>
      </w:divBdr>
    </w:div>
    <w:div w:id="945650484">
      <w:bodyDiv w:val="1"/>
      <w:marLeft w:val="0"/>
      <w:marRight w:val="0"/>
      <w:marTop w:val="0"/>
      <w:marBottom w:val="0"/>
      <w:divBdr>
        <w:top w:val="none" w:sz="0" w:space="0" w:color="auto"/>
        <w:left w:val="none" w:sz="0" w:space="0" w:color="auto"/>
        <w:bottom w:val="none" w:sz="0" w:space="0" w:color="auto"/>
        <w:right w:val="none" w:sz="0" w:space="0" w:color="auto"/>
      </w:divBdr>
    </w:div>
    <w:div w:id="195035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arisien.fr/economie/le-teletravail-progresse-deja-5-2-millions-de-salaries-concernes-20-02-2019-8015883.php" TargetMode="External"/><Relationship Id="rId3" Type="http://schemas.openxmlformats.org/officeDocument/2006/relationships/settings" Target="settings.xml"/><Relationship Id="rId7" Type="http://schemas.openxmlformats.org/officeDocument/2006/relationships/hyperlink" Target="https://www.companeo.com/mobilier-de-bureau/guide/conseils-pour-evaluer-ergonomie-poste-trava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814</TotalTime>
  <Pages>9</Pages>
  <Words>1860</Words>
  <Characters>10231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laguiah</dc:creator>
  <cp:lastModifiedBy>Léandre Aguiah</cp:lastModifiedBy>
  <cp:revision>17</cp:revision>
  <dcterms:created xsi:type="dcterms:W3CDTF">2020-11-09T13:05:00Z</dcterms:created>
  <dcterms:modified xsi:type="dcterms:W3CDTF">2020-11-11T05:15:00Z</dcterms:modified>
</cp:coreProperties>
</file>