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844CA" w14:textId="77777777" w:rsidR="00BB5CC4" w:rsidRDefault="00BB5CC4" w:rsidP="00E4315E">
      <w:pPr>
        <w:widowControl w:val="0"/>
        <w:spacing w:before="18" w:after="0" w:line="360" w:lineRule="auto"/>
        <w:ind w:left="1196"/>
        <w:jc w:val="center"/>
        <w:rPr>
          <w:rFonts w:ascii="Century Gothic" w:hAnsi="Century Gothic" w:cs="Maiandra GD"/>
          <w:b/>
          <w:bCs/>
          <w:spacing w:val="-14"/>
          <w:sz w:val="28"/>
          <w:szCs w:val="28"/>
          <w:u w:val="single"/>
        </w:rPr>
      </w:pPr>
    </w:p>
    <w:p w14:paraId="74A33720" w14:textId="68F98104" w:rsidR="002C57F0" w:rsidRDefault="00017E87" w:rsidP="00E4315E">
      <w:pPr>
        <w:widowControl w:val="0"/>
        <w:spacing w:before="18" w:after="0" w:line="360" w:lineRule="auto"/>
        <w:ind w:left="1196"/>
        <w:jc w:val="center"/>
        <w:rPr>
          <w:rFonts w:ascii="Century Gothic" w:hAnsi="Century Gothic" w:cs="Maiandra GD"/>
          <w:b/>
          <w:bCs/>
          <w:spacing w:val="-14"/>
          <w:sz w:val="28"/>
          <w:szCs w:val="28"/>
          <w:u w:val="single"/>
        </w:rPr>
      </w:pPr>
      <w:r w:rsidRPr="00B240C6">
        <w:rPr>
          <w:rFonts w:ascii="Century Gothic" w:hAnsi="Century Gothic" w:cs="Maiandra GD"/>
          <w:b/>
          <w:bCs/>
          <w:spacing w:val="-14"/>
          <w:sz w:val="28"/>
          <w:szCs w:val="28"/>
          <w:u w:val="single"/>
        </w:rPr>
        <w:t>P</w:t>
      </w:r>
      <w:r>
        <w:rPr>
          <w:rFonts w:ascii="Century Gothic" w:hAnsi="Century Gothic" w:cs="Maiandra GD"/>
          <w:b/>
          <w:bCs/>
          <w:spacing w:val="-14"/>
          <w:sz w:val="28"/>
          <w:szCs w:val="28"/>
          <w:u w:val="single"/>
        </w:rPr>
        <w:t>ARTIE</w:t>
      </w:r>
      <w:r w:rsidRPr="00B240C6">
        <w:rPr>
          <w:rFonts w:ascii="Century Gothic" w:hAnsi="Century Gothic" w:cs="Maiandra GD"/>
          <w:b/>
          <w:bCs/>
          <w:spacing w:val="-14"/>
          <w:sz w:val="28"/>
          <w:szCs w:val="28"/>
          <w:u w:val="single"/>
        </w:rPr>
        <w:t xml:space="preserve"> TECHNIQUE</w:t>
      </w:r>
      <w:r>
        <w:rPr>
          <w:rFonts w:ascii="Century Gothic" w:hAnsi="Century Gothic" w:cs="Maiandra GD"/>
          <w:b/>
          <w:bCs/>
          <w:spacing w:val="-14"/>
          <w:sz w:val="28"/>
          <w:szCs w:val="28"/>
          <w:u w:val="single"/>
        </w:rPr>
        <w:t xml:space="preserve"> APPEL D’OFFRE </w:t>
      </w:r>
      <w:r w:rsidR="00AA63E5">
        <w:rPr>
          <w:rFonts w:ascii="Century Gothic" w:hAnsi="Century Gothic" w:cs="Maiandra GD"/>
          <w:b/>
          <w:bCs/>
          <w:spacing w:val="-14"/>
          <w:sz w:val="28"/>
          <w:szCs w:val="28"/>
          <w:u w:val="single"/>
        </w:rPr>
        <w:t>MOOV AFRICA</w:t>
      </w:r>
    </w:p>
    <w:p w14:paraId="6136CC4D" w14:textId="77777777" w:rsidR="00A90442" w:rsidRDefault="00A90442" w:rsidP="00E4315E">
      <w:pPr>
        <w:widowControl w:val="0"/>
        <w:spacing w:before="18" w:after="0" w:line="360" w:lineRule="auto"/>
        <w:ind w:left="1196"/>
        <w:jc w:val="center"/>
        <w:rPr>
          <w:rFonts w:ascii="Century Gothic" w:hAnsi="Century Gothic" w:cs="Maiandra GD"/>
          <w:b/>
          <w:bCs/>
          <w:spacing w:val="-14"/>
          <w:sz w:val="28"/>
          <w:szCs w:val="28"/>
          <w:u w:val="single"/>
        </w:rPr>
      </w:pPr>
    </w:p>
    <w:p w14:paraId="2E396AC9" w14:textId="0481A6D9" w:rsidR="002C57F0" w:rsidRPr="001045FB" w:rsidRDefault="009B706B" w:rsidP="00B534E3">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1045FB">
        <w:rPr>
          <w:rFonts w:ascii="Century Gothic" w:hAnsi="Century Gothic" w:cs="Maiandra GD"/>
          <w:b/>
          <w:bCs/>
          <w:spacing w:val="-14"/>
          <w:sz w:val="28"/>
          <w:szCs w:val="28"/>
        </w:rPr>
        <w:t>SPECIFICATIONS TECHNIQUES ET TECHNOLOGIE SUPPORTEE</w:t>
      </w:r>
    </w:p>
    <w:p w14:paraId="6BC27157" w14:textId="77777777" w:rsidR="002C57F0" w:rsidRPr="00B240C6" w:rsidRDefault="002C57F0"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sidRPr="00B240C6">
        <w:rPr>
          <w:rFonts w:ascii="Century Gothic" w:hAnsi="Century Gothic" w:cs="Maiandra GD"/>
          <w:spacing w:val="-14"/>
          <w:sz w:val="28"/>
          <w:szCs w:val="28"/>
        </w:rPr>
        <w:t>Matériels Informatique</w:t>
      </w:r>
    </w:p>
    <w:p w14:paraId="1D830C05" w14:textId="56504456" w:rsidR="002C57F0" w:rsidRDefault="002C57F0"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sidRPr="00B240C6">
        <w:rPr>
          <w:rFonts w:ascii="Century Gothic" w:hAnsi="Century Gothic" w:cs="Maiandra GD"/>
          <w:spacing w:val="-14"/>
          <w:sz w:val="28"/>
          <w:szCs w:val="28"/>
        </w:rPr>
        <w:t xml:space="preserve">Matériels télécoms </w:t>
      </w:r>
    </w:p>
    <w:p w14:paraId="4770E792" w14:textId="49DD0051" w:rsidR="002C57F0" w:rsidRPr="00722B2E" w:rsidRDefault="00722B2E"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 xml:space="preserve">Environnement de </w:t>
      </w:r>
      <w:r w:rsidR="00F7165B">
        <w:rPr>
          <w:rFonts w:ascii="Century Gothic" w:hAnsi="Century Gothic" w:cs="Maiandra GD"/>
          <w:spacing w:val="-14"/>
          <w:sz w:val="28"/>
          <w:szCs w:val="28"/>
        </w:rPr>
        <w:t>production</w:t>
      </w:r>
    </w:p>
    <w:p w14:paraId="51709804" w14:textId="6F4FAA69" w:rsidR="002C57F0" w:rsidRPr="001045FB" w:rsidRDefault="009B706B" w:rsidP="002C57F0">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1045FB">
        <w:rPr>
          <w:rFonts w:ascii="Century Gothic" w:hAnsi="Century Gothic" w:cs="Maiandra GD"/>
          <w:b/>
          <w:bCs/>
          <w:spacing w:val="-14"/>
          <w:sz w:val="28"/>
          <w:szCs w:val="28"/>
        </w:rPr>
        <w:t>ARCHITECTURE PROPOSEE ET SOLUTION DE GESTIONDES DES</w:t>
      </w:r>
      <w:r>
        <w:rPr>
          <w:rFonts w:ascii="Century Gothic" w:hAnsi="Century Gothic" w:cs="Maiandra GD"/>
          <w:spacing w:val="-14"/>
          <w:sz w:val="28"/>
          <w:szCs w:val="28"/>
        </w:rPr>
        <w:t xml:space="preserve"> </w:t>
      </w:r>
      <w:r w:rsidRPr="001045FB">
        <w:rPr>
          <w:rFonts w:ascii="Century Gothic" w:hAnsi="Century Gothic" w:cs="Maiandra GD"/>
          <w:b/>
          <w:bCs/>
          <w:spacing w:val="-14"/>
          <w:sz w:val="28"/>
          <w:szCs w:val="28"/>
        </w:rPr>
        <w:t xml:space="preserve">REQUETES CLIENTS </w:t>
      </w:r>
    </w:p>
    <w:p w14:paraId="7D93E5C2" w14:textId="1C9E6131" w:rsidR="009B706B" w:rsidRDefault="002C57F0"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sidRPr="00036FF0">
        <w:rPr>
          <w:rFonts w:ascii="Century Gothic" w:hAnsi="Century Gothic" w:cs="Maiandra GD"/>
          <w:spacing w:val="-14"/>
          <w:sz w:val="28"/>
          <w:szCs w:val="28"/>
        </w:rPr>
        <w:t xml:space="preserve">Architecture d’interconnexion </w:t>
      </w:r>
      <w:r w:rsidR="009B706B">
        <w:rPr>
          <w:rFonts w:ascii="Century Gothic" w:hAnsi="Century Gothic" w:cs="Maiandra GD"/>
          <w:spacing w:val="-14"/>
          <w:sz w:val="28"/>
          <w:szCs w:val="28"/>
        </w:rPr>
        <w:t>et routage des appels</w:t>
      </w:r>
    </w:p>
    <w:p w14:paraId="0303589D" w14:textId="1F946F6E" w:rsidR="0070697E" w:rsidRDefault="0070697E" w:rsidP="00722B2E">
      <w:pPr>
        <w:pStyle w:val="Paragraphedeliste"/>
        <w:widowControl w:val="0"/>
        <w:numPr>
          <w:ilvl w:val="3"/>
          <w:numId w:val="1"/>
        </w:numPr>
        <w:spacing w:before="18" w:after="0" w:line="360" w:lineRule="auto"/>
        <w:jc w:val="both"/>
        <w:rPr>
          <w:rFonts w:ascii="Century Gothic" w:hAnsi="Century Gothic" w:cs="Maiandra GD"/>
          <w:spacing w:val="-14"/>
          <w:sz w:val="28"/>
          <w:szCs w:val="28"/>
        </w:rPr>
      </w:pPr>
      <w:r>
        <w:rPr>
          <w:rFonts w:ascii="Century Gothic" w:hAnsi="Century Gothic" w:cs="Maiandra GD"/>
          <w:spacing w:val="-14"/>
          <w:sz w:val="28"/>
          <w:szCs w:val="28"/>
        </w:rPr>
        <w:t>Reception d’appel</w:t>
      </w:r>
    </w:p>
    <w:p w14:paraId="200D370C" w14:textId="123536A9" w:rsidR="001045FB" w:rsidRPr="001045FB" w:rsidRDefault="001045FB" w:rsidP="001045FB">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Architecture d’accès à la plateforme de de production à distance</w:t>
      </w:r>
    </w:p>
    <w:p w14:paraId="68BA61C2" w14:textId="2765D114" w:rsidR="002C57F0" w:rsidRDefault="002C57F0"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sidRPr="00036FF0">
        <w:rPr>
          <w:rFonts w:ascii="Century Gothic" w:hAnsi="Century Gothic" w:cs="Maiandra GD"/>
          <w:spacing w:val="-14"/>
          <w:sz w:val="28"/>
          <w:szCs w:val="28"/>
        </w:rPr>
        <w:t xml:space="preserve">Présentation de notre </w:t>
      </w:r>
      <w:r w:rsidR="00E4315E">
        <w:rPr>
          <w:rFonts w:ascii="Century Gothic" w:hAnsi="Century Gothic" w:cs="Maiandra GD"/>
          <w:spacing w:val="-14"/>
          <w:sz w:val="28"/>
          <w:szCs w:val="28"/>
        </w:rPr>
        <w:t xml:space="preserve">solution </w:t>
      </w:r>
      <w:r w:rsidRPr="00036FF0">
        <w:rPr>
          <w:rFonts w:ascii="Century Gothic" w:hAnsi="Century Gothic" w:cs="Maiandra GD"/>
          <w:spacing w:val="-14"/>
          <w:sz w:val="28"/>
          <w:szCs w:val="28"/>
        </w:rPr>
        <w:t xml:space="preserve">de gestion </w:t>
      </w:r>
      <w:r>
        <w:rPr>
          <w:rFonts w:ascii="Century Gothic" w:hAnsi="Century Gothic" w:cs="Maiandra GD"/>
          <w:spacing w:val="-14"/>
          <w:sz w:val="28"/>
          <w:szCs w:val="28"/>
        </w:rPr>
        <w:t xml:space="preserve">des requêtes omnicanales </w:t>
      </w:r>
    </w:p>
    <w:p w14:paraId="16C9018D" w14:textId="22F2082E" w:rsidR="009B706B" w:rsidRPr="00722B2E" w:rsidRDefault="002C57F0"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 xml:space="preserve">Gestion </w:t>
      </w:r>
      <w:r w:rsidRPr="00B240C6">
        <w:rPr>
          <w:rFonts w:ascii="Century Gothic" w:hAnsi="Century Gothic" w:cs="Maiandra GD"/>
          <w:spacing w:val="-14"/>
          <w:sz w:val="28"/>
          <w:szCs w:val="28"/>
        </w:rPr>
        <w:t>d</w:t>
      </w:r>
      <w:r w:rsidR="00841CA4">
        <w:rPr>
          <w:rFonts w:ascii="Century Gothic" w:hAnsi="Century Gothic" w:cs="Maiandra GD"/>
          <w:spacing w:val="-14"/>
          <w:sz w:val="28"/>
          <w:szCs w:val="28"/>
        </w:rPr>
        <w:t xml:space="preserve">u Serveur Vocal Interactif (SVI) </w:t>
      </w:r>
    </w:p>
    <w:p w14:paraId="1F3AD4DF" w14:textId="64A756CE" w:rsidR="00B534E3" w:rsidRDefault="004F334B" w:rsidP="00B534E3">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A90442">
        <w:rPr>
          <w:rFonts w:ascii="Century Gothic" w:hAnsi="Century Gothic" w:cs="Maiandra GD"/>
          <w:b/>
          <w:bCs/>
          <w:spacing w:val="-14"/>
          <w:sz w:val="28"/>
          <w:szCs w:val="28"/>
        </w:rPr>
        <w:t>SYNTHESE DE SPECIFICATION TECHNIQUE</w:t>
      </w:r>
    </w:p>
    <w:p w14:paraId="143C0EE1" w14:textId="77777777" w:rsidR="004F334B" w:rsidRPr="00A90442" w:rsidRDefault="004F334B" w:rsidP="004F334B">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A90442">
        <w:rPr>
          <w:rFonts w:ascii="Century Gothic" w:hAnsi="Century Gothic" w:cs="Maiandra GD"/>
          <w:b/>
          <w:bCs/>
          <w:spacing w:val="1"/>
          <w:sz w:val="28"/>
          <w:szCs w:val="28"/>
        </w:rPr>
        <w:t>P</w:t>
      </w:r>
      <w:r w:rsidRPr="00A90442">
        <w:rPr>
          <w:rFonts w:ascii="Century Gothic" w:hAnsi="Century Gothic" w:cs="Maiandra GD"/>
          <w:b/>
          <w:bCs/>
          <w:sz w:val="28"/>
          <w:szCs w:val="28"/>
        </w:rPr>
        <w:t>L</w:t>
      </w:r>
      <w:r w:rsidRPr="00A90442">
        <w:rPr>
          <w:rFonts w:ascii="Century Gothic" w:hAnsi="Century Gothic" w:cs="Maiandra GD"/>
          <w:b/>
          <w:bCs/>
          <w:spacing w:val="1"/>
          <w:sz w:val="28"/>
          <w:szCs w:val="28"/>
        </w:rPr>
        <w:t>A</w:t>
      </w:r>
      <w:r w:rsidRPr="00A90442">
        <w:rPr>
          <w:rFonts w:ascii="Century Gothic" w:hAnsi="Century Gothic" w:cs="Maiandra GD"/>
          <w:b/>
          <w:bCs/>
          <w:sz w:val="28"/>
          <w:szCs w:val="28"/>
        </w:rPr>
        <w:t>N</w:t>
      </w:r>
      <w:r w:rsidRPr="00A90442">
        <w:rPr>
          <w:rFonts w:ascii="Century Gothic" w:hAnsi="Century Gothic" w:cs="Maiandra GD"/>
          <w:b/>
          <w:bCs/>
          <w:spacing w:val="-1"/>
          <w:sz w:val="28"/>
          <w:szCs w:val="28"/>
        </w:rPr>
        <w:t xml:space="preserve"> </w:t>
      </w:r>
      <w:r w:rsidRPr="00A90442">
        <w:rPr>
          <w:rFonts w:ascii="Century Gothic" w:hAnsi="Century Gothic" w:cs="Maiandra GD"/>
          <w:b/>
          <w:bCs/>
          <w:sz w:val="28"/>
          <w:szCs w:val="28"/>
        </w:rPr>
        <w:t>DE</w:t>
      </w:r>
      <w:r w:rsidRPr="00A90442">
        <w:rPr>
          <w:rFonts w:ascii="Century Gothic" w:hAnsi="Century Gothic" w:cs="Maiandra GD"/>
          <w:b/>
          <w:bCs/>
          <w:spacing w:val="1"/>
          <w:sz w:val="28"/>
          <w:szCs w:val="28"/>
        </w:rPr>
        <w:t xml:space="preserve"> C</w:t>
      </w:r>
      <w:r w:rsidRPr="00A90442">
        <w:rPr>
          <w:rFonts w:ascii="Century Gothic" w:hAnsi="Century Gothic" w:cs="Maiandra GD"/>
          <w:b/>
          <w:bCs/>
          <w:sz w:val="28"/>
          <w:szCs w:val="28"/>
        </w:rPr>
        <w:t>O</w:t>
      </w:r>
      <w:r w:rsidRPr="00A90442">
        <w:rPr>
          <w:rFonts w:ascii="Century Gothic" w:hAnsi="Century Gothic" w:cs="Maiandra GD"/>
          <w:b/>
          <w:bCs/>
          <w:spacing w:val="2"/>
          <w:sz w:val="28"/>
          <w:szCs w:val="28"/>
        </w:rPr>
        <w:t>N</w:t>
      </w:r>
      <w:r w:rsidRPr="00A90442">
        <w:rPr>
          <w:rFonts w:ascii="Century Gothic" w:hAnsi="Century Gothic" w:cs="Maiandra GD"/>
          <w:b/>
          <w:bCs/>
          <w:sz w:val="28"/>
          <w:szCs w:val="28"/>
        </w:rPr>
        <w:t>TI</w:t>
      </w:r>
      <w:r w:rsidRPr="00A90442">
        <w:rPr>
          <w:rFonts w:ascii="Century Gothic" w:hAnsi="Century Gothic" w:cs="Maiandra GD"/>
          <w:b/>
          <w:bCs/>
          <w:spacing w:val="-1"/>
          <w:sz w:val="28"/>
          <w:szCs w:val="28"/>
        </w:rPr>
        <w:t>N</w:t>
      </w:r>
      <w:r w:rsidRPr="00A90442">
        <w:rPr>
          <w:rFonts w:ascii="Century Gothic" w:hAnsi="Century Gothic" w:cs="Maiandra GD"/>
          <w:b/>
          <w:bCs/>
          <w:spacing w:val="1"/>
          <w:sz w:val="28"/>
          <w:szCs w:val="28"/>
        </w:rPr>
        <w:t>U</w:t>
      </w:r>
      <w:r w:rsidRPr="00A90442">
        <w:rPr>
          <w:rFonts w:ascii="Century Gothic" w:hAnsi="Century Gothic" w:cs="Maiandra GD"/>
          <w:b/>
          <w:bCs/>
          <w:sz w:val="28"/>
          <w:szCs w:val="28"/>
        </w:rPr>
        <w:t>ITE ET MESURE DECONTROLE SLA</w:t>
      </w:r>
    </w:p>
    <w:p w14:paraId="7217C535" w14:textId="42CBB749" w:rsidR="00D41E0F" w:rsidRPr="00A90442" w:rsidRDefault="00113842" w:rsidP="00D41E0F">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A90442">
        <w:rPr>
          <w:rFonts w:ascii="Century Gothic" w:hAnsi="Century Gothic" w:cs="Maiandra GD"/>
          <w:b/>
          <w:bCs/>
          <w:spacing w:val="1"/>
          <w:sz w:val="28"/>
          <w:szCs w:val="28"/>
        </w:rPr>
        <w:t>POLITIQUE DE SECURITE DU SYSTEME D’INFORMATIONS</w:t>
      </w:r>
    </w:p>
    <w:p w14:paraId="14F57E7D" w14:textId="77777777" w:rsidR="00D41E0F" w:rsidRDefault="00D41E0F" w:rsidP="00D41E0F">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Gestion des identification et accès</w:t>
      </w:r>
    </w:p>
    <w:p w14:paraId="29023B2E" w14:textId="77777777" w:rsidR="00D41E0F" w:rsidRDefault="00D41E0F" w:rsidP="00D41E0F">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Sécurité des données</w:t>
      </w:r>
    </w:p>
    <w:p w14:paraId="37E27579" w14:textId="15248BCE" w:rsidR="003E69E2" w:rsidRPr="003E69E2" w:rsidRDefault="00D41E0F" w:rsidP="003E69E2">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Sécurité de l’infrastructu</w:t>
      </w:r>
      <w:r w:rsidR="003E69E2">
        <w:rPr>
          <w:rFonts w:ascii="Century Gothic" w:hAnsi="Century Gothic" w:cs="Maiandra GD"/>
          <w:spacing w:val="-14"/>
          <w:sz w:val="28"/>
          <w:szCs w:val="28"/>
        </w:rPr>
        <w:t>re</w:t>
      </w:r>
    </w:p>
    <w:p w14:paraId="115C53EF" w14:textId="1DFFCB1D" w:rsidR="00722B2E" w:rsidRDefault="00722B2E" w:rsidP="002C57F0"/>
    <w:p w14:paraId="791FEA54" w14:textId="586D8DB4" w:rsidR="00BB5CC4" w:rsidRDefault="00BB5CC4" w:rsidP="002C57F0"/>
    <w:p w14:paraId="7DE20F86" w14:textId="647A7F6A" w:rsidR="00BB5CC4" w:rsidRDefault="00BB5CC4" w:rsidP="002C57F0"/>
    <w:p w14:paraId="4A76E989" w14:textId="28C524EC" w:rsidR="00BB5CC4" w:rsidRDefault="00BB5CC4" w:rsidP="002C57F0"/>
    <w:p w14:paraId="2E2649C7" w14:textId="77777777" w:rsidR="00A14C9F" w:rsidRDefault="00A14C9F" w:rsidP="002C57F0"/>
    <w:p w14:paraId="05DDDFE3" w14:textId="2BE2BBEB" w:rsidR="00BB5CC4" w:rsidRDefault="00BB5CC4" w:rsidP="002C57F0"/>
    <w:p w14:paraId="6885545F" w14:textId="3886D26A" w:rsidR="002C57F0" w:rsidRPr="007A7504" w:rsidRDefault="00B534E3" w:rsidP="002C57F0">
      <w:pPr>
        <w:pStyle w:val="Paragraphedeliste"/>
        <w:widowControl w:val="0"/>
        <w:numPr>
          <w:ilvl w:val="0"/>
          <w:numId w:val="2"/>
        </w:numPr>
        <w:spacing w:before="18" w:after="0" w:line="360" w:lineRule="auto"/>
        <w:jc w:val="both"/>
        <w:rPr>
          <w:rFonts w:ascii="Century Gothic" w:hAnsi="Century Gothic" w:cs="Maiandra GD"/>
          <w:color w:val="000000"/>
          <w:sz w:val="28"/>
          <w:szCs w:val="28"/>
        </w:rPr>
      </w:pPr>
      <w:r w:rsidRPr="007A7504">
        <w:rPr>
          <w:rFonts w:ascii="Century Gothic" w:hAnsi="Century Gothic" w:cs="Maiandra GD"/>
          <w:color w:val="FF0000"/>
          <w:spacing w:val="-14"/>
          <w:sz w:val="28"/>
          <w:szCs w:val="28"/>
        </w:rPr>
        <w:lastRenderedPageBreak/>
        <w:t xml:space="preserve">SPECIFICATIONS </w:t>
      </w:r>
      <w:r w:rsidRPr="007A7504">
        <w:rPr>
          <w:rFonts w:ascii="Century Gothic" w:hAnsi="Century Gothic" w:cs="Maiandra GD"/>
          <w:color w:val="FF0000"/>
          <w:spacing w:val="1"/>
          <w:sz w:val="28"/>
          <w:szCs w:val="28"/>
        </w:rPr>
        <w:t>T</w:t>
      </w:r>
      <w:r w:rsidRPr="007A7504">
        <w:rPr>
          <w:rFonts w:ascii="Century Gothic" w:hAnsi="Century Gothic" w:cs="Maiandra GD"/>
          <w:color w:val="FF0000"/>
          <w:sz w:val="28"/>
          <w:szCs w:val="28"/>
        </w:rPr>
        <w:t>E</w:t>
      </w:r>
      <w:r w:rsidRPr="007A7504">
        <w:rPr>
          <w:rFonts w:ascii="Century Gothic" w:hAnsi="Century Gothic" w:cs="Maiandra GD"/>
          <w:color w:val="FF0000"/>
          <w:spacing w:val="3"/>
          <w:sz w:val="28"/>
          <w:szCs w:val="28"/>
        </w:rPr>
        <w:t>C</w:t>
      </w:r>
      <w:r w:rsidRPr="007A7504">
        <w:rPr>
          <w:rFonts w:ascii="Century Gothic" w:hAnsi="Century Gothic" w:cs="Maiandra GD"/>
          <w:color w:val="FF0000"/>
          <w:spacing w:val="-1"/>
          <w:sz w:val="28"/>
          <w:szCs w:val="28"/>
        </w:rPr>
        <w:t>H</w:t>
      </w:r>
      <w:r w:rsidRPr="007A7504">
        <w:rPr>
          <w:rFonts w:ascii="Century Gothic" w:hAnsi="Century Gothic" w:cs="Maiandra GD"/>
          <w:color w:val="FF0000"/>
          <w:sz w:val="28"/>
          <w:szCs w:val="28"/>
        </w:rPr>
        <w:t>N</w:t>
      </w:r>
      <w:r w:rsidRPr="007A7504">
        <w:rPr>
          <w:rFonts w:ascii="Century Gothic" w:hAnsi="Century Gothic" w:cs="Maiandra GD"/>
          <w:color w:val="FF0000"/>
          <w:spacing w:val="2"/>
          <w:sz w:val="28"/>
          <w:szCs w:val="28"/>
        </w:rPr>
        <w:t>I</w:t>
      </w:r>
      <w:r w:rsidRPr="007A7504">
        <w:rPr>
          <w:rFonts w:ascii="Century Gothic" w:hAnsi="Century Gothic" w:cs="Maiandra GD"/>
          <w:color w:val="FF0000"/>
          <w:sz w:val="28"/>
          <w:szCs w:val="28"/>
        </w:rPr>
        <w:t>QUES ET PROTOCOLES UTILISES</w:t>
      </w:r>
    </w:p>
    <w:p w14:paraId="5E029F12" w14:textId="77777777" w:rsidR="002C57F0" w:rsidRPr="007A7504" w:rsidRDefault="002C57F0" w:rsidP="002C57F0">
      <w:pPr>
        <w:widowControl w:val="0"/>
        <w:spacing w:after="0" w:line="360" w:lineRule="auto"/>
        <w:ind w:right="756"/>
        <w:jc w:val="both"/>
        <w:rPr>
          <w:rFonts w:ascii="Century Gothic" w:hAnsi="Century Gothic" w:cs="Maiandra GD"/>
          <w:color w:val="000000"/>
          <w:sz w:val="28"/>
          <w:szCs w:val="28"/>
        </w:rPr>
      </w:pPr>
    </w:p>
    <w:p w14:paraId="74C64C21" w14:textId="1A9540CC" w:rsidR="002C57F0" w:rsidRPr="007A7504" w:rsidRDefault="002C57F0" w:rsidP="002C57F0">
      <w:pPr>
        <w:pStyle w:val="Paragraphedeliste"/>
        <w:widowControl w:val="0"/>
        <w:numPr>
          <w:ilvl w:val="1"/>
          <w:numId w:val="2"/>
        </w:numPr>
        <w:spacing w:before="18" w:after="0" w:line="360" w:lineRule="auto"/>
        <w:jc w:val="both"/>
        <w:rPr>
          <w:rFonts w:ascii="Century Gothic" w:hAnsi="Century Gothic" w:cs="Maiandra GD"/>
          <w:color w:val="FF0000"/>
          <w:spacing w:val="-14"/>
          <w:sz w:val="28"/>
          <w:szCs w:val="28"/>
        </w:rPr>
      </w:pPr>
      <w:r w:rsidRPr="007A7504">
        <w:rPr>
          <w:rFonts w:ascii="Century Gothic" w:hAnsi="Century Gothic" w:cs="Maiandra GD"/>
          <w:color w:val="FF0000"/>
          <w:spacing w:val="-14"/>
          <w:sz w:val="28"/>
          <w:szCs w:val="28"/>
        </w:rPr>
        <w:t xml:space="preserve">Matériels Informatiques </w:t>
      </w:r>
    </w:p>
    <w:p w14:paraId="7663886B" w14:textId="77777777" w:rsidR="002C57F0" w:rsidRPr="007A7504" w:rsidRDefault="002C57F0" w:rsidP="002C57F0">
      <w:pPr>
        <w:widowControl w:val="0"/>
        <w:spacing w:before="18" w:after="0" w:line="360" w:lineRule="auto"/>
        <w:jc w:val="both"/>
        <w:rPr>
          <w:rFonts w:ascii="Century Gothic" w:hAnsi="Century Gothic" w:cs="Maiandra GD"/>
          <w:color w:val="FF0000"/>
          <w:spacing w:val="-14"/>
          <w:sz w:val="28"/>
          <w:szCs w:val="28"/>
        </w:rPr>
      </w:pPr>
    </w:p>
    <w:p w14:paraId="63756994" w14:textId="77777777" w:rsidR="002C57F0" w:rsidRPr="007A7504" w:rsidRDefault="002C57F0" w:rsidP="002C57F0">
      <w:pPr>
        <w:widowControl w:val="0"/>
        <w:spacing w:after="0" w:line="360" w:lineRule="auto"/>
        <w:ind w:left="116"/>
        <w:jc w:val="both"/>
        <w:rPr>
          <w:rFonts w:ascii="Century Gothic" w:hAnsi="Century Gothic" w:cs="Maiandra GD"/>
          <w:color w:val="000000"/>
          <w:sz w:val="28"/>
          <w:szCs w:val="28"/>
        </w:rPr>
      </w:pPr>
      <w:r w:rsidRPr="007A7504">
        <w:rPr>
          <w:rFonts w:ascii="Century Gothic" w:hAnsi="Century Gothic" w:cs="Maiandra GD"/>
          <w:color w:val="000000"/>
          <w:spacing w:val="-1"/>
          <w:sz w:val="28"/>
          <w:szCs w:val="28"/>
          <w:u w:val="single"/>
        </w:rPr>
        <w:t>C</w:t>
      </w:r>
      <w:r w:rsidRPr="007A7504">
        <w:rPr>
          <w:rFonts w:ascii="Century Gothic" w:hAnsi="Century Gothic" w:cs="Maiandra GD"/>
          <w:color w:val="000000"/>
          <w:sz w:val="28"/>
          <w:szCs w:val="28"/>
          <w:u w:val="single"/>
        </w:rPr>
        <w:t>on</w:t>
      </w:r>
      <w:r w:rsidRPr="007A7504">
        <w:rPr>
          <w:rFonts w:ascii="Century Gothic" w:hAnsi="Century Gothic" w:cs="Maiandra GD"/>
          <w:color w:val="000000"/>
          <w:spacing w:val="1"/>
          <w:sz w:val="28"/>
          <w:szCs w:val="28"/>
          <w:u w:val="single"/>
        </w:rPr>
        <w:t>f</w:t>
      </w:r>
      <w:r w:rsidRPr="007A7504">
        <w:rPr>
          <w:rFonts w:ascii="Century Gothic" w:hAnsi="Century Gothic" w:cs="Maiandra GD"/>
          <w:color w:val="000000"/>
          <w:sz w:val="28"/>
          <w:szCs w:val="28"/>
          <w:u w:val="single"/>
        </w:rPr>
        <w:t>i</w:t>
      </w:r>
      <w:r w:rsidRPr="007A7504">
        <w:rPr>
          <w:rFonts w:ascii="Century Gothic" w:hAnsi="Century Gothic" w:cs="Maiandra GD"/>
          <w:color w:val="000000"/>
          <w:spacing w:val="-1"/>
          <w:sz w:val="28"/>
          <w:szCs w:val="28"/>
          <w:u w:val="single"/>
        </w:rPr>
        <w:t>g</w:t>
      </w:r>
      <w:r w:rsidRPr="007A7504">
        <w:rPr>
          <w:rFonts w:ascii="Century Gothic" w:hAnsi="Century Gothic" w:cs="Maiandra GD"/>
          <w:color w:val="000000"/>
          <w:sz w:val="28"/>
          <w:szCs w:val="28"/>
          <w:u w:val="single"/>
        </w:rPr>
        <w:t>u</w:t>
      </w:r>
      <w:r w:rsidRPr="007A7504">
        <w:rPr>
          <w:rFonts w:ascii="Century Gothic" w:hAnsi="Century Gothic" w:cs="Maiandra GD"/>
          <w:color w:val="000000"/>
          <w:spacing w:val="-1"/>
          <w:sz w:val="28"/>
          <w:szCs w:val="28"/>
          <w:u w:val="single"/>
        </w:rPr>
        <w:t>r</w:t>
      </w:r>
      <w:r w:rsidRPr="007A7504">
        <w:rPr>
          <w:rFonts w:ascii="Century Gothic" w:hAnsi="Century Gothic" w:cs="Maiandra GD"/>
          <w:color w:val="000000"/>
          <w:sz w:val="28"/>
          <w:szCs w:val="28"/>
          <w:u w:val="single"/>
        </w:rPr>
        <w:t>at</w:t>
      </w:r>
      <w:r w:rsidRPr="007A7504">
        <w:rPr>
          <w:rFonts w:ascii="Century Gothic" w:hAnsi="Century Gothic" w:cs="Maiandra GD"/>
          <w:color w:val="000000"/>
          <w:spacing w:val="-1"/>
          <w:sz w:val="28"/>
          <w:szCs w:val="28"/>
          <w:u w:val="single"/>
        </w:rPr>
        <w:t>i</w:t>
      </w:r>
      <w:r w:rsidRPr="007A7504">
        <w:rPr>
          <w:rFonts w:ascii="Century Gothic" w:hAnsi="Century Gothic" w:cs="Maiandra GD"/>
          <w:color w:val="000000"/>
          <w:sz w:val="28"/>
          <w:szCs w:val="28"/>
          <w:u w:val="single"/>
        </w:rPr>
        <w:t>on ma</w:t>
      </w:r>
      <w:r w:rsidRPr="007A7504">
        <w:rPr>
          <w:rFonts w:ascii="Century Gothic" w:hAnsi="Century Gothic" w:cs="Maiandra GD"/>
          <w:color w:val="000000"/>
          <w:spacing w:val="-1"/>
          <w:sz w:val="28"/>
          <w:szCs w:val="28"/>
          <w:u w:val="single"/>
        </w:rPr>
        <w:t>t</w:t>
      </w:r>
      <w:r w:rsidRPr="007A7504">
        <w:rPr>
          <w:rFonts w:ascii="Century Gothic" w:hAnsi="Century Gothic" w:cs="Maiandra GD"/>
          <w:color w:val="000000"/>
          <w:sz w:val="28"/>
          <w:szCs w:val="28"/>
          <w:u w:val="single"/>
        </w:rPr>
        <w:t>é</w:t>
      </w:r>
      <w:r w:rsidRPr="007A7504">
        <w:rPr>
          <w:rFonts w:ascii="Century Gothic" w:hAnsi="Century Gothic" w:cs="Maiandra GD"/>
          <w:color w:val="000000"/>
          <w:spacing w:val="-1"/>
          <w:sz w:val="28"/>
          <w:szCs w:val="28"/>
          <w:u w:val="single"/>
        </w:rPr>
        <w:t>r</w:t>
      </w:r>
      <w:r w:rsidRPr="007A7504">
        <w:rPr>
          <w:rFonts w:ascii="Century Gothic" w:hAnsi="Century Gothic" w:cs="Maiandra GD"/>
          <w:color w:val="000000"/>
          <w:sz w:val="28"/>
          <w:szCs w:val="28"/>
          <w:u w:val="single"/>
        </w:rPr>
        <w:t>i</w:t>
      </w:r>
      <w:r w:rsidRPr="007A7504">
        <w:rPr>
          <w:rFonts w:ascii="Century Gothic" w:hAnsi="Century Gothic" w:cs="Maiandra GD"/>
          <w:color w:val="000000"/>
          <w:spacing w:val="-1"/>
          <w:sz w:val="28"/>
          <w:szCs w:val="28"/>
          <w:u w:val="single"/>
        </w:rPr>
        <w:t>e</w:t>
      </w:r>
      <w:r w:rsidRPr="007A7504">
        <w:rPr>
          <w:rFonts w:ascii="Century Gothic" w:hAnsi="Century Gothic" w:cs="Maiandra GD"/>
          <w:color w:val="000000"/>
          <w:sz w:val="28"/>
          <w:szCs w:val="28"/>
          <w:u w:val="single"/>
        </w:rPr>
        <w:t>l</w:t>
      </w:r>
      <w:r w:rsidRPr="007A7504">
        <w:rPr>
          <w:rFonts w:ascii="Century Gothic" w:hAnsi="Century Gothic" w:cs="Maiandra GD"/>
          <w:color w:val="000000"/>
          <w:spacing w:val="1"/>
          <w:sz w:val="28"/>
          <w:szCs w:val="28"/>
          <w:u w:val="single"/>
        </w:rPr>
        <w:t>l</w:t>
      </w:r>
      <w:r w:rsidRPr="007A7504">
        <w:rPr>
          <w:rFonts w:ascii="Century Gothic" w:hAnsi="Century Gothic" w:cs="Maiandra GD"/>
          <w:color w:val="000000"/>
          <w:sz w:val="28"/>
          <w:szCs w:val="28"/>
          <w:u w:val="single"/>
        </w:rPr>
        <w:t xml:space="preserve">e </w:t>
      </w:r>
      <w:r w:rsidRPr="007A7504">
        <w:rPr>
          <w:rFonts w:ascii="Century Gothic" w:hAnsi="Century Gothic" w:cs="Maiandra GD"/>
          <w:color w:val="000000"/>
          <w:spacing w:val="-1"/>
          <w:sz w:val="28"/>
          <w:szCs w:val="28"/>
          <w:u w:val="single"/>
        </w:rPr>
        <w:t>d</w:t>
      </w:r>
      <w:r w:rsidRPr="007A7504">
        <w:rPr>
          <w:rFonts w:ascii="Century Gothic" w:hAnsi="Century Gothic" w:cs="Maiandra GD"/>
          <w:color w:val="000000"/>
          <w:sz w:val="28"/>
          <w:szCs w:val="28"/>
          <w:u w:val="single"/>
        </w:rPr>
        <w:t>es p</w:t>
      </w:r>
      <w:r w:rsidRPr="007A7504">
        <w:rPr>
          <w:rFonts w:ascii="Century Gothic" w:hAnsi="Century Gothic" w:cs="Maiandra GD"/>
          <w:color w:val="000000"/>
          <w:spacing w:val="-1"/>
          <w:sz w:val="28"/>
          <w:szCs w:val="28"/>
          <w:u w:val="single"/>
        </w:rPr>
        <w:t>o</w:t>
      </w:r>
      <w:r w:rsidRPr="007A7504">
        <w:rPr>
          <w:rFonts w:ascii="Century Gothic" w:hAnsi="Century Gothic" w:cs="Maiandra GD"/>
          <w:color w:val="000000"/>
          <w:spacing w:val="1"/>
          <w:sz w:val="28"/>
          <w:szCs w:val="28"/>
          <w:u w:val="single"/>
        </w:rPr>
        <w:t>s</w:t>
      </w:r>
      <w:r w:rsidRPr="007A7504">
        <w:rPr>
          <w:rFonts w:ascii="Century Gothic" w:hAnsi="Century Gothic" w:cs="Maiandra GD"/>
          <w:color w:val="000000"/>
          <w:spacing w:val="-1"/>
          <w:sz w:val="28"/>
          <w:szCs w:val="28"/>
          <w:u w:val="single"/>
        </w:rPr>
        <w:t>t</w:t>
      </w:r>
      <w:r w:rsidRPr="007A7504">
        <w:rPr>
          <w:rFonts w:ascii="Century Gothic" w:hAnsi="Century Gothic" w:cs="Maiandra GD"/>
          <w:color w:val="000000"/>
          <w:sz w:val="28"/>
          <w:szCs w:val="28"/>
          <w:u w:val="single"/>
        </w:rPr>
        <w:t>es</w:t>
      </w:r>
    </w:p>
    <w:p w14:paraId="2A604495" w14:textId="77777777" w:rsidR="002C57F0" w:rsidRPr="007A7504" w:rsidRDefault="002C57F0" w:rsidP="002C57F0">
      <w:pPr>
        <w:widowControl w:val="0"/>
        <w:spacing w:after="0" w:line="200" w:lineRule="exact"/>
        <w:rPr>
          <w:rFonts w:ascii="Century Gothic" w:hAnsi="Century Gothic" w:cs="Maiandra GD"/>
          <w:color w:val="000000"/>
          <w:sz w:val="20"/>
          <w:szCs w:val="20"/>
        </w:rPr>
      </w:pPr>
    </w:p>
    <w:p w14:paraId="4A33DE99" w14:textId="77777777" w:rsidR="002C57F0" w:rsidRPr="007A7504" w:rsidRDefault="002C57F0" w:rsidP="002C57F0">
      <w:pPr>
        <w:widowControl w:val="0"/>
        <w:spacing w:before="6" w:after="0" w:line="220" w:lineRule="exact"/>
        <w:rPr>
          <w:rFonts w:ascii="Century Gothic" w:hAnsi="Century Gothic" w:cs="Maiandra GD"/>
          <w:color w:val="000000"/>
        </w:rPr>
      </w:pPr>
    </w:p>
    <w:tbl>
      <w:tblPr>
        <w:tblW w:w="9388" w:type="dxa"/>
        <w:tblInd w:w="154" w:type="dxa"/>
        <w:tblBorders>
          <w:top w:val="single" w:sz="4" w:space="0" w:color="000001"/>
          <w:left w:val="single" w:sz="4" w:space="0" w:color="000001"/>
          <w:right w:val="single" w:sz="4" w:space="0" w:color="000001"/>
          <w:insideV w:val="single" w:sz="4" w:space="0" w:color="000001"/>
        </w:tblBorders>
        <w:tblLayout w:type="fixed"/>
        <w:tblCellMar>
          <w:left w:w="-5" w:type="dxa"/>
          <w:right w:w="0" w:type="dxa"/>
        </w:tblCellMar>
        <w:tblLook w:val="0000" w:firstRow="0" w:lastRow="0" w:firstColumn="0" w:lastColumn="0" w:noHBand="0" w:noVBand="0"/>
      </w:tblPr>
      <w:tblGrid>
        <w:gridCol w:w="2906"/>
        <w:gridCol w:w="2757"/>
        <w:gridCol w:w="3725"/>
      </w:tblGrid>
      <w:tr w:rsidR="00F317CC" w:rsidRPr="00AE1946" w14:paraId="2FBAB076" w14:textId="77777777" w:rsidTr="007E0118">
        <w:trPr>
          <w:trHeight w:hRule="exact" w:val="907"/>
        </w:trPr>
        <w:tc>
          <w:tcPr>
            <w:tcW w:w="9388" w:type="dxa"/>
            <w:gridSpan w:val="3"/>
            <w:tcBorders>
              <w:top w:val="single" w:sz="4" w:space="0" w:color="000001"/>
              <w:left w:val="single" w:sz="4" w:space="0" w:color="000001"/>
              <w:right w:val="single" w:sz="4" w:space="0" w:color="000001"/>
            </w:tcBorders>
            <w:shd w:val="clear" w:color="auto" w:fill="auto"/>
            <w:tcMar>
              <w:left w:w="-5" w:type="dxa"/>
            </w:tcMar>
          </w:tcPr>
          <w:p w14:paraId="6429B968" w14:textId="77777777" w:rsidR="00F317CC" w:rsidRPr="00AE1946" w:rsidRDefault="00F317CC" w:rsidP="007E0118">
            <w:pPr>
              <w:widowControl w:val="0"/>
              <w:spacing w:before="72" w:after="0" w:line="240" w:lineRule="auto"/>
              <w:ind w:left="3484" w:right="3481"/>
              <w:jc w:val="center"/>
              <w:rPr>
                <w:rFonts w:cstheme="minorHAnsi"/>
                <w:sz w:val="24"/>
                <w:szCs w:val="24"/>
              </w:rPr>
            </w:pPr>
            <w:r w:rsidRPr="00AE1946">
              <w:rPr>
                <w:rFonts w:cstheme="minorHAnsi"/>
                <w:spacing w:val="-1"/>
                <w:sz w:val="24"/>
                <w:szCs w:val="24"/>
              </w:rPr>
              <w:t>C</w:t>
            </w:r>
            <w:r w:rsidRPr="00AE1946">
              <w:rPr>
                <w:rFonts w:cstheme="minorHAnsi"/>
                <w:sz w:val="24"/>
                <w:szCs w:val="24"/>
              </w:rPr>
              <w:t>on</w:t>
            </w:r>
            <w:r w:rsidRPr="00AE1946">
              <w:rPr>
                <w:rFonts w:cstheme="minorHAnsi"/>
                <w:spacing w:val="1"/>
                <w:sz w:val="24"/>
                <w:szCs w:val="24"/>
              </w:rPr>
              <w:t>f</w:t>
            </w:r>
            <w:r w:rsidRPr="00AE1946">
              <w:rPr>
                <w:rFonts w:cstheme="minorHAnsi"/>
                <w:sz w:val="24"/>
                <w:szCs w:val="24"/>
              </w:rPr>
              <w:t>i</w:t>
            </w:r>
            <w:r w:rsidRPr="00AE1946">
              <w:rPr>
                <w:rFonts w:cstheme="minorHAnsi"/>
                <w:spacing w:val="-1"/>
                <w:sz w:val="24"/>
                <w:szCs w:val="24"/>
              </w:rPr>
              <w:t>g</w:t>
            </w:r>
            <w:r w:rsidRPr="00AE1946">
              <w:rPr>
                <w:rFonts w:cstheme="minorHAnsi"/>
                <w:sz w:val="24"/>
                <w:szCs w:val="24"/>
              </w:rPr>
              <w:t>u</w:t>
            </w:r>
            <w:r w:rsidRPr="00AE1946">
              <w:rPr>
                <w:rFonts w:cstheme="minorHAnsi"/>
                <w:spacing w:val="-1"/>
                <w:sz w:val="24"/>
                <w:szCs w:val="24"/>
              </w:rPr>
              <w:t>r</w:t>
            </w:r>
            <w:r w:rsidRPr="00AE1946">
              <w:rPr>
                <w:rFonts w:cstheme="minorHAnsi"/>
                <w:sz w:val="24"/>
                <w:szCs w:val="24"/>
              </w:rPr>
              <w:t>at</w:t>
            </w:r>
            <w:r w:rsidRPr="00AE1946">
              <w:rPr>
                <w:rFonts w:cstheme="minorHAnsi"/>
                <w:spacing w:val="-1"/>
                <w:sz w:val="24"/>
                <w:szCs w:val="24"/>
              </w:rPr>
              <w:t>i</w:t>
            </w:r>
            <w:r w:rsidRPr="00AE1946">
              <w:rPr>
                <w:rFonts w:cstheme="minorHAnsi"/>
                <w:sz w:val="24"/>
                <w:szCs w:val="24"/>
              </w:rPr>
              <w:t>on ma</w:t>
            </w:r>
            <w:r w:rsidRPr="00AE1946">
              <w:rPr>
                <w:rFonts w:cstheme="minorHAnsi"/>
                <w:spacing w:val="-1"/>
                <w:sz w:val="24"/>
                <w:szCs w:val="24"/>
              </w:rPr>
              <w:t>t</w:t>
            </w:r>
            <w:r w:rsidRPr="00AE1946">
              <w:rPr>
                <w:rFonts w:cstheme="minorHAnsi"/>
                <w:sz w:val="24"/>
                <w:szCs w:val="24"/>
              </w:rPr>
              <w:t>é</w:t>
            </w:r>
            <w:r w:rsidRPr="00AE1946">
              <w:rPr>
                <w:rFonts w:cstheme="minorHAnsi"/>
                <w:spacing w:val="-1"/>
                <w:sz w:val="24"/>
                <w:szCs w:val="24"/>
              </w:rPr>
              <w:t>r</w:t>
            </w:r>
            <w:r w:rsidRPr="00AE1946">
              <w:rPr>
                <w:rFonts w:cstheme="minorHAnsi"/>
                <w:sz w:val="24"/>
                <w:szCs w:val="24"/>
              </w:rPr>
              <w:t>i</w:t>
            </w:r>
            <w:r w:rsidRPr="00AE1946">
              <w:rPr>
                <w:rFonts w:cstheme="minorHAnsi"/>
                <w:spacing w:val="-1"/>
                <w:sz w:val="24"/>
                <w:szCs w:val="24"/>
              </w:rPr>
              <w:t>e</w:t>
            </w:r>
            <w:r w:rsidRPr="00AE1946">
              <w:rPr>
                <w:rFonts w:cstheme="minorHAnsi"/>
                <w:sz w:val="24"/>
                <w:szCs w:val="24"/>
              </w:rPr>
              <w:t>l</w:t>
            </w:r>
            <w:r w:rsidRPr="00AE1946">
              <w:rPr>
                <w:rFonts w:cstheme="minorHAnsi"/>
                <w:spacing w:val="2"/>
                <w:sz w:val="24"/>
                <w:szCs w:val="24"/>
              </w:rPr>
              <w:t>l</w:t>
            </w:r>
            <w:r w:rsidRPr="00AE1946">
              <w:rPr>
                <w:rFonts w:cstheme="minorHAnsi"/>
                <w:sz w:val="24"/>
                <w:szCs w:val="24"/>
              </w:rPr>
              <w:t>e</w:t>
            </w:r>
          </w:p>
        </w:tc>
      </w:tr>
      <w:tr w:rsidR="00F317CC" w:rsidRPr="00AE1946" w14:paraId="17FF8B71" w14:textId="77777777" w:rsidTr="007E0118">
        <w:trPr>
          <w:trHeight w:hRule="exact" w:val="346"/>
        </w:trPr>
        <w:tc>
          <w:tcPr>
            <w:tcW w:w="9388" w:type="dxa"/>
            <w:gridSpan w:val="3"/>
            <w:tcBorders>
              <w:left w:val="single" w:sz="4" w:space="0" w:color="000001"/>
              <w:right w:val="single" w:sz="4" w:space="0" w:color="000001"/>
            </w:tcBorders>
            <w:shd w:val="clear" w:color="auto" w:fill="auto"/>
            <w:tcMar>
              <w:left w:w="-5" w:type="dxa"/>
            </w:tcMar>
          </w:tcPr>
          <w:p w14:paraId="28106500" w14:textId="77777777" w:rsidR="00F317CC" w:rsidRPr="00AE1946" w:rsidRDefault="00F317CC" w:rsidP="007E0118">
            <w:pPr>
              <w:widowControl w:val="0"/>
              <w:spacing w:after="0" w:line="240" w:lineRule="auto"/>
              <w:rPr>
                <w:rFonts w:cstheme="minorHAnsi"/>
                <w:sz w:val="24"/>
                <w:szCs w:val="24"/>
              </w:rPr>
            </w:pPr>
          </w:p>
        </w:tc>
      </w:tr>
      <w:tr w:rsidR="00F317CC" w:rsidRPr="003E69E2" w14:paraId="72EF4879" w14:textId="77777777" w:rsidTr="007E0118">
        <w:trPr>
          <w:trHeight w:hRule="exact" w:val="427"/>
        </w:trPr>
        <w:tc>
          <w:tcPr>
            <w:tcW w:w="2906"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1952ABE" w14:textId="77777777" w:rsidR="00F317CC" w:rsidRPr="00AE1946" w:rsidRDefault="00F317CC" w:rsidP="007E0118">
            <w:pPr>
              <w:widowControl w:val="0"/>
              <w:spacing w:before="7" w:after="0" w:line="140" w:lineRule="exact"/>
              <w:rPr>
                <w:rFonts w:cstheme="minorHAnsi"/>
                <w:sz w:val="14"/>
                <w:szCs w:val="14"/>
              </w:rPr>
            </w:pPr>
          </w:p>
          <w:p w14:paraId="129599D0" w14:textId="77777777" w:rsidR="00F317CC" w:rsidRPr="00AE1946" w:rsidRDefault="00F317CC" w:rsidP="007E0118">
            <w:pPr>
              <w:widowControl w:val="0"/>
              <w:spacing w:after="0" w:line="200" w:lineRule="exact"/>
              <w:rPr>
                <w:rFonts w:cstheme="minorHAnsi"/>
                <w:sz w:val="20"/>
                <w:szCs w:val="20"/>
              </w:rPr>
            </w:pPr>
          </w:p>
          <w:p w14:paraId="103A6B6D" w14:textId="77777777" w:rsidR="00F317CC" w:rsidRPr="00AE1946" w:rsidRDefault="00F317CC" w:rsidP="007E0118">
            <w:pPr>
              <w:widowControl w:val="0"/>
              <w:spacing w:after="0" w:line="240" w:lineRule="auto"/>
              <w:ind w:left="760"/>
              <w:rPr>
                <w:rFonts w:cstheme="minorHAnsi"/>
                <w:sz w:val="24"/>
                <w:szCs w:val="24"/>
              </w:rPr>
            </w:pPr>
            <w:r w:rsidRPr="00AE1946">
              <w:rPr>
                <w:rFonts w:cstheme="minorHAnsi"/>
                <w:spacing w:val="-1"/>
              </w:rPr>
              <w:t>C</w:t>
            </w:r>
            <w:r w:rsidRPr="00AE1946">
              <w:rPr>
                <w:rFonts w:cstheme="minorHAnsi"/>
              </w:rPr>
              <w:t>a</w:t>
            </w:r>
            <w:r w:rsidRPr="00AE1946">
              <w:rPr>
                <w:rFonts w:cstheme="minorHAnsi"/>
                <w:spacing w:val="2"/>
              </w:rPr>
              <w:t>r</w:t>
            </w:r>
            <w:r w:rsidRPr="00AE1946">
              <w:rPr>
                <w:rFonts w:cstheme="minorHAnsi"/>
                <w:spacing w:val="-1"/>
              </w:rPr>
              <w:t>t</w:t>
            </w:r>
            <w:r w:rsidRPr="00AE1946">
              <w:rPr>
                <w:rFonts w:cstheme="minorHAnsi"/>
              </w:rPr>
              <w:t xml:space="preserve">e </w:t>
            </w:r>
            <w:r w:rsidRPr="00AE1946">
              <w:rPr>
                <w:rFonts w:cstheme="minorHAnsi"/>
                <w:spacing w:val="-1"/>
              </w:rPr>
              <w:t>m</w:t>
            </w:r>
            <w:r w:rsidRPr="00AE1946">
              <w:rPr>
                <w:rFonts w:cstheme="minorHAnsi"/>
              </w:rPr>
              <w:t>è</w:t>
            </w:r>
            <w:r w:rsidRPr="00AE1946">
              <w:rPr>
                <w:rFonts w:cstheme="minorHAnsi"/>
                <w:spacing w:val="-1"/>
              </w:rPr>
              <w:t>r</w:t>
            </w:r>
            <w:r w:rsidRPr="00AE1946">
              <w:rPr>
                <w:rFonts w:cstheme="minorHAnsi"/>
              </w:rPr>
              <w:t>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C37E42E" w14:textId="77777777" w:rsidR="00F317CC" w:rsidRPr="00AE1946" w:rsidRDefault="00F317CC" w:rsidP="007E0118">
            <w:pPr>
              <w:widowControl w:val="0"/>
              <w:spacing w:before="72" w:after="0" w:line="240" w:lineRule="auto"/>
              <w:ind w:left="342" w:right="1067"/>
              <w:jc w:val="center"/>
              <w:rPr>
                <w:rFonts w:cstheme="minorHAnsi"/>
                <w:sz w:val="24"/>
                <w:szCs w:val="24"/>
              </w:rPr>
            </w:pPr>
            <w:r w:rsidRPr="00AE1946">
              <w:rPr>
                <w:rFonts w:cstheme="minorHAnsi"/>
                <w:sz w:val="24"/>
                <w:szCs w:val="24"/>
              </w:rPr>
              <w:t>P</w:t>
            </w:r>
            <w:r w:rsidRPr="00AE1946">
              <w:rPr>
                <w:rFonts w:cstheme="minorHAnsi"/>
                <w:spacing w:val="-1"/>
                <w:sz w:val="24"/>
                <w:szCs w:val="24"/>
              </w:rPr>
              <w:t>r</w:t>
            </w:r>
            <w:r w:rsidRPr="00AE1946">
              <w:rPr>
                <w:rFonts w:cstheme="minorHAnsi"/>
                <w:sz w:val="24"/>
                <w:szCs w:val="24"/>
              </w:rPr>
              <w:t>oc</w:t>
            </w:r>
            <w:r w:rsidRPr="00AE1946">
              <w:rPr>
                <w:rFonts w:cstheme="minorHAnsi"/>
                <w:spacing w:val="-1"/>
                <w:sz w:val="24"/>
                <w:szCs w:val="24"/>
              </w:rPr>
              <w:t>e</w:t>
            </w:r>
            <w:r w:rsidRPr="00AE1946">
              <w:rPr>
                <w:rFonts w:cstheme="minorHAnsi"/>
                <w:spacing w:val="1"/>
                <w:sz w:val="24"/>
                <w:szCs w:val="24"/>
              </w:rPr>
              <w:t>ss</w:t>
            </w:r>
            <w:r w:rsidRPr="00AE1946">
              <w:rPr>
                <w:rFonts w:cstheme="minorHAnsi"/>
                <w:sz w:val="24"/>
                <w:szCs w:val="24"/>
              </w:rPr>
              <w:t>e</w:t>
            </w:r>
            <w:r w:rsidRPr="00AE1946">
              <w:rPr>
                <w:rFonts w:cstheme="minorHAnsi"/>
                <w:spacing w:val="-1"/>
                <w:sz w:val="24"/>
                <w:szCs w:val="24"/>
              </w:rPr>
              <w:t>u</w:t>
            </w:r>
            <w:r w:rsidRPr="00AE1946">
              <w:rPr>
                <w:rFonts w:cstheme="minorHAnsi"/>
                <w:sz w:val="24"/>
                <w:szCs w:val="24"/>
              </w:rPr>
              <w:t>r</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739794C" w14:textId="77777777" w:rsidR="00F317CC" w:rsidRPr="00AE1946" w:rsidRDefault="00F317CC" w:rsidP="007E0118">
            <w:pPr>
              <w:widowControl w:val="0"/>
              <w:spacing w:before="72" w:after="0" w:line="240" w:lineRule="auto"/>
              <w:ind w:left="477"/>
              <w:rPr>
                <w:rFonts w:cstheme="minorHAnsi"/>
                <w:sz w:val="24"/>
                <w:szCs w:val="24"/>
                <w:lang w:val="en-US"/>
              </w:rPr>
            </w:pPr>
            <w:r w:rsidRPr="00AE1946">
              <w:rPr>
                <w:rFonts w:cstheme="minorHAnsi"/>
                <w:sz w:val="24"/>
                <w:szCs w:val="24"/>
                <w:lang w:val="en-US"/>
              </w:rPr>
              <w:t>Int</w:t>
            </w:r>
            <w:r w:rsidRPr="00AE1946">
              <w:rPr>
                <w:rFonts w:cstheme="minorHAnsi"/>
                <w:spacing w:val="-1"/>
                <w:sz w:val="24"/>
                <w:szCs w:val="24"/>
                <w:lang w:val="en-US"/>
              </w:rPr>
              <w:t>e</w:t>
            </w:r>
            <w:r w:rsidRPr="00AE1946">
              <w:rPr>
                <w:rFonts w:cstheme="minorHAnsi"/>
                <w:sz w:val="24"/>
                <w:szCs w:val="24"/>
                <w:lang w:val="en-US"/>
              </w:rPr>
              <w:t>l co</w:t>
            </w:r>
            <w:r w:rsidRPr="00AE1946">
              <w:rPr>
                <w:rFonts w:cstheme="minorHAnsi"/>
                <w:spacing w:val="-1"/>
                <w:sz w:val="24"/>
                <w:szCs w:val="24"/>
                <w:lang w:val="en-US"/>
              </w:rPr>
              <w:t>r</w:t>
            </w:r>
            <w:r w:rsidRPr="00AE1946">
              <w:rPr>
                <w:rFonts w:cstheme="minorHAnsi"/>
                <w:sz w:val="24"/>
                <w:szCs w:val="24"/>
                <w:lang w:val="en-US"/>
              </w:rPr>
              <w:t xml:space="preserve">e </w:t>
            </w:r>
            <w:r w:rsidRPr="00AE1946">
              <w:rPr>
                <w:rFonts w:cstheme="minorHAnsi"/>
                <w:spacing w:val="-1"/>
                <w:sz w:val="24"/>
                <w:szCs w:val="24"/>
                <w:lang w:val="en-US"/>
              </w:rPr>
              <w:t>i</w:t>
            </w:r>
            <w:r w:rsidRPr="00AE1946">
              <w:rPr>
                <w:rFonts w:cstheme="minorHAnsi"/>
                <w:sz w:val="24"/>
                <w:szCs w:val="24"/>
                <w:lang w:val="en-US"/>
              </w:rPr>
              <w:t xml:space="preserve">7 </w:t>
            </w:r>
            <w:r w:rsidRPr="00AE1946">
              <w:rPr>
                <w:rFonts w:cstheme="minorHAnsi"/>
                <w:spacing w:val="-1"/>
                <w:sz w:val="24"/>
                <w:szCs w:val="24"/>
                <w:lang w:val="en-US"/>
              </w:rPr>
              <w:t>C</w:t>
            </w:r>
            <w:r w:rsidRPr="00AE1946">
              <w:rPr>
                <w:rFonts w:cstheme="minorHAnsi"/>
                <w:sz w:val="24"/>
                <w:szCs w:val="24"/>
                <w:lang w:val="en-US"/>
              </w:rPr>
              <w:t xml:space="preserve">PU </w:t>
            </w:r>
            <w:r w:rsidRPr="00AE1946">
              <w:rPr>
                <w:rFonts w:cstheme="minorHAnsi"/>
                <w:spacing w:val="-1"/>
                <w:sz w:val="24"/>
                <w:szCs w:val="24"/>
                <w:lang w:val="en-US"/>
              </w:rPr>
              <w:t>(2</w:t>
            </w:r>
            <w:r w:rsidRPr="00AE1946">
              <w:rPr>
                <w:rFonts w:cstheme="minorHAnsi"/>
                <w:sz w:val="24"/>
                <w:szCs w:val="24"/>
                <w:lang w:val="en-US"/>
              </w:rPr>
              <w:t>.4</w:t>
            </w:r>
            <w:r w:rsidRPr="00AE1946">
              <w:rPr>
                <w:rFonts w:cstheme="minorHAnsi"/>
                <w:spacing w:val="-1"/>
                <w:sz w:val="24"/>
                <w:szCs w:val="24"/>
                <w:lang w:val="en-US"/>
              </w:rPr>
              <w:t xml:space="preserve"> </w:t>
            </w:r>
            <w:r w:rsidRPr="00AE1946">
              <w:rPr>
                <w:rFonts w:cstheme="minorHAnsi"/>
                <w:spacing w:val="1"/>
                <w:sz w:val="24"/>
                <w:szCs w:val="24"/>
                <w:lang w:val="en-US"/>
              </w:rPr>
              <w:t>G</w:t>
            </w:r>
            <w:r w:rsidRPr="00AE1946">
              <w:rPr>
                <w:rFonts w:cstheme="minorHAnsi"/>
                <w:spacing w:val="-2"/>
                <w:sz w:val="24"/>
                <w:szCs w:val="24"/>
                <w:lang w:val="en-US"/>
              </w:rPr>
              <w:t>h</w:t>
            </w:r>
            <w:r w:rsidRPr="00AE1946">
              <w:rPr>
                <w:rFonts w:cstheme="minorHAnsi"/>
                <w:spacing w:val="-1"/>
                <w:sz w:val="24"/>
                <w:szCs w:val="24"/>
                <w:lang w:val="en-US"/>
              </w:rPr>
              <w:t>z</w:t>
            </w:r>
            <w:r w:rsidRPr="00AE1946">
              <w:rPr>
                <w:rFonts w:cstheme="minorHAnsi"/>
                <w:sz w:val="24"/>
                <w:szCs w:val="24"/>
                <w:lang w:val="en-US"/>
              </w:rPr>
              <w:t>)</w:t>
            </w:r>
          </w:p>
        </w:tc>
      </w:tr>
      <w:tr w:rsidR="00F317CC" w:rsidRPr="00AE1946" w14:paraId="1112D42A" w14:textId="77777777" w:rsidTr="007E0118">
        <w:trPr>
          <w:trHeight w:hRule="exact" w:val="488"/>
        </w:trPr>
        <w:tc>
          <w:tcPr>
            <w:tcW w:w="2906"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0BC5180" w14:textId="77777777" w:rsidR="00F317CC" w:rsidRPr="00AE1946" w:rsidRDefault="00F317CC" w:rsidP="007E0118">
            <w:pPr>
              <w:widowControl w:val="0"/>
              <w:spacing w:before="72" w:after="0" w:line="240" w:lineRule="auto"/>
              <w:ind w:left="477"/>
              <w:rPr>
                <w:rFonts w:cstheme="minorHAnsi"/>
                <w:sz w:val="24"/>
                <w:szCs w:val="24"/>
                <w:lang w:val="en-US"/>
              </w:rPr>
            </w:pP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38F8BF8" w14:textId="77777777" w:rsidR="00F317CC" w:rsidRPr="00AE1946" w:rsidRDefault="00F317CC" w:rsidP="007E0118">
            <w:pPr>
              <w:widowControl w:val="0"/>
              <w:spacing w:after="0" w:line="260" w:lineRule="exact"/>
              <w:ind w:left="342" w:right="1124"/>
              <w:jc w:val="center"/>
              <w:rPr>
                <w:rFonts w:cstheme="minorHAnsi"/>
                <w:sz w:val="24"/>
                <w:szCs w:val="24"/>
              </w:rPr>
            </w:pPr>
            <w:r w:rsidRPr="00AE1946">
              <w:rPr>
                <w:rFonts w:cstheme="minorHAnsi"/>
                <w:spacing w:val="1"/>
                <w:sz w:val="24"/>
                <w:szCs w:val="24"/>
              </w:rPr>
              <w:t>M</w:t>
            </w:r>
            <w:r w:rsidRPr="00AE1946">
              <w:rPr>
                <w:rFonts w:cstheme="minorHAnsi"/>
                <w:sz w:val="24"/>
                <w:szCs w:val="24"/>
              </w:rPr>
              <w:t>é</w:t>
            </w:r>
            <w:r w:rsidRPr="00AE1946">
              <w:rPr>
                <w:rFonts w:cstheme="minorHAnsi"/>
                <w:spacing w:val="-1"/>
                <w:sz w:val="24"/>
                <w:szCs w:val="24"/>
              </w:rPr>
              <w:t>m</w:t>
            </w:r>
            <w:r w:rsidRPr="00AE1946">
              <w:rPr>
                <w:rFonts w:cstheme="minorHAnsi"/>
                <w:sz w:val="24"/>
                <w:szCs w:val="24"/>
              </w:rPr>
              <w:t>o</w:t>
            </w:r>
            <w:r w:rsidRPr="00AE1946">
              <w:rPr>
                <w:rFonts w:cstheme="minorHAnsi"/>
                <w:spacing w:val="-1"/>
                <w:sz w:val="24"/>
                <w:szCs w:val="24"/>
              </w:rPr>
              <w:t>i</w:t>
            </w:r>
            <w:r w:rsidRPr="00AE1946">
              <w:rPr>
                <w:rFonts w:cstheme="minorHAnsi"/>
                <w:sz w:val="24"/>
                <w:szCs w:val="24"/>
              </w:rPr>
              <w:t>re</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4F97539" w14:textId="77777777" w:rsidR="00F317CC" w:rsidRPr="00AE1946" w:rsidRDefault="00F317CC" w:rsidP="007E0118">
            <w:pPr>
              <w:widowControl w:val="0"/>
              <w:spacing w:after="0" w:line="260" w:lineRule="exact"/>
              <w:ind w:right="1496"/>
              <w:jc w:val="center"/>
              <w:rPr>
                <w:rFonts w:cstheme="minorHAnsi"/>
                <w:sz w:val="24"/>
                <w:szCs w:val="24"/>
              </w:rPr>
            </w:pPr>
            <w:r>
              <w:rPr>
                <w:rFonts w:cstheme="minorHAnsi"/>
                <w:sz w:val="24"/>
                <w:szCs w:val="24"/>
              </w:rPr>
              <w:t>16</w:t>
            </w:r>
            <w:r w:rsidRPr="00AE1946">
              <w:rPr>
                <w:rFonts w:cstheme="minorHAnsi"/>
                <w:sz w:val="24"/>
                <w:szCs w:val="24"/>
              </w:rPr>
              <w:t xml:space="preserve"> </w:t>
            </w:r>
            <w:r w:rsidRPr="00AE1946">
              <w:rPr>
                <w:rFonts w:cstheme="minorHAnsi"/>
                <w:spacing w:val="1"/>
                <w:sz w:val="24"/>
                <w:szCs w:val="24"/>
              </w:rPr>
              <w:t>Go</w:t>
            </w:r>
          </w:p>
        </w:tc>
      </w:tr>
      <w:tr w:rsidR="00F317CC" w:rsidRPr="00AE1946" w14:paraId="40C72D2A" w14:textId="77777777" w:rsidTr="007E0118">
        <w:trPr>
          <w:trHeight w:hRule="exact" w:val="310"/>
        </w:trPr>
        <w:tc>
          <w:tcPr>
            <w:tcW w:w="9388" w:type="dxa"/>
            <w:gridSpan w:val="3"/>
            <w:tcBorders>
              <w:left w:val="single" w:sz="4" w:space="0" w:color="000001"/>
              <w:right w:val="single" w:sz="4" w:space="0" w:color="000001"/>
            </w:tcBorders>
            <w:shd w:val="clear" w:color="auto" w:fill="auto"/>
            <w:tcMar>
              <w:left w:w="-5" w:type="dxa"/>
            </w:tcMar>
          </w:tcPr>
          <w:p w14:paraId="1A621B8A" w14:textId="77777777" w:rsidR="00F317CC" w:rsidRPr="00AE1946" w:rsidRDefault="00F317CC" w:rsidP="007E0118">
            <w:pPr>
              <w:widowControl w:val="0"/>
              <w:spacing w:after="0" w:line="240" w:lineRule="auto"/>
              <w:rPr>
                <w:rFonts w:cstheme="minorHAnsi"/>
                <w:sz w:val="24"/>
                <w:szCs w:val="24"/>
              </w:rPr>
            </w:pPr>
          </w:p>
        </w:tc>
      </w:tr>
      <w:tr w:rsidR="00F317CC" w:rsidRPr="00AE1946" w14:paraId="781B0F15" w14:textId="77777777" w:rsidTr="007E0118">
        <w:trPr>
          <w:trHeight w:hRule="exact" w:val="620"/>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41C684B" w14:textId="77777777" w:rsidR="00F317CC" w:rsidRPr="00AE1946" w:rsidRDefault="00F317CC" w:rsidP="007E0118">
            <w:pPr>
              <w:widowControl w:val="0"/>
              <w:spacing w:before="72" w:after="0" w:line="240" w:lineRule="auto"/>
              <w:ind w:left="838" w:right="834"/>
              <w:jc w:val="center"/>
              <w:rPr>
                <w:rFonts w:cstheme="minorHAnsi"/>
                <w:sz w:val="24"/>
                <w:szCs w:val="24"/>
              </w:rPr>
            </w:pPr>
            <w:r w:rsidRPr="00AE1946">
              <w:rPr>
                <w:rFonts w:cstheme="minorHAnsi"/>
                <w:spacing w:val="1"/>
              </w:rPr>
              <w:t>S</w:t>
            </w:r>
            <w:r w:rsidRPr="00AE1946">
              <w:rPr>
                <w:rFonts w:cstheme="minorHAnsi"/>
                <w:spacing w:val="-1"/>
              </w:rPr>
              <w:t>t</w:t>
            </w:r>
            <w:r w:rsidRPr="00AE1946">
              <w:rPr>
                <w:rFonts w:cstheme="minorHAnsi"/>
              </w:rPr>
              <w:t>oc</w:t>
            </w:r>
            <w:r w:rsidRPr="00AE1946">
              <w:rPr>
                <w:rFonts w:cstheme="minorHAnsi"/>
                <w:spacing w:val="-1"/>
              </w:rPr>
              <w:t>k</w:t>
            </w:r>
            <w:r w:rsidRPr="00AE1946">
              <w:rPr>
                <w:rFonts w:cstheme="minorHAnsi"/>
              </w:rPr>
              <w:t>age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0D9DC63" w14:textId="77777777" w:rsidR="00F317CC" w:rsidRPr="00AE1946" w:rsidRDefault="00F317CC" w:rsidP="007E0118">
            <w:pPr>
              <w:widowControl w:val="0"/>
              <w:spacing w:before="72" w:after="0" w:line="240" w:lineRule="auto"/>
              <w:ind w:left="342" w:right="1047"/>
              <w:jc w:val="center"/>
              <w:rPr>
                <w:rFonts w:cstheme="minorHAnsi"/>
                <w:sz w:val="24"/>
                <w:szCs w:val="24"/>
              </w:rPr>
            </w:pPr>
            <w:r w:rsidRPr="00AE1946">
              <w:rPr>
                <w:rFonts w:cstheme="minorHAnsi"/>
                <w:sz w:val="24"/>
                <w:szCs w:val="24"/>
              </w:rPr>
              <w:t xml:space="preserve">Disque </w:t>
            </w:r>
            <w:r w:rsidRPr="00AE1946">
              <w:rPr>
                <w:rFonts w:cstheme="minorHAnsi"/>
                <w:spacing w:val="-1"/>
                <w:sz w:val="24"/>
                <w:szCs w:val="24"/>
              </w:rPr>
              <w:t>d</w:t>
            </w:r>
            <w:r w:rsidRPr="00AE1946">
              <w:rPr>
                <w:rFonts w:cstheme="minorHAnsi"/>
                <w:sz w:val="24"/>
                <w:szCs w:val="24"/>
              </w:rPr>
              <w:t>ur</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0E8A553" w14:textId="740CA18B" w:rsidR="00F317CC" w:rsidRPr="00AE1946" w:rsidRDefault="00E80644" w:rsidP="007E0118">
            <w:pPr>
              <w:widowControl w:val="0"/>
              <w:spacing w:before="72" w:after="0" w:line="240" w:lineRule="auto"/>
              <w:ind w:right="1169"/>
              <w:jc w:val="center"/>
              <w:rPr>
                <w:rFonts w:cstheme="minorHAnsi"/>
                <w:sz w:val="24"/>
                <w:szCs w:val="24"/>
              </w:rPr>
            </w:pPr>
            <w:r>
              <w:rPr>
                <w:rFonts w:cstheme="minorHAnsi"/>
                <w:spacing w:val="-1"/>
                <w:sz w:val="24"/>
                <w:szCs w:val="24"/>
              </w:rPr>
              <w:t>250 Go SSD</w:t>
            </w:r>
          </w:p>
        </w:tc>
      </w:tr>
      <w:tr w:rsidR="00F317CC" w:rsidRPr="00AE1946" w14:paraId="7C3A5EFE" w14:textId="77777777" w:rsidTr="007E0118">
        <w:trPr>
          <w:trHeight w:hRule="exact" w:val="740"/>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11E7FBB" w14:textId="77777777" w:rsidR="00F317CC" w:rsidRPr="00336832" w:rsidRDefault="00F317CC" w:rsidP="007E0118">
            <w:pPr>
              <w:widowControl w:val="0"/>
              <w:spacing w:before="72" w:after="0" w:line="240" w:lineRule="auto"/>
              <w:ind w:left="282" w:right="834"/>
              <w:jc w:val="center"/>
              <w:rPr>
                <w:rFonts w:cstheme="minorHAnsi"/>
                <w:spacing w:val="-1"/>
                <w:sz w:val="24"/>
                <w:szCs w:val="24"/>
              </w:rPr>
            </w:pPr>
            <w:r w:rsidRPr="00336832">
              <w:rPr>
                <w:rFonts w:cstheme="minorHAnsi"/>
                <w:spacing w:val="-1"/>
                <w:sz w:val="24"/>
                <w:szCs w:val="24"/>
              </w:rPr>
              <w:t>Carte graphique :</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A170BEA" w14:textId="77777777" w:rsidR="00F317CC" w:rsidRPr="00AE1946" w:rsidRDefault="00F317CC" w:rsidP="007E0118">
            <w:pPr>
              <w:widowControl w:val="0"/>
              <w:spacing w:before="72" w:after="0" w:line="240" w:lineRule="auto"/>
              <w:ind w:left="1045" w:right="1047"/>
              <w:jc w:val="center"/>
              <w:rPr>
                <w:rFonts w:cstheme="minorHAnsi"/>
                <w:sz w:val="24"/>
                <w:szCs w:val="24"/>
              </w:rPr>
            </w:pP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130E7D2" w14:textId="77777777" w:rsidR="00F317CC" w:rsidRPr="00AE1946" w:rsidRDefault="00F317CC" w:rsidP="007E0118">
            <w:pPr>
              <w:widowControl w:val="0"/>
              <w:spacing w:before="72" w:after="0" w:line="240" w:lineRule="auto"/>
              <w:ind w:left="288" w:right="834"/>
              <w:jc w:val="center"/>
              <w:rPr>
                <w:rFonts w:cstheme="minorHAnsi"/>
                <w:spacing w:val="-1"/>
                <w:sz w:val="24"/>
                <w:szCs w:val="24"/>
              </w:rPr>
            </w:pPr>
            <w:r w:rsidRPr="00336832">
              <w:rPr>
                <w:rFonts w:cstheme="minorHAnsi"/>
                <w:spacing w:val="-1"/>
                <w:sz w:val="24"/>
                <w:szCs w:val="24"/>
              </w:rPr>
              <w:t>DirectX 10 ou supérieur</w:t>
            </w:r>
          </w:p>
        </w:tc>
      </w:tr>
      <w:tr w:rsidR="00F317CC" w:rsidRPr="00AE1946" w14:paraId="6CA77A84" w14:textId="77777777" w:rsidTr="00A14C9F">
        <w:trPr>
          <w:trHeight w:hRule="exact" w:val="868"/>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65B3247" w14:textId="77777777" w:rsidR="00F317CC" w:rsidRPr="00336832" w:rsidRDefault="00F317CC" w:rsidP="007E0118">
            <w:pPr>
              <w:widowControl w:val="0"/>
              <w:spacing w:before="72" w:after="0" w:line="240" w:lineRule="auto"/>
              <w:ind w:left="838" w:right="834"/>
              <w:jc w:val="center"/>
              <w:rPr>
                <w:rFonts w:cstheme="minorHAnsi"/>
                <w:spacing w:val="-1"/>
                <w:sz w:val="24"/>
                <w:szCs w:val="24"/>
              </w:rPr>
            </w:pPr>
            <w:r w:rsidRPr="00336832">
              <w:rPr>
                <w:rFonts w:cstheme="minorHAnsi"/>
                <w:spacing w:val="-1"/>
                <w:sz w:val="24"/>
                <w:szCs w:val="24"/>
              </w:rPr>
              <w:t>Ecran</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3A4BF4F" w14:textId="77777777" w:rsidR="00F317CC" w:rsidRPr="00AE1946" w:rsidRDefault="00F317CC" w:rsidP="007E0118">
            <w:pPr>
              <w:widowControl w:val="0"/>
              <w:spacing w:before="72" w:after="0" w:line="240" w:lineRule="auto"/>
              <w:ind w:left="99"/>
              <w:jc w:val="center"/>
              <w:rPr>
                <w:rFonts w:cstheme="minorHAnsi"/>
                <w:sz w:val="24"/>
                <w:szCs w:val="24"/>
              </w:rPr>
            </w:pPr>
            <w:r>
              <w:rPr>
                <w:rFonts w:cstheme="minorHAnsi"/>
                <w:sz w:val="24"/>
                <w:szCs w:val="24"/>
              </w:rPr>
              <w:t>19 (pouce minimum)</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24C1AA7" w14:textId="77777777" w:rsidR="00F317CC" w:rsidRPr="00AE1946" w:rsidRDefault="00F317CC" w:rsidP="007E0118">
            <w:pPr>
              <w:widowControl w:val="0"/>
              <w:spacing w:before="72" w:after="0" w:line="240" w:lineRule="auto"/>
              <w:ind w:left="146" w:right="30"/>
              <w:jc w:val="center"/>
              <w:rPr>
                <w:rFonts w:cstheme="minorHAnsi"/>
                <w:spacing w:val="-1"/>
                <w:sz w:val="24"/>
                <w:szCs w:val="24"/>
              </w:rPr>
            </w:pPr>
            <w:r>
              <w:rPr>
                <w:rFonts w:cstheme="minorHAnsi"/>
                <w:spacing w:val="-1"/>
                <w:sz w:val="24"/>
                <w:szCs w:val="24"/>
              </w:rPr>
              <w:t>Avec webcam intégré pour les campagne vidéo</w:t>
            </w:r>
          </w:p>
        </w:tc>
      </w:tr>
      <w:tr w:rsidR="00F317CC" w:rsidRPr="00AE1946" w14:paraId="2D77D1D7" w14:textId="77777777" w:rsidTr="007E0118">
        <w:trPr>
          <w:trHeight w:hRule="exact" w:val="723"/>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01411E9" w14:textId="77777777" w:rsidR="00F317CC" w:rsidRPr="00336832" w:rsidRDefault="00F317CC" w:rsidP="007E0118">
            <w:pPr>
              <w:widowControl w:val="0"/>
              <w:spacing w:before="72" w:after="0" w:line="240" w:lineRule="auto"/>
              <w:ind w:left="140" w:right="213"/>
              <w:jc w:val="center"/>
              <w:rPr>
                <w:rFonts w:cstheme="minorHAnsi"/>
                <w:spacing w:val="-1"/>
                <w:sz w:val="24"/>
                <w:szCs w:val="24"/>
              </w:rPr>
            </w:pPr>
            <w:r w:rsidRPr="00336832">
              <w:rPr>
                <w:rFonts w:cstheme="minorHAnsi"/>
                <w:spacing w:val="-1"/>
                <w:sz w:val="24"/>
                <w:szCs w:val="24"/>
              </w:rPr>
              <w:t>Résolution de l'écran</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D001081" w14:textId="77777777" w:rsidR="00F317CC" w:rsidRDefault="00F317CC" w:rsidP="007E0118">
            <w:pPr>
              <w:widowControl w:val="0"/>
              <w:spacing w:before="72" w:after="0" w:line="240" w:lineRule="auto"/>
              <w:ind w:left="99"/>
              <w:jc w:val="center"/>
              <w:rPr>
                <w:rFonts w:cstheme="minorHAnsi"/>
                <w:sz w:val="24"/>
                <w:szCs w:val="24"/>
              </w:rPr>
            </w:pP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685FE41" w14:textId="77777777" w:rsidR="00F317CC" w:rsidRDefault="00F317CC" w:rsidP="007E0118">
            <w:pPr>
              <w:widowControl w:val="0"/>
              <w:spacing w:before="72" w:after="0" w:line="240" w:lineRule="auto"/>
              <w:ind w:left="146" w:right="834"/>
              <w:jc w:val="center"/>
              <w:rPr>
                <w:rFonts w:cstheme="minorHAnsi"/>
                <w:spacing w:val="-1"/>
                <w:sz w:val="24"/>
                <w:szCs w:val="24"/>
              </w:rPr>
            </w:pPr>
            <w:r w:rsidRPr="00336832">
              <w:rPr>
                <w:rFonts w:cstheme="minorHAnsi"/>
                <w:spacing w:val="-1"/>
                <w:sz w:val="24"/>
                <w:szCs w:val="24"/>
              </w:rPr>
              <w:t>1.024 x 768 ou supérieur</w:t>
            </w:r>
          </w:p>
        </w:tc>
      </w:tr>
      <w:tr w:rsidR="00F317CC" w:rsidRPr="00AE1946" w14:paraId="3E676035" w14:textId="77777777" w:rsidTr="007E0118">
        <w:trPr>
          <w:trHeight w:hRule="exact" w:val="723"/>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8B9F0DB" w14:textId="77777777" w:rsidR="00F317CC" w:rsidRDefault="00F317CC" w:rsidP="007E0118">
            <w:pPr>
              <w:widowControl w:val="0"/>
              <w:spacing w:before="72" w:after="0" w:line="240" w:lineRule="auto"/>
              <w:ind w:left="282" w:right="496"/>
              <w:jc w:val="center"/>
              <w:rPr>
                <w:rFonts w:cstheme="minorHAnsi"/>
                <w:spacing w:val="1"/>
              </w:rPr>
            </w:pPr>
            <w:r>
              <w:rPr>
                <w:rFonts w:cstheme="minorHAnsi"/>
                <w:spacing w:val="1"/>
              </w:rPr>
              <w:t>Casque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059F3E6" w14:textId="77777777" w:rsidR="00F317CC" w:rsidRDefault="00F317CC" w:rsidP="007E0118">
            <w:pPr>
              <w:widowControl w:val="0"/>
              <w:spacing w:before="72" w:after="0" w:line="240" w:lineRule="auto"/>
              <w:ind w:left="99"/>
              <w:jc w:val="center"/>
              <w:rPr>
                <w:rFonts w:cstheme="minorHAnsi"/>
                <w:sz w:val="24"/>
                <w:szCs w:val="24"/>
              </w:rPr>
            </w:pP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5EE9F70" w14:textId="77777777" w:rsidR="00F317CC" w:rsidRDefault="00F317CC" w:rsidP="007E0118">
            <w:pPr>
              <w:widowControl w:val="0"/>
              <w:spacing w:before="72" w:after="0" w:line="240" w:lineRule="auto"/>
              <w:jc w:val="center"/>
              <w:rPr>
                <w:rFonts w:cstheme="minorHAnsi"/>
                <w:spacing w:val="-1"/>
                <w:sz w:val="24"/>
                <w:szCs w:val="24"/>
              </w:rPr>
            </w:pPr>
            <w:r>
              <w:rPr>
                <w:rFonts w:cstheme="minorHAnsi"/>
                <w:spacing w:val="-1"/>
                <w:sz w:val="24"/>
                <w:szCs w:val="24"/>
              </w:rPr>
              <w:t>Anti -bruit</w:t>
            </w:r>
          </w:p>
        </w:tc>
      </w:tr>
      <w:tr w:rsidR="00F317CC" w:rsidRPr="00AE1946" w14:paraId="6514A14C" w14:textId="77777777" w:rsidTr="007E0118">
        <w:trPr>
          <w:trHeight w:hRule="exact" w:val="723"/>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EE2A6E6" w14:textId="77777777" w:rsidR="00F317CC" w:rsidRDefault="00F317CC" w:rsidP="007E0118">
            <w:pPr>
              <w:widowControl w:val="0"/>
              <w:spacing w:after="0" w:line="240" w:lineRule="auto"/>
              <w:ind w:left="760"/>
              <w:rPr>
                <w:rFonts w:cstheme="minorHAnsi"/>
                <w:spacing w:val="-1"/>
              </w:rPr>
            </w:pPr>
          </w:p>
          <w:p w14:paraId="782990A1" w14:textId="77777777" w:rsidR="00F317CC" w:rsidRPr="00201217" w:rsidRDefault="00F317CC" w:rsidP="007E0118">
            <w:pPr>
              <w:widowControl w:val="0"/>
              <w:spacing w:after="0" w:line="240" w:lineRule="auto"/>
              <w:ind w:left="760"/>
              <w:rPr>
                <w:rFonts w:cstheme="minorHAnsi"/>
                <w:spacing w:val="-1"/>
              </w:rPr>
            </w:pPr>
            <w:r w:rsidRPr="00201217">
              <w:rPr>
                <w:rFonts w:cstheme="minorHAnsi"/>
                <w:spacing w:val="-1"/>
              </w:rPr>
              <w:t>IP PHONE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D9E70D7" w14:textId="77777777" w:rsidR="00F317CC" w:rsidRDefault="00F317CC" w:rsidP="007E0118">
            <w:pPr>
              <w:widowControl w:val="0"/>
              <w:spacing w:after="0" w:line="240" w:lineRule="auto"/>
              <w:ind w:left="760"/>
              <w:rPr>
                <w:rFonts w:cstheme="minorHAnsi"/>
                <w:spacing w:val="-1"/>
              </w:rPr>
            </w:pPr>
          </w:p>
          <w:p w14:paraId="725BC7C9" w14:textId="77777777" w:rsidR="00F317CC" w:rsidRPr="00201217" w:rsidRDefault="00F317CC" w:rsidP="007E0118">
            <w:pPr>
              <w:widowControl w:val="0"/>
              <w:spacing w:after="0" w:line="240" w:lineRule="auto"/>
              <w:ind w:left="342"/>
              <w:rPr>
                <w:rFonts w:cstheme="minorHAnsi"/>
                <w:spacing w:val="-1"/>
              </w:rPr>
            </w:pPr>
            <w:r w:rsidRPr="00201217">
              <w:rPr>
                <w:rFonts w:cstheme="minorHAnsi"/>
                <w:spacing w:val="-1"/>
              </w:rPr>
              <w:t>GIGASET DE 310 PRO</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60C6893" w14:textId="77777777" w:rsidR="00F317CC" w:rsidRDefault="00F317CC" w:rsidP="007E0118">
            <w:pPr>
              <w:widowControl w:val="0"/>
              <w:spacing w:before="72" w:after="0" w:line="240" w:lineRule="auto"/>
              <w:jc w:val="center"/>
              <w:rPr>
                <w:rFonts w:cstheme="minorHAnsi"/>
                <w:spacing w:val="-1"/>
                <w:sz w:val="24"/>
                <w:szCs w:val="24"/>
              </w:rPr>
            </w:pPr>
          </w:p>
        </w:tc>
      </w:tr>
    </w:tbl>
    <w:p w14:paraId="79D56489" w14:textId="77777777" w:rsidR="002C57F0" w:rsidRDefault="002C57F0" w:rsidP="002C57F0">
      <w:pPr>
        <w:widowControl w:val="0"/>
        <w:spacing w:before="7" w:after="0" w:line="190" w:lineRule="exact"/>
        <w:rPr>
          <w:rFonts w:ascii="Times New Roman" w:hAnsi="Times New Roman"/>
          <w:sz w:val="19"/>
          <w:szCs w:val="19"/>
        </w:rPr>
      </w:pPr>
    </w:p>
    <w:p w14:paraId="0A7EDAC7" w14:textId="77777777" w:rsidR="002C57F0" w:rsidRDefault="002C57F0" w:rsidP="002C57F0">
      <w:pPr>
        <w:widowControl w:val="0"/>
        <w:spacing w:after="0" w:line="200" w:lineRule="exact"/>
        <w:rPr>
          <w:rFonts w:ascii="Times New Roman" w:hAnsi="Times New Roman"/>
          <w:sz w:val="20"/>
          <w:szCs w:val="20"/>
        </w:rPr>
      </w:pPr>
    </w:p>
    <w:p w14:paraId="3F9BB346" w14:textId="77777777" w:rsidR="002C57F0" w:rsidRPr="00344BD1" w:rsidRDefault="002C57F0" w:rsidP="002C57F0">
      <w:pPr>
        <w:widowControl w:val="0"/>
        <w:spacing w:before="21" w:after="0" w:line="278" w:lineRule="exact"/>
        <w:ind w:left="116"/>
        <w:rPr>
          <w:rFonts w:ascii="Century Gothic" w:hAnsi="Century Gothic" w:cs="Maiandra GD"/>
          <w:sz w:val="24"/>
          <w:szCs w:val="24"/>
        </w:rPr>
      </w:pPr>
      <w:r w:rsidRPr="00344BD1">
        <w:rPr>
          <w:rFonts w:ascii="Century Gothic" w:hAnsi="Century Gothic" w:cs="Maiandra GD"/>
          <w:sz w:val="24"/>
          <w:szCs w:val="24"/>
          <w:u w:val="single"/>
        </w:rPr>
        <w:t>Conf</w:t>
      </w:r>
      <w:r w:rsidRPr="00344BD1">
        <w:rPr>
          <w:rFonts w:ascii="Century Gothic" w:hAnsi="Century Gothic" w:cs="Maiandra GD"/>
          <w:spacing w:val="1"/>
          <w:sz w:val="24"/>
          <w:szCs w:val="24"/>
          <w:u w:val="single"/>
        </w:rPr>
        <w:t>i</w:t>
      </w:r>
      <w:r w:rsidRPr="00344BD1">
        <w:rPr>
          <w:rFonts w:ascii="Century Gothic" w:hAnsi="Century Gothic" w:cs="Maiandra GD"/>
          <w:sz w:val="24"/>
          <w:szCs w:val="24"/>
          <w:u w:val="single"/>
        </w:rPr>
        <w:t>gur</w:t>
      </w:r>
      <w:r w:rsidRPr="00344BD1">
        <w:rPr>
          <w:rFonts w:ascii="Century Gothic" w:hAnsi="Century Gothic" w:cs="Maiandra GD"/>
          <w:spacing w:val="1"/>
          <w:sz w:val="24"/>
          <w:szCs w:val="24"/>
          <w:u w:val="single"/>
        </w:rPr>
        <w:t>a</w:t>
      </w:r>
      <w:r w:rsidRPr="00344BD1">
        <w:rPr>
          <w:rFonts w:ascii="Century Gothic" w:hAnsi="Century Gothic" w:cs="Maiandra GD"/>
          <w:sz w:val="24"/>
          <w:szCs w:val="24"/>
          <w:u w:val="single"/>
        </w:rPr>
        <w:t>ti</w:t>
      </w:r>
      <w:r w:rsidRPr="00344BD1">
        <w:rPr>
          <w:rFonts w:ascii="Century Gothic" w:hAnsi="Century Gothic" w:cs="Maiandra GD"/>
          <w:spacing w:val="-1"/>
          <w:sz w:val="24"/>
          <w:szCs w:val="24"/>
          <w:u w:val="single"/>
        </w:rPr>
        <w:t>o</w:t>
      </w:r>
      <w:r w:rsidRPr="00344BD1">
        <w:rPr>
          <w:rFonts w:ascii="Century Gothic" w:hAnsi="Century Gothic" w:cs="Maiandra GD"/>
          <w:sz w:val="24"/>
          <w:szCs w:val="24"/>
          <w:u w:val="single"/>
        </w:rPr>
        <w:t>n</w:t>
      </w:r>
      <w:r w:rsidRPr="00344BD1">
        <w:rPr>
          <w:rFonts w:ascii="Century Gothic" w:hAnsi="Century Gothic" w:cs="Maiandra GD"/>
          <w:spacing w:val="-1"/>
          <w:sz w:val="24"/>
          <w:szCs w:val="24"/>
          <w:u w:val="single"/>
        </w:rPr>
        <w:t xml:space="preserve"> </w:t>
      </w:r>
      <w:r w:rsidRPr="00344BD1">
        <w:rPr>
          <w:rFonts w:ascii="Century Gothic" w:hAnsi="Century Gothic" w:cs="Maiandra GD"/>
          <w:sz w:val="24"/>
          <w:szCs w:val="24"/>
          <w:u w:val="single"/>
        </w:rPr>
        <w:t>l</w:t>
      </w:r>
      <w:r w:rsidRPr="00344BD1">
        <w:rPr>
          <w:rFonts w:ascii="Century Gothic" w:hAnsi="Century Gothic" w:cs="Maiandra GD"/>
          <w:spacing w:val="2"/>
          <w:sz w:val="24"/>
          <w:szCs w:val="24"/>
          <w:u w:val="single"/>
        </w:rPr>
        <w:t>o</w:t>
      </w:r>
      <w:r w:rsidRPr="00344BD1">
        <w:rPr>
          <w:rFonts w:ascii="Century Gothic" w:hAnsi="Century Gothic" w:cs="Maiandra GD"/>
          <w:sz w:val="24"/>
          <w:szCs w:val="24"/>
          <w:u w:val="single"/>
        </w:rPr>
        <w:t>g</w:t>
      </w:r>
      <w:r w:rsidRPr="00344BD1">
        <w:rPr>
          <w:rFonts w:ascii="Century Gothic" w:hAnsi="Century Gothic" w:cs="Maiandra GD"/>
          <w:spacing w:val="-1"/>
          <w:sz w:val="24"/>
          <w:szCs w:val="24"/>
          <w:u w:val="single"/>
        </w:rPr>
        <w:t>i</w:t>
      </w:r>
      <w:r w:rsidRPr="00344BD1">
        <w:rPr>
          <w:rFonts w:ascii="Century Gothic" w:hAnsi="Century Gothic" w:cs="Maiandra GD"/>
          <w:spacing w:val="1"/>
          <w:sz w:val="24"/>
          <w:szCs w:val="24"/>
          <w:u w:val="single"/>
        </w:rPr>
        <w:t>c</w:t>
      </w:r>
      <w:r w:rsidRPr="00344BD1">
        <w:rPr>
          <w:rFonts w:ascii="Century Gothic" w:hAnsi="Century Gothic" w:cs="Maiandra GD"/>
          <w:sz w:val="24"/>
          <w:szCs w:val="24"/>
          <w:u w:val="single"/>
        </w:rPr>
        <w:t>i</w:t>
      </w:r>
      <w:r w:rsidRPr="00344BD1">
        <w:rPr>
          <w:rFonts w:ascii="Century Gothic" w:hAnsi="Century Gothic" w:cs="Maiandra GD"/>
          <w:spacing w:val="-1"/>
          <w:sz w:val="24"/>
          <w:szCs w:val="24"/>
          <w:u w:val="single"/>
        </w:rPr>
        <w:t>e</w:t>
      </w:r>
      <w:r w:rsidRPr="00344BD1">
        <w:rPr>
          <w:rFonts w:ascii="Century Gothic" w:hAnsi="Century Gothic" w:cs="Maiandra GD"/>
          <w:sz w:val="24"/>
          <w:szCs w:val="24"/>
          <w:u w:val="single"/>
        </w:rPr>
        <w:t>lle</w:t>
      </w:r>
      <w:r w:rsidRPr="00344BD1">
        <w:rPr>
          <w:rFonts w:ascii="Century Gothic" w:hAnsi="Century Gothic" w:cs="Maiandra GD"/>
          <w:spacing w:val="-1"/>
          <w:sz w:val="24"/>
          <w:szCs w:val="24"/>
          <w:u w:val="single"/>
        </w:rPr>
        <w:t xml:space="preserve"> </w:t>
      </w:r>
      <w:r w:rsidRPr="00344BD1">
        <w:rPr>
          <w:rFonts w:ascii="Century Gothic" w:hAnsi="Century Gothic" w:cs="Maiandra GD"/>
          <w:spacing w:val="2"/>
          <w:sz w:val="24"/>
          <w:szCs w:val="24"/>
          <w:u w:val="single"/>
        </w:rPr>
        <w:t>d</w:t>
      </w:r>
      <w:r w:rsidRPr="00344BD1">
        <w:rPr>
          <w:rFonts w:ascii="Century Gothic" w:hAnsi="Century Gothic" w:cs="Maiandra GD"/>
          <w:sz w:val="24"/>
          <w:szCs w:val="24"/>
          <w:u w:val="single"/>
        </w:rPr>
        <w:t>es po</w:t>
      </w:r>
      <w:r w:rsidRPr="00344BD1">
        <w:rPr>
          <w:rFonts w:ascii="Century Gothic" w:hAnsi="Century Gothic" w:cs="Maiandra GD"/>
          <w:spacing w:val="-1"/>
          <w:sz w:val="24"/>
          <w:szCs w:val="24"/>
          <w:u w:val="single"/>
        </w:rPr>
        <w:t>s</w:t>
      </w:r>
      <w:r w:rsidRPr="00344BD1">
        <w:rPr>
          <w:rFonts w:ascii="Century Gothic" w:hAnsi="Century Gothic" w:cs="Maiandra GD"/>
          <w:sz w:val="24"/>
          <w:szCs w:val="24"/>
          <w:u w:val="single"/>
        </w:rPr>
        <w:t>t</w:t>
      </w:r>
      <w:r w:rsidRPr="00344BD1">
        <w:rPr>
          <w:rFonts w:ascii="Century Gothic" w:hAnsi="Century Gothic" w:cs="Maiandra GD"/>
          <w:spacing w:val="2"/>
          <w:sz w:val="24"/>
          <w:szCs w:val="24"/>
          <w:u w:val="single"/>
        </w:rPr>
        <w:t>e</w:t>
      </w:r>
      <w:r w:rsidRPr="00344BD1">
        <w:rPr>
          <w:rFonts w:ascii="Century Gothic" w:hAnsi="Century Gothic" w:cs="Maiandra GD"/>
          <w:sz w:val="24"/>
          <w:szCs w:val="24"/>
          <w:u w:val="single"/>
        </w:rPr>
        <w:t>s</w:t>
      </w:r>
    </w:p>
    <w:p w14:paraId="533959FF" w14:textId="77777777" w:rsidR="002C57F0" w:rsidRPr="00344BD1" w:rsidRDefault="002C57F0" w:rsidP="002C57F0">
      <w:pPr>
        <w:widowControl w:val="0"/>
        <w:spacing w:before="14" w:after="0" w:line="260" w:lineRule="exact"/>
        <w:rPr>
          <w:rFonts w:ascii="Century Gothic" w:hAnsi="Century Gothic" w:cs="Maiandra GD"/>
          <w:sz w:val="24"/>
          <w:szCs w:val="24"/>
        </w:rPr>
      </w:pPr>
    </w:p>
    <w:p w14:paraId="5A3E761C" w14:textId="728CE59E" w:rsidR="002C57F0" w:rsidRPr="00344BD1" w:rsidRDefault="002C57F0" w:rsidP="002C57F0">
      <w:pPr>
        <w:widowControl w:val="0"/>
        <w:spacing w:before="21" w:after="0" w:line="360" w:lineRule="auto"/>
        <w:ind w:left="116" w:firstLine="592"/>
        <w:jc w:val="both"/>
        <w:rPr>
          <w:rFonts w:ascii="Maiandra GD" w:hAnsi="Maiandra GD" w:cs="Maiandra GD"/>
        </w:rPr>
      </w:pPr>
      <w:r w:rsidRPr="00344BD1">
        <w:rPr>
          <w:rFonts w:ascii="Century Gothic" w:hAnsi="Century Gothic" w:cs="Maiandra GD"/>
          <w:sz w:val="24"/>
          <w:szCs w:val="24"/>
        </w:rPr>
        <w:t xml:space="preserve">Nos positions de travail sont équipées de logiciels ci-dessous. Des installations pourront se faire sur demande de </w:t>
      </w:r>
      <w:r w:rsidR="00AA63E5">
        <w:rPr>
          <w:rFonts w:ascii="Century Gothic" w:hAnsi="Century Gothic" w:cs="Maiandra GD"/>
          <w:sz w:val="24"/>
          <w:szCs w:val="24"/>
        </w:rPr>
        <w:t>MOOV AFRICA</w:t>
      </w:r>
      <w:r w:rsidRPr="00344BD1">
        <w:rPr>
          <w:rFonts w:ascii="Century Gothic" w:hAnsi="Century Gothic" w:cs="Maiandra GD"/>
          <w:sz w:val="24"/>
          <w:szCs w:val="24"/>
        </w:rPr>
        <w:t xml:space="preserve"> en fonction des besoins des applications métiers à déployer sur le poste des téléopérateurs.</w:t>
      </w:r>
    </w:p>
    <w:p w14:paraId="7AD31F63" w14:textId="77777777" w:rsidR="002C57F0" w:rsidRDefault="002C57F0" w:rsidP="002C57F0">
      <w:pPr>
        <w:widowControl w:val="0"/>
        <w:spacing w:before="21" w:after="0" w:line="360" w:lineRule="auto"/>
        <w:ind w:left="116" w:right="755"/>
        <w:jc w:val="both"/>
        <w:rPr>
          <w:rFonts w:ascii="Maiandra GD" w:hAnsi="Maiandra GD" w:cs="Maiandra GD"/>
          <w:sz w:val="24"/>
          <w:szCs w:val="24"/>
        </w:rPr>
      </w:pPr>
    </w:p>
    <w:tbl>
      <w:tblPr>
        <w:tblW w:w="9011" w:type="dxa"/>
        <w:tblInd w:w="1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2808"/>
        <w:gridCol w:w="2889"/>
        <w:gridCol w:w="3314"/>
      </w:tblGrid>
      <w:tr w:rsidR="008272D6" w14:paraId="0E908E13" w14:textId="77777777" w:rsidTr="007E0118">
        <w:trPr>
          <w:trHeight w:hRule="exact" w:val="426"/>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1BBAC01" w14:textId="77777777" w:rsidR="008272D6" w:rsidRPr="007A7504" w:rsidRDefault="008272D6" w:rsidP="007E0118">
            <w:pPr>
              <w:widowControl w:val="0"/>
              <w:spacing w:before="68" w:after="0" w:line="240" w:lineRule="auto"/>
              <w:ind w:left="426"/>
              <w:rPr>
                <w:rFonts w:ascii="Century Gothic" w:hAnsi="Century Gothic"/>
                <w:sz w:val="24"/>
                <w:szCs w:val="24"/>
              </w:rPr>
            </w:pPr>
            <w:r w:rsidRPr="007A7504">
              <w:rPr>
                <w:rFonts w:ascii="Century Gothic" w:hAnsi="Century Gothic" w:cs="Maiandra GD"/>
                <w:sz w:val="24"/>
                <w:szCs w:val="24"/>
              </w:rPr>
              <w:t>Ap</w:t>
            </w:r>
            <w:r w:rsidRPr="007A7504">
              <w:rPr>
                <w:rFonts w:ascii="Century Gothic" w:hAnsi="Century Gothic" w:cs="Maiandra GD"/>
                <w:spacing w:val="-1"/>
                <w:sz w:val="24"/>
                <w:szCs w:val="24"/>
              </w:rPr>
              <w:t>p</w:t>
            </w:r>
            <w:r w:rsidRPr="007A7504">
              <w:rPr>
                <w:rFonts w:ascii="Century Gothic" w:hAnsi="Century Gothic" w:cs="Maiandra GD"/>
                <w:sz w:val="24"/>
                <w:szCs w:val="24"/>
              </w:rPr>
              <w:t>lica</w:t>
            </w:r>
            <w:r w:rsidRPr="007A7504">
              <w:rPr>
                <w:rFonts w:ascii="Century Gothic" w:hAnsi="Century Gothic" w:cs="Maiandra GD"/>
                <w:spacing w:val="-1"/>
                <w:sz w:val="24"/>
                <w:szCs w:val="24"/>
              </w:rPr>
              <w:t>t</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n</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7C29082" w14:textId="77777777" w:rsidR="008272D6" w:rsidRPr="007A7504" w:rsidRDefault="008272D6" w:rsidP="007E0118">
            <w:pPr>
              <w:widowControl w:val="0"/>
              <w:spacing w:before="68" w:after="0" w:line="240" w:lineRule="auto"/>
              <w:ind w:left="511"/>
              <w:rPr>
                <w:rFonts w:ascii="Century Gothic" w:hAnsi="Century Gothic"/>
                <w:sz w:val="24"/>
                <w:szCs w:val="24"/>
              </w:rPr>
            </w:pPr>
            <w:r w:rsidRPr="007A7504">
              <w:rPr>
                <w:rFonts w:ascii="Century Gothic" w:hAnsi="Century Gothic" w:cs="Maiandra GD"/>
                <w:sz w:val="24"/>
                <w:szCs w:val="24"/>
              </w:rPr>
              <w:t>E</w:t>
            </w:r>
            <w:r w:rsidRPr="007A7504">
              <w:rPr>
                <w:rFonts w:ascii="Century Gothic" w:hAnsi="Century Gothic" w:cs="Maiandra GD"/>
                <w:spacing w:val="-1"/>
                <w:sz w:val="24"/>
                <w:szCs w:val="24"/>
              </w:rPr>
              <w:t>d</w:t>
            </w:r>
            <w:r w:rsidRPr="007A7504">
              <w:rPr>
                <w:rFonts w:ascii="Century Gothic" w:hAnsi="Century Gothic" w:cs="Maiandra GD"/>
                <w:spacing w:val="2"/>
                <w:sz w:val="24"/>
                <w:szCs w:val="24"/>
              </w:rPr>
              <w:t>i</w:t>
            </w:r>
            <w:r w:rsidRPr="007A7504">
              <w:rPr>
                <w:rFonts w:ascii="Century Gothic" w:hAnsi="Century Gothic" w:cs="Maiandra GD"/>
                <w:spacing w:val="-1"/>
                <w:sz w:val="24"/>
                <w:szCs w:val="24"/>
              </w:rPr>
              <w:t>t</w:t>
            </w:r>
            <w:r w:rsidRPr="007A7504">
              <w:rPr>
                <w:rFonts w:ascii="Century Gothic" w:hAnsi="Century Gothic" w:cs="Maiandra GD"/>
                <w:sz w:val="24"/>
                <w:szCs w:val="24"/>
              </w:rPr>
              <w:t>e</w:t>
            </w:r>
            <w:r w:rsidRPr="007A7504">
              <w:rPr>
                <w:rFonts w:ascii="Century Gothic" w:hAnsi="Century Gothic" w:cs="Maiandra GD"/>
                <w:spacing w:val="-1"/>
                <w:sz w:val="24"/>
                <w:szCs w:val="24"/>
              </w:rPr>
              <w:t>u</w:t>
            </w:r>
            <w:r w:rsidRPr="007A7504">
              <w:rPr>
                <w:rFonts w:ascii="Century Gothic" w:hAnsi="Century Gothic" w:cs="Maiandra GD"/>
                <w:sz w:val="24"/>
                <w:szCs w:val="24"/>
              </w:rPr>
              <w:t>r</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E2EA583" w14:textId="77777777" w:rsidR="008272D6" w:rsidRPr="007A7504" w:rsidRDefault="008272D6" w:rsidP="007E0118">
            <w:pPr>
              <w:widowControl w:val="0"/>
              <w:spacing w:before="68" w:after="0" w:line="240" w:lineRule="auto"/>
              <w:ind w:left="717"/>
              <w:rPr>
                <w:rFonts w:ascii="Century Gothic" w:hAnsi="Century Gothic"/>
                <w:sz w:val="24"/>
                <w:szCs w:val="24"/>
              </w:rPr>
            </w:pPr>
            <w:r w:rsidRPr="007A7504">
              <w:rPr>
                <w:rFonts w:ascii="Century Gothic" w:hAnsi="Century Gothic" w:cs="Maiandra GD"/>
                <w:sz w:val="24"/>
                <w:szCs w:val="24"/>
              </w:rPr>
              <w:t>Descri</w:t>
            </w:r>
            <w:r w:rsidRPr="007A7504">
              <w:rPr>
                <w:rFonts w:ascii="Century Gothic" w:hAnsi="Century Gothic" w:cs="Maiandra GD"/>
                <w:spacing w:val="-1"/>
                <w:sz w:val="24"/>
                <w:szCs w:val="24"/>
              </w:rPr>
              <w:t>pt</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n</w:t>
            </w:r>
          </w:p>
        </w:tc>
      </w:tr>
      <w:tr w:rsidR="008272D6" w14:paraId="4C920457" w14:textId="77777777" w:rsidTr="007E0118">
        <w:trPr>
          <w:trHeight w:hRule="exact" w:val="787"/>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AA72F90" w14:textId="77777777" w:rsidR="008272D6" w:rsidRPr="007A7504" w:rsidRDefault="008272D6" w:rsidP="007E0118">
            <w:pPr>
              <w:widowControl w:val="0"/>
              <w:spacing w:before="24" w:after="0" w:line="240" w:lineRule="auto"/>
              <w:ind w:left="478" w:right="474"/>
              <w:jc w:val="center"/>
              <w:rPr>
                <w:rFonts w:ascii="Century Gothic" w:hAnsi="Century Gothic" w:cs="Maiandra GD"/>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w:t>
            </w:r>
          </w:p>
          <w:p w14:paraId="5AD89E26" w14:textId="77777777" w:rsidR="008272D6" w:rsidRPr="007A7504" w:rsidRDefault="008272D6" w:rsidP="007E0118">
            <w:pPr>
              <w:widowControl w:val="0"/>
              <w:spacing w:after="0" w:line="262" w:lineRule="exact"/>
              <w:ind w:left="255" w:right="250"/>
              <w:jc w:val="center"/>
              <w:rPr>
                <w:rFonts w:ascii="Century Gothic" w:hAnsi="Century Gothic"/>
                <w:sz w:val="24"/>
                <w:szCs w:val="24"/>
              </w:rPr>
            </w:pPr>
            <w:r w:rsidRPr="007A7504">
              <w:rPr>
                <w:rFonts w:ascii="Century Gothic" w:hAnsi="Century Gothic" w:cs="Maiandra GD"/>
                <w:sz w:val="24"/>
                <w:szCs w:val="24"/>
              </w:rPr>
              <w:t>Windo</w:t>
            </w:r>
            <w:r w:rsidRPr="007A7504">
              <w:rPr>
                <w:rFonts w:ascii="Century Gothic" w:hAnsi="Century Gothic" w:cs="Maiandra GD"/>
                <w:spacing w:val="-2"/>
                <w:sz w:val="24"/>
                <w:szCs w:val="24"/>
              </w:rPr>
              <w:t>w</w:t>
            </w:r>
            <w:r w:rsidRPr="007A7504">
              <w:rPr>
                <w:rFonts w:ascii="Century Gothic" w:hAnsi="Century Gothic" w:cs="Maiandra GD"/>
                <w:sz w:val="24"/>
                <w:szCs w:val="24"/>
              </w:rPr>
              <w:t>s</w:t>
            </w:r>
            <w:r w:rsidRPr="007A7504">
              <w:rPr>
                <w:rFonts w:ascii="Century Gothic" w:hAnsi="Century Gothic" w:cs="Maiandra GD"/>
                <w:spacing w:val="1"/>
                <w:sz w:val="24"/>
                <w:szCs w:val="24"/>
              </w:rPr>
              <w:t xml:space="preserve"> </w:t>
            </w:r>
            <w:r w:rsidRPr="007A7504">
              <w:rPr>
                <w:rFonts w:ascii="Century Gothic" w:hAnsi="Century Gothic" w:cs="Maiandra GD"/>
                <w:sz w:val="24"/>
                <w:szCs w:val="24"/>
              </w:rPr>
              <w:t xml:space="preserve">10 </w:t>
            </w:r>
            <w:r w:rsidRPr="007A7504">
              <w:rPr>
                <w:rFonts w:ascii="Century Gothic" w:hAnsi="Century Gothic" w:cs="Maiandra GD"/>
                <w:spacing w:val="-1"/>
                <w:sz w:val="24"/>
                <w:szCs w:val="24"/>
              </w:rPr>
              <w:t>P</w:t>
            </w:r>
            <w:r w:rsidRPr="007A7504">
              <w:rPr>
                <w:rFonts w:ascii="Century Gothic" w:hAnsi="Century Gothic" w:cs="Maiandra GD"/>
                <w:sz w:val="24"/>
                <w:szCs w:val="24"/>
              </w:rPr>
              <w:t>ro</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337F4CA" w14:textId="77777777" w:rsidR="008272D6" w:rsidRPr="007A7504" w:rsidRDefault="008272D6" w:rsidP="007E0118">
            <w:pPr>
              <w:widowControl w:val="0"/>
              <w:spacing w:before="27" w:after="0" w:line="262" w:lineRule="exact"/>
              <w:ind w:left="280" w:right="243" w:firstLine="110"/>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 co</w:t>
            </w:r>
            <w:r w:rsidRPr="007A7504">
              <w:rPr>
                <w:rFonts w:ascii="Century Gothic" w:hAnsi="Century Gothic" w:cs="Maiandra GD"/>
                <w:spacing w:val="-1"/>
                <w:sz w:val="24"/>
                <w:szCs w:val="24"/>
              </w:rPr>
              <w:t>rp</w:t>
            </w:r>
            <w:r w:rsidRPr="007A7504">
              <w:rPr>
                <w:rFonts w:ascii="Century Gothic" w:hAnsi="Century Gothic" w:cs="Maiandra GD"/>
                <w:sz w:val="24"/>
                <w:szCs w:val="24"/>
              </w:rPr>
              <w:t>o</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4B6D32E" w14:textId="77777777" w:rsidR="008272D6" w:rsidRPr="007A7504" w:rsidRDefault="008272D6" w:rsidP="007E0118">
            <w:pPr>
              <w:widowControl w:val="0"/>
              <w:spacing w:before="4" w:after="0" w:line="150" w:lineRule="exact"/>
              <w:rPr>
                <w:rFonts w:ascii="Century Gothic" w:hAnsi="Century Gothic"/>
                <w:sz w:val="24"/>
                <w:szCs w:val="24"/>
              </w:rPr>
            </w:pPr>
          </w:p>
          <w:p w14:paraId="04D077D6" w14:textId="77777777" w:rsidR="008272D6" w:rsidRPr="007A7504" w:rsidRDefault="008272D6" w:rsidP="007E0118">
            <w:pPr>
              <w:widowControl w:val="0"/>
              <w:spacing w:after="0" w:line="240" w:lineRule="auto"/>
              <w:ind w:left="1083" w:right="1085"/>
              <w:jc w:val="center"/>
              <w:rPr>
                <w:rFonts w:ascii="Century Gothic" w:hAnsi="Century Gothic"/>
                <w:sz w:val="24"/>
                <w:szCs w:val="24"/>
              </w:rPr>
            </w:pPr>
            <w:r w:rsidRPr="007A7504">
              <w:rPr>
                <w:rFonts w:ascii="Century Gothic" w:hAnsi="Century Gothic" w:cs="Maiandra GD"/>
                <w:sz w:val="24"/>
                <w:szCs w:val="24"/>
              </w:rPr>
              <w:t>OS</w:t>
            </w:r>
          </w:p>
        </w:tc>
      </w:tr>
      <w:tr w:rsidR="008272D6" w14:paraId="6459A0C5" w14:textId="77777777" w:rsidTr="007E0118">
        <w:trPr>
          <w:trHeight w:hRule="exact" w:val="61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8BD4EE8" w14:textId="77777777" w:rsidR="008272D6" w:rsidRPr="007A7504" w:rsidRDefault="008272D6" w:rsidP="007E0118">
            <w:pPr>
              <w:widowControl w:val="0"/>
              <w:spacing w:before="4" w:after="0" w:line="160" w:lineRule="exact"/>
              <w:rPr>
                <w:rFonts w:ascii="Century Gothic" w:hAnsi="Century Gothic"/>
                <w:sz w:val="24"/>
                <w:szCs w:val="24"/>
              </w:rPr>
            </w:pPr>
          </w:p>
          <w:p w14:paraId="3188D0D5" w14:textId="77777777" w:rsidR="008272D6" w:rsidRPr="007A7504" w:rsidRDefault="008272D6" w:rsidP="007E0118">
            <w:pPr>
              <w:widowControl w:val="0"/>
              <w:spacing w:after="0" w:line="240" w:lineRule="auto"/>
              <w:ind w:left="359"/>
              <w:rPr>
                <w:rFonts w:ascii="Century Gothic" w:hAnsi="Century Gothic"/>
                <w:sz w:val="24"/>
                <w:szCs w:val="24"/>
              </w:rPr>
            </w:pPr>
            <w:r>
              <w:rPr>
                <w:rFonts w:ascii="Century Gothic" w:hAnsi="Century Gothic" w:cs="Maiandra GD"/>
                <w:spacing w:val="1"/>
                <w:sz w:val="24"/>
                <w:szCs w:val="24"/>
              </w:rPr>
              <w:t>Firefox</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8C037D8" w14:textId="77777777" w:rsidR="008272D6" w:rsidRDefault="008272D6" w:rsidP="007E0118">
            <w:pPr>
              <w:widowControl w:val="0"/>
              <w:spacing w:before="27" w:after="0" w:line="262" w:lineRule="exact"/>
              <w:ind w:left="280" w:right="243" w:firstLine="110"/>
              <w:rPr>
                <w:rFonts w:ascii="Century Gothic" w:hAnsi="Century Gothic" w:cs="Maiandra GD"/>
                <w:spacing w:val="1"/>
                <w:sz w:val="24"/>
                <w:szCs w:val="24"/>
              </w:rPr>
            </w:pPr>
          </w:p>
          <w:p w14:paraId="312B49B6" w14:textId="77777777" w:rsidR="008272D6" w:rsidRPr="007A7504" w:rsidRDefault="008272D6" w:rsidP="007E0118">
            <w:pPr>
              <w:widowControl w:val="0"/>
              <w:spacing w:before="27" w:after="0" w:line="262" w:lineRule="exact"/>
              <w:ind w:left="280" w:right="243" w:firstLine="110"/>
              <w:rPr>
                <w:rFonts w:ascii="Century Gothic" w:hAnsi="Century Gothic"/>
                <w:sz w:val="24"/>
                <w:szCs w:val="24"/>
              </w:rPr>
            </w:pPr>
            <w:r w:rsidRPr="00336832">
              <w:rPr>
                <w:rFonts w:ascii="Century Gothic" w:hAnsi="Century Gothic" w:cs="Maiandra GD"/>
                <w:spacing w:val="1"/>
                <w:sz w:val="24"/>
                <w:szCs w:val="24"/>
              </w:rPr>
              <w:t>Mozilla Foundation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4B7A8B3" w14:textId="77777777" w:rsidR="008272D6" w:rsidRPr="007A7504" w:rsidRDefault="008272D6" w:rsidP="007E0118">
            <w:pPr>
              <w:widowControl w:val="0"/>
              <w:spacing w:before="4" w:after="0" w:line="160" w:lineRule="exact"/>
              <w:rPr>
                <w:rFonts w:ascii="Century Gothic" w:hAnsi="Century Gothic"/>
                <w:sz w:val="24"/>
                <w:szCs w:val="24"/>
              </w:rPr>
            </w:pPr>
          </w:p>
          <w:p w14:paraId="74CFD635" w14:textId="77777777" w:rsidR="008272D6" w:rsidRPr="007A7504" w:rsidRDefault="008272D6" w:rsidP="007E0118">
            <w:pPr>
              <w:widowControl w:val="0"/>
              <w:spacing w:after="0" w:line="240" w:lineRule="auto"/>
              <w:ind w:left="729"/>
              <w:rPr>
                <w:rFonts w:ascii="Century Gothic" w:hAnsi="Century Gothic"/>
                <w:sz w:val="24"/>
                <w:szCs w:val="24"/>
              </w:rPr>
            </w:pPr>
            <w:r w:rsidRPr="007A7504">
              <w:rPr>
                <w:rFonts w:ascii="Century Gothic" w:hAnsi="Century Gothic" w:cs="Maiandra GD"/>
                <w:sz w:val="24"/>
                <w:szCs w:val="24"/>
              </w:rPr>
              <w:t>N</w:t>
            </w:r>
            <w:r w:rsidRPr="007A7504">
              <w:rPr>
                <w:rFonts w:ascii="Century Gothic" w:hAnsi="Century Gothic" w:cs="Maiandra GD"/>
                <w:spacing w:val="1"/>
                <w:sz w:val="24"/>
                <w:szCs w:val="24"/>
              </w:rPr>
              <w:t>av</w:t>
            </w:r>
            <w:r w:rsidRPr="007A7504">
              <w:rPr>
                <w:rFonts w:ascii="Century Gothic" w:hAnsi="Century Gothic" w:cs="Maiandra GD"/>
                <w:sz w:val="24"/>
                <w:szCs w:val="24"/>
              </w:rPr>
              <w:t>i</w:t>
            </w:r>
            <w:r w:rsidRPr="007A7504">
              <w:rPr>
                <w:rFonts w:ascii="Century Gothic" w:hAnsi="Century Gothic" w:cs="Maiandra GD"/>
                <w:spacing w:val="-3"/>
                <w:sz w:val="24"/>
                <w:szCs w:val="24"/>
              </w:rPr>
              <w:t>g</w:t>
            </w:r>
            <w:r w:rsidRPr="007A7504">
              <w:rPr>
                <w:rFonts w:ascii="Century Gothic" w:hAnsi="Century Gothic" w:cs="Maiandra GD"/>
                <w:sz w:val="24"/>
                <w:szCs w:val="24"/>
              </w:rPr>
              <w:t>at</w:t>
            </w:r>
            <w:r w:rsidRPr="007A7504">
              <w:rPr>
                <w:rFonts w:ascii="Century Gothic" w:hAnsi="Century Gothic" w:cs="Maiandra GD"/>
                <w:spacing w:val="-1"/>
                <w:sz w:val="24"/>
                <w:szCs w:val="24"/>
              </w:rPr>
              <w:t>e</w:t>
            </w:r>
            <w:r w:rsidRPr="007A7504">
              <w:rPr>
                <w:rFonts w:ascii="Century Gothic" w:hAnsi="Century Gothic" w:cs="Maiandra GD"/>
                <w:sz w:val="24"/>
                <w:szCs w:val="24"/>
              </w:rPr>
              <w:t>ur</w:t>
            </w:r>
          </w:p>
        </w:tc>
      </w:tr>
      <w:tr w:rsidR="008272D6" w14:paraId="3D05083B" w14:textId="77777777" w:rsidTr="00A14C9F">
        <w:trPr>
          <w:trHeight w:hRule="exact" w:val="652"/>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D798699" w14:textId="77777777" w:rsidR="008272D6" w:rsidRPr="007A7504" w:rsidRDefault="008272D6" w:rsidP="007E0118">
            <w:pPr>
              <w:widowControl w:val="0"/>
              <w:spacing w:before="7" w:after="0" w:line="150" w:lineRule="exact"/>
              <w:rPr>
                <w:rFonts w:ascii="Century Gothic" w:hAnsi="Century Gothic"/>
                <w:sz w:val="24"/>
                <w:szCs w:val="24"/>
              </w:rPr>
            </w:pPr>
          </w:p>
          <w:p w14:paraId="1A2D7E0A" w14:textId="77777777" w:rsidR="008272D6" w:rsidRPr="007A7504" w:rsidRDefault="008272D6" w:rsidP="007E0118">
            <w:pPr>
              <w:widowControl w:val="0"/>
              <w:spacing w:after="0" w:line="240" w:lineRule="auto"/>
              <w:ind w:left="208"/>
              <w:rPr>
                <w:rFonts w:ascii="Century Gothic" w:hAnsi="Century Gothic"/>
                <w:sz w:val="24"/>
                <w:szCs w:val="24"/>
              </w:rPr>
            </w:pPr>
            <w:r w:rsidRPr="007A7504">
              <w:rPr>
                <w:rFonts w:ascii="Century Gothic" w:hAnsi="Century Gothic" w:cs="Maiandra GD"/>
                <w:spacing w:val="1"/>
                <w:sz w:val="24"/>
                <w:szCs w:val="24"/>
              </w:rPr>
              <w:t>G</w:t>
            </w:r>
            <w:r w:rsidRPr="007A7504">
              <w:rPr>
                <w:rFonts w:ascii="Century Gothic" w:hAnsi="Century Gothic" w:cs="Maiandra GD"/>
                <w:sz w:val="24"/>
                <w:szCs w:val="24"/>
              </w:rPr>
              <w:t>o</w:t>
            </w:r>
            <w:r w:rsidRPr="007A7504">
              <w:rPr>
                <w:rFonts w:ascii="Century Gothic" w:hAnsi="Century Gothic" w:cs="Maiandra GD"/>
                <w:spacing w:val="-1"/>
                <w:sz w:val="24"/>
                <w:szCs w:val="24"/>
              </w:rPr>
              <w:t>o</w:t>
            </w:r>
            <w:r w:rsidRPr="007A7504">
              <w:rPr>
                <w:rFonts w:ascii="Century Gothic" w:hAnsi="Century Gothic" w:cs="Maiandra GD"/>
                <w:sz w:val="24"/>
                <w:szCs w:val="24"/>
              </w:rPr>
              <w:t xml:space="preserve">gle </w:t>
            </w:r>
            <w:r w:rsidRPr="007A7504">
              <w:rPr>
                <w:rFonts w:ascii="Century Gothic" w:hAnsi="Century Gothic" w:cs="Maiandra GD"/>
                <w:spacing w:val="-2"/>
                <w:sz w:val="24"/>
                <w:szCs w:val="24"/>
              </w:rPr>
              <w:t>C</w:t>
            </w:r>
            <w:r w:rsidRPr="007A7504">
              <w:rPr>
                <w:rFonts w:ascii="Century Gothic" w:hAnsi="Century Gothic" w:cs="Maiandra GD"/>
                <w:sz w:val="24"/>
                <w:szCs w:val="24"/>
              </w:rPr>
              <w:t>hr</w:t>
            </w:r>
            <w:r w:rsidRPr="007A7504">
              <w:rPr>
                <w:rFonts w:ascii="Century Gothic" w:hAnsi="Century Gothic" w:cs="Maiandra GD"/>
                <w:spacing w:val="-1"/>
                <w:sz w:val="24"/>
                <w:szCs w:val="24"/>
              </w:rPr>
              <w:t>om</w:t>
            </w:r>
            <w:r w:rsidRPr="007A7504">
              <w:rPr>
                <w:rFonts w:ascii="Century Gothic" w:hAnsi="Century Gothic" w:cs="Maiandra GD"/>
                <w:sz w:val="24"/>
                <w:szCs w:val="24"/>
              </w:rPr>
              <w:t>e</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E491308" w14:textId="77777777" w:rsidR="008272D6" w:rsidRPr="007A7504" w:rsidRDefault="008272D6" w:rsidP="007E0118">
            <w:pPr>
              <w:widowControl w:val="0"/>
              <w:spacing w:before="7" w:after="0" w:line="150" w:lineRule="exact"/>
              <w:rPr>
                <w:rFonts w:ascii="Century Gothic" w:hAnsi="Century Gothic"/>
                <w:sz w:val="24"/>
                <w:szCs w:val="24"/>
              </w:rPr>
            </w:pPr>
          </w:p>
          <w:p w14:paraId="346C0C19" w14:textId="77777777" w:rsidR="008272D6" w:rsidRPr="007A7504" w:rsidRDefault="008272D6" w:rsidP="007E0118">
            <w:pPr>
              <w:widowControl w:val="0"/>
              <w:spacing w:after="0" w:line="240" w:lineRule="auto"/>
              <w:ind w:left="499"/>
              <w:rPr>
                <w:rFonts w:ascii="Century Gothic" w:hAnsi="Century Gothic"/>
                <w:sz w:val="24"/>
                <w:szCs w:val="24"/>
              </w:rPr>
            </w:pPr>
            <w:r w:rsidRPr="007A7504">
              <w:rPr>
                <w:rFonts w:ascii="Century Gothic" w:hAnsi="Century Gothic" w:cs="Maiandra GD"/>
                <w:spacing w:val="1"/>
                <w:sz w:val="24"/>
                <w:szCs w:val="24"/>
              </w:rPr>
              <w:t>G</w:t>
            </w:r>
            <w:r w:rsidRPr="007A7504">
              <w:rPr>
                <w:rFonts w:ascii="Century Gothic" w:hAnsi="Century Gothic" w:cs="Maiandra GD"/>
                <w:sz w:val="24"/>
                <w:szCs w:val="24"/>
              </w:rPr>
              <w:t>o</w:t>
            </w:r>
            <w:r w:rsidRPr="007A7504">
              <w:rPr>
                <w:rFonts w:ascii="Century Gothic" w:hAnsi="Century Gothic" w:cs="Maiandra GD"/>
                <w:spacing w:val="-1"/>
                <w:sz w:val="24"/>
                <w:szCs w:val="24"/>
              </w:rPr>
              <w:t>o</w:t>
            </w:r>
            <w:r w:rsidRPr="007A7504">
              <w:rPr>
                <w:rFonts w:ascii="Century Gothic" w:hAnsi="Century Gothic" w:cs="Maiandra GD"/>
                <w:sz w:val="24"/>
                <w:szCs w:val="24"/>
              </w:rPr>
              <w:t>gle</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018EE07" w14:textId="77777777" w:rsidR="008272D6" w:rsidRPr="007A7504" w:rsidRDefault="008272D6" w:rsidP="007E0118">
            <w:pPr>
              <w:widowControl w:val="0"/>
              <w:spacing w:before="7" w:after="0" w:line="150" w:lineRule="exact"/>
              <w:rPr>
                <w:rFonts w:ascii="Century Gothic" w:hAnsi="Century Gothic"/>
                <w:sz w:val="24"/>
                <w:szCs w:val="24"/>
              </w:rPr>
            </w:pPr>
          </w:p>
          <w:p w14:paraId="47705F4E" w14:textId="77777777" w:rsidR="008272D6" w:rsidRPr="007A7504" w:rsidRDefault="008272D6" w:rsidP="007E0118">
            <w:pPr>
              <w:widowControl w:val="0"/>
              <w:spacing w:after="0" w:line="240" w:lineRule="auto"/>
              <w:ind w:left="729"/>
              <w:rPr>
                <w:rFonts w:ascii="Century Gothic" w:hAnsi="Century Gothic"/>
                <w:sz w:val="24"/>
                <w:szCs w:val="24"/>
              </w:rPr>
            </w:pPr>
            <w:r w:rsidRPr="007A7504">
              <w:rPr>
                <w:rFonts w:ascii="Century Gothic" w:hAnsi="Century Gothic" w:cs="Maiandra GD"/>
                <w:sz w:val="24"/>
                <w:szCs w:val="24"/>
              </w:rPr>
              <w:t>N</w:t>
            </w:r>
            <w:r w:rsidRPr="007A7504">
              <w:rPr>
                <w:rFonts w:ascii="Century Gothic" w:hAnsi="Century Gothic" w:cs="Maiandra GD"/>
                <w:spacing w:val="1"/>
                <w:sz w:val="24"/>
                <w:szCs w:val="24"/>
              </w:rPr>
              <w:t>av</w:t>
            </w:r>
            <w:r w:rsidRPr="007A7504">
              <w:rPr>
                <w:rFonts w:ascii="Century Gothic" w:hAnsi="Century Gothic" w:cs="Maiandra GD"/>
                <w:sz w:val="24"/>
                <w:szCs w:val="24"/>
              </w:rPr>
              <w:t>i</w:t>
            </w:r>
            <w:r w:rsidRPr="007A7504">
              <w:rPr>
                <w:rFonts w:ascii="Century Gothic" w:hAnsi="Century Gothic" w:cs="Maiandra GD"/>
                <w:spacing w:val="-3"/>
                <w:sz w:val="24"/>
                <w:szCs w:val="24"/>
              </w:rPr>
              <w:t>g</w:t>
            </w:r>
            <w:r w:rsidRPr="007A7504">
              <w:rPr>
                <w:rFonts w:ascii="Century Gothic" w:hAnsi="Century Gothic" w:cs="Maiandra GD"/>
                <w:sz w:val="24"/>
                <w:szCs w:val="24"/>
              </w:rPr>
              <w:t>at</w:t>
            </w:r>
            <w:r w:rsidRPr="007A7504">
              <w:rPr>
                <w:rFonts w:ascii="Century Gothic" w:hAnsi="Century Gothic" w:cs="Maiandra GD"/>
                <w:spacing w:val="-1"/>
                <w:sz w:val="24"/>
                <w:szCs w:val="24"/>
              </w:rPr>
              <w:t>e</w:t>
            </w:r>
            <w:r w:rsidRPr="007A7504">
              <w:rPr>
                <w:rFonts w:ascii="Century Gothic" w:hAnsi="Century Gothic" w:cs="Maiandra GD"/>
                <w:sz w:val="24"/>
                <w:szCs w:val="24"/>
              </w:rPr>
              <w:t>ur</w:t>
            </w:r>
          </w:p>
        </w:tc>
      </w:tr>
      <w:tr w:rsidR="008272D6" w:rsidRPr="003E69E2" w14:paraId="326CC446" w14:textId="77777777" w:rsidTr="00A14C9F">
        <w:trPr>
          <w:trHeight w:hRule="exact" w:val="1444"/>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519918F" w14:textId="77777777" w:rsidR="008272D6" w:rsidRPr="007A7504" w:rsidRDefault="008272D6" w:rsidP="007E0118">
            <w:pPr>
              <w:widowControl w:val="0"/>
              <w:spacing w:before="10" w:after="0" w:line="120" w:lineRule="exact"/>
              <w:rPr>
                <w:rFonts w:ascii="Century Gothic" w:hAnsi="Century Gothic"/>
                <w:sz w:val="24"/>
                <w:szCs w:val="24"/>
              </w:rPr>
            </w:pPr>
          </w:p>
          <w:p w14:paraId="40F1D16C" w14:textId="77777777" w:rsidR="008272D6" w:rsidRPr="007A7504" w:rsidRDefault="008272D6" w:rsidP="007E0118">
            <w:pPr>
              <w:widowControl w:val="0"/>
              <w:spacing w:after="0" w:line="200" w:lineRule="exact"/>
              <w:rPr>
                <w:rFonts w:ascii="Century Gothic" w:hAnsi="Century Gothic"/>
                <w:sz w:val="24"/>
                <w:szCs w:val="24"/>
              </w:rPr>
            </w:pPr>
          </w:p>
          <w:p w14:paraId="17FBF819" w14:textId="77777777" w:rsidR="008272D6" w:rsidRPr="007A7504" w:rsidRDefault="008272D6" w:rsidP="007E0118">
            <w:pPr>
              <w:widowControl w:val="0"/>
              <w:spacing w:after="0" w:line="240" w:lineRule="auto"/>
              <w:ind w:left="159" w:right="154"/>
              <w:jc w:val="center"/>
              <w:rPr>
                <w:rFonts w:ascii="Century Gothic" w:hAnsi="Century Gothic" w:cs="Maiandra GD"/>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w:t>
            </w:r>
            <w:r w:rsidRPr="007A7504">
              <w:rPr>
                <w:rFonts w:ascii="Century Gothic" w:hAnsi="Century Gothic" w:cs="Maiandra GD"/>
                <w:spacing w:val="-1"/>
                <w:sz w:val="24"/>
                <w:szCs w:val="24"/>
              </w:rPr>
              <w:t xml:space="preserve"> </w:t>
            </w:r>
            <w:r w:rsidRPr="007A7504">
              <w:rPr>
                <w:rFonts w:ascii="Century Gothic" w:hAnsi="Century Gothic" w:cs="Maiandra GD"/>
                <w:sz w:val="24"/>
                <w:szCs w:val="24"/>
              </w:rPr>
              <w:t>O</w:t>
            </w:r>
            <w:r w:rsidRPr="007A7504">
              <w:rPr>
                <w:rFonts w:ascii="Century Gothic" w:hAnsi="Century Gothic" w:cs="Maiandra GD"/>
                <w:spacing w:val="1"/>
                <w:sz w:val="24"/>
                <w:szCs w:val="24"/>
              </w:rPr>
              <w:t>ff</w:t>
            </w:r>
            <w:r w:rsidRPr="007A7504">
              <w:rPr>
                <w:rFonts w:ascii="Century Gothic" w:hAnsi="Century Gothic" w:cs="Maiandra GD"/>
                <w:sz w:val="24"/>
                <w:szCs w:val="24"/>
              </w:rPr>
              <w:t>ice</w:t>
            </w:r>
          </w:p>
          <w:p w14:paraId="3869A515" w14:textId="77777777" w:rsidR="008272D6" w:rsidRPr="007A7504" w:rsidRDefault="008272D6" w:rsidP="007E0118">
            <w:pPr>
              <w:widowControl w:val="0"/>
              <w:spacing w:after="0" w:line="240" w:lineRule="auto"/>
              <w:ind w:left="704" w:right="702"/>
              <w:jc w:val="center"/>
              <w:rPr>
                <w:rFonts w:ascii="Century Gothic" w:hAnsi="Century Gothic"/>
                <w:sz w:val="24"/>
                <w:szCs w:val="24"/>
              </w:rPr>
            </w:pPr>
            <w:r w:rsidRPr="007A7504">
              <w:rPr>
                <w:rFonts w:ascii="Century Gothic" w:hAnsi="Century Gothic" w:cs="Maiandra GD"/>
                <w:spacing w:val="-1"/>
                <w:sz w:val="24"/>
                <w:szCs w:val="24"/>
              </w:rPr>
              <w:t>2</w:t>
            </w:r>
            <w:r w:rsidRPr="007A7504">
              <w:rPr>
                <w:rFonts w:ascii="Century Gothic" w:hAnsi="Century Gothic" w:cs="Maiandra GD"/>
                <w:sz w:val="24"/>
                <w:szCs w:val="24"/>
              </w:rPr>
              <w:t>01</w:t>
            </w:r>
            <w:r>
              <w:rPr>
                <w:rFonts w:ascii="Century Gothic" w:hAnsi="Century Gothic" w:cs="Maiandra GD"/>
                <w:sz w:val="24"/>
                <w:szCs w:val="24"/>
              </w:rPr>
              <w:t>6</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7EEF3D7" w14:textId="77777777" w:rsidR="008272D6" w:rsidRPr="007A7504" w:rsidRDefault="008272D6" w:rsidP="007E0118">
            <w:pPr>
              <w:widowControl w:val="0"/>
              <w:spacing w:before="10" w:after="0" w:line="120" w:lineRule="exact"/>
              <w:rPr>
                <w:rFonts w:ascii="Century Gothic" w:hAnsi="Century Gothic"/>
                <w:sz w:val="24"/>
                <w:szCs w:val="24"/>
              </w:rPr>
            </w:pPr>
          </w:p>
          <w:p w14:paraId="350D5772" w14:textId="77777777" w:rsidR="008272D6" w:rsidRPr="007A7504" w:rsidRDefault="008272D6" w:rsidP="007E0118">
            <w:pPr>
              <w:widowControl w:val="0"/>
              <w:spacing w:after="0" w:line="200" w:lineRule="exact"/>
              <w:rPr>
                <w:rFonts w:ascii="Century Gothic" w:hAnsi="Century Gothic"/>
                <w:sz w:val="24"/>
                <w:szCs w:val="24"/>
              </w:rPr>
            </w:pPr>
          </w:p>
          <w:p w14:paraId="5BE0902C" w14:textId="77777777" w:rsidR="008272D6" w:rsidRPr="007A7504" w:rsidRDefault="008272D6" w:rsidP="007E0118">
            <w:pPr>
              <w:widowControl w:val="0"/>
              <w:spacing w:after="0" w:line="240" w:lineRule="auto"/>
              <w:ind w:left="280" w:right="243" w:firstLine="110"/>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 co</w:t>
            </w:r>
            <w:r w:rsidRPr="007A7504">
              <w:rPr>
                <w:rFonts w:ascii="Century Gothic" w:hAnsi="Century Gothic" w:cs="Maiandra GD"/>
                <w:spacing w:val="-1"/>
                <w:sz w:val="24"/>
                <w:szCs w:val="24"/>
              </w:rPr>
              <w:t>rp</w:t>
            </w:r>
            <w:r w:rsidRPr="007A7504">
              <w:rPr>
                <w:rFonts w:ascii="Century Gothic" w:hAnsi="Century Gothic" w:cs="Maiandra GD"/>
                <w:sz w:val="24"/>
                <w:szCs w:val="24"/>
              </w:rPr>
              <w:t>o</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107C711" w14:textId="77777777" w:rsidR="008272D6" w:rsidRPr="007A7504" w:rsidRDefault="008272D6" w:rsidP="007E0118">
            <w:pPr>
              <w:widowControl w:val="0"/>
              <w:spacing w:before="65" w:after="0" w:line="240" w:lineRule="auto"/>
              <w:ind w:left="114" w:right="115" w:hanging="1"/>
              <w:jc w:val="center"/>
              <w:rPr>
                <w:rFonts w:ascii="Century Gothic" w:hAnsi="Century Gothic"/>
                <w:sz w:val="24"/>
                <w:szCs w:val="24"/>
                <w:lang w:val="en-US"/>
              </w:rPr>
            </w:pP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it</w:t>
            </w:r>
            <w:r w:rsidRPr="007A7504">
              <w:rPr>
                <w:rFonts w:ascii="Century Gothic" w:hAnsi="Century Gothic" w:cs="Maiandra GD"/>
                <w:sz w:val="24"/>
                <w:szCs w:val="24"/>
                <w:lang w:val="en-US"/>
              </w:rPr>
              <w:t xml:space="preserve">e </w:t>
            </w:r>
            <w:r w:rsidRPr="007A7504">
              <w:rPr>
                <w:rFonts w:ascii="Century Gothic" w:hAnsi="Century Gothic" w:cs="Maiandra GD"/>
                <w:spacing w:val="-1"/>
                <w:sz w:val="24"/>
                <w:szCs w:val="24"/>
                <w:lang w:val="en-US"/>
              </w:rPr>
              <w:t>b</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eau</w:t>
            </w:r>
            <w:r w:rsidRPr="007A7504">
              <w:rPr>
                <w:rFonts w:ascii="Century Gothic" w:hAnsi="Century Gothic" w:cs="Maiandra GD"/>
                <w:spacing w:val="-2"/>
                <w:sz w:val="24"/>
                <w:szCs w:val="24"/>
                <w:lang w:val="en-US"/>
              </w:rPr>
              <w:t>t</w:t>
            </w:r>
            <w:r w:rsidRPr="007A7504">
              <w:rPr>
                <w:rFonts w:ascii="Century Gothic" w:hAnsi="Century Gothic" w:cs="Maiandra GD"/>
                <w:sz w:val="24"/>
                <w:szCs w:val="24"/>
                <w:lang w:val="en-US"/>
              </w:rPr>
              <w:t>i</w:t>
            </w:r>
            <w:r w:rsidRPr="007A7504">
              <w:rPr>
                <w:rFonts w:ascii="Century Gothic" w:hAnsi="Century Gothic" w:cs="Maiandra GD"/>
                <w:spacing w:val="-1"/>
                <w:sz w:val="24"/>
                <w:szCs w:val="24"/>
                <w:lang w:val="en-US"/>
              </w:rPr>
              <w:t>q</w:t>
            </w:r>
            <w:r w:rsidRPr="007A7504">
              <w:rPr>
                <w:rFonts w:ascii="Century Gothic" w:hAnsi="Century Gothic" w:cs="Maiandra GD"/>
                <w:sz w:val="24"/>
                <w:szCs w:val="24"/>
                <w:lang w:val="en-US"/>
              </w:rPr>
              <w:t xml:space="preserve">ue </w:t>
            </w:r>
            <w:r w:rsidRPr="007A7504">
              <w:rPr>
                <w:rFonts w:ascii="Century Gothic" w:hAnsi="Century Gothic" w:cs="Maiandra GD"/>
                <w:spacing w:val="-1"/>
                <w:sz w:val="24"/>
                <w:szCs w:val="24"/>
                <w:lang w:val="en-US"/>
              </w:rPr>
              <w:t>(</w:t>
            </w:r>
            <w:r w:rsidRPr="007A7504">
              <w:rPr>
                <w:rFonts w:ascii="Century Gothic" w:hAnsi="Century Gothic" w:cs="Maiandra GD"/>
                <w:spacing w:val="1"/>
                <w:sz w:val="24"/>
                <w:szCs w:val="24"/>
                <w:lang w:val="en-US"/>
              </w:rPr>
              <w:t>w</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d,</w:t>
            </w:r>
            <w:r w:rsidRPr="007A7504">
              <w:rPr>
                <w:rFonts w:ascii="Century Gothic" w:hAnsi="Century Gothic" w:cs="Maiandra GD"/>
                <w:spacing w:val="-1"/>
                <w:sz w:val="24"/>
                <w:szCs w:val="24"/>
                <w:lang w:val="en-US"/>
              </w:rPr>
              <w:t xml:space="preserve"> </w:t>
            </w:r>
            <w:r w:rsidRPr="007A7504">
              <w:rPr>
                <w:rFonts w:ascii="Century Gothic" w:hAnsi="Century Gothic" w:cs="Maiandra GD"/>
                <w:sz w:val="24"/>
                <w:szCs w:val="24"/>
                <w:lang w:val="en-US"/>
              </w:rPr>
              <w:t xml:space="preserve">excel,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 xml:space="preserve">ower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i</w:t>
            </w:r>
            <w:r w:rsidRPr="007A7504">
              <w:rPr>
                <w:rFonts w:ascii="Century Gothic" w:hAnsi="Century Gothic" w:cs="Maiandra GD"/>
                <w:sz w:val="24"/>
                <w:szCs w:val="24"/>
                <w:lang w:val="en-US"/>
              </w:rPr>
              <w:t>n</w:t>
            </w:r>
            <w:r w:rsidRPr="007A7504">
              <w:rPr>
                <w:rFonts w:ascii="Century Gothic" w:hAnsi="Century Gothic" w:cs="Maiandra GD"/>
                <w:spacing w:val="-1"/>
                <w:sz w:val="24"/>
                <w:szCs w:val="24"/>
                <w:lang w:val="en-US"/>
              </w:rPr>
              <w:t>t</w:t>
            </w:r>
            <w:r w:rsidRPr="007A7504">
              <w:rPr>
                <w:rFonts w:ascii="Century Gothic" w:hAnsi="Century Gothic" w:cs="Maiandra GD"/>
                <w:sz w:val="24"/>
                <w:szCs w:val="24"/>
                <w:lang w:val="en-US"/>
              </w:rPr>
              <w:t>, acces</w:t>
            </w: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 xml:space="preserve">, </w:t>
            </w:r>
            <w:r w:rsidRPr="007A7504">
              <w:rPr>
                <w:rFonts w:ascii="Century Gothic" w:hAnsi="Century Gothic" w:cs="Maiandra GD"/>
                <w:spacing w:val="-4"/>
                <w:sz w:val="24"/>
                <w:szCs w:val="24"/>
                <w:lang w:val="en-US"/>
              </w:rPr>
              <w:t>o</w:t>
            </w:r>
            <w:r w:rsidRPr="007A7504">
              <w:rPr>
                <w:rFonts w:ascii="Century Gothic" w:hAnsi="Century Gothic" w:cs="Maiandra GD"/>
                <w:sz w:val="24"/>
                <w:szCs w:val="24"/>
                <w:lang w:val="en-US"/>
              </w:rPr>
              <w:t xml:space="preserve">ne </w:t>
            </w:r>
            <w:r w:rsidRPr="007A7504">
              <w:rPr>
                <w:rFonts w:ascii="Century Gothic" w:hAnsi="Century Gothic" w:cs="Maiandra GD"/>
                <w:spacing w:val="1"/>
                <w:sz w:val="24"/>
                <w:szCs w:val="24"/>
                <w:lang w:val="en-US"/>
              </w:rPr>
              <w:t>n</w:t>
            </w:r>
            <w:r w:rsidRPr="007A7504">
              <w:rPr>
                <w:rFonts w:ascii="Century Gothic" w:hAnsi="Century Gothic" w:cs="Maiandra GD"/>
                <w:sz w:val="24"/>
                <w:szCs w:val="24"/>
                <w:lang w:val="en-US"/>
              </w:rPr>
              <w:t>o</w:t>
            </w:r>
            <w:r w:rsidRPr="007A7504">
              <w:rPr>
                <w:rFonts w:ascii="Century Gothic" w:hAnsi="Century Gothic" w:cs="Maiandra GD"/>
                <w:spacing w:val="-2"/>
                <w:sz w:val="24"/>
                <w:szCs w:val="24"/>
                <w:lang w:val="en-US"/>
              </w:rPr>
              <w:t>t</w:t>
            </w:r>
            <w:r w:rsidRPr="007A7504">
              <w:rPr>
                <w:rFonts w:ascii="Century Gothic" w:hAnsi="Century Gothic" w:cs="Maiandra GD"/>
                <w:sz w:val="24"/>
                <w:szCs w:val="24"/>
                <w:lang w:val="en-US"/>
              </w:rPr>
              <w:t xml:space="preserve">e,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b</w:t>
            </w:r>
            <w:r w:rsidRPr="007A7504">
              <w:rPr>
                <w:rFonts w:ascii="Century Gothic" w:hAnsi="Century Gothic" w:cs="Maiandra GD"/>
                <w:sz w:val="24"/>
                <w:szCs w:val="24"/>
                <w:lang w:val="en-US"/>
              </w:rPr>
              <w:t>li</w:t>
            </w: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he</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 xml:space="preserve">, </w:t>
            </w:r>
            <w:r w:rsidRPr="007A7504">
              <w:rPr>
                <w:rFonts w:ascii="Century Gothic" w:hAnsi="Century Gothic" w:cs="Maiandra GD"/>
                <w:spacing w:val="-2"/>
                <w:sz w:val="24"/>
                <w:szCs w:val="24"/>
                <w:lang w:val="en-US"/>
              </w:rPr>
              <w:t>s</w:t>
            </w:r>
            <w:r w:rsidRPr="007A7504">
              <w:rPr>
                <w:rFonts w:ascii="Century Gothic" w:hAnsi="Century Gothic" w:cs="Maiandra GD"/>
                <w:sz w:val="24"/>
                <w:szCs w:val="24"/>
                <w:lang w:val="en-US"/>
              </w:rPr>
              <w:t>hare</w:t>
            </w:r>
            <w:r w:rsidRPr="007A7504">
              <w:rPr>
                <w:rFonts w:ascii="Century Gothic" w:hAnsi="Century Gothic" w:cs="Maiandra GD"/>
                <w:spacing w:val="-2"/>
                <w:sz w:val="24"/>
                <w:szCs w:val="24"/>
                <w:lang w:val="en-US"/>
              </w:rPr>
              <w:t>p</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i</w:t>
            </w:r>
            <w:r w:rsidRPr="007A7504">
              <w:rPr>
                <w:rFonts w:ascii="Century Gothic" w:hAnsi="Century Gothic" w:cs="Maiandra GD"/>
                <w:sz w:val="24"/>
                <w:szCs w:val="24"/>
                <w:lang w:val="en-US"/>
              </w:rPr>
              <w:t>n</w:t>
            </w:r>
            <w:r w:rsidRPr="007A7504">
              <w:rPr>
                <w:rFonts w:ascii="Century Gothic" w:hAnsi="Century Gothic" w:cs="Maiandra GD"/>
                <w:spacing w:val="-1"/>
                <w:sz w:val="24"/>
                <w:szCs w:val="24"/>
                <w:lang w:val="en-US"/>
              </w:rPr>
              <w:t>t</w:t>
            </w:r>
            <w:r w:rsidRPr="007A7504">
              <w:rPr>
                <w:rFonts w:ascii="Century Gothic" w:hAnsi="Century Gothic" w:cs="Maiandra GD"/>
                <w:sz w:val="24"/>
                <w:szCs w:val="24"/>
                <w:lang w:val="en-US"/>
              </w:rPr>
              <w:t>)</w:t>
            </w:r>
          </w:p>
        </w:tc>
      </w:tr>
      <w:tr w:rsidR="008272D6" w14:paraId="3041A4CC" w14:textId="77777777" w:rsidTr="00A14C9F">
        <w:trPr>
          <w:trHeight w:hRule="exact" w:val="607"/>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1B276E4"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ESET Antivirus</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687CAEB"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ESET</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28054CB"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Antivirus</w:t>
            </w:r>
          </w:p>
        </w:tc>
      </w:tr>
      <w:tr w:rsidR="008272D6" w14:paraId="767A5777" w14:textId="77777777" w:rsidTr="00A14C9F">
        <w:trPr>
          <w:trHeight w:hRule="exact" w:val="895"/>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15BF0A9"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p w14:paraId="1F2C7956"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Foxit Reader</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83787FA"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Foxit</w:t>
            </w:r>
          </w:p>
          <w:p w14:paraId="556829FB"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81F69D0"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p w14:paraId="082B0C0F"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Lecteur PDF</w:t>
            </w:r>
          </w:p>
        </w:tc>
      </w:tr>
      <w:tr w:rsidR="008272D6" w14:paraId="6E2CDDBF" w14:textId="77777777" w:rsidTr="00A14C9F">
        <w:trPr>
          <w:trHeight w:hRule="exact" w:val="814"/>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E7A5D07"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w:t>
            </w:r>
          </w:p>
          <w:p w14:paraId="474FA57E"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Silverlight</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58CA558"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FB00141"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tc>
      </w:tr>
      <w:tr w:rsidR="008272D6" w14:paraId="4D9A93F2" w14:textId="77777777" w:rsidTr="007E0118">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A43DEFF"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.NET Framework 4.5.2 (Francais)</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8CECB28"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p w14:paraId="2054944D"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7CA0E7C"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tc>
      </w:tr>
    </w:tbl>
    <w:p w14:paraId="4B856087" w14:textId="77777777" w:rsidR="002C57F0" w:rsidRDefault="002C57F0" w:rsidP="002C57F0">
      <w:pPr>
        <w:widowControl w:val="0"/>
        <w:spacing w:before="21" w:after="0" w:line="360" w:lineRule="auto"/>
        <w:ind w:left="116" w:right="755"/>
        <w:jc w:val="both"/>
        <w:rPr>
          <w:rFonts w:ascii="Maiandra GD" w:hAnsi="Maiandra GD" w:cs="Maiandra GD"/>
          <w:sz w:val="24"/>
          <w:szCs w:val="24"/>
        </w:rPr>
      </w:pPr>
    </w:p>
    <w:p w14:paraId="46020E66" w14:textId="77777777" w:rsidR="002C57F0" w:rsidRPr="007A7504" w:rsidRDefault="002C57F0" w:rsidP="002C57F0">
      <w:pPr>
        <w:pStyle w:val="Paragraphedeliste"/>
        <w:widowControl w:val="0"/>
        <w:numPr>
          <w:ilvl w:val="1"/>
          <w:numId w:val="2"/>
        </w:numPr>
        <w:spacing w:before="18" w:after="0" w:line="360" w:lineRule="auto"/>
        <w:jc w:val="both"/>
        <w:rPr>
          <w:rFonts w:ascii="Maiandra GD" w:hAnsi="Maiandra GD" w:cs="Maiandra GD"/>
          <w:color w:val="FF0000"/>
          <w:spacing w:val="-14"/>
          <w:sz w:val="28"/>
          <w:szCs w:val="28"/>
        </w:rPr>
      </w:pPr>
      <w:r w:rsidRPr="007A7504">
        <w:rPr>
          <w:rFonts w:ascii="Maiandra GD" w:hAnsi="Maiandra GD" w:cs="Maiandra GD"/>
          <w:color w:val="FF0000"/>
          <w:spacing w:val="-14"/>
          <w:sz w:val="28"/>
          <w:szCs w:val="28"/>
        </w:rPr>
        <w:t>Matériels télécoms</w:t>
      </w:r>
    </w:p>
    <w:p w14:paraId="57EF36B8" w14:textId="5E81A6E3" w:rsidR="002C57F0" w:rsidRPr="00344BD1" w:rsidRDefault="002C57F0" w:rsidP="002C57F0">
      <w:pPr>
        <w:widowControl w:val="0"/>
        <w:spacing w:after="0" w:line="360" w:lineRule="auto"/>
        <w:ind w:left="116" w:firstLine="592"/>
        <w:jc w:val="both"/>
        <w:rPr>
          <w:rFonts w:ascii="Century Gothic" w:hAnsi="Century Gothic" w:cs="Maiandra GD"/>
          <w:sz w:val="24"/>
          <w:szCs w:val="24"/>
        </w:rPr>
      </w:pPr>
      <w:r w:rsidRPr="00344BD1">
        <w:rPr>
          <w:rFonts w:ascii="Century Gothic" w:hAnsi="Century Gothic" w:cs="Maiandra GD"/>
          <w:sz w:val="24"/>
          <w:szCs w:val="24"/>
        </w:rPr>
        <w:t>Afin de permettre une bonne communication avec les abonn</w:t>
      </w:r>
      <w:r w:rsidR="00B450CF" w:rsidRPr="00344BD1">
        <w:rPr>
          <w:rFonts w:ascii="Century Gothic" w:hAnsi="Century Gothic" w:cs="Maiandra GD"/>
          <w:sz w:val="24"/>
          <w:szCs w:val="24"/>
        </w:rPr>
        <w:t>é</w:t>
      </w:r>
      <w:r w:rsidRPr="00344BD1">
        <w:rPr>
          <w:rFonts w:ascii="Century Gothic" w:hAnsi="Century Gothic" w:cs="Maiandra GD"/>
          <w:sz w:val="24"/>
          <w:szCs w:val="24"/>
        </w:rPr>
        <w:t>s, nous optons pour PBX logiciel qui dispose d’un Automate de distribution des appels ainsi qu’un CRM pour la réception, l’émission et la supervision des appels en temps réel. Ce PBX, permet une interconnexion en ISDN (E1) ou trunk SIP. Ce qui permettra de relier nos deux sites plus facilement.</w:t>
      </w:r>
    </w:p>
    <w:p w14:paraId="6B8A4AD8" w14:textId="77777777" w:rsidR="002C57F0" w:rsidRDefault="002C57F0" w:rsidP="002C57F0">
      <w:pPr>
        <w:widowControl w:val="0"/>
        <w:spacing w:after="0" w:line="360" w:lineRule="auto"/>
        <w:ind w:left="116" w:right="758"/>
        <w:jc w:val="both"/>
        <w:rPr>
          <w:rFonts w:ascii="Maiandra GD" w:hAnsi="Maiandra GD" w:cs="Maiandra GD"/>
          <w:color w:val="000000"/>
        </w:rPr>
      </w:pPr>
    </w:p>
    <w:tbl>
      <w:tblPr>
        <w:tblW w:w="9085" w:type="dxa"/>
        <w:tblInd w:w="1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3179"/>
        <w:gridCol w:w="2595"/>
        <w:gridCol w:w="3311"/>
      </w:tblGrid>
      <w:tr w:rsidR="002C57F0" w14:paraId="0164CE05" w14:textId="77777777" w:rsidTr="007E0118">
        <w:trPr>
          <w:trHeight w:hRule="exact" w:val="663"/>
        </w:trPr>
        <w:tc>
          <w:tcPr>
            <w:tcW w:w="31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3662A32" w14:textId="77777777" w:rsidR="002C57F0" w:rsidRPr="007A7504" w:rsidRDefault="002C57F0" w:rsidP="007E0118">
            <w:pPr>
              <w:widowControl w:val="0"/>
              <w:spacing w:before="8" w:after="0" w:line="110" w:lineRule="exact"/>
              <w:jc w:val="center"/>
              <w:rPr>
                <w:rFonts w:ascii="Century Gothic" w:hAnsi="Century Gothic"/>
                <w:sz w:val="24"/>
                <w:szCs w:val="24"/>
              </w:rPr>
            </w:pPr>
          </w:p>
          <w:p w14:paraId="716D7F07" w14:textId="77777777" w:rsidR="002C57F0" w:rsidRPr="007A7504" w:rsidRDefault="002C57F0" w:rsidP="007E0118">
            <w:pPr>
              <w:widowControl w:val="0"/>
              <w:spacing w:after="0" w:line="240" w:lineRule="auto"/>
              <w:ind w:left="683"/>
              <w:jc w:val="center"/>
              <w:rPr>
                <w:rFonts w:ascii="Century Gothic" w:hAnsi="Century Gothic"/>
                <w:sz w:val="24"/>
                <w:szCs w:val="24"/>
              </w:rPr>
            </w:pPr>
            <w:r w:rsidRPr="007A7504">
              <w:rPr>
                <w:rFonts w:ascii="Century Gothic" w:hAnsi="Century Gothic" w:cs="Maiandra GD"/>
                <w:sz w:val="24"/>
                <w:szCs w:val="24"/>
              </w:rPr>
              <w:t>E</w:t>
            </w:r>
            <w:r w:rsidRPr="007A7504">
              <w:rPr>
                <w:rFonts w:ascii="Century Gothic" w:hAnsi="Century Gothic" w:cs="Maiandra GD"/>
                <w:spacing w:val="-1"/>
                <w:sz w:val="24"/>
                <w:szCs w:val="24"/>
              </w:rPr>
              <w:t>q</w:t>
            </w:r>
            <w:r w:rsidRPr="007A7504">
              <w:rPr>
                <w:rFonts w:ascii="Century Gothic" w:hAnsi="Century Gothic" w:cs="Maiandra GD"/>
                <w:sz w:val="24"/>
                <w:szCs w:val="24"/>
              </w:rPr>
              <w:t>u</w:t>
            </w:r>
            <w:r w:rsidRPr="007A7504">
              <w:rPr>
                <w:rFonts w:ascii="Century Gothic" w:hAnsi="Century Gothic" w:cs="Maiandra GD"/>
                <w:spacing w:val="1"/>
                <w:sz w:val="24"/>
                <w:szCs w:val="24"/>
              </w:rPr>
              <w:t>i</w:t>
            </w:r>
            <w:r w:rsidRPr="007A7504">
              <w:rPr>
                <w:rFonts w:ascii="Century Gothic" w:hAnsi="Century Gothic" w:cs="Maiandra GD"/>
                <w:spacing w:val="-1"/>
                <w:sz w:val="24"/>
                <w:szCs w:val="24"/>
              </w:rPr>
              <w:t>p</w:t>
            </w:r>
            <w:r w:rsidRPr="007A7504">
              <w:rPr>
                <w:rFonts w:ascii="Century Gothic" w:hAnsi="Century Gothic" w:cs="Maiandra GD"/>
                <w:sz w:val="24"/>
                <w:szCs w:val="24"/>
              </w:rPr>
              <w:t>e</w:t>
            </w:r>
            <w:r w:rsidRPr="007A7504">
              <w:rPr>
                <w:rFonts w:ascii="Century Gothic" w:hAnsi="Century Gothic" w:cs="Maiandra GD"/>
                <w:spacing w:val="-1"/>
                <w:sz w:val="24"/>
                <w:szCs w:val="24"/>
              </w:rPr>
              <w:t>m</w:t>
            </w:r>
            <w:r w:rsidRPr="007A7504">
              <w:rPr>
                <w:rFonts w:ascii="Century Gothic" w:hAnsi="Century Gothic" w:cs="Maiandra GD"/>
                <w:sz w:val="24"/>
                <w:szCs w:val="24"/>
              </w:rPr>
              <w:t>ent</w:t>
            </w:r>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0AF1898" w14:textId="77777777" w:rsidR="002C57F0" w:rsidRPr="007A7504" w:rsidRDefault="002C57F0" w:rsidP="007E0118">
            <w:pPr>
              <w:widowControl w:val="0"/>
              <w:spacing w:before="8" w:after="0" w:line="110" w:lineRule="exact"/>
              <w:jc w:val="center"/>
              <w:rPr>
                <w:rFonts w:ascii="Century Gothic" w:hAnsi="Century Gothic"/>
                <w:sz w:val="24"/>
                <w:szCs w:val="24"/>
              </w:rPr>
            </w:pPr>
          </w:p>
          <w:p w14:paraId="284F4C2C" w14:textId="77777777" w:rsidR="002C57F0" w:rsidRPr="007A7504" w:rsidRDefault="002C57F0" w:rsidP="007E0118">
            <w:pPr>
              <w:widowControl w:val="0"/>
              <w:spacing w:after="0" w:line="240" w:lineRule="auto"/>
              <w:ind w:left="412"/>
              <w:jc w:val="center"/>
              <w:rPr>
                <w:rFonts w:ascii="Century Gothic" w:hAnsi="Century Gothic"/>
                <w:sz w:val="24"/>
                <w:szCs w:val="24"/>
              </w:rPr>
            </w:pPr>
            <w:r w:rsidRPr="007A7504">
              <w:rPr>
                <w:rFonts w:ascii="Century Gothic" w:hAnsi="Century Gothic" w:cs="Maiandra GD"/>
                <w:spacing w:val="-1"/>
                <w:sz w:val="24"/>
                <w:szCs w:val="24"/>
              </w:rPr>
              <w:t>C</w:t>
            </w:r>
            <w:r w:rsidRPr="007A7504">
              <w:rPr>
                <w:rFonts w:ascii="Century Gothic" w:hAnsi="Century Gothic" w:cs="Maiandra GD"/>
                <w:sz w:val="24"/>
                <w:szCs w:val="24"/>
              </w:rPr>
              <w:t>on</w:t>
            </w:r>
            <w:r w:rsidRPr="007A7504">
              <w:rPr>
                <w:rFonts w:ascii="Century Gothic" w:hAnsi="Century Gothic" w:cs="Maiandra GD"/>
                <w:spacing w:val="1"/>
                <w:sz w:val="24"/>
                <w:szCs w:val="24"/>
              </w:rPr>
              <w:t>s</w:t>
            </w:r>
            <w:r w:rsidRPr="007A7504">
              <w:rPr>
                <w:rFonts w:ascii="Century Gothic" w:hAnsi="Century Gothic" w:cs="Maiandra GD"/>
                <w:spacing w:val="-1"/>
                <w:sz w:val="24"/>
                <w:szCs w:val="24"/>
              </w:rPr>
              <w:t>t</w:t>
            </w:r>
            <w:r w:rsidRPr="007A7504">
              <w:rPr>
                <w:rFonts w:ascii="Century Gothic" w:hAnsi="Century Gothic" w:cs="Maiandra GD"/>
                <w:sz w:val="24"/>
                <w:szCs w:val="24"/>
              </w:rPr>
              <w:t>r</w:t>
            </w:r>
            <w:r w:rsidRPr="007A7504">
              <w:rPr>
                <w:rFonts w:ascii="Century Gothic" w:hAnsi="Century Gothic" w:cs="Maiandra GD"/>
                <w:spacing w:val="-1"/>
                <w:sz w:val="24"/>
                <w:szCs w:val="24"/>
              </w:rPr>
              <w:t>u</w:t>
            </w:r>
            <w:r w:rsidRPr="007A7504">
              <w:rPr>
                <w:rFonts w:ascii="Century Gothic" w:hAnsi="Century Gothic" w:cs="Maiandra GD"/>
                <w:sz w:val="24"/>
                <w:szCs w:val="24"/>
              </w:rPr>
              <w:t>c</w:t>
            </w:r>
            <w:r w:rsidRPr="007A7504">
              <w:rPr>
                <w:rFonts w:ascii="Century Gothic" w:hAnsi="Century Gothic" w:cs="Maiandra GD"/>
                <w:spacing w:val="-1"/>
                <w:sz w:val="24"/>
                <w:szCs w:val="24"/>
              </w:rPr>
              <w:t>t</w:t>
            </w:r>
            <w:r w:rsidRPr="007A7504">
              <w:rPr>
                <w:rFonts w:ascii="Century Gothic" w:hAnsi="Century Gothic" w:cs="Maiandra GD"/>
                <w:sz w:val="24"/>
                <w:szCs w:val="24"/>
              </w:rPr>
              <w:t>e</w:t>
            </w:r>
            <w:r w:rsidRPr="007A7504">
              <w:rPr>
                <w:rFonts w:ascii="Century Gothic" w:hAnsi="Century Gothic" w:cs="Maiandra GD"/>
                <w:spacing w:val="1"/>
                <w:sz w:val="24"/>
                <w:szCs w:val="24"/>
              </w:rPr>
              <w:t>u</w:t>
            </w:r>
            <w:r w:rsidRPr="007A7504">
              <w:rPr>
                <w:rFonts w:ascii="Century Gothic" w:hAnsi="Century Gothic" w:cs="Maiandra GD"/>
                <w:sz w:val="24"/>
                <w:szCs w:val="24"/>
              </w:rPr>
              <w:t>r</w:t>
            </w:r>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529FC5E" w14:textId="77777777" w:rsidR="002C57F0" w:rsidRPr="007A7504" w:rsidRDefault="002C57F0" w:rsidP="007E0118">
            <w:pPr>
              <w:widowControl w:val="0"/>
              <w:spacing w:before="8" w:after="0" w:line="110" w:lineRule="exact"/>
              <w:jc w:val="center"/>
              <w:rPr>
                <w:rFonts w:ascii="Century Gothic" w:hAnsi="Century Gothic"/>
                <w:sz w:val="24"/>
                <w:szCs w:val="24"/>
              </w:rPr>
            </w:pPr>
          </w:p>
          <w:p w14:paraId="36C36775" w14:textId="77777777" w:rsidR="002C57F0" w:rsidRPr="007A7504" w:rsidRDefault="002C57F0" w:rsidP="007E0118">
            <w:pPr>
              <w:widowControl w:val="0"/>
              <w:spacing w:after="0" w:line="240" w:lineRule="auto"/>
              <w:ind w:left="326"/>
              <w:jc w:val="center"/>
              <w:rPr>
                <w:rFonts w:ascii="Century Gothic" w:hAnsi="Century Gothic"/>
                <w:sz w:val="24"/>
                <w:szCs w:val="24"/>
              </w:rPr>
            </w:pPr>
            <w:r w:rsidRPr="007A7504">
              <w:rPr>
                <w:rFonts w:ascii="Century Gothic" w:hAnsi="Century Gothic" w:cs="Maiandra GD"/>
                <w:sz w:val="24"/>
                <w:szCs w:val="24"/>
              </w:rPr>
              <w:t>P</w:t>
            </w:r>
            <w:r w:rsidRPr="007A7504">
              <w:rPr>
                <w:rFonts w:ascii="Century Gothic" w:hAnsi="Century Gothic" w:cs="Maiandra GD"/>
                <w:spacing w:val="-1"/>
                <w:sz w:val="24"/>
                <w:szCs w:val="24"/>
              </w:rPr>
              <w:t>r</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t</w:t>
            </w:r>
            <w:r w:rsidRPr="007A7504">
              <w:rPr>
                <w:rFonts w:ascii="Century Gothic" w:hAnsi="Century Gothic" w:cs="Maiandra GD"/>
                <w:sz w:val="24"/>
                <w:szCs w:val="24"/>
              </w:rPr>
              <w:t>oc</w:t>
            </w:r>
            <w:r w:rsidRPr="007A7504">
              <w:rPr>
                <w:rFonts w:ascii="Century Gothic" w:hAnsi="Century Gothic" w:cs="Maiandra GD"/>
                <w:spacing w:val="-1"/>
                <w:sz w:val="24"/>
                <w:szCs w:val="24"/>
              </w:rPr>
              <w:t>o</w:t>
            </w:r>
            <w:r w:rsidRPr="007A7504">
              <w:rPr>
                <w:rFonts w:ascii="Century Gothic" w:hAnsi="Century Gothic" w:cs="Maiandra GD"/>
                <w:sz w:val="24"/>
                <w:szCs w:val="24"/>
              </w:rPr>
              <w:t xml:space="preserve">le </w:t>
            </w:r>
            <w:r w:rsidRPr="007A7504">
              <w:rPr>
                <w:rFonts w:ascii="Century Gothic" w:hAnsi="Century Gothic" w:cs="Maiandra GD"/>
                <w:spacing w:val="-1"/>
                <w:sz w:val="24"/>
                <w:szCs w:val="24"/>
              </w:rPr>
              <w:t>d</w:t>
            </w:r>
            <w:r w:rsidRPr="007A7504">
              <w:rPr>
                <w:rFonts w:ascii="Century Gothic" w:hAnsi="Century Gothic" w:cs="Maiandra GD"/>
                <w:sz w:val="24"/>
                <w:szCs w:val="24"/>
              </w:rPr>
              <w:t>’</w:t>
            </w:r>
            <w:r w:rsidRPr="007A7504">
              <w:rPr>
                <w:rFonts w:ascii="Century Gothic" w:hAnsi="Century Gothic" w:cs="Maiandra GD"/>
                <w:spacing w:val="-1"/>
                <w:sz w:val="24"/>
                <w:szCs w:val="24"/>
              </w:rPr>
              <w:t>é</w:t>
            </w:r>
            <w:r w:rsidRPr="007A7504">
              <w:rPr>
                <w:rFonts w:ascii="Century Gothic" w:hAnsi="Century Gothic" w:cs="Maiandra GD"/>
                <w:sz w:val="24"/>
                <w:szCs w:val="24"/>
              </w:rPr>
              <w:t>cha</w:t>
            </w:r>
            <w:r w:rsidRPr="007A7504">
              <w:rPr>
                <w:rFonts w:ascii="Century Gothic" w:hAnsi="Century Gothic" w:cs="Maiandra GD"/>
                <w:spacing w:val="1"/>
                <w:sz w:val="24"/>
                <w:szCs w:val="24"/>
              </w:rPr>
              <w:t>n</w:t>
            </w:r>
            <w:r w:rsidRPr="007A7504">
              <w:rPr>
                <w:rFonts w:ascii="Century Gothic" w:hAnsi="Century Gothic" w:cs="Maiandra GD"/>
                <w:sz w:val="24"/>
                <w:szCs w:val="24"/>
              </w:rPr>
              <w:t>ge</w:t>
            </w:r>
          </w:p>
        </w:tc>
      </w:tr>
      <w:tr w:rsidR="002C57F0" w14:paraId="73916508" w14:textId="77777777" w:rsidTr="007E0118">
        <w:trPr>
          <w:trHeight w:hRule="exact" w:val="867"/>
        </w:trPr>
        <w:tc>
          <w:tcPr>
            <w:tcW w:w="31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340597B" w14:textId="77777777" w:rsidR="002C57F0" w:rsidRPr="007A7504" w:rsidRDefault="002C57F0" w:rsidP="007E0118">
            <w:pPr>
              <w:widowControl w:val="0"/>
              <w:spacing w:before="18" w:after="0" w:line="220" w:lineRule="exact"/>
              <w:jc w:val="center"/>
              <w:rPr>
                <w:rFonts w:ascii="Century Gothic" w:hAnsi="Century Gothic"/>
                <w:sz w:val="24"/>
                <w:szCs w:val="24"/>
              </w:rPr>
            </w:pPr>
          </w:p>
          <w:p w14:paraId="26B577FD" w14:textId="77777777" w:rsidR="002C57F0" w:rsidRPr="007A7504" w:rsidRDefault="002C57F0" w:rsidP="007E0118">
            <w:pPr>
              <w:widowControl w:val="0"/>
              <w:spacing w:after="0" w:line="240" w:lineRule="auto"/>
              <w:ind w:left="251"/>
              <w:jc w:val="center"/>
              <w:rPr>
                <w:rFonts w:ascii="Century Gothic" w:hAnsi="Century Gothic"/>
                <w:sz w:val="24"/>
                <w:szCs w:val="24"/>
              </w:rPr>
            </w:pPr>
            <w:r>
              <w:rPr>
                <w:rFonts w:ascii="Century Gothic" w:hAnsi="Century Gothic" w:cs="Maiandra GD"/>
                <w:spacing w:val="1"/>
                <w:sz w:val="24"/>
                <w:szCs w:val="24"/>
              </w:rPr>
              <w:t>I</w:t>
            </w:r>
            <w:r w:rsidRPr="007A7504">
              <w:rPr>
                <w:rFonts w:ascii="Century Gothic" w:hAnsi="Century Gothic" w:cs="Maiandra GD"/>
                <w:spacing w:val="1"/>
                <w:sz w:val="24"/>
                <w:szCs w:val="24"/>
              </w:rPr>
              <w:t>PBX Logiciel Onxmedia</w:t>
            </w:r>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AC8DBA6" w14:textId="77777777" w:rsidR="002C57F0" w:rsidRPr="007A7504" w:rsidRDefault="002C57F0" w:rsidP="007E0118">
            <w:pPr>
              <w:widowControl w:val="0"/>
              <w:spacing w:before="18" w:after="0" w:line="220" w:lineRule="exact"/>
              <w:jc w:val="center"/>
              <w:rPr>
                <w:rFonts w:ascii="Century Gothic" w:hAnsi="Century Gothic"/>
                <w:sz w:val="24"/>
                <w:szCs w:val="24"/>
              </w:rPr>
            </w:pPr>
          </w:p>
          <w:p w14:paraId="269F2A03" w14:textId="77777777" w:rsidR="002C57F0" w:rsidRPr="007A7504" w:rsidRDefault="002C57F0" w:rsidP="007E0118">
            <w:pPr>
              <w:widowControl w:val="0"/>
              <w:spacing w:after="0" w:line="240" w:lineRule="auto"/>
              <w:ind w:left="277"/>
              <w:jc w:val="center"/>
              <w:rPr>
                <w:rFonts w:ascii="Century Gothic" w:hAnsi="Century Gothic"/>
                <w:sz w:val="24"/>
                <w:szCs w:val="24"/>
              </w:rPr>
            </w:pPr>
            <w:r w:rsidRPr="007A7504">
              <w:rPr>
                <w:rFonts w:ascii="Century Gothic" w:hAnsi="Century Gothic" w:cs="Maiandra GD"/>
                <w:sz w:val="24"/>
                <w:szCs w:val="24"/>
              </w:rPr>
              <w:t>Vocalcom</w:t>
            </w:r>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31B87D9" w14:textId="77777777" w:rsidR="002C57F0" w:rsidRPr="007A7504" w:rsidRDefault="002C57F0" w:rsidP="007E0118">
            <w:pPr>
              <w:widowControl w:val="0"/>
              <w:spacing w:before="18" w:after="0" w:line="220" w:lineRule="exact"/>
              <w:jc w:val="center"/>
              <w:rPr>
                <w:rFonts w:ascii="Century Gothic" w:hAnsi="Century Gothic"/>
                <w:sz w:val="24"/>
                <w:szCs w:val="24"/>
              </w:rPr>
            </w:pPr>
          </w:p>
          <w:p w14:paraId="12376E5B" w14:textId="77777777" w:rsidR="002C57F0" w:rsidRPr="007A7504" w:rsidRDefault="002C57F0" w:rsidP="007E0118">
            <w:pPr>
              <w:widowControl w:val="0"/>
              <w:spacing w:after="0" w:line="240" w:lineRule="auto"/>
              <w:ind w:left="345"/>
              <w:rPr>
                <w:rFonts w:ascii="Century Gothic" w:hAnsi="Century Gothic"/>
                <w:sz w:val="24"/>
                <w:szCs w:val="24"/>
              </w:rPr>
            </w:pPr>
            <w:r>
              <w:rPr>
                <w:rFonts w:ascii="Century Gothic" w:hAnsi="Century Gothic"/>
                <w:sz w:val="24"/>
                <w:szCs w:val="24"/>
              </w:rPr>
              <w:t xml:space="preserve">    </w:t>
            </w:r>
            <w:r w:rsidRPr="007A7504">
              <w:rPr>
                <w:rFonts w:ascii="Century Gothic" w:hAnsi="Century Gothic"/>
                <w:sz w:val="24"/>
                <w:szCs w:val="24"/>
              </w:rPr>
              <w:t>TCP / UDP</w:t>
            </w:r>
          </w:p>
        </w:tc>
      </w:tr>
      <w:tr w:rsidR="002C57F0" w14:paraId="0A65F769" w14:textId="77777777" w:rsidTr="007E0118">
        <w:trPr>
          <w:trHeight w:hRule="exact" w:val="867"/>
        </w:trPr>
        <w:tc>
          <w:tcPr>
            <w:tcW w:w="31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BDDEB27" w14:textId="77777777" w:rsidR="002C57F0" w:rsidRPr="007A7504" w:rsidRDefault="002C57F0" w:rsidP="007E0118">
            <w:pPr>
              <w:widowControl w:val="0"/>
              <w:spacing w:before="18" w:after="0" w:line="220" w:lineRule="exact"/>
              <w:jc w:val="center"/>
              <w:rPr>
                <w:rFonts w:ascii="Century Gothic" w:hAnsi="Century Gothic"/>
                <w:sz w:val="24"/>
                <w:szCs w:val="24"/>
              </w:rPr>
            </w:pPr>
          </w:p>
          <w:p w14:paraId="7B930BC2" w14:textId="77777777" w:rsidR="002C57F0" w:rsidRPr="007A7504" w:rsidRDefault="002C57F0" w:rsidP="007E0118">
            <w:pPr>
              <w:widowControl w:val="0"/>
              <w:spacing w:after="0" w:line="240" w:lineRule="auto"/>
              <w:ind w:left="251"/>
              <w:jc w:val="center"/>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ed</w:t>
            </w:r>
            <w:r w:rsidRPr="007A7504">
              <w:rPr>
                <w:rFonts w:ascii="Century Gothic" w:hAnsi="Century Gothic" w:cs="Maiandra GD"/>
                <w:spacing w:val="-1"/>
                <w:sz w:val="24"/>
                <w:szCs w:val="24"/>
              </w:rPr>
              <w:t>i</w:t>
            </w:r>
            <w:r w:rsidRPr="007A7504">
              <w:rPr>
                <w:rFonts w:ascii="Century Gothic" w:hAnsi="Century Gothic" w:cs="Maiandra GD"/>
                <w:sz w:val="24"/>
                <w:szCs w:val="24"/>
              </w:rPr>
              <w:t>a</w:t>
            </w:r>
            <w:r w:rsidRPr="007A7504">
              <w:rPr>
                <w:rFonts w:ascii="Century Gothic" w:hAnsi="Century Gothic" w:cs="Maiandra GD"/>
                <w:spacing w:val="1"/>
                <w:sz w:val="24"/>
                <w:szCs w:val="24"/>
              </w:rPr>
              <w:t>n</w:t>
            </w:r>
            <w:r w:rsidRPr="007A7504">
              <w:rPr>
                <w:rFonts w:ascii="Century Gothic" w:hAnsi="Century Gothic" w:cs="Maiandra GD"/>
                <w:sz w:val="24"/>
                <w:szCs w:val="24"/>
              </w:rPr>
              <w:t>t</w:t>
            </w:r>
            <w:r w:rsidRPr="007A7504">
              <w:rPr>
                <w:rFonts w:ascii="Century Gothic" w:hAnsi="Century Gothic" w:cs="Maiandra GD"/>
                <w:spacing w:val="-1"/>
                <w:sz w:val="24"/>
                <w:szCs w:val="24"/>
              </w:rPr>
              <w:t xml:space="preserve"> </w:t>
            </w:r>
            <w:r w:rsidRPr="007A7504">
              <w:rPr>
                <w:rFonts w:ascii="Century Gothic" w:hAnsi="Century Gothic" w:cs="Maiandra GD"/>
                <w:spacing w:val="1"/>
                <w:sz w:val="24"/>
                <w:szCs w:val="24"/>
              </w:rPr>
              <w:t>1</w:t>
            </w:r>
            <w:r w:rsidRPr="007A7504">
              <w:rPr>
                <w:rFonts w:ascii="Century Gothic" w:hAnsi="Century Gothic" w:cs="Maiandra GD"/>
                <w:sz w:val="24"/>
                <w:szCs w:val="24"/>
              </w:rPr>
              <w:t>000</w:t>
            </w:r>
            <w:r w:rsidRPr="007A7504">
              <w:rPr>
                <w:rFonts w:ascii="Century Gothic" w:hAnsi="Century Gothic" w:cs="Maiandra GD"/>
                <w:spacing w:val="-3"/>
                <w:sz w:val="24"/>
                <w:szCs w:val="24"/>
              </w:rPr>
              <w:t xml:space="preserve"> </w:t>
            </w:r>
            <w:r w:rsidRPr="007A7504">
              <w:rPr>
                <w:rFonts w:ascii="Century Gothic" w:hAnsi="Century Gothic" w:cs="Maiandra GD"/>
                <w:spacing w:val="-1"/>
                <w:sz w:val="24"/>
                <w:szCs w:val="24"/>
              </w:rPr>
              <w:t>M</w:t>
            </w:r>
            <w:r w:rsidRPr="007A7504">
              <w:rPr>
                <w:rFonts w:ascii="Century Gothic" w:hAnsi="Century Gothic" w:cs="Maiandra GD"/>
                <w:spacing w:val="1"/>
                <w:sz w:val="24"/>
                <w:szCs w:val="24"/>
              </w:rPr>
              <w:t>SG</w:t>
            </w:r>
            <w:r w:rsidRPr="007A7504">
              <w:rPr>
                <w:rFonts w:ascii="Century Gothic" w:hAnsi="Century Gothic" w:cs="Maiandra GD"/>
                <w:sz w:val="24"/>
                <w:szCs w:val="24"/>
              </w:rPr>
              <w:t>B</w:t>
            </w:r>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3371473" w14:textId="77777777" w:rsidR="002C57F0" w:rsidRPr="007A7504" w:rsidRDefault="002C57F0" w:rsidP="007E0118">
            <w:pPr>
              <w:widowControl w:val="0"/>
              <w:spacing w:before="18" w:after="0" w:line="220" w:lineRule="exact"/>
              <w:jc w:val="center"/>
              <w:rPr>
                <w:rFonts w:ascii="Century Gothic" w:hAnsi="Century Gothic"/>
                <w:sz w:val="24"/>
                <w:szCs w:val="24"/>
              </w:rPr>
            </w:pPr>
          </w:p>
          <w:p w14:paraId="03186D1A" w14:textId="77777777" w:rsidR="002C57F0" w:rsidRPr="007A7504" w:rsidRDefault="002C57F0" w:rsidP="007E0118">
            <w:pPr>
              <w:widowControl w:val="0"/>
              <w:spacing w:after="0" w:line="240" w:lineRule="auto"/>
              <w:ind w:left="277"/>
              <w:jc w:val="center"/>
              <w:rPr>
                <w:rFonts w:ascii="Century Gothic" w:hAnsi="Century Gothic"/>
                <w:sz w:val="24"/>
                <w:szCs w:val="24"/>
              </w:rPr>
            </w:pPr>
            <w:r w:rsidRPr="007A7504">
              <w:rPr>
                <w:rFonts w:ascii="Century Gothic" w:hAnsi="Century Gothic" w:cs="Maiandra GD"/>
                <w:sz w:val="24"/>
                <w:szCs w:val="24"/>
              </w:rPr>
              <w:t>A</w:t>
            </w:r>
            <w:r w:rsidRPr="007A7504">
              <w:rPr>
                <w:rFonts w:ascii="Century Gothic" w:hAnsi="Century Gothic" w:cs="Maiandra GD"/>
                <w:spacing w:val="-1"/>
                <w:sz w:val="24"/>
                <w:szCs w:val="24"/>
              </w:rPr>
              <w:t>u</w:t>
            </w:r>
            <w:r w:rsidRPr="007A7504">
              <w:rPr>
                <w:rFonts w:ascii="Century Gothic" w:hAnsi="Century Gothic" w:cs="Maiandra GD"/>
                <w:sz w:val="24"/>
                <w:szCs w:val="24"/>
              </w:rPr>
              <w:t>d</w:t>
            </w:r>
            <w:r w:rsidRPr="007A7504">
              <w:rPr>
                <w:rFonts w:ascii="Century Gothic" w:hAnsi="Century Gothic" w:cs="Maiandra GD"/>
                <w:spacing w:val="-1"/>
                <w:sz w:val="24"/>
                <w:szCs w:val="24"/>
              </w:rPr>
              <w:t>i</w:t>
            </w:r>
            <w:r w:rsidRPr="007A7504">
              <w:rPr>
                <w:rFonts w:ascii="Century Gothic" w:hAnsi="Century Gothic" w:cs="Maiandra GD"/>
                <w:sz w:val="24"/>
                <w:szCs w:val="24"/>
              </w:rPr>
              <w:t>o</w:t>
            </w:r>
            <w:r w:rsidRPr="007A7504">
              <w:rPr>
                <w:rFonts w:ascii="Century Gothic" w:hAnsi="Century Gothic" w:cs="Maiandra GD"/>
                <w:spacing w:val="-2"/>
                <w:sz w:val="24"/>
                <w:szCs w:val="24"/>
              </w:rPr>
              <w:t>C</w:t>
            </w:r>
            <w:r w:rsidRPr="007A7504">
              <w:rPr>
                <w:rFonts w:ascii="Century Gothic" w:hAnsi="Century Gothic" w:cs="Maiandra GD"/>
                <w:sz w:val="24"/>
                <w:szCs w:val="24"/>
              </w:rPr>
              <w:t>o</w:t>
            </w:r>
            <w:r w:rsidRPr="007A7504">
              <w:rPr>
                <w:rFonts w:ascii="Century Gothic" w:hAnsi="Century Gothic" w:cs="Maiandra GD"/>
                <w:spacing w:val="-1"/>
                <w:sz w:val="24"/>
                <w:szCs w:val="24"/>
              </w:rPr>
              <w:t>d</w:t>
            </w:r>
            <w:r w:rsidRPr="007A7504">
              <w:rPr>
                <w:rFonts w:ascii="Century Gothic" w:hAnsi="Century Gothic" w:cs="Maiandra GD"/>
                <w:sz w:val="24"/>
                <w:szCs w:val="24"/>
              </w:rPr>
              <w:t xml:space="preserve">es </w:t>
            </w:r>
            <w:r w:rsidRPr="007A7504">
              <w:rPr>
                <w:rFonts w:ascii="Century Gothic" w:hAnsi="Century Gothic" w:cs="Maiandra GD"/>
                <w:spacing w:val="1"/>
                <w:sz w:val="24"/>
                <w:szCs w:val="24"/>
              </w:rPr>
              <w:t>l</w:t>
            </w:r>
            <w:r w:rsidRPr="007A7504">
              <w:rPr>
                <w:rFonts w:ascii="Century Gothic" w:hAnsi="Century Gothic" w:cs="Maiandra GD"/>
                <w:spacing w:val="-1"/>
                <w:sz w:val="24"/>
                <w:szCs w:val="24"/>
              </w:rPr>
              <w:t>t</w:t>
            </w:r>
            <w:r w:rsidRPr="007A7504">
              <w:rPr>
                <w:rFonts w:ascii="Century Gothic" w:hAnsi="Century Gothic" w:cs="Maiandra GD"/>
                <w:sz w:val="24"/>
                <w:szCs w:val="24"/>
              </w:rPr>
              <w:t>d</w:t>
            </w:r>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B1E3272" w14:textId="77777777" w:rsidR="002C57F0" w:rsidRPr="007A7504" w:rsidRDefault="002C57F0" w:rsidP="007E0118">
            <w:pPr>
              <w:widowControl w:val="0"/>
              <w:spacing w:before="18" w:after="0" w:line="220" w:lineRule="exact"/>
              <w:jc w:val="center"/>
              <w:rPr>
                <w:rFonts w:ascii="Century Gothic" w:hAnsi="Century Gothic"/>
                <w:sz w:val="24"/>
                <w:szCs w:val="24"/>
              </w:rPr>
            </w:pPr>
          </w:p>
          <w:p w14:paraId="30821B81" w14:textId="77777777" w:rsidR="002C57F0" w:rsidRPr="007A7504" w:rsidRDefault="002C57F0" w:rsidP="007E0118">
            <w:pPr>
              <w:widowControl w:val="0"/>
              <w:spacing w:after="0" w:line="240" w:lineRule="auto"/>
              <w:ind w:left="345"/>
              <w:jc w:val="center"/>
              <w:rPr>
                <w:rFonts w:ascii="Century Gothic" w:hAnsi="Century Gothic"/>
                <w:sz w:val="24"/>
                <w:szCs w:val="24"/>
              </w:rPr>
            </w:pPr>
            <w:r w:rsidRPr="007A7504">
              <w:rPr>
                <w:rFonts w:ascii="Century Gothic" w:hAnsi="Century Gothic" w:cs="Maiandra GD"/>
                <w:sz w:val="24"/>
                <w:szCs w:val="24"/>
              </w:rPr>
              <w:t>ISDN</w:t>
            </w:r>
            <w:r>
              <w:rPr>
                <w:rFonts w:ascii="Century Gothic" w:hAnsi="Century Gothic" w:cs="Maiandra GD"/>
                <w:sz w:val="24"/>
                <w:szCs w:val="24"/>
              </w:rPr>
              <w:t xml:space="preserve"> / </w:t>
            </w:r>
            <w:r w:rsidRPr="007A7504">
              <w:rPr>
                <w:rFonts w:ascii="Century Gothic" w:hAnsi="Century Gothic" w:cs="Maiandra GD"/>
                <w:spacing w:val="-1"/>
                <w:sz w:val="24"/>
                <w:szCs w:val="24"/>
              </w:rPr>
              <w:t>P</w:t>
            </w:r>
            <w:r w:rsidRPr="007A7504">
              <w:rPr>
                <w:rFonts w:ascii="Century Gothic" w:hAnsi="Century Gothic" w:cs="Maiandra GD"/>
                <w:spacing w:val="-2"/>
                <w:sz w:val="24"/>
                <w:szCs w:val="24"/>
              </w:rPr>
              <w:t>R</w:t>
            </w:r>
            <w:r w:rsidRPr="007A7504">
              <w:rPr>
                <w:rFonts w:ascii="Century Gothic" w:hAnsi="Century Gothic" w:cs="Maiandra GD"/>
                <w:sz w:val="24"/>
                <w:szCs w:val="24"/>
              </w:rPr>
              <w:t>I</w:t>
            </w:r>
            <w:r>
              <w:rPr>
                <w:rFonts w:ascii="Century Gothic" w:hAnsi="Century Gothic" w:cs="Maiandra GD"/>
                <w:sz w:val="24"/>
                <w:szCs w:val="24"/>
              </w:rPr>
              <w:t xml:space="preserve"> / TRUNK SIP</w:t>
            </w:r>
          </w:p>
        </w:tc>
      </w:tr>
      <w:tr w:rsidR="002C57F0" w14:paraId="3A73CBA2" w14:textId="77777777" w:rsidTr="007E0118">
        <w:trPr>
          <w:trHeight w:hRule="exact" w:val="867"/>
        </w:trPr>
        <w:tc>
          <w:tcPr>
            <w:tcW w:w="31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4D13EEE" w14:textId="77777777" w:rsidR="002C57F0" w:rsidRPr="007A7504" w:rsidRDefault="002C57F0" w:rsidP="007E0118">
            <w:pPr>
              <w:widowControl w:val="0"/>
              <w:spacing w:before="18" w:after="0" w:line="220" w:lineRule="exact"/>
              <w:jc w:val="center"/>
              <w:rPr>
                <w:rFonts w:ascii="Century Gothic" w:hAnsi="Century Gothic"/>
                <w:sz w:val="24"/>
                <w:szCs w:val="24"/>
              </w:rPr>
            </w:pPr>
          </w:p>
          <w:p w14:paraId="6A67E462" w14:textId="77777777" w:rsidR="002C57F0" w:rsidRPr="007A7504" w:rsidRDefault="002C57F0" w:rsidP="007E0118">
            <w:pPr>
              <w:widowControl w:val="0"/>
              <w:spacing w:before="18" w:after="0" w:line="220" w:lineRule="exact"/>
              <w:jc w:val="center"/>
              <w:rPr>
                <w:rFonts w:ascii="Century Gothic" w:hAnsi="Century Gothic"/>
                <w:sz w:val="24"/>
                <w:szCs w:val="24"/>
              </w:rPr>
            </w:pPr>
            <w:r w:rsidRPr="007A7504">
              <w:rPr>
                <w:rFonts w:ascii="Century Gothic" w:hAnsi="Century Gothic"/>
                <w:sz w:val="24"/>
                <w:szCs w:val="24"/>
              </w:rPr>
              <w:t xml:space="preserve">IP PHONE </w:t>
            </w:r>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EB17F16" w14:textId="77777777" w:rsidR="002C57F0" w:rsidRPr="007A7504" w:rsidRDefault="002C57F0" w:rsidP="007E0118">
            <w:pPr>
              <w:widowControl w:val="0"/>
              <w:spacing w:before="18" w:after="0" w:line="220" w:lineRule="exact"/>
              <w:jc w:val="center"/>
              <w:rPr>
                <w:rFonts w:ascii="Century Gothic" w:hAnsi="Century Gothic"/>
                <w:sz w:val="24"/>
                <w:szCs w:val="24"/>
              </w:rPr>
            </w:pPr>
          </w:p>
          <w:p w14:paraId="6A652FA7" w14:textId="77777777" w:rsidR="002C57F0" w:rsidRPr="007A7504" w:rsidRDefault="002C57F0" w:rsidP="007E0118">
            <w:pPr>
              <w:widowControl w:val="0"/>
              <w:spacing w:before="18" w:after="0" w:line="220" w:lineRule="exact"/>
              <w:jc w:val="center"/>
              <w:rPr>
                <w:rFonts w:ascii="Century Gothic" w:hAnsi="Century Gothic"/>
                <w:sz w:val="24"/>
                <w:szCs w:val="24"/>
              </w:rPr>
            </w:pPr>
            <w:r>
              <w:rPr>
                <w:rFonts w:ascii="Century Gothic" w:hAnsi="Century Gothic"/>
                <w:sz w:val="24"/>
                <w:szCs w:val="24"/>
              </w:rPr>
              <w:t>GIGASET DE 310 PRO</w:t>
            </w:r>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6E21081" w14:textId="77777777" w:rsidR="002C57F0" w:rsidRPr="007A7504" w:rsidRDefault="002C57F0" w:rsidP="007E0118">
            <w:pPr>
              <w:widowControl w:val="0"/>
              <w:spacing w:before="18" w:after="0" w:line="220" w:lineRule="exact"/>
              <w:jc w:val="center"/>
              <w:rPr>
                <w:rFonts w:ascii="Century Gothic" w:hAnsi="Century Gothic"/>
                <w:sz w:val="24"/>
                <w:szCs w:val="24"/>
              </w:rPr>
            </w:pPr>
          </w:p>
          <w:p w14:paraId="69A001D9" w14:textId="77777777" w:rsidR="002C57F0" w:rsidRPr="007A7504" w:rsidRDefault="002C57F0" w:rsidP="007E0118">
            <w:pPr>
              <w:widowControl w:val="0"/>
              <w:spacing w:before="18" w:after="0" w:line="220" w:lineRule="exact"/>
              <w:rPr>
                <w:rFonts w:ascii="Century Gothic" w:hAnsi="Century Gothic"/>
                <w:sz w:val="24"/>
                <w:szCs w:val="24"/>
              </w:rPr>
            </w:pPr>
            <w:r>
              <w:rPr>
                <w:rFonts w:ascii="Century Gothic" w:hAnsi="Century Gothic"/>
                <w:sz w:val="24"/>
                <w:szCs w:val="24"/>
              </w:rPr>
              <w:t xml:space="preserve">          </w:t>
            </w:r>
            <w:r w:rsidRPr="007A7504">
              <w:rPr>
                <w:rFonts w:ascii="Century Gothic" w:hAnsi="Century Gothic"/>
                <w:sz w:val="24"/>
                <w:szCs w:val="24"/>
              </w:rPr>
              <w:t>TCP / UDP</w:t>
            </w:r>
            <w:r>
              <w:rPr>
                <w:rFonts w:ascii="Century Gothic" w:hAnsi="Century Gothic"/>
                <w:sz w:val="24"/>
                <w:szCs w:val="24"/>
              </w:rPr>
              <w:t xml:space="preserve"> / SIP</w:t>
            </w:r>
          </w:p>
        </w:tc>
      </w:tr>
    </w:tbl>
    <w:p w14:paraId="0757CB9D" w14:textId="2D4C630D" w:rsidR="002C57F0" w:rsidRDefault="002C57F0" w:rsidP="002C57F0"/>
    <w:p w14:paraId="6680A42A" w14:textId="156A5FF9" w:rsidR="00835479" w:rsidRDefault="00835479" w:rsidP="002C57F0"/>
    <w:p w14:paraId="2CF08D01" w14:textId="77777777" w:rsidR="00A14C9F" w:rsidRDefault="00A14C9F" w:rsidP="002C57F0"/>
    <w:p w14:paraId="62510126" w14:textId="0CC56225" w:rsidR="002C57F0" w:rsidRPr="00F7165B" w:rsidRDefault="00F7165B" w:rsidP="00F7165B">
      <w:pPr>
        <w:pStyle w:val="Paragraphedeliste"/>
        <w:widowControl w:val="0"/>
        <w:numPr>
          <w:ilvl w:val="1"/>
          <w:numId w:val="2"/>
        </w:numPr>
        <w:spacing w:before="18" w:after="0" w:line="360" w:lineRule="auto"/>
        <w:jc w:val="both"/>
        <w:rPr>
          <w:rFonts w:ascii="Maiandra GD" w:hAnsi="Maiandra GD" w:cs="Maiandra GD"/>
          <w:color w:val="FF0000"/>
          <w:spacing w:val="-14"/>
          <w:sz w:val="28"/>
          <w:szCs w:val="28"/>
        </w:rPr>
      </w:pPr>
      <w:r w:rsidRPr="00F7165B">
        <w:rPr>
          <w:rFonts w:ascii="Maiandra GD" w:hAnsi="Maiandra GD" w:cs="Maiandra GD"/>
          <w:color w:val="FF0000"/>
          <w:spacing w:val="-14"/>
          <w:sz w:val="28"/>
          <w:szCs w:val="28"/>
        </w:rPr>
        <w:lastRenderedPageBreak/>
        <w:t xml:space="preserve">Environnement de </w:t>
      </w:r>
      <w:r>
        <w:rPr>
          <w:rFonts w:ascii="Maiandra GD" w:hAnsi="Maiandra GD" w:cs="Maiandra GD"/>
          <w:color w:val="FF0000"/>
          <w:spacing w:val="-14"/>
          <w:sz w:val="28"/>
          <w:szCs w:val="28"/>
        </w:rPr>
        <w:t>production</w:t>
      </w:r>
    </w:p>
    <w:p w14:paraId="1CE01CE5" w14:textId="77777777" w:rsidR="008F3B83" w:rsidRPr="00344BD1" w:rsidRDefault="008F3B83" w:rsidP="008F3B83">
      <w:pPr>
        <w:spacing w:line="360" w:lineRule="auto"/>
        <w:ind w:firstLine="708"/>
        <w:jc w:val="both"/>
        <w:rPr>
          <w:rFonts w:ascii="Century Gothic" w:hAnsi="Century Gothic" w:cs="Maiandra GD"/>
          <w:sz w:val="24"/>
          <w:szCs w:val="24"/>
        </w:rPr>
      </w:pPr>
      <w:r w:rsidRPr="00344BD1">
        <w:rPr>
          <w:rFonts w:ascii="Century Gothic" w:hAnsi="Century Gothic" w:cs="Maiandra GD"/>
          <w:sz w:val="24"/>
          <w:szCs w:val="24"/>
        </w:rPr>
        <w:t>Au-delà du gain d'espace de plus en plus crucial pour ce secteur d'activités en développement, les conditions de travail des salariés restent aussi une préoccupation ultime lors de l'aménagement d'un bureau call center. Un salarié sera d'autant plus efficace s'il se sent à l'aide sans son environnement de travail. Pour répondre à ce critère essentiel, le Groupe Media Contact a opté pour des mobiliers   </w:t>
      </w:r>
      <w:hyperlink r:id="rId8" w:history="1">
        <w:r w:rsidRPr="00344BD1">
          <w:rPr>
            <w:rFonts w:ascii="Century Gothic" w:hAnsi="Century Gothic" w:cs="Maiandra GD"/>
            <w:sz w:val="24"/>
            <w:szCs w:val="24"/>
          </w:rPr>
          <w:t>ergonomiques</w:t>
        </w:r>
      </w:hyperlink>
      <w:r w:rsidRPr="00344BD1">
        <w:rPr>
          <w:rFonts w:ascii="Century Gothic" w:hAnsi="Century Gothic" w:cs="Maiandra GD"/>
          <w:sz w:val="24"/>
          <w:szCs w:val="24"/>
        </w:rPr>
        <w:t>  afin de réduire les risques de troubles musculo-squelettiques. En outre, ce type de mobilier de bureau est doté de cloisons, ou écrans de séparation, qui limitent le contact visuel entre les salariés afin de favoriser une meilleure concentration. Il est disposé de part et d’autre sur nos plateaux de production des dispositif anti bruit pour atténuer le bruit ambiant autour du télé opérateur. Le tout dans un espace bien éclairé et climatisé.</w:t>
      </w:r>
    </w:p>
    <w:p w14:paraId="5CC15156" w14:textId="77777777" w:rsidR="008F3B83" w:rsidRPr="00344BD1" w:rsidRDefault="008F3B83" w:rsidP="008F3B83">
      <w:pPr>
        <w:spacing w:line="360" w:lineRule="auto"/>
        <w:ind w:firstLine="708"/>
        <w:jc w:val="both"/>
        <w:rPr>
          <w:rFonts w:ascii="Century Gothic" w:hAnsi="Century Gothic" w:cs="Maiandra GD"/>
          <w:sz w:val="24"/>
          <w:szCs w:val="24"/>
        </w:rPr>
      </w:pPr>
      <w:r w:rsidRPr="00344BD1">
        <w:rPr>
          <w:rFonts w:ascii="Century Gothic" w:hAnsi="Century Gothic" w:cs="Maiandra GD"/>
          <w:sz w:val="24"/>
          <w:szCs w:val="24"/>
        </w:rPr>
        <w:t xml:space="preserve">Les positions de travail sont équipées de matériels de dernière génération (micro casques, d’un IP-phone d’un écran avec webcam intégrée. </w:t>
      </w:r>
    </w:p>
    <w:p w14:paraId="7F5A2967" w14:textId="77777777" w:rsidR="008F3B83" w:rsidRPr="00344BD1" w:rsidRDefault="008F3B83" w:rsidP="00835479">
      <w:pPr>
        <w:spacing w:line="360" w:lineRule="auto"/>
        <w:ind w:firstLine="708"/>
        <w:jc w:val="both"/>
        <w:rPr>
          <w:rFonts w:ascii="Century Gothic" w:hAnsi="Century Gothic" w:cs="Maiandra GD"/>
          <w:sz w:val="24"/>
          <w:szCs w:val="24"/>
        </w:rPr>
      </w:pPr>
      <w:r w:rsidRPr="00344BD1">
        <w:rPr>
          <w:rFonts w:ascii="Century Gothic" w:hAnsi="Century Gothic" w:cs="Maiandra GD"/>
          <w:sz w:val="24"/>
          <w:szCs w:val="24"/>
        </w:rPr>
        <w:t>Pour des entreprises qui sont amenées à former continuellement leurs téléconseillers pour faire face à l’évolution de leur secteur et à la concurrence, nous disposons des salles de formation pour les formations présentielles (debrief en début de production, formation). L’atteinte des objectifs lors de toute session de formation réside en grande partie dans une bonne organisation où tout a été pensé pour le confort du formateur et des participants. Ainsi, chacune de nos salles sont équipées de :</w:t>
      </w:r>
    </w:p>
    <w:p w14:paraId="40F35A77" w14:textId="77777777" w:rsidR="008F3B83" w:rsidRPr="00344BD1" w:rsidRDefault="008F3B83" w:rsidP="008F3B83">
      <w:pPr>
        <w:pStyle w:val="Paragraphedeliste"/>
        <w:numPr>
          <w:ilvl w:val="1"/>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Chaises confortables</w:t>
      </w:r>
    </w:p>
    <w:p w14:paraId="52E25F6C" w14:textId="77777777" w:rsidR="008F3B83" w:rsidRPr="00344BD1" w:rsidRDefault="008F3B83" w:rsidP="008F3B83">
      <w:pPr>
        <w:pStyle w:val="Paragraphedeliste"/>
        <w:numPr>
          <w:ilvl w:val="1"/>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Tables de réunion</w:t>
      </w:r>
    </w:p>
    <w:p w14:paraId="5173840E" w14:textId="77777777" w:rsidR="008F3B83" w:rsidRPr="00344BD1" w:rsidRDefault="008F3B83" w:rsidP="008F3B83">
      <w:pPr>
        <w:pStyle w:val="Paragraphedeliste"/>
        <w:numPr>
          <w:ilvl w:val="1"/>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Un tableau blanc et un paperboard</w:t>
      </w:r>
    </w:p>
    <w:p w14:paraId="579DF469" w14:textId="77777777" w:rsidR="008F3B83" w:rsidRPr="00344BD1" w:rsidRDefault="008F3B83" w:rsidP="008F3B83">
      <w:pPr>
        <w:pStyle w:val="Paragraphedeliste"/>
        <w:numPr>
          <w:ilvl w:val="1"/>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 xml:space="preserve">Vidéoprojecteur  </w:t>
      </w:r>
    </w:p>
    <w:p w14:paraId="61B64C7D" w14:textId="77777777" w:rsidR="008F3B83" w:rsidRPr="00344BD1" w:rsidRDefault="008F3B83" w:rsidP="008F3B83">
      <w:pPr>
        <w:pStyle w:val="Paragraphedeliste"/>
        <w:numPr>
          <w:ilvl w:val="1"/>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Ecran de projection</w:t>
      </w:r>
    </w:p>
    <w:p w14:paraId="29A14A47" w14:textId="77777777" w:rsidR="008F3B83" w:rsidRPr="00344BD1" w:rsidRDefault="008F3B83" w:rsidP="008F3B83">
      <w:pPr>
        <w:pStyle w:val="Paragraphedeliste"/>
        <w:numPr>
          <w:ilvl w:val="1"/>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Ordinateur portatif</w:t>
      </w:r>
    </w:p>
    <w:p w14:paraId="2BAB4ABB" w14:textId="77777777" w:rsidR="008F3B83" w:rsidRPr="00344BD1" w:rsidRDefault="008F3B83" w:rsidP="008F3B83">
      <w:pPr>
        <w:pStyle w:val="Paragraphedeliste"/>
        <w:numPr>
          <w:ilvl w:val="1"/>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Une bonne connexion Internet (accessible par wifi et en RJ45)</w:t>
      </w:r>
    </w:p>
    <w:p w14:paraId="655E9F9A" w14:textId="77777777" w:rsidR="008F3B83" w:rsidRPr="00344BD1" w:rsidRDefault="008F3B83" w:rsidP="008F3B83">
      <w:pPr>
        <w:pStyle w:val="Paragraphedeliste"/>
        <w:numPr>
          <w:ilvl w:val="1"/>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Des prises électriques ondulées</w:t>
      </w:r>
    </w:p>
    <w:p w14:paraId="7A1DD592" w14:textId="77777777" w:rsidR="008F3B83" w:rsidRPr="00344BD1" w:rsidRDefault="008F3B83" w:rsidP="00893A97">
      <w:pPr>
        <w:spacing w:line="360" w:lineRule="auto"/>
        <w:ind w:firstLine="360"/>
        <w:jc w:val="both"/>
        <w:rPr>
          <w:rFonts w:ascii="Century Gothic" w:hAnsi="Century Gothic" w:cs="Maiandra GD"/>
          <w:sz w:val="24"/>
          <w:szCs w:val="24"/>
        </w:rPr>
      </w:pPr>
      <w:r w:rsidRPr="00344BD1">
        <w:rPr>
          <w:rFonts w:ascii="Century Gothic" w:hAnsi="Century Gothic" w:cs="Maiandra GD"/>
          <w:sz w:val="24"/>
          <w:szCs w:val="24"/>
        </w:rPr>
        <w:lastRenderedPageBreak/>
        <w:t>Pour assurer un bon éclairage pour les travailleurs ainsi que fourniture d’Energie électriques en continue, les dispositions ci-dessous ont été prise :</w:t>
      </w:r>
    </w:p>
    <w:p w14:paraId="65974131" w14:textId="77777777" w:rsidR="008F3B83" w:rsidRPr="00344BD1" w:rsidRDefault="008F3B83" w:rsidP="008F3B83">
      <w:pPr>
        <w:pStyle w:val="Paragraphedeliste"/>
        <w:numPr>
          <w:ilvl w:val="0"/>
          <w:numId w:val="10"/>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Un éclairage avec des lampes LED (qui permettent une bonne visibilité) ;</w:t>
      </w:r>
    </w:p>
    <w:p w14:paraId="76ACD814" w14:textId="77777777"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Des groupes électrogènes 400 KVa (en redondance) qui servent de relais en cas de coupure électrique ;</w:t>
      </w:r>
    </w:p>
    <w:p w14:paraId="5FEA6AF4" w14:textId="77777777"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Des Régulateurs de 80 KVa qui permet de réguler le courant continu ;</w:t>
      </w:r>
    </w:p>
    <w:p w14:paraId="3F15FDDD" w14:textId="77777777"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Un PFC pour redresser le courant continu ;</w:t>
      </w:r>
    </w:p>
    <w:p w14:paraId="49B8DE5A" w14:textId="77777777"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Des onduleurs 40 kVa pour assurer la transition du courant A/C ;</w:t>
      </w:r>
    </w:p>
    <w:p w14:paraId="5436FF15" w14:textId="77777777"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Détecteur de fumé ;</w:t>
      </w:r>
    </w:p>
    <w:p w14:paraId="4A0309B9" w14:textId="4301121F"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Alarme incendie </w:t>
      </w:r>
      <w:r w:rsidR="00893A97" w:rsidRPr="00344BD1">
        <w:rPr>
          <w:rFonts w:ascii="Century Gothic" w:eastAsiaTheme="minorHAnsi" w:hAnsi="Century Gothic" w:cs="Maiandra GD"/>
          <w:sz w:val="24"/>
          <w:szCs w:val="24"/>
          <w:lang w:eastAsia="en-US"/>
        </w:rPr>
        <w:t xml:space="preserve">et </w:t>
      </w:r>
      <w:r w:rsidRPr="00344BD1">
        <w:rPr>
          <w:rFonts w:ascii="Century Gothic" w:eastAsiaTheme="minorHAnsi" w:hAnsi="Century Gothic" w:cs="Maiandra GD"/>
          <w:sz w:val="24"/>
          <w:szCs w:val="24"/>
          <w:lang w:eastAsia="en-US"/>
        </w:rPr>
        <w:t>Extincteurs.</w:t>
      </w:r>
    </w:p>
    <w:p w14:paraId="58A5EBB7" w14:textId="16BE757B" w:rsidR="002C57F0" w:rsidRDefault="002C57F0" w:rsidP="002C57F0"/>
    <w:p w14:paraId="23AD9BD2" w14:textId="563F7A3D" w:rsidR="00344BD1" w:rsidRDefault="00344BD1" w:rsidP="002C57F0"/>
    <w:p w14:paraId="5C4163C7" w14:textId="539DBF87" w:rsidR="00344BD1" w:rsidRDefault="00344BD1" w:rsidP="002C57F0"/>
    <w:p w14:paraId="65C99002" w14:textId="235E2606" w:rsidR="00344BD1" w:rsidRDefault="00344BD1" w:rsidP="002C57F0"/>
    <w:p w14:paraId="6DE572AB" w14:textId="166CF6B2" w:rsidR="00A14C9F" w:rsidRDefault="00A14C9F" w:rsidP="002C57F0"/>
    <w:p w14:paraId="6D40C5C8" w14:textId="68F06F8E" w:rsidR="00A14C9F" w:rsidRDefault="00A14C9F" w:rsidP="002C57F0"/>
    <w:p w14:paraId="6AF49BFC" w14:textId="451106FC" w:rsidR="00A14C9F" w:rsidRDefault="00A14C9F" w:rsidP="002C57F0"/>
    <w:p w14:paraId="3945D5E0" w14:textId="472AD488" w:rsidR="00A14C9F" w:rsidRDefault="00A14C9F" w:rsidP="002C57F0"/>
    <w:p w14:paraId="51283D4C" w14:textId="0FC468ED" w:rsidR="00A14C9F" w:rsidRDefault="00A14C9F" w:rsidP="002C57F0"/>
    <w:p w14:paraId="7CF9F72E" w14:textId="1C8C8A90" w:rsidR="00A14C9F" w:rsidRDefault="00A14C9F" w:rsidP="002C57F0"/>
    <w:p w14:paraId="56AC6AB0" w14:textId="2F85BA81" w:rsidR="00A14C9F" w:rsidRDefault="00A14C9F" w:rsidP="002C57F0"/>
    <w:p w14:paraId="3850B52A" w14:textId="0B42DEFB" w:rsidR="00A14C9F" w:rsidRDefault="00A14C9F" w:rsidP="002C57F0"/>
    <w:p w14:paraId="1F710B0B" w14:textId="4EC15FE4" w:rsidR="00A14C9F" w:rsidRDefault="00A14C9F" w:rsidP="002C57F0"/>
    <w:p w14:paraId="6B887ED3" w14:textId="6E764C0D" w:rsidR="00A14C9F" w:rsidRDefault="00A14C9F" w:rsidP="002C57F0"/>
    <w:p w14:paraId="4B508209" w14:textId="6A998216" w:rsidR="00A14C9F" w:rsidRDefault="00A14C9F" w:rsidP="002C57F0"/>
    <w:p w14:paraId="1E2078A3" w14:textId="77777777" w:rsidR="00A14C9F" w:rsidRDefault="00A14C9F" w:rsidP="002C57F0"/>
    <w:p w14:paraId="0EB4B81E" w14:textId="4608044E" w:rsidR="00344BD1" w:rsidRDefault="00344BD1" w:rsidP="002C57F0"/>
    <w:p w14:paraId="3C9A0C86" w14:textId="7CDF4D4A" w:rsidR="00344BD1" w:rsidRDefault="00344BD1" w:rsidP="002C57F0"/>
    <w:p w14:paraId="2A5B26B5" w14:textId="77777777" w:rsidR="00B534E3" w:rsidRPr="00B534E3" w:rsidRDefault="00B534E3" w:rsidP="00B534E3">
      <w:pPr>
        <w:pStyle w:val="Paragraphedeliste"/>
        <w:widowControl w:val="0"/>
        <w:numPr>
          <w:ilvl w:val="0"/>
          <w:numId w:val="2"/>
        </w:numPr>
        <w:spacing w:before="18" w:after="0" w:line="360" w:lineRule="auto"/>
        <w:jc w:val="both"/>
        <w:rPr>
          <w:rFonts w:ascii="Century Gothic" w:hAnsi="Century Gothic" w:cs="Maiandra GD"/>
          <w:color w:val="FF0000"/>
          <w:spacing w:val="-14"/>
          <w:sz w:val="28"/>
          <w:szCs w:val="28"/>
        </w:rPr>
      </w:pPr>
      <w:r w:rsidRPr="00B534E3">
        <w:rPr>
          <w:rFonts w:ascii="Century Gothic" w:hAnsi="Century Gothic" w:cs="Maiandra GD"/>
          <w:color w:val="FF0000"/>
          <w:spacing w:val="-14"/>
          <w:sz w:val="28"/>
          <w:szCs w:val="28"/>
        </w:rPr>
        <w:lastRenderedPageBreak/>
        <w:t xml:space="preserve">ARCHITECTURE PROPOSEE ET SOLUTION DE GESTIONDES DES REQUETES CLIENTS </w:t>
      </w:r>
    </w:p>
    <w:p w14:paraId="623BFCF1" w14:textId="5CEA1E6F" w:rsidR="002C57F0" w:rsidRPr="00344BD1" w:rsidRDefault="002C57F0" w:rsidP="002C57F0">
      <w:pPr>
        <w:pStyle w:val="Paragraphedeliste"/>
        <w:widowControl w:val="0"/>
        <w:numPr>
          <w:ilvl w:val="1"/>
          <w:numId w:val="2"/>
        </w:numPr>
        <w:spacing w:before="18" w:after="0" w:line="360" w:lineRule="auto"/>
        <w:jc w:val="both"/>
        <w:rPr>
          <w:rFonts w:ascii="Century Gothic" w:hAnsi="Century Gothic" w:cs="Maiandra GD"/>
          <w:color w:val="FF0000"/>
          <w:spacing w:val="-14"/>
          <w:sz w:val="24"/>
          <w:szCs w:val="24"/>
        </w:rPr>
      </w:pPr>
      <w:r w:rsidRPr="00344BD1">
        <w:rPr>
          <w:rFonts w:ascii="Century Gothic" w:hAnsi="Century Gothic" w:cs="Maiandra GD"/>
          <w:color w:val="FF0000"/>
          <w:spacing w:val="-14"/>
          <w:sz w:val="24"/>
          <w:szCs w:val="24"/>
        </w:rPr>
        <w:t xml:space="preserve">Architecture </w:t>
      </w:r>
      <w:r w:rsidR="0070697E" w:rsidRPr="00344BD1">
        <w:rPr>
          <w:rFonts w:ascii="Century Gothic" w:hAnsi="Century Gothic" w:cs="Maiandra GD"/>
          <w:color w:val="FF0000"/>
          <w:spacing w:val="-14"/>
          <w:sz w:val="24"/>
          <w:szCs w:val="24"/>
        </w:rPr>
        <w:t>d’interconnexion et</w:t>
      </w:r>
      <w:r w:rsidR="00B534E3" w:rsidRPr="00344BD1">
        <w:rPr>
          <w:rFonts w:ascii="Century Gothic" w:hAnsi="Century Gothic" w:cs="Maiandra GD"/>
          <w:color w:val="FF0000"/>
          <w:spacing w:val="-14"/>
          <w:sz w:val="24"/>
          <w:szCs w:val="24"/>
        </w:rPr>
        <w:t xml:space="preserve"> routage des appels</w:t>
      </w:r>
    </w:p>
    <w:p w14:paraId="3263874A" w14:textId="77777777" w:rsidR="002C57F0" w:rsidRPr="00181203" w:rsidRDefault="002C57F0" w:rsidP="002C57F0">
      <w:pPr>
        <w:widowControl w:val="0"/>
        <w:spacing w:before="18" w:after="0" w:line="360" w:lineRule="auto"/>
        <w:ind w:firstLine="708"/>
        <w:jc w:val="both"/>
        <w:rPr>
          <w:rFonts w:ascii="Century Gothic" w:hAnsi="Century Gothic" w:cs="Calibri"/>
          <w:spacing w:val="-1"/>
          <w:sz w:val="24"/>
          <w:szCs w:val="24"/>
        </w:rPr>
      </w:pPr>
      <w:r w:rsidRPr="00181203">
        <w:rPr>
          <w:rFonts w:ascii="Century Gothic" w:hAnsi="Century Gothic" w:cs="Calibri"/>
          <w:spacing w:val="-1"/>
          <w:sz w:val="24"/>
          <w:szCs w:val="24"/>
        </w:rPr>
        <w:t>Nous proposons l’architecture ci-dessous pour interconnecter nos sites afin de recevoir aussi bien les requêtes voix que l’accès aux applications métiers (afin de répondre efficacement aux préoccupations des abonnées).</w:t>
      </w:r>
    </w:p>
    <w:p w14:paraId="1252C9E5" w14:textId="35F36527" w:rsidR="008B5B83" w:rsidRPr="00181203" w:rsidRDefault="00B31012" w:rsidP="002C57F0">
      <w:pPr>
        <w:widowControl w:val="0"/>
        <w:spacing w:before="18" w:after="0" w:line="360" w:lineRule="auto"/>
        <w:ind w:firstLine="708"/>
        <w:jc w:val="both"/>
        <w:rPr>
          <w:rFonts w:ascii="Century Gothic" w:hAnsi="Century Gothic" w:cs="Calibri"/>
          <w:spacing w:val="-1"/>
          <w:sz w:val="24"/>
          <w:szCs w:val="24"/>
        </w:rPr>
      </w:pPr>
      <w:r w:rsidRPr="00181203">
        <w:rPr>
          <w:rFonts w:ascii="Century Gothic" w:hAnsi="Century Gothic" w:cs="Calibri"/>
          <w:spacing w:val="-1"/>
          <w:sz w:val="24"/>
          <w:szCs w:val="24"/>
        </w:rPr>
        <w:t>N</w:t>
      </w:r>
      <w:r w:rsidR="002C57F0" w:rsidRPr="00181203">
        <w:rPr>
          <w:rFonts w:ascii="Century Gothic" w:hAnsi="Century Gothic" w:cs="Calibri"/>
          <w:spacing w:val="-1"/>
          <w:sz w:val="24"/>
          <w:szCs w:val="24"/>
        </w:rPr>
        <w:t>ous proposons une architecture basée sur la Voix sur IP (Trunk SIP). Ce qui nous permettra d’augmenter facilement les capacités de réceptions</w:t>
      </w:r>
      <w:r w:rsidR="008B5B83" w:rsidRPr="00181203">
        <w:rPr>
          <w:rFonts w:ascii="Century Gothic" w:hAnsi="Century Gothic" w:cs="Calibri"/>
          <w:spacing w:val="-1"/>
          <w:sz w:val="24"/>
          <w:szCs w:val="24"/>
        </w:rPr>
        <w:t xml:space="preserve"> et d’émission</w:t>
      </w:r>
      <w:r w:rsidR="002C57F0" w:rsidRPr="00181203">
        <w:rPr>
          <w:rFonts w:ascii="Century Gothic" w:hAnsi="Century Gothic" w:cs="Calibri"/>
          <w:spacing w:val="-1"/>
          <w:sz w:val="24"/>
          <w:szCs w:val="24"/>
        </w:rPr>
        <w:t xml:space="preserve"> des requêtes sans engendrer d’important coût matériel.</w:t>
      </w:r>
      <w:r w:rsidR="008B5B83" w:rsidRPr="00181203">
        <w:rPr>
          <w:rFonts w:ascii="Century Gothic" w:hAnsi="Century Gothic" w:cs="Calibri"/>
          <w:spacing w:val="-1"/>
          <w:sz w:val="24"/>
          <w:szCs w:val="24"/>
        </w:rPr>
        <w:t xml:space="preserve"> La mise en place d’une campagne si tous les </w:t>
      </w:r>
      <w:r w:rsidR="001347A0" w:rsidRPr="00181203">
        <w:rPr>
          <w:rFonts w:ascii="Century Gothic" w:hAnsi="Century Gothic" w:cs="Calibri"/>
          <w:spacing w:val="-1"/>
          <w:sz w:val="24"/>
          <w:szCs w:val="24"/>
        </w:rPr>
        <w:t>éléments nécessaires</w:t>
      </w:r>
      <w:r w:rsidR="008B5B83" w:rsidRPr="00181203">
        <w:rPr>
          <w:rFonts w:ascii="Century Gothic" w:hAnsi="Century Gothic" w:cs="Calibri"/>
          <w:spacing w:val="-1"/>
          <w:sz w:val="24"/>
          <w:szCs w:val="24"/>
        </w:rPr>
        <w:t xml:space="preserve"> sont </w:t>
      </w:r>
      <w:r w:rsidR="001347A0" w:rsidRPr="00181203">
        <w:rPr>
          <w:rFonts w:ascii="Century Gothic" w:hAnsi="Century Gothic" w:cs="Calibri"/>
          <w:spacing w:val="-1"/>
          <w:sz w:val="24"/>
          <w:szCs w:val="24"/>
        </w:rPr>
        <w:t>mis</w:t>
      </w:r>
      <w:r w:rsidR="008B5B83" w:rsidRPr="00181203">
        <w:rPr>
          <w:rFonts w:ascii="Century Gothic" w:hAnsi="Century Gothic" w:cs="Calibri"/>
          <w:spacing w:val="-1"/>
          <w:sz w:val="24"/>
          <w:szCs w:val="24"/>
        </w:rPr>
        <w:t xml:space="preserve"> à disposition est de 48h.</w:t>
      </w:r>
    </w:p>
    <w:p w14:paraId="04D2CAFF" w14:textId="77777777" w:rsidR="00344BD1" w:rsidRPr="00344BD1" w:rsidRDefault="00344BD1" w:rsidP="002C57F0">
      <w:pPr>
        <w:widowControl w:val="0"/>
        <w:spacing w:before="18" w:after="0" w:line="360" w:lineRule="auto"/>
        <w:ind w:firstLine="708"/>
        <w:jc w:val="both"/>
        <w:rPr>
          <w:rFonts w:ascii="Century Gothic" w:hAnsi="Century Gothic" w:cs="Maiandra GD"/>
          <w:spacing w:val="-14"/>
          <w:sz w:val="24"/>
          <w:szCs w:val="24"/>
        </w:rPr>
      </w:pPr>
    </w:p>
    <w:p w14:paraId="3FE10CB4" w14:textId="502848E5" w:rsidR="002C57F0" w:rsidRDefault="00FF64A1" w:rsidP="002C57F0">
      <w:pPr>
        <w:pStyle w:val="Paragraphedeliste"/>
        <w:widowControl w:val="0"/>
        <w:spacing w:after="0" w:line="240" w:lineRule="auto"/>
        <w:ind w:left="0"/>
        <w:jc w:val="center"/>
        <w:rPr>
          <w:rFonts w:ascii="Times New Roman" w:hAnsi="Times New Roman"/>
          <w:sz w:val="13"/>
          <w:szCs w:val="13"/>
        </w:rPr>
      </w:pPr>
      <w:r>
        <w:rPr>
          <w:rFonts w:ascii="Century Gothic" w:hAnsi="Century Gothic" w:cs="Maiandra GD"/>
          <w:noProof/>
          <w:spacing w:val="-14"/>
          <w:sz w:val="24"/>
          <w:szCs w:val="24"/>
        </w:rPr>
        <w:drawing>
          <wp:inline distT="0" distB="0" distL="0" distR="0" wp14:anchorId="34814ADD" wp14:editId="2460873F">
            <wp:extent cx="6240780" cy="3124200"/>
            <wp:effectExtent l="133350" t="114300" r="121920" b="1714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connexion du routage  des appels sortant (émission) de Media Contact vers un client ABI local bbb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40780" cy="3124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B13719" w14:textId="66EB87C0" w:rsidR="002C57F0" w:rsidRDefault="002C57F0" w:rsidP="002C57F0">
      <w:pPr>
        <w:widowControl w:val="0"/>
        <w:spacing w:after="0" w:line="360" w:lineRule="auto"/>
        <w:jc w:val="center"/>
        <w:rPr>
          <w:rFonts w:ascii="Century Gothic" w:hAnsi="Century Gothic" w:cs="Calibri"/>
          <w:b/>
          <w:bCs/>
          <w:spacing w:val="-1"/>
          <w:sz w:val="28"/>
          <w:szCs w:val="28"/>
          <w:u w:val="single"/>
        </w:rPr>
      </w:pPr>
      <w:r w:rsidRPr="005D5DD1">
        <w:rPr>
          <w:rFonts w:ascii="Century Gothic" w:hAnsi="Century Gothic" w:cs="Calibri"/>
          <w:b/>
          <w:bCs/>
          <w:sz w:val="28"/>
          <w:szCs w:val="28"/>
          <w:u w:val="single"/>
        </w:rPr>
        <w:t>A</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c</w:t>
      </w:r>
      <w:r w:rsidRPr="005D5DD1">
        <w:rPr>
          <w:rFonts w:ascii="Century Gothic" w:hAnsi="Century Gothic" w:cs="Calibri"/>
          <w:b/>
          <w:bCs/>
          <w:spacing w:val="-1"/>
          <w:sz w:val="28"/>
          <w:szCs w:val="28"/>
          <w:u w:val="single"/>
        </w:rPr>
        <w:t>h</w:t>
      </w:r>
      <w:r w:rsidRPr="005D5DD1">
        <w:rPr>
          <w:rFonts w:ascii="Century Gothic" w:hAnsi="Century Gothic" w:cs="Calibri"/>
          <w:b/>
          <w:bCs/>
          <w:spacing w:val="1"/>
          <w:sz w:val="28"/>
          <w:szCs w:val="28"/>
          <w:u w:val="single"/>
        </w:rPr>
        <w:t>i</w:t>
      </w:r>
      <w:r w:rsidRPr="005D5DD1">
        <w:rPr>
          <w:rFonts w:ascii="Century Gothic" w:hAnsi="Century Gothic" w:cs="Calibri"/>
          <w:b/>
          <w:bCs/>
          <w:sz w:val="28"/>
          <w:szCs w:val="28"/>
          <w:u w:val="single"/>
        </w:rPr>
        <w:t>t</w:t>
      </w:r>
      <w:r w:rsidRPr="005D5DD1">
        <w:rPr>
          <w:rFonts w:ascii="Century Gothic" w:hAnsi="Century Gothic" w:cs="Calibri"/>
          <w:b/>
          <w:bCs/>
          <w:spacing w:val="-3"/>
          <w:sz w:val="28"/>
          <w:szCs w:val="28"/>
          <w:u w:val="single"/>
        </w:rPr>
        <w:t>e</w:t>
      </w:r>
      <w:r w:rsidRPr="005D5DD1">
        <w:rPr>
          <w:rFonts w:ascii="Century Gothic" w:hAnsi="Century Gothic" w:cs="Calibri"/>
          <w:b/>
          <w:bCs/>
          <w:spacing w:val="1"/>
          <w:sz w:val="28"/>
          <w:szCs w:val="28"/>
          <w:u w:val="single"/>
        </w:rPr>
        <w:t>c</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u</w:t>
      </w:r>
      <w:r w:rsidRPr="005D5DD1">
        <w:rPr>
          <w:rFonts w:ascii="Century Gothic" w:hAnsi="Century Gothic" w:cs="Calibri"/>
          <w:b/>
          <w:bCs/>
          <w:spacing w:val="1"/>
          <w:sz w:val="28"/>
          <w:szCs w:val="28"/>
          <w:u w:val="single"/>
        </w:rPr>
        <w:t>r</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de</w:t>
      </w:r>
      <w:r w:rsidRPr="005D5DD1">
        <w:rPr>
          <w:rFonts w:ascii="Century Gothic" w:hAnsi="Century Gothic" w:cs="Calibri"/>
          <w:b/>
          <w:bCs/>
          <w:spacing w:val="-3"/>
          <w:sz w:val="28"/>
          <w:szCs w:val="28"/>
          <w:u w:val="single"/>
        </w:rPr>
        <w:t xml:space="preserve"> </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ou</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a</w:t>
      </w:r>
      <w:r w:rsidRPr="005D5DD1">
        <w:rPr>
          <w:rFonts w:ascii="Century Gothic" w:hAnsi="Century Gothic" w:cs="Calibri"/>
          <w:b/>
          <w:bCs/>
          <w:spacing w:val="1"/>
          <w:sz w:val="28"/>
          <w:szCs w:val="28"/>
          <w:u w:val="single"/>
        </w:rPr>
        <w:t>g</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w:t>
      </w:r>
      <w:r>
        <w:rPr>
          <w:rFonts w:ascii="Century Gothic" w:hAnsi="Century Gothic" w:cs="Calibri"/>
          <w:b/>
          <w:bCs/>
          <w:spacing w:val="-1"/>
          <w:sz w:val="28"/>
          <w:szCs w:val="28"/>
          <w:u w:val="single"/>
        </w:rPr>
        <w:t>es requêtes voix</w:t>
      </w:r>
    </w:p>
    <w:p w14:paraId="74C3CAE1" w14:textId="6DA9D986" w:rsidR="0070697E" w:rsidRDefault="0070697E" w:rsidP="0070697E">
      <w:pPr>
        <w:widowControl w:val="0"/>
        <w:spacing w:after="0" w:line="360" w:lineRule="auto"/>
        <w:jc w:val="both"/>
        <w:rPr>
          <w:rFonts w:ascii="Century Gothic" w:hAnsi="Century Gothic" w:cs="Calibri"/>
          <w:b/>
          <w:bCs/>
          <w:spacing w:val="-1"/>
          <w:sz w:val="28"/>
          <w:szCs w:val="28"/>
          <w:u w:val="single"/>
        </w:rPr>
      </w:pPr>
    </w:p>
    <w:p w14:paraId="41A3C8E3" w14:textId="75FCE491" w:rsidR="00344BD1" w:rsidRDefault="00D41E0F" w:rsidP="00344BD1">
      <w:pPr>
        <w:pStyle w:val="Paragraphedeliste"/>
        <w:widowControl w:val="0"/>
        <w:numPr>
          <w:ilvl w:val="3"/>
          <w:numId w:val="2"/>
        </w:numPr>
        <w:spacing w:after="0" w:line="360" w:lineRule="auto"/>
        <w:jc w:val="both"/>
        <w:rPr>
          <w:rFonts w:ascii="Century Gothic" w:hAnsi="Century Gothic" w:cs="Calibri"/>
          <w:spacing w:val="-1"/>
          <w:sz w:val="28"/>
          <w:szCs w:val="28"/>
          <w:u w:val="single"/>
        </w:rPr>
      </w:pPr>
      <w:r w:rsidRPr="00D41E0F">
        <w:rPr>
          <w:rFonts w:ascii="Century Gothic" w:hAnsi="Century Gothic" w:cs="Calibri"/>
          <w:spacing w:val="-1"/>
          <w:sz w:val="28"/>
          <w:szCs w:val="28"/>
          <w:u w:val="single"/>
        </w:rPr>
        <w:t>Reception d’appels</w:t>
      </w:r>
    </w:p>
    <w:p w14:paraId="01D996F9" w14:textId="398DAF00" w:rsidR="00344BD1" w:rsidRPr="00344BD1" w:rsidRDefault="00344BD1" w:rsidP="00344BD1">
      <w:pPr>
        <w:widowControl w:val="0"/>
        <w:spacing w:after="0" w:line="360" w:lineRule="auto"/>
        <w:jc w:val="both"/>
        <w:rPr>
          <w:rFonts w:ascii="Century Gothic" w:hAnsi="Century Gothic" w:cs="Calibri"/>
          <w:spacing w:val="-1"/>
          <w:sz w:val="24"/>
          <w:szCs w:val="24"/>
        </w:rPr>
      </w:pPr>
      <w:r w:rsidRPr="00344BD1">
        <w:rPr>
          <w:rFonts w:ascii="Century Gothic" w:hAnsi="Century Gothic" w:cs="Calibri"/>
          <w:spacing w:val="-1"/>
          <w:sz w:val="24"/>
          <w:szCs w:val="24"/>
        </w:rPr>
        <w:t xml:space="preserve">Ci-dessous une description de routage des appels </w:t>
      </w:r>
      <w:r w:rsidR="000D34B7">
        <w:rPr>
          <w:rFonts w:ascii="Century Gothic" w:hAnsi="Century Gothic" w:cs="Calibri"/>
          <w:spacing w:val="-1"/>
          <w:sz w:val="24"/>
          <w:szCs w:val="24"/>
        </w:rPr>
        <w:t xml:space="preserve">entrants </w:t>
      </w:r>
      <w:r w:rsidRPr="00344BD1">
        <w:rPr>
          <w:rFonts w:ascii="Century Gothic" w:hAnsi="Century Gothic" w:cs="Calibri"/>
          <w:spacing w:val="-1"/>
          <w:sz w:val="24"/>
          <w:szCs w:val="24"/>
        </w:rPr>
        <w:t xml:space="preserve">des abonnés </w:t>
      </w:r>
      <w:r w:rsidR="00AA63E5">
        <w:rPr>
          <w:rFonts w:ascii="Century Gothic" w:hAnsi="Century Gothic" w:cs="Calibri"/>
          <w:spacing w:val="-1"/>
          <w:sz w:val="24"/>
          <w:szCs w:val="24"/>
        </w:rPr>
        <w:t>MOOV AFRICA</w:t>
      </w:r>
      <w:r w:rsidRPr="00344BD1">
        <w:rPr>
          <w:rFonts w:ascii="Century Gothic" w:hAnsi="Century Gothic" w:cs="Calibri"/>
          <w:spacing w:val="-1"/>
          <w:sz w:val="24"/>
          <w:szCs w:val="24"/>
        </w:rPr>
        <w:t xml:space="preserve"> vers le call Center :</w:t>
      </w:r>
    </w:p>
    <w:p w14:paraId="435E7FEF" w14:textId="32B5E352"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344BD1">
        <w:rPr>
          <w:rFonts w:ascii="Century Gothic" w:eastAsiaTheme="minorHAnsi" w:hAnsi="Century Gothic" w:cs="Calibri"/>
          <w:spacing w:val="-1"/>
          <w:sz w:val="24"/>
          <w:szCs w:val="24"/>
          <w:lang w:eastAsia="en-US"/>
        </w:rPr>
        <w:t xml:space="preserve">Les abonnés </w:t>
      </w:r>
      <w:r w:rsidR="00AA63E5">
        <w:rPr>
          <w:rFonts w:ascii="Century Gothic" w:eastAsiaTheme="minorHAnsi" w:hAnsi="Century Gothic" w:cs="Calibri"/>
          <w:spacing w:val="-1"/>
          <w:sz w:val="24"/>
          <w:szCs w:val="24"/>
          <w:lang w:eastAsia="en-US"/>
        </w:rPr>
        <w:t>MOOV AFRICA</w:t>
      </w:r>
      <w:r w:rsidRPr="00344BD1">
        <w:rPr>
          <w:rFonts w:ascii="Century Gothic" w:eastAsiaTheme="minorHAnsi" w:hAnsi="Century Gothic" w:cs="Calibri"/>
          <w:spacing w:val="-1"/>
          <w:sz w:val="24"/>
          <w:szCs w:val="24"/>
          <w:lang w:eastAsia="en-US"/>
        </w:rPr>
        <w:t xml:space="preserve"> émettent un appel vers le numéro du service client </w:t>
      </w:r>
      <w:r>
        <w:rPr>
          <w:rFonts w:ascii="Century Gothic" w:eastAsiaTheme="minorHAnsi" w:hAnsi="Century Gothic" w:cs="Calibri"/>
          <w:spacing w:val="-1"/>
          <w:sz w:val="24"/>
          <w:szCs w:val="24"/>
          <w:lang w:eastAsia="en-US"/>
        </w:rPr>
        <w:t>(1919)</w:t>
      </w:r>
      <w:r w:rsidRPr="00344BD1">
        <w:rPr>
          <w:rFonts w:ascii="Century Gothic" w:eastAsiaTheme="minorHAnsi" w:hAnsi="Century Gothic" w:cs="Calibri"/>
          <w:spacing w:val="-1"/>
          <w:sz w:val="24"/>
          <w:szCs w:val="24"/>
          <w:lang w:eastAsia="en-US"/>
        </w:rPr>
        <w:t xml:space="preserve"> </w:t>
      </w:r>
    </w:p>
    <w:p w14:paraId="1B5EDB01" w14:textId="77777777"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344BD1">
        <w:rPr>
          <w:rFonts w:ascii="Century Gothic" w:eastAsiaTheme="minorHAnsi" w:hAnsi="Century Gothic" w:cs="Calibri"/>
          <w:spacing w:val="-1"/>
          <w:sz w:val="24"/>
          <w:szCs w:val="24"/>
          <w:lang w:eastAsia="en-US"/>
        </w:rPr>
        <w:lastRenderedPageBreak/>
        <w:t xml:space="preserve">Les appels arrivent sur le MSC (Mobile services Switching Center) ou la plateforme SIP de l’opérateur qui le redirige vers le PABX </w:t>
      </w:r>
    </w:p>
    <w:p w14:paraId="21046D69" w14:textId="7B9ABC85"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Pr>
          <w:rFonts w:ascii="Century Gothic" w:eastAsiaTheme="minorHAnsi" w:hAnsi="Century Gothic" w:cs="Calibri"/>
          <w:spacing w:val="-1"/>
          <w:sz w:val="24"/>
          <w:szCs w:val="24"/>
          <w:lang w:eastAsia="en-US"/>
        </w:rPr>
        <w:t>C</w:t>
      </w:r>
      <w:r w:rsidRPr="00344BD1">
        <w:rPr>
          <w:rFonts w:ascii="Century Gothic" w:eastAsiaTheme="minorHAnsi" w:hAnsi="Century Gothic" w:cs="Calibri"/>
          <w:spacing w:val="-1"/>
          <w:sz w:val="24"/>
          <w:szCs w:val="24"/>
          <w:lang w:eastAsia="en-US"/>
        </w:rPr>
        <w:t xml:space="preserve">es appels sont alors dirigés vers le call center via une liaison </w:t>
      </w:r>
      <w:r>
        <w:rPr>
          <w:rFonts w:ascii="Century Gothic" w:eastAsiaTheme="minorHAnsi" w:hAnsi="Century Gothic" w:cs="Calibri"/>
          <w:spacing w:val="-1"/>
          <w:sz w:val="24"/>
          <w:szCs w:val="24"/>
          <w:lang w:eastAsia="en-US"/>
        </w:rPr>
        <w:t>Faisceau hertzien</w:t>
      </w:r>
      <w:r w:rsidRPr="00344BD1">
        <w:rPr>
          <w:rFonts w:ascii="Century Gothic" w:eastAsiaTheme="minorHAnsi" w:hAnsi="Century Gothic" w:cs="Calibri"/>
          <w:spacing w:val="-1"/>
          <w:sz w:val="24"/>
          <w:szCs w:val="24"/>
          <w:lang w:eastAsia="en-US"/>
        </w:rPr>
        <w:t xml:space="preserve"> en trame SIP (Session Initiation Protocol) sur le routeur configuré à cet effet.</w:t>
      </w:r>
    </w:p>
    <w:p w14:paraId="41E629E3" w14:textId="249147A7"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344BD1">
        <w:rPr>
          <w:rFonts w:ascii="Century Gothic" w:eastAsiaTheme="minorHAnsi" w:hAnsi="Century Gothic" w:cs="Calibri"/>
          <w:spacing w:val="-1"/>
          <w:sz w:val="24"/>
          <w:szCs w:val="24"/>
          <w:lang w:eastAsia="en-US"/>
        </w:rPr>
        <w:t>Le routeur dirige les appels vers notre IPBX (</w:t>
      </w:r>
      <w:hyperlink r:id="rId10" w:history="1">
        <w:r w:rsidRPr="00344BD1">
          <w:rPr>
            <w:rFonts w:ascii="Century Gothic" w:eastAsiaTheme="minorHAnsi" w:hAnsi="Century Gothic" w:cs="Calibri"/>
            <w:spacing w:val="-1"/>
            <w:sz w:val="24"/>
            <w:szCs w:val="24"/>
            <w:lang w:eastAsia="en-US"/>
          </w:rPr>
          <w:t>Internet Protocol</w:t>
        </w:r>
      </w:hyperlink>
      <w:r w:rsidRPr="00344BD1">
        <w:rPr>
          <w:rFonts w:ascii="Century Gothic" w:eastAsiaTheme="minorHAnsi" w:hAnsi="Century Gothic" w:cs="Calibri"/>
          <w:spacing w:val="-1"/>
          <w:sz w:val="24"/>
          <w:szCs w:val="24"/>
          <w:lang w:eastAsia="en-US"/>
        </w:rPr>
        <w:t xml:space="preserve"> Private Branch eXchange). Ce dernier, grâce à son fonction l’ACD, distribue alors les appels de façon aléatoire et automatique (selon un algorithme ou règle mis en place) vers les </w:t>
      </w:r>
      <w:r w:rsidR="003724E4" w:rsidRPr="00344BD1">
        <w:rPr>
          <w:rFonts w:ascii="Century Gothic" w:eastAsiaTheme="minorHAnsi" w:hAnsi="Century Gothic" w:cs="Calibri"/>
          <w:spacing w:val="-1"/>
          <w:sz w:val="24"/>
          <w:szCs w:val="24"/>
          <w:lang w:eastAsia="en-US"/>
        </w:rPr>
        <w:t>IP</w:t>
      </w:r>
      <w:r w:rsidR="00CA59B5">
        <w:rPr>
          <w:rFonts w:ascii="Century Gothic" w:eastAsiaTheme="minorHAnsi" w:hAnsi="Century Gothic" w:cs="Calibri"/>
          <w:spacing w:val="-1"/>
          <w:sz w:val="24"/>
          <w:szCs w:val="24"/>
          <w:lang w:eastAsia="en-US"/>
        </w:rPr>
        <w:t>-P</w:t>
      </w:r>
      <w:r w:rsidRPr="00344BD1">
        <w:rPr>
          <w:rFonts w:ascii="Century Gothic" w:eastAsiaTheme="minorHAnsi" w:hAnsi="Century Gothic" w:cs="Calibri"/>
          <w:spacing w:val="-1"/>
          <w:sz w:val="24"/>
          <w:szCs w:val="24"/>
          <w:lang w:eastAsia="en-US"/>
        </w:rPr>
        <w:t xml:space="preserve">hone des télé-conseillés qui peuvent ainsi traiter les demandes des abonnés </w:t>
      </w:r>
      <w:r w:rsidR="00AA63E5">
        <w:rPr>
          <w:rFonts w:ascii="Century Gothic" w:eastAsiaTheme="minorHAnsi" w:hAnsi="Century Gothic" w:cs="Calibri"/>
          <w:spacing w:val="-1"/>
          <w:sz w:val="24"/>
          <w:szCs w:val="24"/>
          <w:lang w:eastAsia="en-US"/>
        </w:rPr>
        <w:t>MOOV AFRICA</w:t>
      </w:r>
      <w:r w:rsidRPr="00344BD1">
        <w:rPr>
          <w:rFonts w:ascii="Century Gothic" w:eastAsiaTheme="minorHAnsi" w:hAnsi="Century Gothic" w:cs="Calibri"/>
          <w:spacing w:val="-1"/>
          <w:sz w:val="24"/>
          <w:szCs w:val="24"/>
          <w:lang w:eastAsia="en-US"/>
        </w:rPr>
        <w:t>.</w:t>
      </w:r>
    </w:p>
    <w:p w14:paraId="35E1D404" w14:textId="77777777"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344BD1">
        <w:rPr>
          <w:rFonts w:ascii="Century Gothic" w:eastAsiaTheme="minorHAnsi" w:hAnsi="Century Gothic" w:cs="Calibri"/>
          <w:spacing w:val="-1"/>
          <w:sz w:val="24"/>
          <w:szCs w:val="24"/>
          <w:lang w:eastAsia="en-US"/>
        </w:rPr>
        <w:t xml:space="preserve">La fonction CTI (Couplage téléphonie Informatique) du CRM Omnicanal permet au système de remonter la fiche exacte de l’appelant afin d’avoir son identité et historique d’appel. </w:t>
      </w:r>
    </w:p>
    <w:p w14:paraId="2913263F" w14:textId="5EAEF762" w:rsidR="001045FB" w:rsidRDefault="001045FB" w:rsidP="001045FB">
      <w:pPr>
        <w:spacing w:line="360" w:lineRule="auto"/>
        <w:ind w:firstLine="708"/>
        <w:jc w:val="center"/>
        <w:rPr>
          <w:rFonts w:cstheme="minorHAnsi"/>
          <w:b/>
          <w:bCs/>
          <w:i/>
          <w:iCs/>
          <w:color w:val="000000"/>
        </w:rPr>
      </w:pPr>
    </w:p>
    <w:p w14:paraId="249B8E87" w14:textId="62A617D4" w:rsidR="002C57F0" w:rsidRPr="00B31012" w:rsidRDefault="00FF64A1" w:rsidP="00B31012">
      <w:pPr>
        <w:pStyle w:val="Paragraphedeliste"/>
        <w:widowControl w:val="0"/>
        <w:numPr>
          <w:ilvl w:val="1"/>
          <w:numId w:val="2"/>
        </w:numPr>
        <w:spacing w:before="18" w:after="0" w:line="360" w:lineRule="auto"/>
        <w:jc w:val="both"/>
        <w:rPr>
          <w:rFonts w:ascii="Century Gothic" w:hAnsi="Century Gothic" w:cs="Maiandra GD"/>
          <w:color w:val="FF0000"/>
          <w:spacing w:val="-14"/>
          <w:sz w:val="24"/>
          <w:szCs w:val="24"/>
        </w:rPr>
      </w:pPr>
      <w:r>
        <w:rPr>
          <w:rFonts w:ascii="Century Gothic" w:hAnsi="Century Gothic" w:cs="Maiandra GD"/>
          <w:color w:val="FF0000"/>
          <w:spacing w:val="-14"/>
          <w:sz w:val="24"/>
          <w:szCs w:val="24"/>
        </w:rPr>
        <w:t>A</w:t>
      </w:r>
      <w:r w:rsidR="00A90442" w:rsidRPr="00A90442">
        <w:rPr>
          <w:rFonts w:ascii="Century Gothic" w:hAnsi="Century Gothic" w:cs="Maiandra GD"/>
          <w:color w:val="FF0000"/>
          <w:spacing w:val="-14"/>
          <w:sz w:val="24"/>
          <w:szCs w:val="24"/>
        </w:rPr>
        <w:t>ccès à la plateforme de de production à distance</w:t>
      </w:r>
    </w:p>
    <w:p w14:paraId="153CA1C0" w14:textId="332B1268" w:rsidR="002C57F0" w:rsidRPr="00FF64A1" w:rsidRDefault="002C57F0" w:rsidP="00FF64A1">
      <w:pPr>
        <w:widowControl w:val="0"/>
        <w:spacing w:before="18" w:after="0" w:line="360" w:lineRule="auto"/>
        <w:ind w:firstLine="708"/>
        <w:jc w:val="both"/>
        <w:rPr>
          <w:rFonts w:ascii="Century Gothic" w:hAnsi="Century Gothic" w:cs="Maiandra GD"/>
          <w:color w:val="000000"/>
          <w:sz w:val="24"/>
          <w:szCs w:val="24"/>
        </w:rPr>
      </w:pPr>
      <w:r w:rsidRPr="00D0632F">
        <w:rPr>
          <w:rFonts w:ascii="Century Gothic" w:hAnsi="Century Gothic" w:cs="Maiandra GD"/>
          <w:color w:val="000000"/>
          <w:spacing w:val="1"/>
          <w:sz w:val="24"/>
          <w:szCs w:val="24"/>
        </w:rPr>
        <w:t>M</w:t>
      </w:r>
      <w:r w:rsidRPr="00D0632F">
        <w:rPr>
          <w:rFonts w:ascii="Century Gothic" w:hAnsi="Century Gothic" w:cs="Maiandra GD"/>
          <w:color w:val="000000"/>
          <w:sz w:val="24"/>
          <w:szCs w:val="24"/>
        </w:rPr>
        <w:t>ED</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A</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pacing w:val="-1"/>
          <w:sz w:val="24"/>
          <w:szCs w:val="24"/>
        </w:rPr>
        <w:t>C</w:t>
      </w:r>
      <w:r w:rsidRPr="00D0632F">
        <w:rPr>
          <w:rFonts w:ascii="Century Gothic" w:hAnsi="Century Gothic" w:cs="Maiandra GD"/>
          <w:color w:val="000000"/>
          <w:spacing w:val="-3"/>
          <w:sz w:val="24"/>
          <w:szCs w:val="24"/>
        </w:rPr>
        <w:t>O</w:t>
      </w:r>
      <w:r w:rsidRPr="00D0632F">
        <w:rPr>
          <w:rFonts w:ascii="Century Gothic" w:hAnsi="Century Gothic" w:cs="Maiandra GD"/>
          <w:color w:val="000000"/>
          <w:sz w:val="24"/>
          <w:szCs w:val="24"/>
        </w:rPr>
        <w:t>NTA</w:t>
      </w:r>
      <w:r w:rsidRPr="00D0632F">
        <w:rPr>
          <w:rFonts w:ascii="Century Gothic" w:hAnsi="Century Gothic" w:cs="Maiandra GD"/>
          <w:color w:val="000000"/>
          <w:spacing w:val="-2"/>
          <w:sz w:val="24"/>
          <w:szCs w:val="24"/>
        </w:rPr>
        <w:t>C</w:t>
      </w:r>
      <w:r w:rsidRPr="00D0632F">
        <w:rPr>
          <w:rFonts w:ascii="Century Gothic" w:hAnsi="Century Gothic" w:cs="Maiandra GD"/>
          <w:color w:val="000000"/>
          <w:sz w:val="24"/>
          <w:szCs w:val="24"/>
        </w:rPr>
        <w:t>T</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z w:val="24"/>
          <w:szCs w:val="24"/>
        </w:rPr>
        <w:t>BENIN,</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3"/>
          <w:sz w:val="24"/>
          <w:szCs w:val="24"/>
        </w:rPr>
        <w:t>a</w:t>
      </w:r>
      <w:r w:rsidRPr="00D0632F">
        <w:rPr>
          <w:rFonts w:ascii="Century Gothic" w:hAnsi="Century Gothic" w:cs="Maiandra GD"/>
          <w:color w:val="000000"/>
          <w:sz w:val="24"/>
          <w:szCs w:val="24"/>
        </w:rPr>
        <w:t>ns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le</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b</w:t>
      </w:r>
      <w:r w:rsidRPr="00D0632F">
        <w:rPr>
          <w:rFonts w:ascii="Century Gothic" w:hAnsi="Century Gothic" w:cs="Maiandra GD"/>
          <w:color w:val="000000"/>
          <w:sz w:val="24"/>
          <w:szCs w:val="24"/>
        </w:rPr>
        <w:t>ut de</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garant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r</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pacing w:val="-2"/>
          <w:sz w:val="24"/>
          <w:szCs w:val="24"/>
        </w:rPr>
        <w:t>l</w:t>
      </w:r>
      <w:r w:rsidRPr="00D0632F">
        <w:rPr>
          <w:rFonts w:ascii="Century Gothic" w:hAnsi="Century Gothic" w:cs="Maiandra GD"/>
          <w:color w:val="000000"/>
          <w:sz w:val="24"/>
          <w:szCs w:val="24"/>
        </w:rPr>
        <w:t>a</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ra</w:t>
      </w:r>
      <w:r w:rsidRPr="00D0632F">
        <w:rPr>
          <w:rFonts w:ascii="Century Gothic" w:hAnsi="Century Gothic" w:cs="Maiandra GD"/>
          <w:color w:val="000000"/>
          <w:spacing w:val="-2"/>
          <w:sz w:val="24"/>
          <w:szCs w:val="24"/>
        </w:rPr>
        <w:t>n</w:t>
      </w:r>
      <w:r w:rsidRPr="00D0632F">
        <w:rPr>
          <w:rFonts w:ascii="Century Gothic" w:hAnsi="Century Gothic" w:cs="Maiandra GD"/>
          <w:color w:val="000000"/>
          <w:spacing w:val="1"/>
          <w:sz w:val="24"/>
          <w:szCs w:val="24"/>
        </w:rPr>
        <w:t>s</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ar</w:t>
      </w:r>
      <w:r w:rsidRPr="00D0632F">
        <w:rPr>
          <w:rFonts w:ascii="Century Gothic" w:hAnsi="Century Gothic" w:cs="Maiandra GD"/>
          <w:color w:val="000000"/>
          <w:spacing w:val="-3"/>
          <w:sz w:val="24"/>
          <w:szCs w:val="24"/>
        </w:rPr>
        <w:t>e</w:t>
      </w:r>
      <w:r w:rsidRPr="00D0632F">
        <w:rPr>
          <w:rFonts w:ascii="Century Gothic" w:hAnsi="Century Gothic" w:cs="Maiandra GD"/>
          <w:color w:val="000000"/>
          <w:sz w:val="24"/>
          <w:szCs w:val="24"/>
        </w:rPr>
        <w:t>nce</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i</w:t>
      </w:r>
      <w:r w:rsidRPr="00D0632F">
        <w:rPr>
          <w:rFonts w:ascii="Century Gothic" w:hAnsi="Century Gothic" w:cs="Maiandra GD"/>
          <w:color w:val="000000"/>
          <w:spacing w:val="-2"/>
          <w:sz w:val="24"/>
          <w:szCs w:val="24"/>
        </w:rPr>
        <w:t>n</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rm</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 xml:space="preserve">ons </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ran</w:t>
      </w:r>
      <w:r w:rsidRPr="00D0632F">
        <w:rPr>
          <w:rFonts w:ascii="Century Gothic" w:hAnsi="Century Gothic" w:cs="Maiandra GD"/>
          <w:color w:val="000000"/>
          <w:spacing w:val="2"/>
          <w:sz w:val="24"/>
          <w:szCs w:val="24"/>
        </w:rPr>
        <w:t>s</w:t>
      </w:r>
      <w:r w:rsidRPr="00D0632F">
        <w:rPr>
          <w:rFonts w:ascii="Century Gothic" w:hAnsi="Century Gothic" w:cs="Maiandra GD"/>
          <w:color w:val="000000"/>
          <w:spacing w:val="-1"/>
          <w:sz w:val="24"/>
          <w:szCs w:val="24"/>
        </w:rPr>
        <w:t>m</w:t>
      </w:r>
      <w:r w:rsidRPr="00D0632F">
        <w:rPr>
          <w:rFonts w:ascii="Century Gothic" w:hAnsi="Century Gothic" w:cs="Maiandra GD"/>
          <w:color w:val="000000"/>
          <w:sz w:val="24"/>
          <w:szCs w:val="24"/>
        </w:rPr>
        <w:t>is</w:t>
      </w:r>
      <w:r w:rsidRPr="00D0632F">
        <w:rPr>
          <w:rFonts w:ascii="Century Gothic" w:hAnsi="Century Gothic" w:cs="Maiandra GD"/>
          <w:color w:val="000000"/>
          <w:spacing w:val="-2"/>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23"/>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ar</w:t>
      </w:r>
      <w:r w:rsidRPr="00D0632F">
        <w:rPr>
          <w:rFonts w:ascii="Century Gothic" w:hAnsi="Century Gothic" w:cs="Maiandra GD"/>
          <w:color w:val="000000"/>
          <w:spacing w:val="19"/>
          <w:sz w:val="24"/>
          <w:szCs w:val="24"/>
        </w:rPr>
        <w:t xml:space="preserve"> </w:t>
      </w:r>
      <w:r w:rsidRPr="00D0632F">
        <w:rPr>
          <w:rFonts w:ascii="Century Gothic" w:hAnsi="Century Gothic" w:cs="Maiandra GD"/>
          <w:color w:val="000000"/>
          <w:sz w:val="24"/>
          <w:szCs w:val="24"/>
        </w:rPr>
        <w:t>les</w:t>
      </w:r>
      <w:r w:rsidRPr="00D0632F">
        <w:rPr>
          <w:rFonts w:ascii="Century Gothic" w:hAnsi="Century Gothic" w:cs="Maiandra GD"/>
          <w:color w:val="000000"/>
          <w:spacing w:val="23"/>
          <w:sz w:val="24"/>
          <w:szCs w:val="24"/>
        </w:rPr>
        <w:t xml:space="preserve"> </w:t>
      </w:r>
      <w:r w:rsidRPr="00D0632F">
        <w:rPr>
          <w:rFonts w:ascii="Century Gothic" w:hAnsi="Century Gothic" w:cs="Maiandra GD"/>
          <w:color w:val="000000"/>
          <w:sz w:val="24"/>
          <w:szCs w:val="24"/>
        </w:rPr>
        <w:t>o</w:t>
      </w:r>
      <w:r w:rsidRPr="00D0632F">
        <w:rPr>
          <w:rFonts w:ascii="Century Gothic" w:hAnsi="Century Gothic" w:cs="Maiandra GD"/>
          <w:color w:val="000000"/>
          <w:spacing w:val="-2"/>
          <w:sz w:val="24"/>
          <w:szCs w:val="24"/>
        </w:rPr>
        <w:t>p</w:t>
      </w:r>
      <w:r w:rsidRPr="00D0632F">
        <w:rPr>
          <w:rFonts w:ascii="Century Gothic" w:hAnsi="Century Gothic" w:cs="Maiandra GD"/>
          <w:color w:val="000000"/>
          <w:sz w:val="24"/>
          <w:szCs w:val="24"/>
        </w:rPr>
        <w:t>é</w:t>
      </w:r>
      <w:r w:rsidRPr="00D0632F">
        <w:rPr>
          <w:rFonts w:ascii="Century Gothic" w:hAnsi="Century Gothic" w:cs="Maiandra GD"/>
          <w:color w:val="000000"/>
          <w:spacing w:val="-1"/>
          <w:sz w:val="24"/>
          <w:szCs w:val="24"/>
        </w:rPr>
        <w:t>r</w:t>
      </w:r>
      <w:r w:rsidRPr="00D0632F">
        <w:rPr>
          <w:rFonts w:ascii="Century Gothic" w:hAnsi="Century Gothic" w:cs="Maiandra GD"/>
          <w:color w:val="000000"/>
          <w:sz w:val="24"/>
          <w:szCs w:val="24"/>
        </w:rPr>
        <w:t>a</w:t>
      </w:r>
      <w:r w:rsidRPr="00D0632F">
        <w:rPr>
          <w:rFonts w:ascii="Century Gothic" w:hAnsi="Century Gothic" w:cs="Maiandra GD"/>
          <w:color w:val="000000"/>
          <w:spacing w:val="-3"/>
          <w:sz w:val="24"/>
          <w:szCs w:val="24"/>
        </w:rPr>
        <w:t>t</w:t>
      </w:r>
      <w:r w:rsidRPr="00D0632F">
        <w:rPr>
          <w:rFonts w:ascii="Century Gothic" w:hAnsi="Century Gothic" w:cs="Maiandra GD"/>
          <w:color w:val="000000"/>
          <w:sz w:val="24"/>
          <w:szCs w:val="24"/>
        </w:rPr>
        <w:t>i</w:t>
      </w:r>
      <w:r w:rsidRPr="00D0632F">
        <w:rPr>
          <w:rFonts w:ascii="Century Gothic" w:hAnsi="Century Gothic" w:cs="Maiandra GD"/>
          <w:color w:val="000000"/>
          <w:spacing w:val="-1"/>
          <w:sz w:val="24"/>
          <w:szCs w:val="24"/>
        </w:rPr>
        <w:t>o</w:t>
      </w:r>
      <w:r w:rsidRPr="00D0632F">
        <w:rPr>
          <w:rFonts w:ascii="Century Gothic" w:hAnsi="Century Gothic" w:cs="Maiandra GD"/>
          <w:color w:val="000000"/>
          <w:sz w:val="24"/>
          <w:szCs w:val="24"/>
        </w:rPr>
        <w:t>nne</w:t>
      </w:r>
      <w:r w:rsidRPr="00D0632F">
        <w:rPr>
          <w:rFonts w:ascii="Century Gothic" w:hAnsi="Century Gothic" w:cs="Maiandra GD"/>
          <w:color w:val="000000"/>
          <w:spacing w:val="-2"/>
          <w:sz w:val="24"/>
          <w:szCs w:val="24"/>
        </w:rPr>
        <w:t>l</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w:t>
      </w:r>
      <w:r w:rsidRPr="00D0632F">
        <w:rPr>
          <w:rFonts w:ascii="Century Gothic" w:hAnsi="Century Gothic" w:cs="Maiandra GD"/>
          <w:color w:val="000000"/>
          <w:spacing w:val="21"/>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e</w:t>
      </w:r>
      <w:r w:rsidRPr="00D0632F">
        <w:rPr>
          <w:rFonts w:ascii="Century Gothic" w:hAnsi="Century Gothic" w:cs="Maiandra GD"/>
          <w:color w:val="000000"/>
          <w:spacing w:val="-1"/>
          <w:sz w:val="24"/>
          <w:szCs w:val="24"/>
        </w:rPr>
        <w:t>rm</w:t>
      </w:r>
      <w:r w:rsidRPr="00D0632F">
        <w:rPr>
          <w:rFonts w:ascii="Century Gothic" w:hAnsi="Century Gothic" w:cs="Maiandra GD"/>
          <w:color w:val="000000"/>
          <w:sz w:val="24"/>
          <w:szCs w:val="24"/>
        </w:rPr>
        <w:t>et</w:t>
      </w:r>
      <w:r w:rsidRPr="00D0632F">
        <w:rPr>
          <w:rFonts w:ascii="Century Gothic" w:hAnsi="Century Gothic" w:cs="Maiandra GD"/>
          <w:color w:val="000000"/>
          <w:spacing w:val="20"/>
          <w:sz w:val="24"/>
          <w:szCs w:val="24"/>
        </w:rPr>
        <w:t xml:space="preserve">tra à </w:t>
      </w:r>
      <w:r w:rsidR="00AA63E5">
        <w:rPr>
          <w:rFonts w:ascii="Century Gothic" w:hAnsi="Century Gothic" w:cs="Maiandra GD"/>
          <w:color w:val="000000"/>
          <w:spacing w:val="20"/>
          <w:sz w:val="24"/>
          <w:szCs w:val="24"/>
        </w:rPr>
        <w:t>MOOV AFRICA</w:t>
      </w:r>
      <w:r w:rsidRPr="00D0632F">
        <w:rPr>
          <w:rFonts w:ascii="Century Gothic" w:hAnsi="Century Gothic" w:cs="Maiandra GD"/>
          <w:color w:val="000000"/>
          <w:spacing w:val="20"/>
          <w:sz w:val="24"/>
          <w:szCs w:val="24"/>
        </w:rPr>
        <w:t xml:space="preserve"> </w:t>
      </w:r>
      <w:r w:rsidR="00AA63E5">
        <w:rPr>
          <w:rFonts w:ascii="Century Gothic" w:hAnsi="Century Gothic" w:cs="Maiandra GD"/>
          <w:color w:val="000000"/>
          <w:spacing w:val="20"/>
          <w:sz w:val="24"/>
          <w:szCs w:val="24"/>
        </w:rPr>
        <w:t xml:space="preserve"> </w:t>
      </w:r>
      <w:r w:rsidRPr="00D0632F">
        <w:rPr>
          <w:rFonts w:ascii="Century Gothic" w:hAnsi="Century Gothic" w:cs="Maiandra GD"/>
          <w:color w:val="000000"/>
          <w:spacing w:val="20"/>
          <w:sz w:val="24"/>
          <w:szCs w:val="24"/>
        </w:rPr>
        <w:t xml:space="preserve"> </w:t>
      </w:r>
      <w:r w:rsidRPr="00D0632F">
        <w:rPr>
          <w:rFonts w:ascii="Century Gothic" w:hAnsi="Century Gothic" w:cs="Maiandra GD"/>
          <w:color w:val="000000"/>
          <w:sz w:val="24"/>
          <w:szCs w:val="24"/>
        </w:rPr>
        <w:t>d’accéder</w:t>
      </w:r>
      <w:r w:rsidRPr="00D0632F">
        <w:rPr>
          <w:rFonts w:ascii="Century Gothic" w:hAnsi="Century Gothic" w:cs="Maiandra GD"/>
          <w:color w:val="000000"/>
          <w:spacing w:val="22"/>
          <w:sz w:val="24"/>
          <w:szCs w:val="24"/>
        </w:rPr>
        <w:t xml:space="preserve"> </w:t>
      </w:r>
      <w:r w:rsidRPr="00D0632F">
        <w:rPr>
          <w:rFonts w:ascii="Century Gothic" w:hAnsi="Century Gothic" w:cs="Maiandra GD"/>
          <w:color w:val="000000"/>
          <w:sz w:val="24"/>
          <w:szCs w:val="24"/>
        </w:rPr>
        <w:t>à</w:t>
      </w:r>
      <w:r w:rsidRPr="00D0632F">
        <w:rPr>
          <w:rFonts w:ascii="Century Gothic" w:hAnsi="Century Gothic" w:cs="Maiandra GD"/>
          <w:color w:val="000000"/>
          <w:spacing w:val="22"/>
          <w:sz w:val="24"/>
          <w:szCs w:val="24"/>
        </w:rPr>
        <w:t xml:space="preserve"> </w:t>
      </w:r>
      <w:r w:rsidRPr="00D0632F">
        <w:rPr>
          <w:rFonts w:ascii="Century Gothic" w:hAnsi="Century Gothic" w:cs="Maiandra GD"/>
          <w:color w:val="000000"/>
          <w:sz w:val="24"/>
          <w:szCs w:val="24"/>
        </w:rPr>
        <w:t>une</w:t>
      </w:r>
      <w:r w:rsidRPr="00D0632F">
        <w:rPr>
          <w:rFonts w:ascii="Century Gothic" w:hAnsi="Century Gothic" w:cs="Maiandra GD"/>
          <w:color w:val="000000"/>
          <w:spacing w:val="21"/>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ar</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ie</w:t>
      </w:r>
      <w:r w:rsidRPr="00D0632F">
        <w:rPr>
          <w:rFonts w:ascii="Century Gothic" w:hAnsi="Century Gothic" w:cs="Maiandra GD"/>
          <w:color w:val="000000"/>
          <w:spacing w:val="21"/>
          <w:sz w:val="24"/>
          <w:szCs w:val="24"/>
        </w:rPr>
        <w:t xml:space="preserve"> </w:t>
      </w:r>
      <w:r w:rsidRPr="00D0632F">
        <w:rPr>
          <w:rFonts w:ascii="Century Gothic" w:hAnsi="Century Gothic" w:cs="Maiandra GD"/>
          <w:color w:val="000000"/>
          <w:sz w:val="24"/>
          <w:szCs w:val="24"/>
        </w:rPr>
        <w:t xml:space="preserve">de </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on</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S</w:t>
      </w:r>
      <w:r w:rsidRPr="00D0632F">
        <w:rPr>
          <w:rFonts w:ascii="Century Gothic" w:hAnsi="Century Gothic" w:cs="Maiandra GD"/>
          <w:color w:val="000000"/>
          <w:spacing w:val="-2"/>
          <w:sz w:val="24"/>
          <w:szCs w:val="24"/>
        </w:rPr>
        <w:t>y</w:t>
      </w:r>
      <w:r w:rsidRPr="00D0632F">
        <w:rPr>
          <w:rFonts w:ascii="Century Gothic" w:hAnsi="Century Gothic" w:cs="Maiandra GD"/>
          <w:color w:val="000000"/>
          <w:spacing w:val="1"/>
          <w:sz w:val="24"/>
          <w:szCs w:val="24"/>
        </w:rPr>
        <w:t>s</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è</w:t>
      </w:r>
      <w:r w:rsidRPr="00D0632F">
        <w:rPr>
          <w:rFonts w:ascii="Century Gothic" w:hAnsi="Century Gothic" w:cs="Maiandra GD"/>
          <w:color w:val="000000"/>
          <w:spacing w:val="-1"/>
          <w:sz w:val="24"/>
          <w:szCs w:val="24"/>
        </w:rPr>
        <w:t>m</w:t>
      </w:r>
      <w:r w:rsidRPr="00D0632F">
        <w:rPr>
          <w:rFonts w:ascii="Century Gothic" w:hAnsi="Century Gothic" w:cs="Maiandra GD"/>
          <w:color w:val="000000"/>
          <w:sz w:val="24"/>
          <w:szCs w:val="24"/>
        </w:rPr>
        <w:t>e</w:t>
      </w:r>
      <w:r w:rsidRPr="00D0632F">
        <w:rPr>
          <w:rFonts w:ascii="Century Gothic" w:hAnsi="Century Gothic" w:cs="Maiandra GD"/>
          <w:color w:val="000000"/>
          <w:spacing w:val="-5"/>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w:t>
      </w:r>
      <w:r w:rsidRPr="00D0632F">
        <w:rPr>
          <w:rFonts w:ascii="Century Gothic" w:hAnsi="Century Gothic" w:cs="Maiandra GD"/>
          <w:color w:val="000000"/>
          <w:sz w:val="24"/>
          <w:szCs w:val="24"/>
        </w:rPr>
        <w:t>In</w:t>
      </w:r>
      <w:r w:rsidRPr="00D0632F">
        <w:rPr>
          <w:rFonts w:ascii="Century Gothic" w:hAnsi="Century Gothic" w:cs="Maiandra GD"/>
          <w:color w:val="000000"/>
          <w:spacing w:val="2"/>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rm</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pacing w:val="-3"/>
          <w:sz w:val="24"/>
          <w:szCs w:val="24"/>
        </w:rPr>
        <w:t>o</w:t>
      </w:r>
      <w:r w:rsidRPr="00D0632F">
        <w:rPr>
          <w:rFonts w:ascii="Century Gothic" w:hAnsi="Century Gothic" w:cs="Maiandra GD"/>
          <w:color w:val="000000"/>
          <w:spacing w:val="2"/>
          <w:sz w:val="24"/>
          <w:szCs w:val="24"/>
        </w:rPr>
        <w:t>n</w:t>
      </w:r>
      <w:r w:rsidRPr="00D0632F">
        <w:rPr>
          <w:rFonts w:ascii="Century Gothic" w:hAnsi="Century Gothic" w:cs="Maiandra GD"/>
          <w:color w:val="000000"/>
          <w:sz w:val="24"/>
          <w:szCs w:val="24"/>
        </w:rPr>
        <w:t>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no</w:t>
      </w:r>
      <w:r w:rsidRPr="00D0632F">
        <w:rPr>
          <w:rFonts w:ascii="Century Gothic" w:hAnsi="Century Gothic" w:cs="Maiandra GD"/>
          <w:color w:val="000000"/>
          <w:spacing w:val="-2"/>
          <w:sz w:val="24"/>
          <w:szCs w:val="24"/>
        </w:rPr>
        <w:t>t</w:t>
      </w:r>
      <w:r w:rsidRPr="00D0632F">
        <w:rPr>
          <w:rFonts w:ascii="Century Gothic" w:hAnsi="Century Gothic" w:cs="Maiandra GD"/>
          <w:color w:val="000000"/>
          <w:sz w:val="24"/>
          <w:szCs w:val="24"/>
        </w:rPr>
        <w:t>am</w:t>
      </w:r>
      <w:r w:rsidRPr="00D0632F">
        <w:rPr>
          <w:rFonts w:ascii="Century Gothic" w:hAnsi="Century Gothic" w:cs="Maiandra GD"/>
          <w:color w:val="000000"/>
          <w:spacing w:val="-1"/>
          <w:sz w:val="24"/>
          <w:szCs w:val="24"/>
        </w:rPr>
        <w:t>m</w:t>
      </w:r>
      <w:r w:rsidRPr="00D0632F">
        <w:rPr>
          <w:rFonts w:ascii="Century Gothic" w:hAnsi="Century Gothic" w:cs="Maiandra GD"/>
          <w:color w:val="000000"/>
          <w:spacing w:val="-3"/>
          <w:sz w:val="24"/>
          <w:szCs w:val="24"/>
        </w:rPr>
        <w:t>e</w:t>
      </w:r>
      <w:r w:rsidRPr="00D0632F">
        <w:rPr>
          <w:rFonts w:ascii="Century Gothic" w:hAnsi="Century Gothic" w:cs="Maiandra GD"/>
          <w:color w:val="000000"/>
          <w:sz w:val="24"/>
          <w:szCs w:val="24"/>
        </w:rPr>
        <w:t>nt</w:t>
      </w:r>
      <w:r w:rsidRPr="00D0632F">
        <w:rPr>
          <w:rFonts w:ascii="Century Gothic" w:hAnsi="Century Gothic" w:cs="Maiandra GD"/>
          <w:color w:val="000000"/>
          <w:spacing w:val="-6"/>
          <w:sz w:val="24"/>
          <w:szCs w:val="24"/>
        </w:rPr>
        <w:t xml:space="preserve"> </w:t>
      </w:r>
      <w:r w:rsidRPr="00D0632F">
        <w:rPr>
          <w:rFonts w:ascii="Century Gothic" w:hAnsi="Century Gothic" w:cs="Maiandra GD"/>
          <w:color w:val="000000"/>
          <w:sz w:val="24"/>
          <w:szCs w:val="24"/>
        </w:rPr>
        <w:t>aux</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z w:val="24"/>
          <w:szCs w:val="24"/>
        </w:rPr>
        <w:t>i</w:t>
      </w:r>
      <w:r w:rsidRPr="00D0632F">
        <w:rPr>
          <w:rFonts w:ascii="Century Gothic" w:hAnsi="Century Gothic" w:cs="Maiandra GD"/>
          <w:color w:val="000000"/>
          <w:spacing w:val="-2"/>
          <w:sz w:val="24"/>
          <w:szCs w:val="24"/>
        </w:rPr>
        <w:t>n</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3"/>
          <w:sz w:val="24"/>
          <w:szCs w:val="24"/>
        </w:rPr>
        <w:t>r</w:t>
      </w:r>
      <w:r w:rsidRPr="00D0632F">
        <w:rPr>
          <w:rFonts w:ascii="Century Gothic" w:hAnsi="Century Gothic" w:cs="Maiandra GD"/>
          <w:color w:val="000000"/>
          <w:spacing w:val="-1"/>
          <w:sz w:val="24"/>
          <w:szCs w:val="24"/>
        </w:rPr>
        <w:t>m</w:t>
      </w:r>
      <w:r w:rsidRPr="00D0632F">
        <w:rPr>
          <w:rFonts w:ascii="Century Gothic" w:hAnsi="Century Gothic" w:cs="Maiandra GD"/>
          <w:color w:val="000000"/>
          <w:spacing w:val="2"/>
          <w:sz w:val="24"/>
          <w:szCs w:val="24"/>
        </w:rPr>
        <w:t>a</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ions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l</w:t>
      </w:r>
      <w:r w:rsidRPr="00D0632F">
        <w:rPr>
          <w:rFonts w:ascii="Century Gothic" w:hAnsi="Century Gothic" w:cs="Maiandra GD"/>
          <w:color w:val="000000"/>
          <w:spacing w:val="1"/>
          <w:sz w:val="24"/>
          <w:szCs w:val="24"/>
        </w:rPr>
        <w:t>a</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iv</w:t>
      </w:r>
      <w:r w:rsidRPr="00D0632F">
        <w:rPr>
          <w:rFonts w:ascii="Century Gothic" w:hAnsi="Century Gothic" w:cs="Maiandra GD"/>
          <w:color w:val="000000"/>
          <w:spacing w:val="-2"/>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aux</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est</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ons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du</w:t>
      </w:r>
      <w:r w:rsidRPr="00D0632F">
        <w:rPr>
          <w:rFonts w:ascii="Century Gothic" w:hAnsi="Century Gothic" w:cs="Maiandra GD"/>
          <w:color w:val="000000"/>
          <w:spacing w:val="-6"/>
          <w:sz w:val="24"/>
          <w:szCs w:val="24"/>
        </w:rPr>
        <w:t xml:space="preserve"> </w:t>
      </w:r>
      <w:r w:rsidRPr="00D0632F">
        <w:rPr>
          <w:rFonts w:ascii="Century Gothic" w:hAnsi="Century Gothic" w:cs="Maiandra GD"/>
          <w:color w:val="000000"/>
          <w:sz w:val="24"/>
          <w:szCs w:val="24"/>
        </w:rPr>
        <w:t>cen</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re</w:t>
      </w:r>
      <w:r w:rsidRPr="00D0632F">
        <w:rPr>
          <w:rFonts w:ascii="Century Gothic" w:hAnsi="Century Gothic" w:cs="Maiandra GD"/>
          <w:color w:val="000000"/>
          <w:spacing w:val="-5"/>
          <w:sz w:val="24"/>
          <w:szCs w:val="24"/>
        </w:rPr>
        <w:t xml:space="preserve"> </w:t>
      </w:r>
      <w:r w:rsidRPr="00D0632F">
        <w:rPr>
          <w:rFonts w:ascii="Century Gothic" w:hAnsi="Century Gothic" w:cs="Maiandra GD"/>
          <w:color w:val="000000"/>
          <w:sz w:val="24"/>
          <w:szCs w:val="24"/>
        </w:rPr>
        <w:t>de con</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ac</w:t>
      </w:r>
      <w:r w:rsidRPr="00D0632F">
        <w:rPr>
          <w:rFonts w:ascii="Century Gothic" w:hAnsi="Century Gothic" w:cs="Maiandra GD"/>
          <w:color w:val="000000"/>
          <w:spacing w:val="-1"/>
          <w:sz w:val="24"/>
          <w:szCs w:val="24"/>
        </w:rPr>
        <w:t>t</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w:t>
      </w:r>
      <w:r w:rsidRPr="00D0632F">
        <w:rPr>
          <w:rFonts w:ascii="Century Gothic" w:hAnsi="Century Gothic" w:cs="Maiandra GD"/>
          <w:color w:val="000000"/>
          <w:spacing w:val="26"/>
          <w:sz w:val="24"/>
          <w:szCs w:val="24"/>
        </w:rPr>
        <w:t xml:space="preserve"> </w:t>
      </w:r>
      <w:r w:rsidRPr="00D0632F">
        <w:rPr>
          <w:rFonts w:ascii="Century Gothic" w:hAnsi="Century Gothic" w:cs="Maiandra GD"/>
          <w:color w:val="000000"/>
          <w:sz w:val="24"/>
          <w:szCs w:val="24"/>
        </w:rPr>
        <w:t>L’</w:t>
      </w:r>
      <w:r w:rsidRPr="00D0632F">
        <w:rPr>
          <w:rFonts w:ascii="Century Gothic" w:hAnsi="Century Gothic" w:cs="Maiandra GD"/>
          <w:color w:val="000000"/>
          <w:spacing w:val="-1"/>
          <w:sz w:val="24"/>
          <w:szCs w:val="24"/>
        </w:rPr>
        <w:t>obj</w:t>
      </w:r>
      <w:r w:rsidRPr="00D0632F">
        <w:rPr>
          <w:rFonts w:ascii="Century Gothic" w:hAnsi="Century Gothic" w:cs="Maiandra GD"/>
          <w:color w:val="000000"/>
          <w:sz w:val="24"/>
          <w:szCs w:val="24"/>
        </w:rPr>
        <w:t>ec</w:t>
      </w:r>
      <w:r w:rsidRPr="00D0632F">
        <w:rPr>
          <w:rFonts w:ascii="Century Gothic" w:hAnsi="Century Gothic" w:cs="Maiandra GD"/>
          <w:color w:val="000000"/>
          <w:spacing w:val="-2"/>
          <w:sz w:val="24"/>
          <w:szCs w:val="24"/>
        </w:rPr>
        <w:t>t</w:t>
      </w:r>
      <w:r w:rsidRPr="00D0632F">
        <w:rPr>
          <w:rFonts w:ascii="Century Gothic" w:hAnsi="Century Gothic" w:cs="Maiandra GD"/>
          <w:color w:val="000000"/>
          <w:sz w:val="24"/>
          <w:szCs w:val="24"/>
        </w:rPr>
        <w:t>if</w:t>
      </w:r>
      <w:r w:rsidRPr="00D0632F">
        <w:rPr>
          <w:rFonts w:ascii="Century Gothic" w:hAnsi="Century Gothic" w:cs="Maiandra GD"/>
          <w:color w:val="000000"/>
          <w:spacing w:val="28"/>
          <w:sz w:val="24"/>
          <w:szCs w:val="24"/>
        </w:rPr>
        <w:t xml:space="preserve"> </w:t>
      </w:r>
      <w:r w:rsidRPr="00D0632F">
        <w:rPr>
          <w:rFonts w:ascii="Century Gothic" w:hAnsi="Century Gothic" w:cs="Maiandra GD"/>
          <w:color w:val="000000"/>
          <w:sz w:val="24"/>
          <w:szCs w:val="24"/>
        </w:rPr>
        <w:t>est</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pacing w:val="-3"/>
          <w:sz w:val="24"/>
          <w:szCs w:val="24"/>
        </w:rPr>
        <w:t>q</w:t>
      </w:r>
      <w:r w:rsidRPr="00D0632F">
        <w:rPr>
          <w:rFonts w:ascii="Century Gothic" w:hAnsi="Century Gothic" w:cs="Maiandra GD"/>
          <w:color w:val="000000"/>
          <w:sz w:val="24"/>
          <w:szCs w:val="24"/>
        </w:rPr>
        <w:t>ue</w:t>
      </w:r>
      <w:r w:rsidRPr="00D0632F">
        <w:rPr>
          <w:rFonts w:ascii="Century Gothic" w:hAnsi="Century Gothic" w:cs="Maiandra GD"/>
          <w:color w:val="000000"/>
          <w:spacing w:val="26"/>
          <w:sz w:val="24"/>
          <w:szCs w:val="24"/>
        </w:rPr>
        <w:t xml:space="preserve"> </w:t>
      </w:r>
      <w:r w:rsidR="00AA63E5">
        <w:rPr>
          <w:rFonts w:ascii="Century Gothic" w:hAnsi="Century Gothic" w:cs="Maiandra GD"/>
          <w:sz w:val="24"/>
          <w:szCs w:val="24"/>
        </w:rPr>
        <w:t>MOOV AFRICA</w:t>
      </w:r>
      <w:r w:rsidRPr="00D0632F">
        <w:rPr>
          <w:rFonts w:ascii="Century Gothic" w:hAnsi="Century Gothic" w:cs="Maiandra GD"/>
          <w:sz w:val="24"/>
          <w:szCs w:val="24"/>
        </w:rPr>
        <w:t xml:space="preserve"> </w:t>
      </w:r>
      <w:r w:rsidR="00AA63E5">
        <w:rPr>
          <w:rFonts w:ascii="Century Gothic" w:hAnsi="Century Gothic" w:cs="Maiandra GD"/>
          <w:sz w:val="24"/>
          <w:szCs w:val="24"/>
        </w:rPr>
        <w:t xml:space="preserve"> </w:t>
      </w:r>
      <w:r w:rsidRPr="00D0632F">
        <w:rPr>
          <w:rFonts w:ascii="Century Gothic" w:hAnsi="Century Gothic" w:cs="Maiandra GD"/>
          <w:color w:val="000000"/>
          <w:spacing w:val="-1"/>
          <w:sz w:val="24"/>
          <w:szCs w:val="24"/>
        </w:rPr>
        <w:t xml:space="preserve"> p</w:t>
      </w:r>
      <w:r w:rsidRPr="00D0632F">
        <w:rPr>
          <w:rFonts w:ascii="Century Gothic" w:hAnsi="Century Gothic" w:cs="Maiandra GD"/>
          <w:color w:val="000000"/>
          <w:sz w:val="24"/>
          <w:szCs w:val="24"/>
        </w:rPr>
        <w:t>u</w:t>
      </w:r>
      <w:r w:rsidRPr="00D0632F">
        <w:rPr>
          <w:rFonts w:ascii="Century Gothic" w:hAnsi="Century Gothic" w:cs="Maiandra GD"/>
          <w:color w:val="000000"/>
          <w:spacing w:val="-1"/>
          <w:sz w:val="24"/>
          <w:szCs w:val="24"/>
        </w:rPr>
        <w:t>i</w:t>
      </w:r>
      <w:r w:rsidRPr="00D0632F">
        <w:rPr>
          <w:rFonts w:ascii="Century Gothic" w:hAnsi="Century Gothic" w:cs="Maiandra GD"/>
          <w:color w:val="000000"/>
          <w:spacing w:val="1"/>
          <w:sz w:val="24"/>
          <w:szCs w:val="24"/>
        </w:rPr>
        <w:t>ss</w:t>
      </w:r>
      <w:r w:rsidRPr="00D0632F">
        <w:rPr>
          <w:rFonts w:ascii="Century Gothic" w:hAnsi="Century Gothic" w:cs="Maiandra GD"/>
          <w:color w:val="000000"/>
          <w:sz w:val="24"/>
          <w:szCs w:val="24"/>
        </w:rPr>
        <w:t>e</w:t>
      </w:r>
      <w:r w:rsidRPr="00D0632F">
        <w:rPr>
          <w:rFonts w:ascii="Century Gothic" w:hAnsi="Century Gothic" w:cs="Maiandra GD"/>
          <w:color w:val="000000"/>
          <w:spacing w:val="24"/>
          <w:sz w:val="24"/>
          <w:szCs w:val="24"/>
        </w:rPr>
        <w:t xml:space="preserve"> </w:t>
      </w:r>
      <w:r w:rsidRPr="00D0632F">
        <w:rPr>
          <w:rFonts w:ascii="Century Gothic" w:hAnsi="Century Gothic" w:cs="Maiandra GD"/>
          <w:color w:val="000000"/>
          <w:sz w:val="24"/>
          <w:szCs w:val="24"/>
        </w:rPr>
        <w:t>a</w:t>
      </w:r>
      <w:r w:rsidRPr="00D0632F">
        <w:rPr>
          <w:rFonts w:ascii="Century Gothic" w:hAnsi="Century Gothic" w:cs="Maiandra GD"/>
          <w:color w:val="000000"/>
          <w:spacing w:val="1"/>
          <w:sz w:val="24"/>
          <w:szCs w:val="24"/>
        </w:rPr>
        <w:t>v</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r</w:t>
      </w:r>
      <w:r w:rsidRPr="00D0632F">
        <w:rPr>
          <w:rFonts w:ascii="Century Gothic" w:hAnsi="Century Gothic" w:cs="Maiandra GD"/>
          <w:color w:val="000000"/>
          <w:spacing w:val="26"/>
          <w:sz w:val="24"/>
          <w:szCs w:val="24"/>
        </w:rPr>
        <w:t xml:space="preserve"> </w:t>
      </w:r>
      <w:r w:rsidRPr="00D0632F">
        <w:rPr>
          <w:rFonts w:ascii="Century Gothic" w:hAnsi="Century Gothic" w:cs="Maiandra GD"/>
          <w:color w:val="000000"/>
          <w:spacing w:val="-3"/>
          <w:sz w:val="24"/>
          <w:szCs w:val="24"/>
        </w:rPr>
        <w:t>u</w:t>
      </w:r>
      <w:r w:rsidRPr="00D0632F">
        <w:rPr>
          <w:rFonts w:ascii="Century Gothic" w:hAnsi="Century Gothic" w:cs="Maiandra GD"/>
          <w:color w:val="000000"/>
          <w:sz w:val="24"/>
          <w:szCs w:val="24"/>
        </w:rPr>
        <w:t>n</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z w:val="24"/>
          <w:szCs w:val="24"/>
        </w:rPr>
        <w:t>acc</w:t>
      </w:r>
      <w:r w:rsidRPr="00D0632F">
        <w:rPr>
          <w:rFonts w:ascii="Century Gothic" w:hAnsi="Century Gothic" w:cs="Maiandra GD"/>
          <w:color w:val="000000"/>
          <w:spacing w:val="-2"/>
          <w:sz w:val="24"/>
          <w:szCs w:val="24"/>
        </w:rPr>
        <w:t>è</w:t>
      </w:r>
      <w:r w:rsidRPr="00D0632F">
        <w:rPr>
          <w:rFonts w:ascii="Century Gothic" w:hAnsi="Century Gothic" w:cs="Maiandra GD"/>
          <w:color w:val="000000"/>
          <w:sz w:val="24"/>
          <w:szCs w:val="24"/>
        </w:rPr>
        <w:t>s</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ct</w:t>
      </w:r>
      <w:r w:rsidRPr="00D0632F">
        <w:rPr>
          <w:rFonts w:ascii="Century Gothic" w:hAnsi="Century Gothic" w:cs="Maiandra GD"/>
          <w:color w:val="000000"/>
          <w:spacing w:val="25"/>
          <w:sz w:val="24"/>
          <w:szCs w:val="24"/>
        </w:rPr>
        <w:t xml:space="preserve"> </w:t>
      </w:r>
      <w:r w:rsidRPr="00D0632F">
        <w:rPr>
          <w:rFonts w:ascii="Century Gothic" w:hAnsi="Century Gothic" w:cs="Maiandra GD"/>
          <w:color w:val="000000"/>
          <w:sz w:val="24"/>
          <w:szCs w:val="24"/>
        </w:rPr>
        <w:t>aux</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o</w:t>
      </w:r>
      <w:r w:rsidRPr="00D0632F">
        <w:rPr>
          <w:rFonts w:ascii="Century Gothic" w:hAnsi="Century Gothic" w:cs="Maiandra GD"/>
          <w:color w:val="000000"/>
          <w:sz w:val="24"/>
          <w:szCs w:val="24"/>
        </w:rPr>
        <w:t>nné</w:t>
      </w:r>
      <w:r w:rsidRPr="00D0632F">
        <w:rPr>
          <w:rFonts w:ascii="Century Gothic" w:hAnsi="Century Gothic" w:cs="Maiandra GD"/>
          <w:color w:val="000000"/>
          <w:spacing w:val="-3"/>
          <w:sz w:val="24"/>
          <w:szCs w:val="24"/>
        </w:rPr>
        <w:t>e</w:t>
      </w:r>
      <w:r w:rsidRPr="00D0632F">
        <w:rPr>
          <w:rFonts w:ascii="Century Gothic" w:hAnsi="Century Gothic" w:cs="Maiandra GD"/>
          <w:color w:val="000000"/>
          <w:sz w:val="24"/>
          <w:szCs w:val="24"/>
        </w:rPr>
        <w:t xml:space="preserve">s </w:t>
      </w:r>
      <w:r w:rsidRPr="00D0632F">
        <w:rPr>
          <w:rFonts w:ascii="Century Gothic" w:hAnsi="Century Gothic" w:cs="Maiandra GD"/>
          <w:color w:val="000000"/>
          <w:spacing w:val="-1"/>
          <w:sz w:val="24"/>
          <w:szCs w:val="24"/>
        </w:rPr>
        <w:t>(</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u</w:t>
      </w:r>
      <w:r w:rsidRPr="00D0632F">
        <w:rPr>
          <w:rFonts w:ascii="Century Gothic" w:hAnsi="Century Gothic" w:cs="Maiandra GD"/>
          <w:color w:val="000000"/>
          <w:spacing w:val="-2"/>
          <w:sz w:val="24"/>
          <w:szCs w:val="24"/>
        </w:rPr>
        <w:t>p</w:t>
      </w:r>
      <w:r w:rsidRPr="00D0632F">
        <w:rPr>
          <w:rFonts w:ascii="Century Gothic" w:hAnsi="Century Gothic" w:cs="Maiandra GD"/>
          <w:color w:val="000000"/>
          <w:sz w:val="24"/>
          <w:szCs w:val="24"/>
        </w:rPr>
        <w:t>e</w:t>
      </w:r>
      <w:r w:rsidRPr="00D0632F">
        <w:rPr>
          <w:rFonts w:ascii="Century Gothic" w:hAnsi="Century Gothic" w:cs="Maiandra GD"/>
          <w:color w:val="000000"/>
          <w:spacing w:val="-1"/>
          <w:sz w:val="24"/>
          <w:szCs w:val="24"/>
        </w:rPr>
        <w:t>r</w:t>
      </w:r>
      <w:r w:rsidRPr="00D0632F">
        <w:rPr>
          <w:rFonts w:ascii="Century Gothic" w:hAnsi="Century Gothic" w:cs="Maiandra GD"/>
          <w:color w:val="000000"/>
          <w:spacing w:val="1"/>
          <w:sz w:val="24"/>
          <w:szCs w:val="24"/>
        </w:rPr>
        <w:t>v</w:t>
      </w:r>
      <w:r w:rsidRPr="00D0632F">
        <w:rPr>
          <w:rFonts w:ascii="Century Gothic" w:hAnsi="Century Gothic" w:cs="Maiandra GD"/>
          <w:color w:val="000000"/>
          <w:sz w:val="24"/>
          <w:szCs w:val="24"/>
        </w:rPr>
        <w:t>ision</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z w:val="24"/>
          <w:szCs w:val="24"/>
        </w:rPr>
        <w:t>en</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e</w:t>
      </w:r>
      <w:r w:rsidRPr="00D0632F">
        <w:rPr>
          <w:rFonts w:ascii="Century Gothic" w:hAnsi="Century Gothic" w:cs="Maiandra GD"/>
          <w:color w:val="000000"/>
          <w:spacing w:val="-1"/>
          <w:sz w:val="24"/>
          <w:szCs w:val="24"/>
        </w:rPr>
        <w:t>mp</w:t>
      </w:r>
      <w:r w:rsidRPr="00D0632F">
        <w:rPr>
          <w:rFonts w:ascii="Century Gothic" w:hAnsi="Century Gothic" w:cs="Maiandra GD"/>
          <w:color w:val="000000"/>
          <w:sz w:val="24"/>
          <w:szCs w:val="24"/>
        </w:rPr>
        <w:t>s</w:t>
      </w:r>
      <w:r w:rsidRPr="00D0632F">
        <w:rPr>
          <w:rFonts w:ascii="Century Gothic" w:hAnsi="Century Gothic" w:cs="Maiandra GD"/>
          <w:color w:val="000000"/>
          <w:spacing w:val="-13"/>
          <w:sz w:val="24"/>
          <w:szCs w:val="24"/>
        </w:rPr>
        <w:t xml:space="preserve"> </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é</w:t>
      </w:r>
      <w:r w:rsidRPr="00D0632F">
        <w:rPr>
          <w:rFonts w:ascii="Century Gothic" w:hAnsi="Century Gothic" w:cs="Maiandra GD"/>
          <w:color w:val="000000"/>
          <w:sz w:val="24"/>
          <w:szCs w:val="24"/>
        </w:rPr>
        <w:t>el</w:t>
      </w:r>
      <w:r w:rsidRPr="00D0632F">
        <w:rPr>
          <w:rFonts w:ascii="Century Gothic" w:hAnsi="Century Gothic" w:cs="Maiandra GD"/>
          <w:color w:val="000000"/>
          <w:spacing w:val="-17"/>
          <w:sz w:val="24"/>
          <w:szCs w:val="24"/>
        </w:rPr>
        <w:t xml:space="preserve"> </w:t>
      </w:r>
      <w:r w:rsidRPr="00D0632F">
        <w:rPr>
          <w:rFonts w:ascii="Century Gothic" w:hAnsi="Century Gothic" w:cs="Maiandra GD"/>
          <w:color w:val="000000"/>
          <w:sz w:val="24"/>
          <w:szCs w:val="24"/>
        </w:rPr>
        <w:t>et</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ep</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rt</w:t>
      </w:r>
      <w:r w:rsidRPr="00D0632F">
        <w:rPr>
          <w:rFonts w:ascii="Century Gothic" w:hAnsi="Century Gothic" w:cs="Maiandra GD"/>
          <w:color w:val="000000"/>
          <w:sz w:val="24"/>
          <w:szCs w:val="24"/>
        </w:rPr>
        <w:t>ing)</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et</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z w:val="24"/>
          <w:szCs w:val="24"/>
        </w:rPr>
        <w:t>ê</w:t>
      </w:r>
      <w:r w:rsidRPr="00D0632F">
        <w:rPr>
          <w:rFonts w:ascii="Century Gothic" w:hAnsi="Century Gothic" w:cs="Maiandra GD"/>
          <w:color w:val="000000"/>
          <w:spacing w:val="-2"/>
          <w:sz w:val="24"/>
          <w:szCs w:val="24"/>
        </w:rPr>
        <w:t>t</w:t>
      </w:r>
      <w:r w:rsidRPr="00D0632F">
        <w:rPr>
          <w:rFonts w:ascii="Century Gothic" w:hAnsi="Century Gothic" w:cs="Maiandra GD"/>
          <w:color w:val="000000"/>
          <w:sz w:val="24"/>
          <w:szCs w:val="24"/>
        </w:rPr>
        <w:t>re</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abs</w:t>
      </w:r>
      <w:r w:rsidRPr="00D0632F">
        <w:rPr>
          <w:rFonts w:ascii="Century Gothic" w:hAnsi="Century Gothic" w:cs="Maiandra GD"/>
          <w:color w:val="000000"/>
          <w:spacing w:val="-3"/>
          <w:sz w:val="24"/>
          <w:szCs w:val="24"/>
        </w:rPr>
        <w:t>o</w:t>
      </w:r>
      <w:r w:rsidRPr="00D0632F">
        <w:rPr>
          <w:rFonts w:ascii="Century Gothic" w:hAnsi="Century Gothic" w:cs="Maiandra GD"/>
          <w:color w:val="000000"/>
          <w:spacing w:val="-2"/>
          <w:sz w:val="24"/>
          <w:szCs w:val="24"/>
        </w:rPr>
        <w:t>l</w:t>
      </w:r>
      <w:r w:rsidRPr="00D0632F">
        <w:rPr>
          <w:rFonts w:ascii="Century Gothic" w:hAnsi="Century Gothic" w:cs="Maiandra GD"/>
          <w:color w:val="000000"/>
          <w:sz w:val="24"/>
          <w:szCs w:val="24"/>
        </w:rPr>
        <w:t>u</w:t>
      </w:r>
      <w:r w:rsidRPr="00D0632F">
        <w:rPr>
          <w:rFonts w:ascii="Century Gothic" w:hAnsi="Century Gothic" w:cs="Maiandra GD"/>
          <w:color w:val="000000"/>
          <w:spacing w:val="-1"/>
          <w:sz w:val="24"/>
          <w:szCs w:val="24"/>
        </w:rPr>
        <w:t>m</w:t>
      </w:r>
      <w:r w:rsidRPr="00D0632F">
        <w:rPr>
          <w:rFonts w:ascii="Century Gothic" w:hAnsi="Century Gothic" w:cs="Maiandra GD"/>
          <w:color w:val="000000"/>
          <w:sz w:val="24"/>
          <w:szCs w:val="24"/>
        </w:rPr>
        <w:t>ent</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ce</w:t>
      </w:r>
      <w:r w:rsidRPr="00D0632F">
        <w:rPr>
          <w:rFonts w:ascii="Century Gothic" w:hAnsi="Century Gothic" w:cs="Maiandra GD"/>
          <w:color w:val="000000"/>
          <w:spacing w:val="-1"/>
          <w:sz w:val="24"/>
          <w:szCs w:val="24"/>
        </w:rPr>
        <w:t>rt</w:t>
      </w:r>
      <w:r w:rsidRPr="00D0632F">
        <w:rPr>
          <w:rFonts w:ascii="Century Gothic" w:hAnsi="Century Gothic" w:cs="Maiandra GD"/>
          <w:color w:val="000000"/>
          <w:sz w:val="24"/>
          <w:szCs w:val="24"/>
        </w:rPr>
        <w:t>ain</w:t>
      </w:r>
      <w:r w:rsidRPr="00D0632F">
        <w:rPr>
          <w:rFonts w:ascii="Century Gothic" w:hAnsi="Century Gothic" w:cs="Maiandra GD"/>
          <w:color w:val="000000"/>
          <w:spacing w:val="-14"/>
          <w:sz w:val="24"/>
          <w:szCs w:val="24"/>
        </w:rPr>
        <w:t xml:space="preserve"> </w:t>
      </w:r>
      <w:r w:rsidRPr="00D0632F">
        <w:rPr>
          <w:rFonts w:ascii="Century Gothic" w:hAnsi="Century Gothic" w:cs="Maiandra GD"/>
          <w:color w:val="000000"/>
          <w:sz w:val="24"/>
          <w:szCs w:val="24"/>
        </w:rPr>
        <w:t>de</w:t>
      </w:r>
      <w:r w:rsidRPr="00D0632F">
        <w:rPr>
          <w:rFonts w:ascii="Century Gothic" w:hAnsi="Century Gothic" w:cs="Maiandra GD"/>
          <w:color w:val="000000"/>
          <w:spacing w:val="-18"/>
          <w:sz w:val="24"/>
          <w:szCs w:val="24"/>
        </w:rPr>
        <w:t xml:space="preserve"> </w:t>
      </w:r>
      <w:r w:rsidRPr="00D0632F">
        <w:rPr>
          <w:rFonts w:ascii="Century Gothic" w:hAnsi="Century Gothic" w:cs="Maiandra GD"/>
          <w:color w:val="000000"/>
          <w:spacing w:val="-2"/>
          <w:sz w:val="24"/>
          <w:szCs w:val="24"/>
        </w:rPr>
        <w:t>l</w:t>
      </w:r>
      <w:r w:rsidRPr="00D0632F">
        <w:rPr>
          <w:rFonts w:ascii="Century Gothic" w:hAnsi="Century Gothic" w:cs="Maiandra GD"/>
          <w:color w:val="000000"/>
          <w:sz w:val="24"/>
          <w:szCs w:val="24"/>
        </w:rPr>
        <w:t>a</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ia</w:t>
      </w:r>
      <w:r w:rsidRPr="00D0632F">
        <w:rPr>
          <w:rFonts w:ascii="Century Gothic" w:hAnsi="Century Gothic" w:cs="Maiandra GD"/>
          <w:color w:val="000000"/>
          <w:spacing w:val="-1"/>
          <w:sz w:val="24"/>
          <w:szCs w:val="24"/>
        </w:rPr>
        <w:t>b</w:t>
      </w:r>
      <w:r w:rsidRPr="00D0632F">
        <w:rPr>
          <w:rFonts w:ascii="Century Gothic" w:hAnsi="Century Gothic" w:cs="Maiandra GD"/>
          <w:color w:val="000000"/>
          <w:sz w:val="24"/>
          <w:szCs w:val="24"/>
        </w:rPr>
        <w:t>ili</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é</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13"/>
          <w:sz w:val="24"/>
          <w:szCs w:val="24"/>
        </w:rPr>
        <w:t xml:space="preserve"> </w:t>
      </w:r>
      <w:r w:rsidRPr="00D0632F">
        <w:rPr>
          <w:rFonts w:ascii="Century Gothic" w:hAnsi="Century Gothic" w:cs="Maiandra GD"/>
          <w:color w:val="000000"/>
          <w:spacing w:val="-3"/>
          <w:sz w:val="24"/>
          <w:szCs w:val="24"/>
        </w:rPr>
        <w:t>i</w:t>
      </w:r>
      <w:r w:rsidRPr="00D0632F">
        <w:rPr>
          <w:rFonts w:ascii="Century Gothic" w:hAnsi="Century Gothic" w:cs="Maiandra GD"/>
          <w:color w:val="000000"/>
          <w:sz w:val="24"/>
          <w:szCs w:val="24"/>
        </w:rPr>
        <w:t>n</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w:t>
      </w:r>
      <w:r w:rsidRPr="00D0632F">
        <w:rPr>
          <w:rFonts w:ascii="Century Gothic" w:hAnsi="Century Gothic" w:cs="Maiandra GD"/>
          <w:color w:val="000000"/>
          <w:spacing w:val="-3"/>
          <w:sz w:val="24"/>
          <w:szCs w:val="24"/>
        </w:rPr>
        <w:t>m</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o</w:t>
      </w:r>
      <w:r w:rsidRPr="00D0632F">
        <w:rPr>
          <w:rFonts w:ascii="Century Gothic" w:hAnsi="Century Gothic" w:cs="Maiandra GD"/>
          <w:color w:val="000000"/>
          <w:spacing w:val="-2"/>
          <w:sz w:val="24"/>
          <w:szCs w:val="24"/>
        </w:rPr>
        <w:t>n</w:t>
      </w:r>
      <w:r w:rsidRPr="00D0632F">
        <w:rPr>
          <w:rFonts w:ascii="Century Gothic" w:hAnsi="Century Gothic" w:cs="Maiandra GD"/>
          <w:color w:val="000000"/>
          <w:sz w:val="24"/>
          <w:szCs w:val="24"/>
        </w:rPr>
        <w:t xml:space="preserve">s </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u</w:t>
      </w:r>
      <w:r w:rsidRPr="00D0632F">
        <w:rPr>
          <w:rFonts w:ascii="Century Gothic" w:hAnsi="Century Gothic" w:cs="Maiandra GD"/>
          <w:color w:val="000000"/>
          <w:sz w:val="24"/>
          <w:szCs w:val="24"/>
        </w:rPr>
        <w:t>rnies et de suivre ainsi ses campagnes en cours.</w:t>
      </w:r>
      <w:r w:rsidR="00FF64A1">
        <w:rPr>
          <w:rFonts w:ascii="Century Gothic" w:hAnsi="Century Gothic" w:cs="Maiandra GD"/>
          <w:color w:val="000000"/>
          <w:sz w:val="24"/>
          <w:szCs w:val="24"/>
        </w:rPr>
        <w:t xml:space="preserve"> Cet accès se fera à travers une interface web via l’interconnexion data mise en place </w:t>
      </w:r>
    </w:p>
    <w:p w14:paraId="6DCA5081" w14:textId="2501EE75" w:rsidR="00643100" w:rsidRDefault="00643100" w:rsidP="002C57F0">
      <w:pPr>
        <w:widowControl w:val="0"/>
        <w:spacing w:before="18" w:after="0" w:line="360" w:lineRule="auto"/>
        <w:jc w:val="both"/>
        <w:rPr>
          <w:rFonts w:ascii="Century Gothic" w:hAnsi="Century Gothic" w:cs="Maiandra GD"/>
          <w:spacing w:val="-14"/>
          <w:sz w:val="28"/>
          <w:szCs w:val="28"/>
        </w:rPr>
      </w:pPr>
    </w:p>
    <w:p w14:paraId="35B4875E" w14:textId="24789B0B" w:rsidR="002C57F0" w:rsidRPr="00A24832" w:rsidRDefault="002C57F0" w:rsidP="002C57F0">
      <w:pPr>
        <w:pStyle w:val="Paragraphedeliste"/>
        <w:widowControl w:val="0"/>
        <w:numPr>
          <w:ilvl w:val="1"/>
          <w:numId w:val="2"/>
        </w:numPr>
        <w:spacing w:before="18" w:after="0" w:line="360" w:lineRule="auto"/>
        <w:jc w:val="both"/>
        <w:rPr>
          <w:rFonts w:ascii="Century Gothic" w:hAnsi="Century Gothic" w:cs="Maiandra GD"/>
          <w:color w:val="FF0000"/>
          <w:spacing w:val="-14"/>
          <w:sz w:val="28"/>
          <w:szCs w:val="28"/>
        </w:rPr>
      </w:pPr>
      <w:r w:rsidRPr="00A24832">
        <w:rPr>
          <w:rFonts w:ascii="Century Gothic" w:hAnsi="Century Gothic" w:cs="Maiandra GD"/>
          <w:color w:val="FF0000"/>
          <w:spacing w:val="-14"/>
          <w:sz w:val="28"/>
          <w:szCs w:val="28"/>
        </w:rPr>
        <w:t xml:space="preserve">Présentation de notre </w:t>
      </w:r>
      <w:r w:rsidR="00643100" w:rsidRPr="00A24832">
        <w:rPr>
          <w:rFonts w:ascii="Century Gothic" w:hAnsi="Century Gothic" w:cs="Maiandra GD"/>
          <w:color w:val="FF0000"/>
          <w:spacing w:val="-14"/>
          <w:sz w:val="28"/>
          <w:szCs w:val="28"/>
        </w:rPr>
        <w:t>s</w:t>
      </w:r>
      <w:r w:rsidR="00643100">
        <w:rPr>
          <w:rFonts w:ascii="Century Gothic" w:hAnsi="Century Gothic" w:cs="Maiandra GD"/>
          <w:color w:val="FF0000"/>
          <w:spacing w:val="-14"/>
          <w:sz w:val="28"/>
          <w:szCs w:val="28"/>
        </w:rPr>
        <w:t>olution</w:t>
      </w:r>
      <w:r w:rsidR="00643100" w:rsidRPr="00A24832">
        <w:rPr>
          <w:rFonts w:ascii="Century Gothic" w:hAnsi="Century Gothic" w:cs="Maiandra GD"/>
          <w:color w:val="FF0000"/>
          <w:spacing w:val="-14"/>
          <w:sz w:val="28"/>
          <w:szCs w:val="28"/>
        </w:rPr>
        <w:t xml:space="preserve"> de</w:t>
      </w:r>
      <w:r w:rsidRPr="00A24832">
        <w:rPr>
          <w:rFonts w:ascii="Century Gothic" w:hAnsi="Century Gothic" w:cs="Maiandra GD"/>
          <w:color w:val="FF0000"/>
          <w:spacing w:val="-14"/>
          <w:sz w:val="28"/>
          <w:szCs w:val="28"/>
        </w:rPr>
        <w:t xml:space="preserve"> gestion des requêtes omnicanales </w:t>
      </w:r>
      <w:r w:rsidR="00087497">
        <w:rPr>
          <w:rFonts w:ascii="Century Gothic" w:hAnsi="Century Gothic" w:cs="Maiandra GD"/>
          <w:color w:val="FF0000"/>
          <w:spacing w:val="-14"/>
          <w:sz w:val="28"/>
          <w:szCs w:val="28"/>
        </w:rPr>
        <w:t xml:space="preserve"> </w:t>
      </w:r>
    </w:p>
    <w:p w14:paraId="69B9E542" w14:textId="2F3341D1" w:rsidR="000E3141" w:rsidRPr="00D0632F" w:rsidRDefault="002C57F0" w:rsidP="000E3141">
      <w:pPr>
        <w:spacing w:line="360" w:lineRule="auto"/>
        <w:ind w:firstLine="708"/>
        <w:jc w:val="both"/>
        <w:rPr>
          <w:rFonts w:ascii="Century Gothic" w:hAnsi="Century Gothic" w:cs="Maiandra GD"/>
          <w:color w:val="000000"/>
          <w:spacing w:val="-1"/>
          <w:sz w:val="24"/>
          <w:szCs w:val="24"/>
        </w:rPr>
      </w:pPr>
      <w:r w:rsidRPr="00D0632F">
        <w:rPr>
          <w:rFonts w:ascii="Century Gothic" w:hAnsi="Century Gothic" w:cs="Maiandra GD"/>
          <w:color w:val="000000"/>
          <w:spacing w:val="-1"/>
          <w:sz w:val="24"/>
          <w:szCs w:val="24"/>
        </w:rPr>
        <w:t xml:space="preserve">De notre </w:t>
      </w:r>
      <w:r w:rsidR="00A52CA5" w:rsidRPr="00D0632F">
        <w:rPr>
          <w:rFonts w:ascii="Century Gothic" w:hAnsi="Century Gothic" w:cs="Maiandra GD"/>
          <w:color w:val="000000"/>
          <w:spacing w:val="-1"/>
          <w:sz w:val="24"/>
          <w:szCs w:val="24"/>
        </w:rPr>
        <w:t>expérience de plus de quinze</w:t>
      </w:r>
      <w:r w:rsidRPr="00D0632F">
        <w:rPr>
          <w:rFonts w:ascii="Century Gothic" w:hAnsi="Century Gothic" w:cs="Maiandra GD"/>
          <w:color w:val="000000"/>
          <w:spacing w:val="-1"/>
          <w:sz w:val="24"/>
          <w:szCs w:val="24"/>
        </w:rPr>
        <w:t xml:space="preserve"> (</w:t>
      </w:r>
      <w:r w:rsidR="00A52CA5" w:rsidRPr="00D0632F">
        <w:rPr>
          <w:rFonts w:ascii="Century Gothic" w:hAnsi="Century Gothic" w:cs="Maiandra GD"/>
          <w:color w:val="000000"/>
          <w:spacing w:val="-1"/>
          <w:sz w:val="24"/>
          <w:szCs w:val="24"/>
        </w:rPr>
        <w:t>15</w:t>
      </w:r>
      <w:r w:rsidRPr="00D0632F">
        <w:rPr>
          <w:rFonts w:ascii="Century Gothic" w:hAnsi="Century Gothic" w:cs="Maiandra GD"/>
          <w:color w:val="000000"/>
          <w:spacing w:val="-1"/>
          <w:sz w:val="24"/>
          <w:szCs w:val="24"/>
        </w:rPr>
        <w:t xml:space="preserve">) année, nous proposons d’améliorer </w:t>
      </w:r>
      <w:r w:rsidR="00D0632F" w:rsidRPr="00D0632F">
        <w:rPr>
          <w:rFonts w:ascii="Century Gothic" w:hAnsi="Century Gothic" w:cs="Maiandra GD"/>
          <w:color w:val="000000"/>
          <w:spacing w:val="-1"/>
          <w:sz w:val="24"/>
          <w:szCs w:val="24"/>
        </w:rPr>
        <w:t>le contenu de la gestion de votre service client</w:t>
      </w:r>
      <w:r w:rsidRPr="00D0632F">
        <w:rPr>
          <w:rFonts w:ascii="Century Gothic" w:hAnsi="Century Gothic" w:cs="Maiandra GD"/>
          <w:color w:val="000000"/>
          <w:spacing w:val="-1"/>
          <w:sz w:val="24"/>
          <w:szCs w:val="24"/>
        </w:rPr>
        <w:t xml:space="preserve"> en vue de dynamiser tous les canaux. </w:t>
      </w:r>
    </w:p>
    <w:p w14:paraId="7A79F0A9" w14:textId="1927C3AF" w:rsidR="007E0118" w:rsidRPr="007E0118" w:rsidRDefault="00D0632F" w:rsidP="001347A0">
      <w:pPr>
        <w:pStyle w:val="Default"/>
        <w:spacing w:line="360" w:lineRule="auto"/>
        <w:ind w:firstLine="708"/>
        <w:jc w:val="both"/>
        <w:rPr>
          <w:rFonts w:cs="Maiandra GD"/>
          <w:spacing w:val="-1"/>
        </w:rPr>
      </w:pPr>
      <w:r w:rsidRPr="00D0632F">
        <w:rPr>
          <w:rFonts w:cs="Maiandra GD"/>
          <w:spacing w:val="-1"/>
        </w:rPr>
        <w:t xml:space="preserve">Le Group Media Contact pour la gestion des clients utilise un CRM Omnicanal. </w:t>
      </w:r>
      <w:r w:rsidR="007E0118" w:rsidRPr="007E0118">
        <w:rPr>
          <w:rFonts w:cs="Maiandra GD"/>
          <w:spacing w:val="-1"/>
        </w:rPr>
        <w:t xml:space="preserve">Notre plateforme est la solution de centre de contact omnicanal </w:t>
      </w:r>
      <w:r w:rsidR="007E0118" w:rsidRPr="007E0118">
        <w:rPr>
          <w:rFonts w:cs="Maiandra GD"/>
          <w:spacing w:val="-1"/>
        </w:rPr>
        <w:lastRenderedPageBreak/>
        <w:t>la plus complète disponible à ce jour. Intégrant une panoplie d’applications, elle vous offre un choix de possibilités sans précédent.</w:t>
      </w:r>
    </w:p>
    <w:p w14:paraId="331273A3" w14:textId="77777777" w:rsidR="007E0118" w:rsidRPr="007E0118" w:rsidRDefault="007E0118" w:rsidP="007E0118">
      <w:pPr>
        <w:pStyle w:val="Standard"/>
        <w:spacing w:line="360" w:lineRule="auto"/>
        <w:jc w:val="both"/>
        <w:rPr>
          <w:rFonts w:ascii="Century Gothic" w:eastAsiaTheme="minorHAnsi" w:hAnsi="Century Gothic" w:cs="Maiandra GD"/>
          <w:color w:val="000000"/>
          <w:spacing w:val="-1"/>
          <w:kern w:val="0"/>
          <w:lang w:eastAsia="en-US" w:bidi="ar-SA"/>
        </w:rPr>
      </w:pPr>
      <w:r w:rsidRPr="007E0118">
        <w:rPr>
          <w:rFonts w:ascii="Century Gothic" w:eastAsiaTheme="minorHAnsi" w:hAnsi="Century Gothic" w:cs="Maiandra GD"/>
          <w:color w:val="000000"/>
          <w:spacing w:val="-1"/>
          <w:kern w:val="0"/>
          <w:lang w:eastAsia="en-US" w:bidi="ar-SA"/>
        </w:rPr>
        <w:t>La partie conversationnelle, pour la gestion de la voix permet de piloter à partir d’un simple navigateur.</w:t>
      </w:r>
    </w:p>
    <w:p w14:paraId="65EB11F3" w14:textId="77777777" w:rsidR="007E0118" w:rsidRPr="007E0118" w:rsidRDefault="007E0118" w:rsidP="007E0118">
      <w:pPr>
        <w:pStyle w:val="Paragraphedeliste"/>
        <w:numPr>
          <w:ilvl w:val="0"/>
          <w:numId w:val="15"/>
        </w:numPr>
        <w:suppressAutoHyphens/>
        <w:autoSpaceDN w:val="0"/>
        <w:spacing w:after="200" w:line="360" w:lineRule="auto"/>
        <w:contextualSpacing w:val="0"/>
        <w:jc w:val="both"/>
        <w:textAlignment w:val="baseline"/>
        <w:rPr>
          <w:rFonts w:ascii="Century Gothic" w:eastAsiaTheme="minorHAnsi" w:hAnsi="Century Gothic" w:cs="Maiandra GD"/>
          <w:color w:val="000000"/>
          <w:spacing w:val="-1"/>
          <w:sz w:val="24"/>
          <w:szCs w:val="24"/>
          <w:lang w:eastAsia="en-US"/>
        </w:rPr>
      </w:pPr>
      <w:r w:rsidRPr="007E0118">
        <w:rPr>
          <w:rFonts w:ascii="Century Gothic" w:eastAsiaTheme="minorHAnsi" w:hAnsi="Century Gothic" w:cs="Maiandra GD"/>
          <w:color w:val="000000"/>
          <w:spacing w:val="-1"/>
          <w:sz w:val="24"/>
          <w:szCs w:val="24"/>
          <w:lang w:eastAsia="en-US"/>
        </w:rPr>
        <w:t>Systèmes ACD multimédia et intégré à l’intelligence Artificiel afin de permet une meilleure distribution des appels et gestion des files d’attente et compétence maximisant ainsi les SLA ;</w:t>
      </w:r>
    </w:p>
    <w:p w14:paraId="061C7A09" w14:textId="77777777" w:rsidR="007E0118" w:rsidRPr="007E0118" w:rsidRDefault="007E0118" w:rsidP="007E0118">
      <w:pPr>
        <w:pStyle w:val="Paragraphedeliste"/>
        <w:numPr>
          <w:ilvl w:val="0"/>
          <w:numId w:val="15"/>
        </w:numPr>
        <w:suppressAutoHyphens/>
        <w:autoSpaceDN w:val="0"/>
        <w:spacing w:after="200" w:line="360" w:lineRule="auto"/>
        <w:contextualSpacing w:val="0"/>
        <w:jc w:val="both"/>
        <w:textAlignment w:val="baseline"/>
        <w:rPr>
          <w:rFonts w:ascii="Century Gothic" w:eastAsiaTheme="minorHAnsi" w:hAnsi="Century Gothic" w:cs="Maiandra GD"/>
          <w:color w:val="000000"/>
          <w:spacing w:val="-1"/>
          <w:sz w:val="24"/>
          <w:szCs w:val="24"/>
          <w:lang w:eastAsia="en-US"/>
        </w:rPr>
      </w:pPr>
      <w:r w:rsidRPr="007E0118">
        <w:rPr>
          <w:rFonts w:ascii="Century Gothic" w:eastAsiaTheme="minorHAnsi" w:hAnsi="Century Gothic" w:cs="Maiandra GD"/>
          <w:color w:val="000000"/>
          <w:spacing w:val="-1"/>
          <w:sz w:val="24"/>
          <w:szCs w:val="24"/>
          <w:lang w:eastAsia="en-US"/>
        </w:rPr>
        <w:t>Un IVR transactionnel (interaction avec des bases de donnes, Webservice et Intelligence Artificielle).</w:t>
      </w:r>
    </w:p>
    <w:p w14:paraId="0D826E2F" w14:textId="77777777" w:rsidR="007E0118" w:rsidRPr="007E0118" w:rsidRDefault="007E0118" w:rsidP="007E0118">
      <w:pPr>
        <w:pStyle w:val="Standard"/>
        <w:numPr>
          <w:ilvl w:val="0"/>
          <w:numId w:val="14"/>
        </w:numPr>
        <w:spacing w:line="360" w:lineRule="auto"/>
        <w:jc w:val="both"/>
        <w:rPr>
          <w:rFonts w:ascii="Century Gothic" w:eastAsiaTheme="minorHAnsi" w:hAnsi="Century Gothic" w:cs="Maiandra GD"/>
          <w:color w:val="000000"/>
          <w:spacing w:val="-1"/>
          <w:kern w:val="0"/>
          <w:lang w:eastAsia="en-US" w:bidi="ar-SA"/>
        </w:rPr>
      </w:pPr>
      <w:r w:rsidRPr="007E0118">
        <w:rPr>
          <w:rFonts w:ascii="Century Gothic" w:eastAsiaTheme="minorHAnsi" w:hAnsi="Century Gothic" w:cs="Maiandra GD"/>
          <w:color w:val="000000"/>
          <w:spacing w:val="-1"/>
          <w:kern w:val="0"/>
          <w:lang w:eastAsia="en-US" w:bidi="ar-SA"/>
        </w:rPr>
        <w:t>Un système d’enregistrement automatique, de supervision et de statistique. Des tableaux de bord unifiés pour tous les canaux, synchrones et asynchrones pour accompagner les managers dans la meilleure gestion possible des équipes. Une série d’indicateurs de performance clés sont proposés afin de constituer un tableau de bord sur mesure pour chaque utilisateur. Ces indicateurs reprennent les données en temps réels pour les canaux qui sont pris en compte par le profil de l’utilisateur</w:t>
      </w:r>
    </w:p>
    <w:p w14:paraId="5FC9BC6A" w14:textId="77777777" w:rsidR="007E0118" w:rsidRPr="007E0118" w:rsidRDefault="007E0118" w:rsidP="007E0118">
      <w:pPr>
        <w:pStyle w:val="Paragraphedeliste"/>
        <w:numPr>
          <w:ilvl w:val="0"/>
          <w:numId w:val="14"/>
        </w:numPr>
        <w:suppressAutoHyphens/>
        <w:autoSpaceDN w:val="0"/>
        <w:spacing w:after="200" w:line="360" w:lineRule="auto"/>
        <w:contextualSpacing w:val="0"/>
        <w:jc w:val="both"/>
        <w:textAlignment w:val="baseline"/>
        <w:rPr>
          <w:rFonts w:ascii="Century Gothic" w:eastAsiaTheme="minorHAnsi" w:hAnsi="Century Gothic" w:cs="Maiandra GD"/>
          <w:color w:val="000000"/>
          <w:spacing w:val="-1"/>
          <w:sz w:val="24"/>
          <w:szCs w:val="24"/>
          <w:lang w:eastAsia="en-US"/>
        </w:rPr>
      </w:pPr>
      <w:r w:rsidRPr="007E0118">
        <w:rPr>
          <w:rFonts w:ascii="Century Gothic" w:eastAsiaTheme="minorHAnsi" w:hAnsi="Century Gothic" w:cs="Maiandra GD"/>
          <w:color w:val="000000"/>
          <w:spacing w:val="-1"/>
          <w:sz w:val="24"/>
          <w:szCs w:val="24"/>
          <w:lang w:eastAsia="en-US"/>
        </w:rPr>
        <w:t>Un dialer puissant qui Grace à sa fonction « prédictive », il optimise le temps des agents et permet de gagner jusqu’à 70% de temps de productivités supplémentaires</w:t>
      </w:r>
    </w:p>
    <w:p w14:paraId="594E2950" w14:textId="77777777" w:rsidR="007E0118" w:rsidRPr="007E0118" w:rsidRDefault="007E0118" w:rsidP="007E0118">
      <w:pPr>
        <w:pStyle w:val="Paragraphedeliste"/>
        <w:numPr>
          <w:ilvl w:val="0"/>
          <w:numId w:val="14"/>
        </w:numPr>
        <w:suppressAutoHyphens/>
        <w:autoSpaceDN w:val="0"/>
        <w:spacing w:after="200" w:line="360" w:lineRule="auto"/>
        <w:contextualSpacing w:val="0"/>
        <w:jc w:val="both"/>
        <w:textAlignment w:val="baseline"/>
        <w:rPr>
          <w:rFonts w:ascii="Century Gothic" w:eastAsiaTheme="minorHAnsi" w:hAnsi="Century Gothic" w:cs="Maiandra GD"/>
          <w:color w:val="000000"/>
          <w:spacing w:val="-1"/>
          <w:sz w:val="24"/>
          <w:szCs w:val="24"/>
          <w:lang w:eastAsia="en-US"/>
        </w:rPr>
      </w:pPr>
      <w:r w:rsidRPr="007E0118">
        <w:rPr>
          <w:rFonts w:ascii="Century Gothic" w:eastAsiaTheme="minorHAnsi" w:hAnsi="Century Gothic" w:cs="Maiandra GD"/>
          <w:color w:val="000000"/>
          <w:spacing w:val="-1"/>
          <w:sz w:val="24"/>
          <w:szCs w:val="24"/>
          <w:lang w:eastAsia="en-US"/>
        </w:rPr>
        <w:t>Campagne de prise de rendez-vous, agent mobile ou commerciaux Terrain</w:t>
      </w:r>
    </w:p>
    <w:p w14:paraId="4BBA7A48" w14:textId="21A90930" w:rsidR="007E0118" w:rsidRDefault="001347A0" w:rsidP="007E0118">
      <w:pPr>
        <w:pStyle w:val="Standard"/>
        <w:spacing w:line="360" w:lineRule="auto"/>
        <w:jc w:val="both"/>
        <w:rPr>
          <w:rFonts w:ascii="Century Gothic" w:hAnsi="Century Gothic"/>
        </w:rPr>
      </w:pPr>
      <w:r>
        <w:rPr>
          <w:rFonts w:ascii="Century Gothic" w:hAnsi="Century Gothic"/>
        </w:rPr>
        <w:t>Ce</w:t>
      </w:r>
      <w:r w:rsidR="007E0118" w:rsidRPr="00406D58">
        <w:rPr>
          <w:rFonts w:ascii="Century Gothic" w:hAnsi="Century Gothic"/>
        </w:rPr>
        <w:t xml:space="preserve"> </w:t>
      </w:r>
      <w:r w:rsidR="007E0118">
        <w:rPr>
          <w:rFonts w:ascii="Century Gothic" w:hAnsi="Century Gothic"/>
        </w:rPr>
        <w:t xml:space="preserve">CRM Omnicanal </w:t>
      </w:r>
      <w:r w:rsidR="007E0118" w:rsidRPr="00406D58">
        <w:rPr>
          <w:rFonts w:ascii="Century Gothic" w:hAnsi="Century Gothic"/>
        </w:rPr>
        <w:t>dispose d’un chatbot hybride unique, orienté IA</w:t>
      </w:r>
      <w:r>
        <w:rPr>
          <w:rFonts w:ascii="Century Gothic" w:hAnsi="Century Gothic"/>
        </w:rPr>
        <w:t xml:space="preserve"> (intelligence Artificielle)</w:t>
      </w:r>
      <w:r w:rsidR="007E0118" w:rsidRPr="00406D58">
        <w:rPr>
          <w:rFonts w:ascii="Century Gothic" w:hAnsi="Century Gothic"/>
        </w:rPr>
        <w:t>, qui vous ser</w:t>
      </w:r>
      <w:r>
        <w:rPr>
          <w:rFonts w:ascii="Century Gothic" w:hAnsi="Century Gothic"/>
        </w:rPr>
        <w:t>t</w:t>
      </w:r>
      <w:r w:rsidR="007E0118" w:rsidRPr="00406D58">
        <w:rPr>
          <w:rFonts w:ascii="Century Gothic" w:hAnsi="Century Gothic"/>
        </w:rPr>
        <w:t xml:space="preserve"> d'agent virtuel. Il comprend le contenu et le contexte de la conversation et exécute les processus automatiquement. On </w:t>
      </w:r>
      <w:r w:rsidR="007E0118">
        <w:rPr>
          <w:rFonts w:ascii="Century Gothic" w:hAnsi="Century Gothic"/>
        </w:rPr>
        <w:t>y</w:t>
      </w:r>
      <w:r w:rsidR="007E0118" w:rsidRPr="00406D58">
        <w:rPr>
          <w:rFonts w:ascii="Century Gothic" w:hAnsi="Century Gothic"/>
        </w:rPr>
        <w:t xml:space="preserve"> développe</w:t>
      </w:r>
      <w:r w:rsidR="007E0118">
        <w:rPr>
          <w:rFonts w:ascii="Century Gothic" w:hAnsi="Century Gothic"/>
        </w:rPr>
        <w:t xml:space="preserve"> facilement</w:t>
      </w:r>
      <w:r w:rsidR="007E0118" w:rsidRPr="00406D58">
        <w:rPr>
          <w:rFonts w:ascii="Century Gothic" w:hAnsi="Century Gothic"/>
        </w:rPr>
        <w:t xml:space="preserve"> robots personnalisés. Ils sont disponibles </w:t>
      </w:r>
      <w:r w:rsidR="007E0118">
        <w:rPr>
          <w:rFonts w:ascii="Century Gothic" w:hAnsi="Century Gothic"/>
        </w:rPr>
        <w:t xml:space="preserve">dans l’IVR et </w:t>
      </w:r>
      <w:r w:rsidR="007E0118" w:rsidRPr="00406D58">
        <w:rPr>
          <w:rFonts w:ascii="Century Gothic" w:hAnsi="Century Gothic"/>
        </w:rPr>
        <w:t>sur tous les canaux.</w:t>
      </w:r>
      <w:r w:rsidR="007E0118">
        <w:rPr>
          <w:rFonts w:ascii="Century Gothic" w:hAnsi="Century Gothic"/>
        </w:rPr>
        <w:t xml:space="preserve"> </w:t>
      </w:r>
      <w:r w:rsidR="007E0118" w:rsidRPr="00406D58">
        <w:rPr>
          <w:rFonts w:ascii="Century Gothic" w:hAnsi="Century Gothic"/>
        </w:rPr>
        <w:t>Dès le début de la conversation avec le client, le bot définit le problème et fournit une solution rapidement. Si ce n'est pas le cas, il le transfert à un agent réel de manière transparente.</w:t>
      </w:r>
    </w:p>
    <w:p w14:paraId="554E4B4D" w14:textId="0F31C341" w:rsidR="000E3141" w:rsidRPr="000E4F3D" w:rsidRDefault="000E3141" w:rsidP="000E4F3D">
      <w:pPr>
        <w:widowControl w:val="0"/>
        <w:autoSpaceDE w:val="0"/>
        <w:autoSpaceDN w:val="0"/>
        <w:adjustRightInd w:val="0"/>
        <w:spacing w:after="0" w:line="360" w:lineRule="auto"/>
        <w:ind w:right="294"/>
        <w:jc w:val="both"/>
        <w:rPr>
          <w:rFonts w:ascii="Century Gothic" w:eastAsia="WenQuanYi Zen Hei" w:hAnsi="Century Gothic" w:cs="Lohit Devanagari"/>
          <w:kern w:val="3"/>
          <w:sz w:val="24"/>
          <w:szCs w:val="24"/>
          <w:lang w:eastAsia="zh-CN" w:bidi="hi-IN"/>
        </w:rPr>
      </w:pPr>
      <w:r w:rsidRPr="000E4F3D">
        <w:rPr>
          <w:rFonts w:ascii="Century Gothic" w:eastAsia="WenQuanYi Zen Hei" w:hAnsi="Century Gothic" w:cs="Lohit Devanagari"/>
          <w:kern w:val="3"/>
          <w:sz w:val="24"/>
          <w:szCs w:val="24"/>
          <w:lang w:eastAsia="zh-CN" w:bidi="hi-IN"/>
        </w:rPr>
        <w:t xml:space="preserve">L’architecture logicielle de la solution Hermes360 est </w:t>
      </w:r>
      <w:r w:rsidR="000E4F3D" w:rsidRPr="000E4F3D">
        <w:rPr>
          <w:rFonts w:ascii="Century Gothic" w:eastAsia="WenQuanYi Zen Hei" w:hAnsi="Century Gothic" w:cs="Lohit Devanagari"/>
          <w:kern w:val="3"/>
          <w:sz w:val="24"/>
          <w:szCs w:val="24"/>
          <w:lang w:eastAsia="zh-CN" w:bidi="hi-IN"/>
        </w:rPr>
        <w:t>multisites</w:t>
      </w:r>
      <w:r w:rsidRPr="000E4F3D">
        <w:rPr>
          <w:rFonts w:ascii="Century Gothic" w:eastAsia="WenQuanYi Zen Hei" w:hAnsi="Century Gothic" w:cs="Lohit Devanagari"/>
          <w:kern w:val="3"/>
          <w:sz w:val="24"/>
          <w:szCs w:val="24"/>
          <w:lang w:eastAsia="zh-CN" w:bidi="hi-IN"/>
        </w:rPr>
        <w:t xml:space="preserve"> et multi-tenants, administrée au travers d’une interface web unique. Elle vous </w:t>
      </w:r>
      <w:r w:rsidRPr="000E4F3D">
        <w:rPr>
          <w:rFonts w:ascii="Century Gothic" w:eastAsia="WenQuanYi Zen Hei" w:hAnsi="Century Gothic" w:cs="Lohit Devanagari"/>
          <w:kern w:val="3"/>
          <w:sz w:val="24"/>
          <w:szCs w:val="24"/>
          <w:lang w:eastAsia="zh-CN" w:bidi="hi-IN"/>
        </w:rPr>
        <w:lastRenderedPageBreak/>
        <w:t>donne accès à toutes les fonctions d’un centre de contacts au travers de 3 expériences utilisateurs à partir d’un navigateur internet.</w:t>
      </w:r>
    </w:p>
    <w:p w14:paraId="6CD227D0" w14:textId="77777777" w:rsidR="000E3141" w:rsidRDefault="000E3141" w:rsidP="007E0118">
      <w:pPr>
        <w:pStyle w:val="Standard"/>
        <w:spacing w:line="360" w:lineRule="auto"/>
        <w:jc w:val="both"/>
        <w:rPr>
          <w:rFonts w:ascii="Century Gothic" w:hAnsi="Century Gothic"/>
        </w:rPr>
      </w:pPr>
    </w:p>
    <w:p w14:paraId="14FFECD6" w14:textId="1F32539A" w:rsidR="001347A0" w:rsidRPr="00406D58" w:rsidRDefault="000E3141" w:rsidP="007E0118">
      <w:pPr>
        <w:pStyle w:val="Standard"/>
        <w:spacing w:line="360" w:lineRule="auto"/>
        <w:jc w:val="both"/>
        <w:rPr>
          <w:rFonts w:ascii="Century Gothic" w:hAnsi="Century Gothic"/>
        </w:rPr>
      </w:pPr>
      <w:r>
        <w:rPr>
          <w:rFonts w:ascii="Arial" w:hAnsi="Arial" w:cs="Arial"/>
          <w:noProof/>
          <w:color w:val="000000"/>
          <w:sz w:val="20"/>
          <w:szCs w:val="20"/>
        </w:rPr>
        <w:drawing>
          <wp:inline distT="0" distB="0" distL="0" distR="0" wp14:anchorId="2936EC7E" wp14:editId="69B3FB79">
            <wp:extent cx="6286500" cy="38176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3817620"/>
                    </a:xfrm>
                    <a:prstGeom prst="rect">
                      <a:avLst/>
                    </a:prstGeom>
                    <a:noFill/>
                    <a:ln>
                      <a:noFill/>
                    </a:ln>
                  </pic:spPr>
                </pic:pic>
              </a:graphicData>
            </a:graphic>
          </wp:inline>
        </w:drawing>
      </w:r>
    </w:p>
    <w:p w14:paraId="4BF1FDB6" w14:textId="18A285C2" w:rsidR="007E0118" w:rsidRDefault="007E0118" w:rsidP="007E0118">
      <w:pPr>
        <w:pStyle w:val="Standard"/>
        <w:spacing w:line="360" w:lineRule="auto"/>
        <w:ind w:left="720"/>
        <w:jc w:val="center"/>
        <w:rPr>
          <w:rFonts w:ascii="Century Gothic" w:hAnsi="Century Gothic"/>
        </w:rPr>
      </w:pPr>
    </w:p>
    <w:p w14:paraId="2F841DDA" w14:textId="77777777" w:rsidR="007E0118" w:rsidRDefault="007E0118" w:rsidP="00D0632F">
      <w:pPr>
        <w:pStyle w:val="Default"/>
        <w:spacing w:line="360" w:lineRule="auto"/>
        <w:jc w:val="both"/>
        <w:rPr>
          <w:rFonts w:cs="Maiandra GD"/>
          <w:spacing w:val="-1"/>
        </w:rPr>
      </w:pPr>
    </w:p>
    <w:p w14:paraId="26D8AA7E" w14:textId="5E40E4E9" w:rsidR="002375DF" w:rsidRDefault="008F10FE" w:rsidP="002C57F0">
      <w:pPr>
        <w:widowControl w:val="0"/>
        <w:spacing w:before="18" w:after="0" w:line="360" w:lineRule="auto"/>
        <w:jc w:val="both"/>
        <w:rPr>
          <w:rFonts w:ascii="Century Gothic" w:hAnsi="Century Gothic" w:cs="Maiandra GD"/>
          <w:color w:val="000000"/>
          <w:spacing w:val="-1"/>
          <w:sz w:val="24"/>
          <w:szCs w:val="24"/>
        </w:rPr>
      </w:pPr>
      <w:r w:rsidRPr="008F10FE">
        <w:rPr>
          <w:rFonts w:ascii="Century Gothic" w:hAnsi="Century Gothic" w:cs="Maiandra GD"/>
          <w:color w:val="000000"/>
          <w:spacing w:val="-1"/>
          <w:sz w:val="24"/>
          <w:szCs w:val="24"/>
        </w:rPr>
        <w:t>Ci-dessous une vue logique de fonctionnement de notre CRM omnicanal</w:t>
      </w:r>
      <w:r>
        <w:rPr>
          <w:rFonts w:ascii="Century Gothic" w:hAnsi="Century Gothic" w:cs="Maiandra GD"/>
          <w:color w:val="000000"/>
          <w:spacing w:val="-1"/>
          <w:sz w:val="24"/>
          <w:szCs w:val="24"/>
        </w:rPr>
        <w:t> :</w:t>
      </w:r>
    </w:p>
    <w:p w14:paraId="7A9A9E1A" w14:textId="77777777" w:rsidR="000E3141" w:rsidRDefault="000E3141" w:rsidP="002C57F0">
      <w:pPr>
        <w:widowControl w:val="0"/>
        <w:spacing w:before="18" w:after="0" w:line="360" w:lineRule="auto"/>
        <w:jc w:val="both"/>
        <w:rPr>
          <w:rFonts w:ascii="Century Gothic" w:hAnsi="Century Gothic" w:cs="Maiandra GD"/>
          <w:color w:val="000000"/>
          <w:spacing w:val="-1"/>
          <w:sz w:val="24"/>
          <w:szCs w:val="24"/>
        </w:rPr>
      </w:pPr>
    </w:p>
    <w:p w14:paraId="2E502BC3" w14:textId="26CF8BB1" w:rsidR="00087497" w:rsidRPr="008F10FE" w:rsidRDefault="000E3141" w:rsidP="002C57F0">
      <w:pPr>
        <w:widowControl w:val="0"/>
        <w:spacing w:before="18" w:after="0" w:line="360" w:lineRule="auto"/>
        <w:jc w:val="both"/>
        <w:rPr>
          <w:rFonts w:ascii="Century Gothic" w:hAnsi="Century Gothic" w:cs="Maiandra GD"/>
          <w:color w:val="000000"/>
          <w:spacing w:val="-1"/>
          <w:sz w:val="24"/>
          <w:szCs w:val="24"/>
        </w:rPr>
      </w:pPr>
      <w:r>
        <w:rPr>
          <w:rFonts w:ascii="Arial" w:hAnsi="Arial" w:cs="Arial"/>
          <w:noProof/>
          <w:sz w:val="28"/>
          <w:szCs w:val="28"/>
        </w:rPr>
        <w:drawing>
          <wp:inline distT="0" distB="0" distL="0" distR="0" wp14:anchorId="0C527601" wp14:editId="757BDF80">
            <wp:extent cx="6210300" cy="33985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3398520"/>
                    </a:xfrm>
                    <a:prstGeom prst="rect">
                      <a:avLst/>
                    </a:prstGeom>
                    <a:noFill/>
                    <a:ln>
                      <a:noFill/>
                    </a:ln>
                  </pic:spPr>
                </pic:pic>
              </a:graphicData>
            </a:graphic>
          </wp:inline>
        </w:drawing>
      </w:r>
    </w:p>
    <w:p w14:paraId="59120963" w14:textId="4DE604C9" w:rsidR="002C57F0" w:rsidRDefault="002C57F0" w:rsidP="002375DF">
      <w:pPr>
        <w:widowControl w:val="0"/>
        <w:spacing w:before="18" w:after="0" w:line="360" w:lineRule="auto"/>
        <w:jc w:val="center"/>
        <w:rPr>
          <w:rFonts w:ascii="Century Gothic" w:hAnsi="Century Gothic" w:cs="Maiandra GD"/>
          <w:spacing w:val="-14"/>
          <w:sz w:val="28"/>
          <w:szCs w:val="28"/>
        </w:rPr>
      </w:pPr>
    </w:p>
    <w:p w14:paraId="23FF121A" w14:textId="07141D37" w:rsidR="002C57F0" w:rsidRPr="00087497" w:rsidRDefault="002C57F0" w:rsidP="002C57F0">
      <w:pPr>
        <w:widowControl w:val="0"/>
        <w:spacing w:before="18" w:after="0" w:line="360" w:lineRule="auto"/>
        <w:jc w:val="both"/>
        <w:rPr>
          <w:rFonts w:ascii="Century Gothic" w:hAnsi="Century Gothic" w:cs="Maiandra GD"/>
          <w:color w:val="000000"/>
          <w:spacing w:val="-1"/>
          <w:sz w:val="24"/>
          <w:szCs w:val="24"/>
        </w:rPr>
      </w:pPr>
      <w:r w:rsidRPr="00087497">
        <w:rPr>
          <w:rFonts w:ascii="Century Gothic" w:hAnsi="Century Gothic" w:cs="Maiandra GD"/>
          <w:color w:val="000000"/>
          <w:spacing w:val="-1"/>
          <w:sz w:val="24"/>
          <w:szCs w:val="24"/>
        </w:rPr>
        <w:t>Les avantages du CRM Omnicanal que nous mettons à votre service client sont les suivantes :</w:t>
      </w:r>
    </w:p>
    <w:p w14:paraId="0B6641F2" w14:textId="77777777"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Une boite de réception intelligente ;</w:t>
      </w:r>
    </w:p>
    <w:p w14:paraId="6CFC93DD" w14:textId="77777777"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Une gestion d’équipe simple et intuitive ;</w:t>
      </w:r>
    </w:p>
    <w:p w14:paraId="30C172E8" w14:textId="77777777"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Une plateforme ouverte à l’intégration de vos CRM, ERP, etc…</w:t>
      </w:r>
    </w:p>
    <w:p w14:paraId="0861FE3C" w14:textId="77777777"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Des Robots pour vous concentrer sur l’essentiel ;</w:t>
      </w:r>
    </w:p>
    <w:p w14:paraId="2CBDD67B" w14:textId="671955F8"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L’intelligence artificielle pour apprendre en continu ;</w:t>
      </w:r>
    </w:p>
    <w:p w14:paraId="7D479D33" w14:textId="0371CDA2" w:rsidR="002C57F0" w:rsidRDefault="002C57F0" w:rsidP="002375DF">
      <w:pPr>
        <w:spacing w:line="360" w:lineRule="auto"/>
        <w:ind w:firstLine="708"/>
        <w:jc w:val="both"/>
        <w:rPr>
          <w:rFonts w:ascii="Century Gothic" w:eastAsia="Arial Unicode MS" w:hAnsi="Century Gothic" w:cs="Arial Unicode MS"/>
          <w:color w:val="000000" w:themeColor="text1"/>
          <w:sz w:val="24"/>
          <w:szCs w:val="24"/>
        </w:rPr>
      </w:pPr>
      <w:r w:rsidRPr="00087497">
        <w:rPr>
          <w:rFonts w:ascii="Century Gothic" w:eastAsia="Arial Unicode MS" w:hAnsi="Century Gothic" w:cs="Arial Unicode MS"/>
          <w:color w:val="000000" w:themeColor="text1"/>
          <w:sz w:val="24"/>
          <w:szCs w:val="24"/>
        </w:rPr>
        <w:t>Une série d’indicateurs de performance clés sont proposés afin de constituer un tableau de bord sur mesure pour chaque utilisateur. Ces indicateurs reprennent les données en temps réels pour les canaux qui sont pris en compte par le profil de l’utilisateur. Chacun des indicateurs peuvent être activés ou cachés en fonction des besoins du superviseur ou de l’utilisateur.</w:t>
      </w:r>
    </w:p>
    <w:p w14:paraId="61B929F4" w14:textId="2A9B30B3" w:rsidR="002C57F0" w:rsidRDefault="00A75CB6" w:rsidP="002C57F0">
      <w:pPr>
        <w:widowControl w:val="0"/>
        <w:spacing w:before="18" w:after="0" w:line="360" w:lineRule="auto"/>
        <w:jc w:val="both"/>
        <w:rPr>
          <w:rFonts w:ascii="Century Gothic" w:hAnsi="Century Gothic" w:cs="Maiandra GD"/>
          <w:spacing w:val="-14"/>
          <w:sz w:val="28"/>
          <w:szCs w:val="28"/>
        </w:rPr>
      </w:pPr>
      <w:r>
        <w:rPr>
          <w:rFonts w:ascii="Times New Roman" w:hAnsi="Times New Roman"/>
          <w:noProof/>
          <w:sz w:val="24"/>
          <w:szCs w:val="24"/>
        </w:rPr>
        <w:drawing>
          <wp:inline distT="0" distB="0" distL="0" distR="0" wp14:anchorId="1698612D" wp14:editId="24D89CBE">
            <wp:extent cx="6113145" cy="3528060"/>
            <wp:effectExtent l="0" t="0" r="190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365" cy="3529341"/>
                    </a:xfrm>
                    <a:prstGeom prst="rect">
                      <a:avLst/>
                    </a:prstGeom>
                    <a:noFill/>
                    <a:ln>
                      <a:noFill/>
                    </a:ln>
                  </pic:spPr>
                </pic:pic>
              </a:graphicData>
            </a:graphic>
          </wp:inline>
        </w:drawing>
      </w:r>
    </w:p>
    <w:p w14:paraId="1EA7FF32" w14:textId="77777777" w:rsidR="00A75CB6" w:rsidRDefault="00A75CB6" w:rsidP="002C57F0">
      <w:pPr>
        <w:widowControl w:val="0"/>
        <w:spacing w:before="18" w:after="0" w:line="360" w:lineRule="auto"/>
        <w:jc w:val="both"/>
        <w:rPr>
          <w:rFonts w:ascii="Century Gothic" w:hAnsi="Century Gothic" w:cs="Maiandra GD"/>
          <w:spacing w:val="-14"/>
          <w:sz w:val="28"/>
          <w:szCs w:val="28"/>
        </w:rPr>
      </w:pPr>
    </w:p>
    <w:p w14:paraId="59D06CB0" w14:textId="1871C194" w:rsidR="002C57F0" w:rsidRPr="005D5DD1" w:rsidRDefault="002C57F0" w:rsidP="002C57F0">
      <w:pPr>
        <w:pStyle w:val="Paragraphedeliste"/>
        <w:widowControl w:val="0"/>
        <w:numPr>
          <w:ilvl w:val="1"/>
          <w:numId w:val="2"/>
        </w:numPr>
        <w:spacing w:before="18" w:after="0" w:line="360" w:lineRule="auto"/>
        <w:jc w:val="both"/>
        <w:rPr>
          <w:rFonts w:ascii="Century Gothic" w:hAnsi="Century Gothic" w:cs="Maiandra GD"/>
          <w:color w:val="FF0000"/>
          <w:spacing w:val="-14"/>
          <w:sz w:val="28"/>
          <w:szCs w:val="28"/>
        </w:rPr>
      </w:pPr>
      <w:r w:rsidRPr="005D5DD1">
        <w:rPr>
          <w:rFonts w:ascii="Century Gothic" w:hAnsi="Century Gothic" w:cs="Maiandra GD"/>
          <w:color w:val="FF0000"/>
          <w:spacing w:val="-14"/>
          <w:sz w:val="28"/>
          <w:szCs w:val="28"/>
        </w:rPr>
        <w:t xml:space="preserve">Gestion </w:t>
      </w:r>
      <w:r w:rsidR="003E096C">
        <w:rPr>
          <w:rFonts w:ascii="Century Gothic" w:hAnsi="Century Gothic" w:cs="Maiandra GD"/>
          <w:color w:val="FF0000"/>
          <w:spacing w:val="-14"/>
          <w:sz w:val="28"/>
          <w:szCs w:val="28"/>
        </w:rPr>
        <w:t>du Serveur Vocal Interactif (1919)</w:t>
      </w:r>
    </w:p>
    <w:p w14:paraId="73A7EC65" w14:textId="77777777" w:rsidR="00AE28B0" w:rsidRDefault="00AE28B0" w:rsidP="001347A0">
      <w:pPr>
        <w:pStyle w:val="Standard"/>
        <w:spacing w:line="360" w:lineRule="auto"/>
        <w:ind w:firstLine="708"/>
        <w:jc w:val="both"/>
        <w:rPr>
          <w:rFonts w:ascii="Century Gothic" w:eastAsia="Arial Unicode MS" w:hAnsi="Century Gothic" w:cs="Arial Unicode MS"/>
          <w:color w:val="000000" w:themeColor="text1"/>
          <w:kern w:val="0"/>
          <w:lang w:eastAsia="en-US" w:bidi="ar-SA"/>
        </w:rPr>
      </w:pPr>
    </w:p>
    <w:p w14:paraId="2E1E2E56" w14:textId="3EFC647D" w:rsidR="007E0118" w:rsidRPr="001347A0" w:rsidRDefault="007E0118" w:rsidP="001347A0">
      <w:pPr>
        <w:pStyle w:val="Standard"/>
        <w:spacing w:line="360" w:lineRule="auto"/>
        <w:ind w:firstLine="708"/>
        <w:jc w:val="both"/>
        <w:rPr>
          <w:rFonts w:ascii="Century Gothic" w:eastAsia="Arial Unicode MS" w:hAnsi="Century Gothic" w:cs="Arial Unicode MS"/>
          <w:color w:val="000000" w:themeColor="text1"/>
          <w:kern w:val="0"/>
          <w:lang w:eastAsia="en-US" w:bidi="ar-SA"/>
        </w:rPr>
      </w:pPr>
      <w:r w:rsidRPr="001347A0">
        <w:rPr>
          <w:rFonts w:ascii="Century Gothic" w:eastAsia="Arial Unicode MS" w:hAnsi="Century Gothic" w:cs="Arial Unicode MS"/>
          <w:color w:val="000000" w:themeColor="text1"/>
          <w:kern w:val="0"/>
          <w:lang w:eastAsia="en-US" w:bidi="ar-SA"/>
        </w:rPr>
        <w:t xml:space="preserve">Notre système supporte aussi bien la mise en place d’un IVR dynamique que transactionnelle couplé avec l’Intelligence Artificielle. Ce qui </w:t>
      </w:r>
      <w:r w:rsidRPr="001347A0">
        <w:rPr>
          <w:rFonts w:ascii="Century Gothic" w:eastAsia="Arial Unicode MS" w:hAnsi="Century Gothic" w:cs="Arial Unicode MS"/>
          <w:color w:val="000000" w:themeColor="text1"/>
          <w:kern w:val="0"/>
          <w:lang w:eastAsia="en-US" w:bidi="ar-SA"/>
        </w:rPr>
        <w:lastRenderedPageBreak/>
        <w:t>permettra aux abonnées d’interagir avec des agents virtuels afin d’avoir accès à certaines informations sur leur compte sans devoir chercher à parler à un téléconseiller</w:t>
      </w:r>
      <w:r w:rsidR="00513E1B">
        <w:rPr>
          <w:rFonts w:ascii="Century Gothic" w:eastAsia="Arial Unicode MS" w:hAnsi="Century Gothic" w:cs="Arial Unicode MS"/>
          <w:color w:val="000000" w:themeColor="text1"/>
          <w:kern w:val="0"/>
          <w:lang w:eastAsia="en-US" w:bidi="ar-SA"/>
        </w:rPr>
        <w:t xml:space="preserve"> </w:t>
      </w:r>
      <w:r w:rsidR="00513E1B" w:rsidRPr="00087497">
        <w:rPr>
          <w:rFonts w:ascii="Century Gothic" w:hAnsi="Century Gothic" w:cs="Maiandra GD"/>
          <w:color w:val="000000"/>
        </w:rPr>
        <w:t>(information sur le code PUK, sur l’historique des appels, information sur son compte Moov money, etc.…)</w:t>
      </w:r>
      <w:r w:rsidRPr="001347A0">
        <w:rPr>
          <w:rFonts w:ascii="Century Gothic" w:eastAsia="Arial Unicode MS" w:hAnsi="Century Gothic" w:cs="Arial Unicode MS"/>
          <w:color w:val="000000" w:themeColor="text1"/>
          <w:kern w:val="0"/>
          <w:lang w:eastAsia="en-US" w:bidi="ar-SA"/>
        </w:rPr>
        <w:t xml:space="preserve">.   </w:t>
      </w:r>
    </w:p>
    <w:p w14:paraId="56E45A81" w14:textId="2C3046BF" w:rsidR="007E0118" w:rsidRPr="001347A0" w:rsidRDefault="007E0118" w:rsidP="007E0118">
      <w:pPr>
        <w:pStyle w:val="Standard"/>
        <w:spacing w:line="360" w:lineRule="auto"/>
        <w:jc w:val="both"/>
        <w:rPr>
          <w:rFonts w:ascii="Century Gothic" w:eastAsia="Arial Unicode MS" w:hAnsi="Century Gothic" w:cs="Arial Unicode MS"/>
          <w:color w:val="000000" w:themeColor="text1"/>
          <w:kern w:val="0"/>
          <w:lang w:eastAsia="en-US" w:bidi="ar-SA"/>
        </w:rPr>
      </w:pPr>
      <w:r w:rsidRPr="001347A0">
        <w:rPr>
          <w:rFonts w:ascii="Century Gothic" w:eastAsia="Arial Unicode MS" w:hAnsi="Century Gothic" w:cs="Arial Unicode MS"/>
          <w:color w:val="000000" w:themeColor="text1"/>
          <w:kern w:val="0"/>
          <w:lang w:eastAsia="en-US" w:bidi="ar-SA"/>
        </w:rPr>
        <w:t xml:space="preserve">La mise à jour des prompts de l’IVR se fera soit en production réel soit en mode hors-production </w:t>
      </w:r>
      <w:r w:rsidR="00976FA5">
        <w:rPr>
          <w:rFonts w:ascii="Century Gothic" w:eastAsia="Arial Unicode MS" w:hAnsi="Century Gothic" w:cs="Arial Unicode MS"/>
          <w:color w:val="000000" w:themeColor="text1"/>
          <w:kern w:val="0"/>
          <w:lang w:eastAsia="en-US" w:bidi="ar-SA"/>
        </w:rPr>
        <w:t>(</w:t>
      </w:r>
      <w:r w:rsidRPr="001347A0">
        <w:rPr>
          <w:rFonts w:ascii="Century Gothic" w:eastAsia="Arial Unicode MS" w:hAnsi="Century Gothic" w:cs="Arial Unicode MS"/>
          <w:color w:val="000000" w:themeColor="text1"/>
          <w:kern w:val="0"/>
          <w:lang w:eastAsia="en-US" w:bidi="ar-SA"/>
        </w:rPr>
        <w:t>afin de tester le résultat</w:t>
      </w:r>
      <w:r w:rsidR="00976FA5">
        <w:rPr>
          <w:rFonts w:ascii="Century Gothic" w:eastAsia="Arial Unicode MS" w:hAnsi="Century Gothic" w:cs="Arial Unicode MS"/>
          <w:color w:val="000000" w:themeColor="text1"/>
          <w:kern w:val="0"/>
          <w:lang w:eastAsia="en-US" w:bidi="ar-SA"/>
        </w:rPr>
        <w:t xml:space="preserve"> avant sa mise en production)</w:t>
      </w:r>
      <w:r w:rsidRPr="001347A0">
        <w:rPr>
          <w:rFonts w:ascii="Century Gothic" w:eastAsia="Arial Unicode MS" w:hAnsi="Century Gothic" w:cs="Arial Unicode MS"/>
          <w:color w:val="000000" w:themeColor="text1"/>
          <w:kern w:val="0"/>
          <w:lang w:eastAsia="en-US" w:bidi="ar-SA"/>
        </w:rPr>
        <w:t>. Grace à l’intelligence Artificiel, les habitudes du client sont prises en compte et le système peut lors de ces prochains appels l’envoyé directement dans le menu de sa langue de préférence ou l’envoyé par exemple dans le canal de conversation avec le téléconseiller</w:t>
      </w:r>
      <w:r w:rsidR="00976FA5">
        <w:rPr>
          <w:rFonts w:ascii="Century Gothic" w:eastAsia="Arial Unicode MS" w:hAnsi="Century Gothic" w:cs="Arial Unicode MS"/>
          <w:color w:val="000000" w:themeColor="text1"/>
          <w:kern w:val="0"/>
          <w:lang w:eastAsia="en-US" w:bidi="ar-SA"/>
        </w:rPr>
        <w:t xml:space="preserve"> (</w:t>
      </w:r>
      <w:r w:rsidRPr="00976FA5">
        <w:rPr>
          <w:rFonts w:ascii="Century Gothic" w:eastAsia="Arial Unicode MS" w:hAnsi="Century Gothic" w:cs="Arial Unicode MS"/>
          <w:b/>
          <w:bCs/>
          <w:color w:val="000000" w:themeColor="text1"/>
          <w:kern w:val="0"/>
          <w:u w:val="single"/>
          <w:lang w:eastAsia="en-US" w:bidi="ar-SA"/>
        </w:rPr>
        <w:t>Exemple</w:t>
      </w:r>
      <w:r w:rsidRPr="001347A0">
        <w:rPr>
          <w:rFonts w:ascii="Century Gothic" w:eastAsia="Arial Unicode MS" w:hAnsi="Century Gothic" w:cs="Arial Unicode MS"/>
          <w:color w:val="000000" w:themeColor="text1"/>
          <w:kern w:val="0"/>
          <w:lang w:eastAsia="en-US" w:bidi="ar-SA"/>
        </w:rPr>
        <w:t> : Le client lors de son premier appel à choix la langue Français</w:t>
      </w:r>
      <w:r w:rsidR="00976FA5">
        <w:rPr>
          <w:rFonts w:ascii="Century Gothic" w:eastAsia="Arial Unicode MS" w:hAnsi="Century Gothic" w:cs="Arial Unicode MS"/>
          <w:color w:val="000000" w:themeColor="text1"/>
          <w:kern w:val="0"/>
          <w:lang w:eastAsia="en-US" w:bidi="ar-SA"/>
        </w:rPr>
        <w:t>e</w:t>
      </w:r>
      <w:r w:rsidRPr="001347A0">
        <w:rPr>
          <w:rFonts w:ascii="Century Gothic" w:eastAsia="Arial Unicode MS" w:hAnsi="Century Gothic" w:cs="Arial Unicode MS"/>
          <w:color w:val="000000" w:themeColor="text1"/>
          <w:kern w:val="0"/>
          <w:lang w:eastAsia="en-US" w:bidi="ar-SA"/>
        </w:rPr>
        <w:t xml:space="preserve"> et rentrer en contact avec un conseiller sur le canal WhatsApp. Lorsque ce meme client (grâce </w:t>
      </w:r>
      <w:r w:rsidR="00513E1B" w:rsidRPr="001347A0">
        <w:rPr>
          <w:rFonts w:ascii="Century Gothic" w:eastAsia="Arial Unicode MS" w:hAnsi="Century Gothic" w:cs="Arial Unicode MS"/>
          <w:color w:val="000000" w:themeColor="text1"/>
          <w:kern w:val="0"/>
          <w:lang w:eastAsia="en-US" w:bidi="ar-SA"/>
        </w:rPr>
        <w:t>à</w:t>
      </w:r>
      <w:r w:rsidRPr="001347A0">
        <w:rPr>
          <w:rFonts w:ascii="Century Gothic" w:eastAsia="Arial Unicode MS" w:hAnsi="Century Gothic" w:cs="Arial Unicode MS"/>
          <w:color w:val="000000" w:themeColor="text1"/>
          <w:kern w:val="0"/>
          <w:lang w:eastAsia="en-US" w:bidi="ar-SA"/>
        </w:rPr>
        <w:t xml:space="preserve"> son numero) appellera encore le call center </w:t>
      </w:r>
      <w:r w:rsidR="001347A0" w:rsidRPr="001347A0">
        <w:rPr>
          <w:rFonts w:ascii="Century Gothic" w:eastAsia="Arial Unicode MS" w:hAnsi="Century Gothic" w:cs="Arial Unicode MS"/>
          <w:color w:val="000000" w:themeColor="text1"/>
          <w:kern w:val="0"/>
          <w:lang w:eastAsia="en-US" w:bidi="ar-SA"/>
        </w:rPr>
        <w:t>à</w:t>
      </w:r>
      <w:r w:rsidRPr="001347A0">
        <w:rPr>
          <w:rFonts w:ascii="Century Gothic" w:eastAsia="Arial Unicode MS" w:hAnsi="Century Gothic" w:cs="Arial Unicode MS"/>
          <w:color w:val="000000" w:themeColor="text1"/>
          <w:kern w:val="0"/>
          <w:lang w:eastAsia="en-US" w:bidi="ar-SA"/>
        </w:rPr>
        <w:t xml:space="preserve"> travers l’IVR, le système l’enverra directement dans le menu Français. Si ce dernier décide de rentrer en contact avec un agent, le système l’enverra dans la file</w:t>
      </w:r>
      <w:r w:rsidR="000E4F3D">
        <w:rPr>
          <w:rFonts w:ascii="Century Gothic" w:eastAsia="Arial Unicode MS" w:hAnsi="Century Gothic" w:cs="Arial Unicode MS"/>
          <w:color w:val="000000" w:themeColor="text1"/>
          <w:kern w:val="0"/>
          <w:lang w:eastAsia="en-US" w:bidi="ar-SA"/>
        </w:rPr>
        <w:t xml:space="preserve"> agent</w:t>
      </w:r>
      <w:r w:rsidR="00976FA5">
        <w:rPr>
          <w:rFonts w:ascii="Century Gothic" w:eastAsia="Arial Unicode MS" w:hAnsi="Century Gothic" w:cs="Arial Unicode MS"/>
          <w:color w:val="000000" w:themeColor="text1"/>
          <w:kern w:val="0"/>
          <w:lang w:eastAsia="en-US" w:bidi="ar-SA"/>
        </w:rPr>
        <w:t>)</w:t>
      </w:r>
      <w:r w:rsidRPr="001347A0">
        <w:rPr>
          <w:rFonts w:ascii="Century Gothic" w:eastAsia="Arial Unicode MS" w:hAnsi="Century Gothic" w:cs="Arial Unicode MS"/>
          <w:color w:val="000000" w:themeColor="text1"/>
          <w:kern w:val="0"/>
          <w:lang w:eastAsia="en-US" w:bidi="ar-SA"/>
        </w:rPr>
        <w:t xml:space="preserve">. </w:t>
      </w:r>
      <w:r w:rsidR="00976FA5">
        <w:rPr>
          <w:rFonts w:ascii="Century Gothic" w:eastAsia="Arial Unicode MS" w:hAnsi="Century Gothic" w:cs="Arial Unicode MS"/>
          <w:color w:val="000000" w:themeColor="text1"/>
          <w:kern w:val="0"/>
          <w:lang w:eastAsia="en-US" w:bidi="ar-SA"/>
        </w:rPr>
        <w:t>Ce processus est possible grâce à l’Intelligence Artificielle.</w:t>
      </w:r>
    </w:p>
    <w:p w14:paraId="1170E8B9" w14:textId="1C5EFC27" w:rsidR="007E0118" w:rsidRDefault="007E0118" w:rsidP="007E0118">
      <w:pPr>
        <w:pStyle w:val="Standard"/>
        <w:spacing w:line="360" w:lineRule="auto"/>
        <w:jc w:val="both"/>
        <w:rPr>
          <w:rFonts w:ascii="Century Gothic" w:eastAsia="Arial Unicode MS" w:hAnsi="Century Gothic" w:cs="Arial Unicode MS"/>
          <w:color w:val="000000" w:themeColor="text1"/>
          <w:kern w:val="0"/>
          <w:lang w:eastAsia="en-US" w:bidi="ar-SA"/>
        </w:rPr>
      </w:pPr>
      <w:r w:rsidRPr="001347A0">
        <w:rPr>
          <w:rFonts w:ascii="Century Gothic" w:eastAsia="Arial Unicode MS" w:hAnsi="Century Gothic" w:cs="Arial Unicode MS"/>
          <w:color w:val="000000" w:themeColor="text1"/>
          <w:kern w:val="0"/>
          <w:lang w:eastAsia="en-US" w:bidi="ar-SA"/>
        </w:rPr>
        <w:t xml:space="preserve">Il est à noter que notre </w:t>
      </w:r>
      <w:r w:rsidR="00D96964">
        <w:rPr>
          <w:rFonts w:ascii="Century Gothic" w:eastAsia="Arial Unicode MS" w:hAnsi="Century Gothic" w:cs="Arial Unicode MS"/>
          <w:color w:val="000000" w:themeColor="text1"/>
          <w:kern w:val="0"/>
          <w:lang w:eastAsia="en-US" w:bidi="ar-SA"/>
        </w:rPr>
        <w:t xml:space="preserve">module SVI </w:t>
      </w:r>
      <w:r w:rsidRPr="001347A0">
        <w:rPr>
          <w:rFonts w:ascii="Century Gothic" w:eastAsia="Arial Unicode MS" w:hAnsi="Century Gothic" w:cs="Arial Unicode MS"/>
          <w:color w:val="000000" w:themeColor="text1"/>
          <w:kern w:val="0"/>
          <w:lang w:eastAsia="en-US" w:bidi="ar-SA"/>
        </w:rPr>
        <w:t>est multi linguistique</w:t>
      </w:r>
      <w:r w:rsidR="00D96964">
        <w:rPr>
          <w:rFonts w:ascii="Century Gothic" w:eastAsia="Arial Unicode MS" w:hAnsi="Century Gothic" w:cs="Arial Unicode MS"/>
          <w:color w:val="000000" w:themeColor="text1"/>
          <w:kern w:val="0"/>
          <w:lang w:eastAsia="en-US" w:bidi="ar-SA"/>
        </w:rPr>
        <w:t xml:space="preserve"> (supporte l’intégration </w:t>
      </w:r>
      <w:r w:rsidR="00F23DA6">
        <w:rPr>
          <w:rFonts w:ascii="Century Gothic" w:eastAsia="Arial Unicode MS" w:hAnsi="Century Gothic" w:cs="Arial Unicode MS"/>
          <w:color w:val="000000" w:themeColor="text1"/>
          <w:kern w:val="0"/>
          <w:lang w:eastAsia="en-US" w:bidi="ar-SA"/>
        </w:rPr>
        <w:t>de module de langue locale)</w:t>
      </w:r>
      <w:r w:rsidRPr="001347A0">
        <w:rPr>
          <w:rFonts w:ascii="Century Gothic" w:eastAsia="Arial Unicode MS" w:hAnsi="Century Gothic" w:cs="Arial Unicode MS"/>
          <w:color w:val="000000" w:themeColor="text1"/>
          <w:kern w:val="0"/>
          <w:lang w:eastAsia="en-US" w:bidi="ar-SA"/>
        </w:rPr>
        <w:t xml:space="preserve">. Nous pouvons également mettre en place des enquêtes de satisfaction selon les besoins du </w:t>
      </w:r>
      <w:r w:rsidR="00F23DA6">
        <w:rPr>
          <w:rFonts w:ascii="Century Gothic" w:eastAsia="Arial Unicode MS" w:hAnsi="Century Gothic" w:cs="Arial Unicode MS"/>
          <w:color w:val="000000" w:themeColor="text1"/>
          <w:kern w:val="0"/>
          <w:lang w:eastAsia="en-US" w:bidi="ar-SA"/>
        </w:rPr>
        <w:t xml:space="preserve">client </w:t>
      </w:r>
      <w:r w:rsidRPr="001347A0">
        <w:rPr>
          <w:rFonts w:ascii="Century Gothic" w:eastAsia="Arial Unicode MS" w:hAnsi="Century Gothic" w:cs="Arial Unicode MS"/>
          <w:color w:val="000000" w:themeColor="text1"/>
          <w:kern w:val="0"/>
          <w:lang w:eastAsia="en-US" w:bidi="ar-SA"/>
        </w:rPr>
        <w:t>donneur d’ordre</w:t>
      </w:r>
      <w:r w:rsidR="00F23DA6">
        <w:rPr>
          <w:rFonts w:ascii="Century Gothic" w:eastAsia="Arial Unicode MS" w:hAnsi="Century Gothic" w:cs="Arial Unicode MS"/>
          <w:color w:val="000000" w:themeColor="text1"/>
          <w:kern w:val="0"/>
          <w:lang w:eastAsia="en-US" w:bidi="ar-SA"/>
        </w:rPr>
        <w:t>. Ce</w:t>
      </w:r>
      <w:r w:rsidRPr="001347A0">
        <w:rPr>
          <w:rFonts w:ascii="Century Gothic" w:eastAsia="Arial Unicode MS" w:hAnsi="Century Gothic" w:cs="Arial Unicode MS"/>
          <w:color w:val="000000" w:themeColor="text1"/>
          <w:kern w:val="0"/>
          <w:lang w:eastAsia="en-US" w:bidi="ar-SA"/>
        </w:rPr>
        <w:t xml:space="preserve"> qui permettra à ce dernier de mesurer comment son produit ou son service est appréci</w:t>
      </w:r>
      <w:r w:rsidR="00F23DA6">
        <w:rPr>
          <w:rFonts w:ascii="Century Gothic" w:eastAsia="Arial Unicode MS" w:hAnsi="Century Gothic" w:cs="Arial Unicode MS"/>
          <w:color w:val="000000" w:themeColor="text1"/>
          <w:kern w:val="0"/>
          <w:lang w:eastAsia="en-US" w:bidi="ar-SA"/>
        </w:rPr>
        <w:t>é</w:t>
      </w:r>
      <w:r w:rsidRPr="001347A0">
        <w:rPr>
          <w:rFonts w:ascii="Century Gothic" w:eastAsia="Arial Unicode MS" w:hAnsi="Century Gothic" w:cs="Arial Unicode MS"/>
          <w:color w:val="000000" w:themeColor="text1"/>
          <w:kern w:val="0"/>
          <w:lang w:eastAsia="en-US" w:bidi="ar-SA"/>
        </w:rPr>
        <w:t xml:space="preserve"> par les consommateurs. Une catégorisation des abonnées est possible sur la base des habitudes de consommation pour </w:t>
      </w:r>
      <w:r w:rsidR="00F23DA6">
        <w:rPr>
          <w:rFonts w:ascii="Century Gothic" w:eastAsia="Arial Unicode MS" w:hAnsi="Century Gothic" w:cs="Arial Unicode MS"/>
          <w:color w:val="000000" w:themeColor="text1"/>
          <w:kern w:val="0"/>
          <w:lang w:eastAsia="en-US" w:bidi="ar-SA"/>
        </w:rPr>
        <w:t>ê</w:t>
      </w:r>
      <w:r w:rsidRPr="001347A0">
        <w:rPr>
          <w:rFonts w:ascii="Century Gothic" w:eastAsia="Arial Unicode MS" w:hAnsi="Century Gothic" w:cs="Arial Unicode MS"/>
          <w:color w:val="000000" w:themeColor="text1"/>
          <w:kern w:val="0"/>
          <w:lang w:eastAsia="en-US" w:bidi="ar-SA"/>
        </w:rPr>
        <w:t>tre rediriger vers des files</w:t>
      </w:r>
      <w:r w:rsidR="00F23DA6">
        <w:rPr>
          <w:rFonts w:ascii="Century Gothic" w:eastAsia="Arial Unicode MS" w:hAnsi="Century Gothic" w:cs="Arial Unicode MS"/>
          <w:color w:val="000000" w:themeColor="text1"/>
          <w:kern w:val="0"/>
          <w:lang w:eastAsia="en-US" w:bidi="ar-SA"/>
        </w:rPr>
        <w:t xml:space="preserve"> spécifiques</w:t>
      </w:r>
      <w:r w:rsidRPr="001347A0">
        <w:rPr>
          <w:rFonts w:ascii="Century Gothic" w:eastAsia="Arial Unicode MS" w:hAnsi="Century Gothic" w:cs="Arial Unicode MS"/>
          <w:color w:val="000000" w:themeColor="text1"/>
          <w:kern w:val="0"/>
          <w:lang w:eastAsia="en-US" w:bidi="ar-SA"/>
        </w:rPr>
        <w:t>. Dans ce cas, la base de segmentation est mise à disposition afin d’être implémenté dans l’IVR.</w:t>
      </w:r>
    </w:p>
    <w:p w14:paraId="63A5714A" w14:textId="7EEA8BFF" w:rsidR="003E096C" w:rsidRDefault="000E4F3D" w:rsidP="002C57F0">
      <w:pPr>
        <w:spacing w:line="360" w:lineRule="auto"/>
        <w:jc w:val="both"/>
        <w:rPr>
          <w:rFonts w:ascii="Century Gothic" w:eastAsia="Arial Unicode MS" w:hAnsi="Century Gothic" w:cs="Arial Unicode MS"/>
          <w:color w:val="000000" w:themeColor="text1"/>
          <w:sz w:val="24"/>
          <w:szCs w:val="24"/>
        </w:rPr>
      </w:pPr>
      <w:r>
        <w:rPr>
          <w:rFonts w:ascii="Times New Roman" w:hAnsi="Times New Roman"/>
          <w:noProof/>
          <w:sz w:val="24"/>
          <w:szCs w:val="24"/>
        </w:rPr>
        <w:drawing>
          <wp:inline distT="0" distB="0" distL="0" distR="0" wp14:anchorId="5316D89D" wp14:editId="39E173A6">
            <wp:extent cx="5440680" cy="236220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9820" cy="2374852"/>
                    </a:xfrm>
                    <a:prstGeom prst="rect">
                      <a:avLst/>
                    </a:prstGeom>
                    <a:noFill/>
                    <a:ln>
                      <a:noFill/>
                    </a:ln>
                  </pic:spPr>
                </pic:pic>
              </a:graphicData>
            </a:graphic>
          </wp:inline>
        </w:drawing>
      </w:r>
    </w:p>
    <w:p w14:paraId="638FFDA3" w14:textId="77777777" w:rsidR="00E52E49" w:rsidRPr="0062116E" w:rsidRDefault="00E52E49" w:rsidP="00E52E49">
      <w:pPr>
        <w:widowControl w:val="0"/>
        <w:spacing w:before="18" w:after="0" w:line="360" w:lineRule="auto"/>
        <w:jc w:val="both"/>
        <w:rPr>
          <w:rFonts w:ascii="Century Gothic" w:hAnsi="Century Gothic" w:cs="Maiandra GD"/>
          <w:color w:val="FF0000"/>
          <w:spacing w:val="-14"/>
          <w:sz w:val="28"/>
          <w:szCs w:val="28"/>
        </w:rPr>
      </w:pPr>
    </w:p>
    <w:p w14:paraId="26023B72" w14:textId="0F75EFAF" w:rsidR="00E52E49" w:rsidRPr="00A14C9F" w:rsidRDefault="00E52E49" w:rsidP="00A14C9F">
      <w:pPr>
        <w:pStyle w:val="Paragraphedeliste"/>
        <w:widowControl w:val="0"/>
        <w:numPr>
          <w:ilvl w:val="0"/>
          <w:numId w:val="2"/>
        </w:numPr>
        <w:spacing w:before="18" w:after="0" w:line="360" w:lineRule="auto"/>
        <w:jc w:val="both"/>
        <w:rPr>
          <w:rFonts w:ascii="Century Gothic" w:hAnsi="Century Gothic" w:cs="Maiandra GD"/>
          <w:b/>
          <w:bCs/>
          <w:color w:val="FF0000"/>
          <w:spacing w:val="-14"/>
          <w:sz w:val="28"/>
          <w:szCs w:val="28"/>
        </w:rPr>
      </w:pPr>
      <w:r w:rsidRPr="00A14C9F">
        <w:rPr>
          <w:rFonts w:ascii="Century Gothic" w:hAnsi="Century Gothic" w:cs="Maiandra GD"/>
          <w:b/>
          <w:bCs/>
          <w:color w:val="FF0000"/>
          <w:spacing w:val="-14"/>
          <w:sz w:val="28"/>
          <w:szCs w:val="28"/>
        </w:rPr>
        <w:t>Synthèse de spécification technique</w:t>
      </w:r>
    </w:p>
    <w:p w14:paraId="3EAF471A" w14:textId="77777777" w:rsidR="00E52E49" w:rsidRPr="005D5DD1" w:rsidRDefault="00E52E49" w:rsidP="00E52E49">
      <w:pPr>
        <w:widowControl w:val="0"/>
        <w:spacing w:before="18" w:after="0" w:line="360" w:lineRule="auto"/>
        <w:jc w:val="both"/>
        <w:rPr>
          <w:rFonts w:ascii="Century Gothic" w:hAnsi="Century Gothic" w:cs="Maiandra GD"/>
          <w:spacing w:val="-14"/>
          <w:sz w:val="28"/>
          <w:szCs w:val="28"/>
        </w:rPr>
      </w:pPr>
    </w:p>
    <w:p w14:paraId="65477D3F" w14:textId="77777777" w:rsidR="00E52E49" w:rsidRPr="0062116E" w:rsidRDefault="00E52E49" w:rsidP="00E52E49">
      <w:pPr>
        <w:widowControl w:val="0"/>
        <w:spacing w:after="0" w:line="360" w:lineRule="auto"/>
        <w:ind w:left="116"/>
        <w:jc w:val="both"/>
        <w:rPr>
          <w:rFonts w:ascii="Century Gothic" w:eastAsia="Arial Unicode MS" w:hAnsi="Century Gothic" w:cs="Arial Unicode MS"/>
          <w:color w:val="000000" w:themeColor="text1"/>
          <w:sz w:val="24"/>
          <w:szCs w:val="24"/>
        </w:rPr>
      </w:pPr>
      <w:r w:rsidRPr="0062116E">
        <w:rPr>
          <w:rFonts w:ascii="Century Gothic" w:eastAsia="Arial Unicode MS" w:hAnsi="Century Gothic" w:cs="Arial Unicode MS"/>
          <w:color w:val="000000" w:themeColor="text1"/>
          <w:sz w:val="24"/>
          <w:szCs w:val="24"/>
        </w:rPr>
        <w:t>Merci de trouver ci-dessous un tableau de synthèse présentant les spécifications techniques de notre plateforme :</w:t>
      </w:r>
    </w:p>
    <w:p w14:paraId="029CBAB3" w14:textId="77777777" w:rsidR="00E52E49" w:rsidRPr="0062116E" w:rsidRDefault="00E52E49" w:rsidP="00E52E49">
      <w:pPr>
        <w:widowControl w:val="0"/>
        <w:spacing w:after="0" w:line="360" w:lineRule="auto"/>
        <w:ind w:left="116"/>
        <w:jc w:val="both"/>
        <w:rPr>
          <w:rFonts w:ascii="Century Gothic" w:eastAsia="Arial Unicode MS" w:hAnsi="Century Gothic" w:cs="Arial Unicode MS"/>
          <w:color w:val="000000" w:themeColor="text1"/>
          <w:sz w:val="24"/>
          <w:szCs w:val="24"/>
        </w:rPr>
      </w:pPr>
    </w:p>
    <w:p w14:paraId="51B30C37" w14:textId="77777777" w:rsidR="00E52E49" w:rsidRDefault="00E52E49" w:rsidP="00E52E49">
      <w:pPr>
        <w:spacing w:line="360" w:lineRule="auto"/>
        <w:jc w:val="both"/>
        <w:rPr>
          <w:rFonts w:ascii="Brush Script MT" w:eastAsia="Calibri" w:hAnsi="Brush Script MT" w:cs="MV Boli"/>
          <w:b/>
          <w:sz w:val="40"/>
          <w:lang w:eastAsia="fr-FR"/>
        </w:rPr>
      </w:pPr>
    </w:p>
    <w:p w14:paraId="5CE873BF" w14:textId="77777777" w:rsidR="00E52E49" w:rsidRDefault="00E52E49" w:rsidP="00E52E49">
      <w:pPr>
        <w:tabs>
          <w:tab w:val="left" w:pos="2544"/>
        </w:tabs>
        <w:rPr>
          <w:rFonts w:ascii="Brush Script MT" w:eastAsia="Calibri" w:hAnsi="Brush Script MT" w:cs="MV Boli"/>
          <w:sz w:val="40"/>
          <w:lang w:eastAsia="fr-FR"/>
        </w:rPr>
      </w:pPr>
      <w:r>
        <w:rPr>
          <w:rFonts w:ascii="Brush Script MT" w:eastAsia="Calibri" w:hAnsi="Brush Script MT" w:cs="MV Boli"/>
          <w:sz w:val="40"/>
          <w:lang w:eastAsia="fr-FR"/>
        </w:rPr>
        <w:tab/>
      </w:r>
    </w:p>
    <w:p w14:paraId="5CAD4817" w14:textId="77777777" w:rsidR="00E52E49" w:rsidRDefault="00E52E49" w:rsidP="00E52E49">
      <w:pPr>
        <w:tabs>
          <w:tab w:val="left" w:pos="2544"/>
        </w:tabs>
        <w:rPr>
          <w:rFonts w:ascii="Brush Script MT" w:eastAsia="Calibri" w:hAnsi="Brush Script MT" w:cs="MV Boli"/>
          <w:sz w:val="40"/>
          <w:lang w:eastAsia="fr-FR"/>
        </w:rPr>
      </w:pPr>
    </w:p>
    <w:p w14:paraId="7EB39529" w14:textId="77777777" w:rsidR="00E52E49" w:rsidRPr="0062116E" w:rsidRDefault="00E52E49" w:rsidP="00E52E49">
      <w:pPr>
        <w:tabs>
          <w:tab w:val="left" w:pos="2544"/>
        </w:tabs>
        <w:rPr>
          <w:rFonts w:ascii="Brush Script MT" w:eastAsia="Calibri" w:hAnsi="Brush Script MT" w:cs="MV Boli"/>
          <w:sz w:val="40"/>
          <w:lang w:eastAsia="fr-FR"/>
        </w:rPr>
      </w:pPr>
    </w:p>
    <w:p w14:paraId="4A6E3AEF" w14:textId="77777777" w:rsidR="00E52E49" w:rsidRPr="0062116E" w:rsidRDefault="00E52E49" w:rsidP="00E52E49">
      <w:pPr>
        <w:rPr>
          <w:rFonts w:ascii="Brush Script MT" w:eastAsia="Calibri" w:hAnsi="Brush Script MT" w:cs="MV Boli"/>
          <w:sz w:val="40"/>
          <w:lang w:eastAsia="fr-FR"/>
        </w:rPr>
      </w:pPr>
    </w:p>
    <w:p w14:paraId="01D7B22D" w14:textId="77777777" w:rsidR="00E52E49" w:rsidRPr="0062116E" w:rsidRDefault="00E52E49" w:rsidP="00E52E49">
      <w:pPr>
        <w:rPr>
          <w:rFonts w:ascii="Brush Script MT" w:eastAsia="Calibri" w:hAnsi="Brush Script MT" w:cs="MV Boli"/>
          <w:sz w:val="40"/>
          <w:lang w:eastAsia="fr-FR"/>
        </w:rPr>
        <w:sectPr w:rsidR="00E52E49" w:rsidRPr="0062116E" w:rsidSect="004B1803">
          <w:pgSz w:w="11906" w:h="16838" w:code="9"/>
          <w:pgMar w:top="762" w:right="1417" w:bottom="1417" w:left="1417" w:header="709" w:footer="709" w:gutter="0"/>
          <w:cols w:space="708"/>
          <w:docGrid w:linePitch="360"/>
        </w:sectPr>
      </w:pPr>
    </w:p>
    <w:p w14:paraId="4ADB2989" w14:textId="77777777" w:rsidR="00E52E49" w:rsidRDefault="00E52E49" w:rsidP="00E52E49">
      <w:pPr>
        <w:widowControl w:val="0"/>
        <w:spacing w:after="0" w:line="360" w:lineRule="auto"/>
        <w:ind w:left="116"/>
        <w:jc w:val="both"/>
        <w:rPr>
          <w:rFonts w:ascii="Century Gothic" w:hAnsi="Century Gothic" w:cs="Maiandra GD"/>
          <w:sz w:val="28"/>
          <w:szCs w:val="28"/>
        </w:rPr>
      </w:pPr>
    </w:p>
    <w:tbl>
      <w:tblPr>
        <w:tblW w:w="14816" w:type="dxa"/>
        <w:tblCellMar>
          <w:left w:w="70" w:type="dxa"/>
          <w:right w:w="70" w:type="dxa"/>
        </w:tblCellMar>
        <w:tblLook w:val="04A0" w:firstRow="1" w:lastRow="0" w:firstColumn="1" w:lastColumn="0" w:noHBand="0" w:noVBand="1"/>
      </w:tblPr>
      <w:tblGrid>
        <w:gridCol w:w="4030"/>
        <w:gridCol w:w="2430"/>
        <w:gridCol w:w="8356"/>
      </w:tblGrid>
      <w:tr w:rsidR="00E52E49" w:rsidRPr="00244359" w14:paraId="0CB2DBEC" w14:textId="77777777" w:rsidTr="000D272F">
        <w:trPr>
          <w:trHeight w:val="345"/>
        </w:trPr>
        <w:tc>
          <w:tcPr>
            <w:tcW w:w="4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547A9" w14:textId="77777777" w:rsidR="00E52E49" w:rsidRPr="00244359" w:rsidRDefault="00E52E49" w:rsidP="000D272F">
            <w:pPr>
              <w:spacing w:after="0" w:line="240" w:lineRule="auto"/>
              <w:jc w:val="center"/>
              <w:rPr>
                <w:rFonts w:ascii="Century Gothic" w:hAnsi="Century Gothic" w:cs="Calibri"/>
                <w:b/>
                <w:bCs/>
                <w:color w:val="000000"/>
                <w:sz w:val="28"/>
                <w:szCs w:val="28"/>
              </w:rPr>
            </w:pPr>
            <w:r w:rsidRPr="00244359">
              <w:rPr>
                <w:rFonts w:ascii="Century Gothic" w:hAnsi="Century Gothic" w:cs="Maiandra GD"/>
                <w:b/>
                <w:bCs/>
                <w:color w:val="000000"/>
                <w:sz w:val="28"/>
                <w:szCs w:val="28"/>
              </w:rPr>
              <w:t>SUJET</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14:paraId="152AF58A" w14:textId="77777777" w:rsidR="00E52E49" w:rsidRPr="00244359" w:rsidRDefault="00E52E49" w:rsidP="000D272F">
            <w:pPr>
              <w:spacing w:after="0" w:line="240" w:lineRule="auto"/>
              <w:jc w:val="center"/>
              <w:rPr>
                <w:rFonts w:ascii="Century Gothic" w:hAnsi="Century Gothic" w:cs="Calibri"/>
                <w:b/>
                <w:bCs/>
                <w:color w:val="000000"/>
                <w:sz w:val="28"/>
                <w:szCs w:val="28"/>
              </w:rPr>
            </w:pPr>
            <w:r w:rsidRPr="00244359">
              <w:rPr>
                <w:rFonts w:ascii="Century Gothic" w:hAnsi="Century Gothic" w:cs="Maiandra GD"/>
                <w:b/>
                <w:bCs/>
                <w:color w:val="000000"/>
                <w:sz w:val="28"/>
                <w:szCs w:val="28"/>
              </w:rPr>
              <w:t>REPONSE</w:t>
            </w:r>
          </w:p>
        </w:tc>
        <w:tc>
          <w:tcPr>
            <w:tcW w:w="8356" w:type="dxa"/>
            <w:tcBorders>
              <w:top w:val="single" w:sz="4" w:space="0" w:color="auto"/>
              <w:left w:val="nil"/>
              <w:bottom w:val="single" w:sz="4" w:space="0" w:color="auto"/>
              <w:right w:val="single" w:sz="4" w:space="0" w:color="auto"/>
            </w:tcBorders>
            <w:shd w:val="clear" w:color="auto" w:fill="auto"/>
            <w:noWrap/>
            <w:vAlign w:val="center"/>
            <w:hideMark/>
          </w:tcPr>
          <w:p w14:paraId="2C1A6C20" w14:textId="77777777" w:rsidR="00E52E49" w:rsidRPr="00244359" w:rsidRDefault="00E52E49" w:rsidP="000D272F">
            <w:pPr>
              <w:spacing w:after="0" w:line="240" w:lineRule="auto"/>
              <w:jc w:val="center"/>
              <w:rPr>
                <w:rFonts w:ascii="Century Gothic" w:hAnsi="Century Gothic" w:cs="Calibri"/>
                <w:b/>
                <w:bCs/>
                <w:color w:val="000000"/>
                <w:sz w:val="28"/>
                <w:szCs w:val="28"/>
              </w:rPr>
            </w:pPr>
            <w:r w:rsidRPr="00244359">
              <w:rPr>
                <w:rFonts w:ascii="Century Gothic" w:hAnsi="Century Gothic" w:cs="Maiandra GD"/>
                <w:b/>
                <w:bCs/>
                <w:color w:val="000000"/>
                <w:sz w:val="28"/>
                <w:szCs w:val="28"/>
              </w:rPr>
              <w:t>COMMENTAIRE</w:t>
            </w:r>
          </w:p>
        </w:tc>
      </w:tr>
      <w:tr w:rsidR="00E52E49" w:rsidRPr="00244359" w14:paraId="1EF7008C" w14:textId="77777777" w:rsidTr="000D272F">
        <w:trPr>
          <w:trHeight w:val="795"/>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44ABAD79" w14:textId="77777777" w:rsidR="00E52E49" w:rsidRPr="0062116E" w:rsidRDefault="00E52E49" w:rsidP="000D272F">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t>TECHNOLOGIE UTILISEE</w:t>
            </w:r>
          </w:p>
        </w:tc>
        <w:tc>
          <w:tcPr>
            <w:tcW w:w="2430" w:type="dxa"/>
            <w:tcBorders>
              <w:top w:val="nil"/>
              <w:left w:val="nil"/>
              <w:bottom w:val="single" w:sz="4" w:space="0" w:color="auto"/>
              <w:right w:val="single" w:sz="4" w:space="0" w:color="auto"/>
            </w:tcBorders>
            <w:shd w:val="clear" w:color="auto" w:fill="auto"/>
            <w:noWrap/>
            <w:vAlign w:val="center"/>
            <w:hideMark/>
          </w:tcPr>
          <w:p w14:paraId="092AD267" w14:textId="77777777" w:rsidR="00E52E49" w:rsidRPr="0062116E" w:rsidRDefault="00E52E49" w:rsidP="000D272F">
            <w:pPr>
              <w:spacing w:after="0" w:line="240" w:lineRule="auto"/>
              <w:jc w:val="center"/>
              <w:rPr>
                <w:rFonts w:ascii="Century Gothic" w:hAnsi="Century Gothic" w:cs="Calibri"/>
                <w:color w:val="000000"/>
                <w:sz w:val="24"/>
                <w:szCs w:val="24"/>
              </w:rPr>
            </w:pPr>
            <w:r w:rsidRPr="0062116E">
              <w:rPr>
                <w:rFonts w:ascii="Century Gothic" w:hAnsi="Century Gothic" w:cs="Maiandra GD"/>
                <w:color w:val="000000"/>
                <w:sz w:val="24"/>
                <w:szCs w:val="24"/>
              </w:rPr>
              <w:t>VOIX SUR IP (VoIP)</w:t>
            </w:r>
          </w:p>
        </w:tc>
        <w:tc>
          <w:tcPr>
            <w:tcW w:w="8356" w:type="dxa"/>
            <w:tcBorders>
              <w:top w:val="nil"/>
              <w:left w:val="nil"/>
              <w:bottom w:val="single" w:sz="4" w:space="0" w:color="auto"/>
              <w:right w:val="single" w:sz="4" w:space="0" w:color="auto"/>
            </w:tcBorders>
            <w:shd w:val="clear" w:color="auto" w:fill="auto"/>
            <w:vAlign w:val="center"/>
            <w:hideMark/>
          </w:tcPr>
          <w:p w14:paraId="4AD66BEB" w14:textId="77777777" w:rsidR="00E52E49" w:rsidRPr="0062116E" w:rsidRDefault="00E52E49" w:rsidP="000D272F">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Interconnexion point à point par Faisceaux Hertzien ou par fibre optique.</w:t>
            </w:r>
          </w:p>
        </w:tc>
      </w:tr>
      <w:tr w:rsidR="00E52E49" w:rsidRPr="00244359" w14:paraId="194B8B3A" w14:textId="77777777" w:rsidTr="000D272F">
        <w:trPr>
          <w:trHeight w:val="795"/>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04DCBD1A" w14:textId="77777777" w:rsidR="00E52E49" w:rsidRPr="0062116E" w:rsidRDefault="00E52E49" w:rsidP="000D272F">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t>PROTOCOLES D'INTERCONNEXION SUPPORTES</w:t>
            </w:r>
          </w:p>
        </w:tc>
        <w:tc>
          <w:tcPr>
            <w:tcW w:w="2430" w:type="dxa"/>
            <w:tcBorders>
              <w:top w:val="nil"/>
              <w:left w:val="nil"/>
              <w:bottom w:val="single" w:sz="4" w:space="0" w:color="auto"/>
              <w:right w:val="single" w:sz="4" w:space="0" w:color="auto"/>
            </w:tcBorders>
            <w:shd w:val="clear" w:color="auto" w:fill="auto"/>
            <w:noWrap/>
            <w:vAlign w:val="center"/>
            <w:hideMark/>
          </w:tcPr>
          <w:p w14:paraId="234F3170" w14:textId="77777777" w:rsidR="00E52E49" w:rsidRPr="0062116E" w:rsidRDefault="00E52E49" w:rsidP="000D272F">
            <w:pPr>
              <w:spacing w:after="0" w:line="240" w:lineRule="auto"/>
              <w:jc w:val="center"/>
              <w:rPr>
                <w:rFonts w:ascii="Century Gothic" w:hAnsi="Century Gothic" w:cs="Calibri"/>
                <w:color w:val="000000"/>
                <w:sz w:val="24"/>
                <w:szCs w:val="24"/>
              </w:rPr>
            </w:pPr>
            <w:r w:rsidRPr="0062116E">
              <w:rPr>
                <w:rFonts w:ascii="Century Gothic" w:hAnsi="Century Gothic" w:cs="Maiandra GD"/>
                <w:color w:val="000000"/>
                <w:sz w:val="24"/>
                <w:szCs w:val="24"/>
              </w:rPr>
              <w:t xml:space="preserve">SIP </w:t>
            </w:r>
            <w:r>
              <w:rPr>
                <w:rFonts w:ascii="Century Gothic" w:hAnsi="Century Gothic" w:cs="Maiandra GD"/>
                <w:color w:val="000000"/>
                <w:sz w:val="24"/>
                <w:szCs w:val="24"/>
              </w:rPr>
              <w:t>/ ISDN</w:t>
            </w:r>
          </w:p>
        </w:tc>
        <w:tc>
          <w:tcPr>
            <w:tcW w:w="8356" w:type="dxa"/>
            <w:tcBorders>
              <w:top w:val="nil"/>
              <w:left w:val="nil"/>
              <w:bottom w:val="single" w:sz="4" w:space="0" w:color="auto"/>
              <w:right w:val="single" w:sz="4" w:space="0" w:color="auto"/>
            </w:tcBorders>
            <w:shd w:val="clear" w:color="auto" w:fill="auto"/>
            <w:noWrap/>
            <w:vAlign w:val="center"/>
            <w:hideMark/>
          </w:tcPr>
          <w:p w14:paraId="302868DC" w14:textId="77777777" w:rsidR="00E52E49" w:rsidRPr="0062116E" w:rsidRDefault="00E52E49" w:rsidP="000D272F">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 </w:t>
            </w:r>
          </w:p>
        </w:tc>
      </w:tr>
      <w:tr w:rsidR="00E52E49" w:rsidRPr="00244359" w14:paraId="0DE72D65" w14:textId="77777777" w:rsidTr="000D272F">
        <w:trPr>
          <w:trHeight w:val="795"/>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0228F89B" w14:textId="77777777" w:rsidR="00E52E49" w:rsidRPr="0062116E" w:rsidRDefault="00E52E49" w:rsidP="000D272F">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t>SYSTÈME DE GESTION DES APPELS</w:t>
            </w:r>
          </w:p>
        </w:tc>
        <w:tc>
          <w:tcPr>
            <w:tcW w:w="2430" w:type="dxa"/>
            <w:tcBorders>
              <w:top w:val="nil"/>
              <w:left w:val="nil"/>
              <w:bottom w:val="single" w:sz="4" w:space="0" w:color="auto"/>
              <w:right w:val="single" w:sz="4" w:space="0" w:color="auto"/>
            </w:tcBorders>
            <w:shd w:val="clear" w:color="auto" w:fill="auto"/>
            <w:noWrap/>
            <w:vAlign w:val="center"/>
            <w:hideMark/>
          </w:tcPr>
          <w:p w14:paraId="78D5FF30" w14:textId="77777777" w:rsidR="00E52E49" w:rsidRPr="0062116E" w:rsidRDefault="00E52E49" w:rsidP="000D272F">
            <w:pPr>
              <w:spacing w:after="0" w:line="240" w:lineRule="auto"/>
              <w:jc w:val="center"/>
              <w:rPr>
                <w:rFonts w:ascii="Century Gothic" w:hAnsi="Century Gothic" w:cs="Calibri"/>
                <w:color w:val="000000"/>
                <w:sz w:val="24"/>
                <w:szCs w:val="24"/>
              </w:rPr>
            </w:pPr>
            <w:r w:rsidRPr="0062116E">
              <w:rPr>
                <w:rFonts w:ascii="Century Gothic" w:hAnsi="Century Gothic" w:cs="Maiandra GD"/>
                <w:color w:val="000000"/>
                <w:sz w:val="24"/>
                <w:szCs w:val="24"/>
              </w:rPr>
              <w:t>CRM OMNICANAL</w:t>
            </w:r>
          </w:p>
        </w:tc>
        <w:tc>
          <w:tcPr>
            <w:tcW w:w="8356" w:type="dxa"/>
            <w:tcBorders>
              <w:top w:val="nil"/>
              <w:left w:val="nil"/>
              <w:bottom w:val="single" w:sz="4" w:space="0" w:color="auto"/>
              <w:right w:val="single" w:sz="4" w:space="0" w:color="auto"/>
            </w:tcBorders>
            <w:shd w:val="clear" w:color="auto" w:fill="auto"/>
            <w:vAlign w:val="center"/>
            <w:hideMark/>
          </w:tcPr>
          <w:p w14:paraId="44ABCD13" w14:textId="77777777" w:rsidR="00E52E49" w:rsidRPr="0062116E" w:rsidRDefault="00E52E49" w:rsidP="000D272F">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C'est un CRM qui permet une gestion unifiée et centralisé des requêtes client depuis différents canaux de communication (voix, vidéos, email, réseaux sociaux).</w:t>
            </w:r>
          </w:p>
        </w:tc>
      </w:tr>
      <w:tr w:rsidR="00E52E49" w:rsidRPr="00244359" w14:paraId="353DD8CE" w14:textId="77777777" w:rsidTr="000D272F">
        <w:trPr>
          <w:trHeight w:val="795"/>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78C526D9" w14:textId="77777777" w:rsidR="00E52E49" w:rsidRPr="0062116E" w:rsidRDefault="00E52E49" w:rsidP="000D272F">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t>CAPACITE DE TRAITEMENT D'APPELS</w:t>
            </w:r>
          </w:p>
        </w:tc>
        <w:tc>
          <w:tcPr>
            <w:tcW w:w="2430" w:type="dxa"/>
            <w:tcBorders>
              <w:top w:val="nil"/>
              <w:left w:val="nil"/>
              <w:bottom w:val="single" w:sz="4" w:space="0" w:color="auto"/>
              <w:right w:val="single" w:sz="4" w:space="0" w:color="auto"/>
            </w:tcBorders>
            <w:shd w:val="clear" w:color="auto" w:fill="auto"/>
            <w:noWrap/>
            <w:vAlign w:val="center"/>
            <w:hideMark/>
          </w:tcPr>
          <w:p w14:paraId="3E7044A6" w14:textId="77777777" w:rsidR="00E52E49" w:rsidRPr="0062116E" w:rsidRDefault="00E52E49" w:rsidP="000D272F">
            <w:pPr>
              <w:spacing w:after="0" w:line="240" w:lineRule="auto"/>
              <w:jc w:val="center"/>
              <w:rPr>
                <w:rFonts w:ascii="Century Gothic" w:hAnsi="Century Gothic" w:cs="Calibri"/>
                <w:color w:val="000000"/>
                <w:sz w:val="24"/>
                <w:szCs w:val="24"/>
              </w:rPr>
            </w:pPr>
            <w:r w:rsidRPr="0062116E">
              <w:rPr>
                <w:rFonts w:ascii="Century Gothic" w:hAnsi="Century Gothic" w:cs="Maiandra GD"/>
                <w:color w:val="000000"/>
                <w:sz w:val="24"/>
                <w:szCs w:val="24"/>
              </w:rPr>
              <w:t>400</w:t>
            </w:r>
          </w:p>
        </w:tc>
        <w:tc>
          <w:tcPr>
            <w:tcW w:w="8356" w:type="dxa"/>
            <w:tcBorders>
              <w:top w:val="nil"/>
              <w:left w:val="nil"/>
              <w:bottom w:val="single" w:sz="4" w:space="0" w:color="auto"/>
              <w:right w:val="single" w:sz="4" w:space="0" w:color="auto"/>
            </w:tcBorders>
            <w:shd w:val="clear" w:color="auto" w:fill="auto"/>
            <w:vAlign w:val="center"/>
            <w:hideMark/>
          </w:tcPr>
          <w:p w14:paraId="74066AD8" w14:textId="77777777" w:rsidR="00E52E49" w:rsidRPr="0062116E" w:rsidRDefault="00E52E49" w:rsidP="000D272F">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MEDIA CONTACT BENIN à une capacité de 400 positions et est actuellement en cours d'expansion pour apporter ces positions à 1000.</w:t>
            </w:r>
          </w:p>
        </w:tc>
      </w:tr>
      <w:tr w:rsidR="00E52E49" w:rsidRPr="00244359" w14:paraId="575E39C8" w14:textId="77777777" w:rsidTr="000D272F">
        <w:trPr>
          <w:trHeight w:val="795"/>
        </w:trPr>
        <w:tc>
          <w:tcPr>
            <w:tcW w:w="4030" w:type="dxa"/>
            <w:tcBorders>
              <w:top w:val="nil"/>
              <w:left w:val="single" w:sz="4" w:space="0" w:color="auto"/>
              <w:bottom w:val="single" w:sz="4" w:space="0" w:color="auto"/>
              <w:right w:val="single" w:sz="4" w:space="0" w:color="auto"/>
            </w:tcBorders>
            <w:shd w:val="clear" w:color="auto" w:fill="auto"/>
            <w:vAlign w:val="center"/>
            <w:hideMark/>
          </w:tcPr>
          <w:p w14:paraId="20B325E3" w14:textId="77777777" w:rsidR="00E52E49" w:rsidRPr="0062116E" w:rsidRDefault="00E52E49" w:rsidP="000D272F">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t xml:space="preserve">NOMBRE DE LIGNE PREVUES DANS LE CADRE DE LA GESTION DES REQUETES VOIX </w:t>
            </w:r>
            <w:r>
              <w:rPr>
                <w:rFonts w:ascii="Century Gothic" w:hAnsi="Century Gothic" w:cs="Maiandra GD"/>
                <w:b/>
                <w:bCs/>
                <w:color w:val="000000"/>
                <w:sz w:val="24"/>
                <w:szCs w:val="24"/>
              </w:rPr>
              <w:t>MOOV AFRICA</w:t>
            </w:r>
          </w:p>
        </w:tc>
        <w:tc>
          <w:tcPr>
            <w:tcW w:w="2430" w:type="dxa"/>
            <w:tcBorders>
              <w:top w:val="nil"/>
              <w:left w:val="nil"/>
              <w:bottom w:val="single" w:sz="4" w:space="0" w:color="auto"/>
              <w:right w:val="single" w:sz="4" w:space="0" w:color="auto"/>
            </w:tcBorders>
            <w:shd w:val="clear" w:color="auto" w:fill="auto"/>
            <w:noWrap/>
            <w:vAlign w:val="center"/>
            <w:hideMark/>
          </w:tcPr>
          <w:p w14:paraId="13C14125" w14:textId="77777777" w:rsidR="00E52E49" w:rsidRPr="0062116E" w:rsidRDefault="00E52E49" w:rsidP="000D272F">
            <w:pPr>
              <w:spacing w:after="0" w:line="240" w:lineRule="auto"/>
              <w:jc w:val="center"/>
              <w:rPr>
                <w:rFonts w:ascii="Century Gothic" w:hAnsi="Century Gothic" w:cs="Calibri"/>
                <w:color w:val="000000"/>
                <w:sz w:val="24"/>
                <w:szCs w:val="24"/>
              </w:rPr>
            </w:pPr>
            <w:r>
              <w:rPr>
                <w:rFonts w:ascii="Century Gothic" w:hAnsi="Century Gothic" w:cs="Calibri"/>
                <w:color w:val="000000"/>
                <w:sz w:val="24"/>
                <w:szCs w:val="24"/>
              </w:rPr>
              <w:t>240</w:t>
            </w:r>
          </w:p>
        </w:tc>
        <w:tc>
          <w:tcPr>
            <w:tcW w:w="8356" w:type="dxa"/>
            <w:tcBorders>
              <w:top w:val="nil"/>
              <w:left w:val="nil"/>
              <w:bottom w:val="single" w:sz="4" w:space="0" w:color="auto"/>
              <w:right w:val="single" w:sz="4" w:space="0" w:color="auto"/>
            </w:tcBorders>
            <w:shd w:val="clear" w:color="auto" w:fill="auto"/>
            <w:vAlign w:val="center"/>
            <w:hideMark/>
          </w:tcPr>
          <w:p w14:paraId="77ECED73" w14:textId="77777777" w:rsidR="00E52E49" w:rsidRPr="0062116E" w:rsidRDefault="00E52E49" w:rsidP="000D272F">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 xml:space="preserve">Nombre de ligne prévues pour la reception des appels voix aux heures de pointe est de </w:t>
            </w:r>
            <w:r>
              <w:rPr>
                <w:rFonts w:ascii="Century Gothic" w:hAnsi="Century Gothic" w:cs="Maiandra GD"/>
                <w:color w:val="000000"/>
                <w:sz w:val="24"/>
                <w:szCs w:val="24"/>
              </w:rPr>
              <w:t>240</w:t>
            </w:r>
            <w:r w:rsidRPr="0062116E">
              <w:rPr>
                <w:rFonts w:ascii="Century Gothic" w:hAnsi="Century Gothic" w:cs="Maiandra GD"/>
                <w:color w:val="000000"/>
                <w:sz w:val="24"/>
                <w:szCs w:val="24"/>
              </w:rPr>
              <w:t xml:space="preserve"> lignes soit </w:t>
            </w:r>
            <w:r>
              <w:rPr>
                <w:rFonts w:ascii="Century Gothic" w:hAnsi="Century Gothic" w:cs="Maiandra GD"/>
                <w:color w:val="000000"/>
                <w:sz w:val="24"/>
                <w:szCs w:val="24"/>
              </w:rPr>
              <w:t>8</w:t>
            </w:r>
            <w:r w:rsidRPr="0062116E">
              <w:rPr>
                <w:rFonts w:ascii="Century Gothic" w:hAnsi="Century Gothic" w:cs="Maiandra GD"/>
                <w:color w:val="000000"/>
                <w:sz w:val="24"/>
                <w:szCs w:val="24"/>
              </w:rPr>
              <w:t xml:space="preserve"> E1. Ce nombre peut évoluer en fonction des statistiques d'appels reçus.</w:t>
            </w:r>
          </w:p>
        </w:tc>
      </w:tr>
      <w:tr w:rsidR="00E52E49" w:rsidRPr="00244359" w14:paraId="275749AC" w14:textId="77777777" w:rsidTr="000D272F">
        <w:trPr>
          <w:trHeight w:val="795"/>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54DB81CD" w14:textId="77777777" w:rsidR="00E52E49" w:rsidRPr="0062116E" w:rsidRDefault="00E52E49" w:rsidP="000D272F">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t>CAPACITE DE CONNEXION A DISTANCE</w:t>
            </w:r>
          </w:p>
        </w:tc>
        <w:tc>
          <w:tcPr>
            <w:tcW w:w="2430" w:type="dxa"/>
            <w:tcBorders>
              <w:top w:val="nil"/>
              <w:left w:val="nil"/>
              <w:bottom w:val="single" w:sz="4" w:space="0" w:color="auto"/>
              <w:right w:val="single" w:sz="4" w:space="0" w:color="auto"/>
            </w:tcBorders>
            <w:shd w:val="clear" w:color="auto" w:fill="auto"/>
            <w:noWrap/>
            <w:vAlign w:val="center"/>
            <w:hideMark/>
          </w:tcPr>
          <w:p w14:paraId="040F6EA4" w14:textId="77777777" w:rsidR="00E52E49" w:rsidRPr="0062116E" w:rsidRDefault="00E52E49" w:rsidP="000D272F">
            <w:pPr>
              <w:spacing w:after="0" w:line="24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 xml:space="preserve">Selon le besoin de </w:t>
            </w:r>
            <w:r>
              <w:rPr>
                <w:rFonts w:ascii="Century Gothic" w:hAnsi="Century Gothic" w:cs="Maiandra GD"/>
                <w:color w:val="000000"/>
                <w:sz w:val="24"/>
                <w:szCs w:val="24"/>
              </w:rPr>
              <w:t>MOOV AFRICA</w:t>
            </w:r>
            <w:r w:rsidRPr="0062116E">
              <w:rPr>
                <w:rFonts w:ascii="Century Gothic" w:hAnsi="Century Gothic" w:cs="Maiandra GD"/>
                <w:color w:val="000000"/>
                <w:sz w:val="24"/>
                <w:szCs w:val="24"/>
              </w:rPr>
              <w:t>.</w:t>
            </w:r>
          </w:p>
        </w:tc>
        <w:tc>
          <w:tcPr>
            <w:tcW w:w="8356" w:type="dxa"/>
            <w:tcBorders>
              <w:top w:val="nil"/>
              <w:left w:val="nil"/>
              <w:bottom w:val="single" w:sz="4" w:space="0" w:color="auto"/>
              <w:right w:val="single" w:sz="4" w:space="0" w:color="auto"/>
            </w:tcBorders>
            <w:shd w:val="clear" w:color="auto" w:fill="auto"/>
            <w:noWrap/>
            <w:vAlign w:val="bottom"/>
            <w:hideMark/>
          </w:tcPr>
          <w:p w14:paraId="5F1442E6" w14:textId="77777777" w:rsidR="00E52E49" w:rsidRPr="0062116E" w:rsidRDefault="00E52E49" w:rsidP="000D272F">
            <w:pPr>
              <w:spacing w:after="0" w:line="360" w:lineRule="auto"/>
              <w:jc w:val="both"/>
              <w:rPr>
                <w:rFonts w:ascii="Calibri" w:hAnsi="Calibri" w:cs="Calibri"/>
                <w:color w:val="000000"/>
                <w:sz w:val="24"/>
                <w:szCs w:val="24"/>
              </w:rPr>
            </w:pPr>
            <w:r w:rsidRPr="0062116E">
              <w:rPr>
                <w:rFonts w:ascii="Calibri" w:hAnsi="Calibri" w:cs="Calibri"/>
                <w:color w:val="000000"/>
                <w:sz w:val="24"/>
                <w:szCs w:val="24"/>
              </w:rPr>
              <w:t> </w:t>
            </w:r>
          </w:p>
        </w:tc>
      </w:tr>
      <w:tr w:rsidR="00E52E49" w:rsidRPr="00244359" w14:paraId="5C9B25BE" w14:textId="77777777" w:rsidTr="000D272F">
        <w:trPr>
          <w:trHeight w:val="2673"/>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5AB21656" w14:textId="77777777" w:rsidR="00E52E49" w:rsidRPr="0062116E" w:rsidRDefault="00E52E49" w:rsidP="000D272F">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lastRenderedPageBreak/>
              <w:t>METHODE DE GESTION DE LA FILE D'ATTENTE</w:t>
            </w:r>
          </w:p>
        </w:tc>
        <w:tc>
          <w:tcPr>
            <w:tcW w:w="2430" w:type="dxa"/>
            <w:tcBorders>
              <w:top w:val="nil"/>
              <w:left w:val="nil"/>
              <w:bottom w:val="single" w:sz="4" w:space="0" w:color="auto"/>
              <w:right w:val="single" w:sz="4" w:space="0" w:color="auto"/>
            </w:tcBorders>
            <w:shd w:val="clear" w:color="auto" w:fill="auto"/>
            <w:vAlign w:val="center"/>
            <w:hideMark/>
          </w:tcPr>
          <w:p w14:paraId="7D0FCCB0" w14:textId="77777777" w:rsidR="00E52E49" w:rsidRPr="0062116E" w:rsidRDefault="00E52E49" w:rsidP="000D272F">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Distribution automatique des appels avec la règle FIFO (premier arrivé, premier recu).</w:t>
            </w:r>
          </w:p>
        </w:tc>
        <w:tc>
          <w:tcPr>
            <w:tcW w:w="8356" w:type="dxa"/>
            <w:tcBorders>
              <w:top w:val="nil"/>
              <w:left w:val="nil"/>
              <w:bottom w:val="single" w:sz="4" w:space="0" w:color="auto"/>
              <w:right w:val="single" w:sz="4" w:space="0" w:color="auto"/>
            </w:tcBorders>
            <w:shd w:val="clear" w:color="auto" w:fill="auto"/>
            <w:noWrap/>
            <w:vAlign w:val="center"/>
            <w:hideMark/>
          </w:tcPr>
          <w:p w14:paraId="622C67E8" w14:textId="77777777" w:rsidR="00E52E49" w:rsidRPr="0062116E" w:rsidRDefault="00E52E49" w:rsidP="000D272F">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Les abonnes qui appels les lignes voix sont reçus automatiquement par le téléopérateur disponible grâce à la fonction ACD de notre CRM (Automatic Call Distribution). Cependant, des priorités peuvent etre défini sur la base des numeros prioritaires afin que ces numeros soient le plus rapidement recu par les téléopérateurs.</w:t>
            </w:r>
          </w:p>
        </w:tc>
      </w:tr>
      <w:tr w:rsidR="00E52E49" w:rsidRPr="00244359" w14:paraId="1AF3991D" w14:textId="77777777" w:rsidTr="000D272F">
        <w:trPr>
          <w:trHeight w:val="3676"/>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4703CA88" w14:textId="77777777" w:rsidR="00E52E49" w:rsidRPr="0062116E" w:rsidRDefault="00E52E49" w:rsidP="000D272F">
            <w:pPr>
              <w:spacing w:after="0" w:line="360" w:lineRule="auto"/>
              <w:jc w:val="both"/>
              <w:rPr>
                <w:rFonts w:ascii="Century Gothic" w:hAnsi="Century Gothic" w:cs="Calibri"/>
                <w:b/>
                <w:bCs/>
                <w:color w:val="000000"/>
                <w:sz w:val="24"/>
                <w:szCs w:val="24"/>
              </w:rPr>
            </w:pPr>
            <w:r w:rsidRPr="0062116E">
              <w:rPr>
                <w:rFonts w:ascii="Century Gothic" w:hAnsi="Century Gothic" w:cs="Calibri"/>
                <w:b/>
                <w:bCs/>
                <w:color w:val="000000"/>
                <w:sz w:val="24"/>
                <w:szCs w:val="24"/>
              </w:rPr>
              <w:t>METHODE DE GESTION DE L'HISTORIQUE DES APPELS</w:t>
            </w:r>
          </w:p>
        </w:tc>
        <w:tc>
          <w:tcPr>
            <w:tcW w:w="2430" w:type="dxa"/>
            <w:tcBorders>
              <w:top w:val="nil"/>
              <w:left w:val="nil"/>
              <w:bottom w:val="single" w:sz="4" w:space="0" w:color="auto"/>
              <w:right w:val="single" w:sz="4" w:space="0" w:color="auto"/>
            </w:tcBorders>
            <w:shd w:val="clear" w:color="auto" w:fill="auto"/>
            <w:noWrap/>
            <w:vAlign w:val="bottom"/>
            <w:hideMark/>
          </w:tcPr>
          <w:p w14:paraId="777D9B72" w14:textId="77777777" w:rsidR="00E52E49" w:rsidRPr="0062116E" w:rsidRDefault="00E52E49" w:rsidP="000D272F">
            <w:pPr>
              <w:spacing w:after="0" w:line="240" w:lineRule="auto"/>
              <w:rPr>
                <w:rFonts w:ascii="Calibri" w:hAnsi="Calibri" w:cs="Calibri"/>
                <w:color w:val="000000"/>
                <w:sz w:val="24"/>
                <w:szCs w:val="24"/>
              </w:rPr>
            </w:pPr>
          </w:p>
        </w:tc>
        <w:tc>
          <w:tcPr>
            <w:tcW w:w="8356" w:type="dxa"/>
            <w:tcBorders>
              <w:top w:val="nil"/>
              <w:left w:val="nil"/>
              <w:bottom w:val="single" w:sz="4" w:space="0" w:color="auto"/>
              <w:right w:val="single" w:sz="4" w:space="0" w:color="auto"/>
            </w:tcBorders>
            <w:shd w:val="clear" w:color="auto" w:fill="auto"/>
            <w:vAlign w:val="center"/>
            <w:hideMark/>
          </w:tcPr>
          <w:p w14:paraId="28C14EAA" w14:textId="77777777" w:rsidR="00E52E49" w:rsidRPr="001C4572" w:rsidRDefault="00E52E49" w:rsidP="000D272F">
            <w:pPr>
              <w:spacing w:after="0" w:line="360" w:lineRule="auto"/>
              <w:jc w:val="both"/>
              <w:rPr>
                <w:rFonts w:ascii="Century Gothic" w:hAnsi="Century Gothic" w:cs="Calibri"/>
                <w:color w:val="000000"/>
                <w:sz w:val="24"/>
                <w:szCs w:val="24"/>
              </w:rPr>
            </w:pPr>
            <w:r w:rsidRPr="0062116E">
              <w:rPr>
                <w:rFonts w:ascii="Century Gothic" w:hAnsi="Century Gothic" w:cs="Calibri"/>
                <w:color w:val="000000"/>
                <w:sz w:val="24"/>
                <w:szCs w:val="24"/>
              </w:rPr>
              <w:t>Notre CRM omnicanal dispose d'une fonction &lt;&lt;historique appels&gt;&gt; qui permet à l'agent qui reçoit l'abonné d'appel un résumé sur le jour, l'heure, la raison d'appel ainsi que l'agent qui l'a reçu sur ces derniers appels en direction du call center.</w:t>
            </w:r>
          </w:p>
        </w:tc>
      </w:tr>
      <w:tr w:rsidR="00E52E49" w:rsidRPr="00244359" w14:paraId="4FE53E6E" w14:textId="77777777" w:rsidTr="000D272F">
        <w:trPr>
          <w:trHeight w:val="3667"/>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0E45C0B5" w14:textId="77777777" w:rsidR="00E52E49" w:rsidRPr="0062116E" w:rsidRDefault="00E52E49" w:rsidP="000D272F">
            <w:pPr>
              <w:spacing w:after="0" w:line="360" w:lineRule="auto"/>
              <w:jc w:val="both"/>
              <w:rPr>
                <w:rFonts w:ascii="Century Gothic" w:hAnsi="Century Gothic" w:cs="Calibri"/>
                <w:color w:val="000000"/>
                <w:sz w:val="24"/>
                <w:szCs w:val="24"/>
              </w:rPr>
            </w:pPr>
            <w:r w:rsidRPr="0062116E">
              <w:rPr>
                <w:rFonts w:ascii="Century Gothic" w:hAnsi="Century Gothic" w:cs="Calibri"/>
                <w:color w:val="000000"/>
                <w:sz w:val="24"/>
                <w:szCs w:val="24"/>
              </w:rPr>
              <w:lastRenderedPageBreak/>
              <w:t>METHODE DE GESTION DES OUTAGES</w:t>
            </w:r>
          </w:p>
        </w:tc>
        <w:tc>
          <w:tcPr>
            <w:tcW w:w="2430" w:type="dxa"/>
            <w:tcBorders>
              <w:top w:val="nil"/>
              <w:left w:val="nil"/>
              <w:bottom w:val="single" w:sz="4" w:space="0" w:color="auto"/>
              <w:right w:val="single" w:sz="4" w:space="0" w:color="auto"/>
            </w:tcBorders>
            <w:shd w:val="clear" w:color="auto" w:fill="auto"/>
            <w:noWrap/>
            <w:vAlign w:val="bottom"/>
            <w:hideMark/>
          </w:tcPr>
          <w:p w14:paraId="24FEAB0F" w14:textId="77777777" w:rsidR="00E52E49" w:rsidRPr="0062116E" w:rsidRDefault="00E52E49" w:rsidP="000D272F">
            <w:pPr>
              <w:spacing w:after="0" w:line="240" w:lineRule="auto"/>
              <w:rPr>
                <w:rFonts w:ascii="Century Gothic" w:hAnsi="Century Gothic" w:cs="Calibri"/>
                <w:color w:val="000000"/>
                <w:sz w:val="24"/>
                <w:szCs w:val="24"/>
              </w:rPr>
            </w:pPr>
            <w:r w:rsidRPr="0062116E">
              <w:rPr>
                <w:rFonts w:ascii="Century Gothic" w:hAnsi="Century Gothic" w:cs="Calibri"/>
                <w:color w:val="000000"/>
                <w:sz w:val="24"/>
                <w:szCs w:val="24"/>
              </w:rPr>
              <w:t> </w:t>
            </w:r>
          </w:p>
        </w:tc>
        <w:tc>
          <w:tcPr>
            <w:tcW w:w="8356" w:type="dxa"/>
            <w:tcBorders>
              <w:top w:val="nil"/>
              <w:left w:val="nil"/>
              <w:bottom w:val="single" w:sz="4" w:space="0" w:color="auto"/>
              <w:right w:val="single" w:sz="4" w:space="0" w:color="auto"/>
            </w:tcBorders>
            <w:shd w:val="clear" w:color="auto" w:fill="auto"/>
            <w:vAlign w:val="center"/>
            <w:hideMark/>
          </w:tcPr>
          <w:p w14:paraId="58F526FB" w14:textId="77777777" w:rsidR="00E52E49" w:rsidRPr="0062116E" w:rsidRDefault="00E52E49" w:rsidP="000D272F">
            <w:pPr>
              <w:spacing w:after="0" w:line="360" w:lineRule="auto"/>
              <w:jc w:val="both"/>
              <w:rPr>
                <w:rFonts w:ascii="Century Gothic" w:hAnsi="Century Gothic" w:cs="Calibri"/>
                <w:color w:val="000000"/>
                <w:sz w:val="24"/>
                <w:szCs w:val="24"/>
              </w:rPr>
            </w:pPr>
            <w:r w:rsidRPr="0062116E">
              <w:rPr>
                <w:rFonts w:ascii="Century Gothic" w:hAnsi="Century Gothic" w:cs="Calibri"/>
                <w:color w:val="000000"/>
                <w:sz w:val="24"/>
                <w:szCs w:val="24"/>
              </w:rPr>
              <w:t>Pour un appel qui dépasse un certain délai d'attente (délai programmable) dans la file d'attente, nous pouvons traiter la requête de cet abonné afin d'éviter de retour négatif au niveau de l'expérience client à travers la mise en place d'un répondeur. C'est à dire, au lieu de rejeter l'appel en dissuasion, l'abonné écoutera un répondeur lui proposant de laisser sa requête afin d'etre rappeler par un téléconseiller ultérieurement.</w:t>
            </w:r>
          </w:p>
        </w:tc>
      </w:tr>
    </w:tbl>
    <w:p w14:paraId="2898D43C" w14:textId="77777777" w:rsidR="00E52E49" w:rsidRDefault="00E52E49" w:rsidP="00E52E49">
      <w:pPr>
        <w:spacing w:line="360" w:lineRule="auto"/>
        <w:jc w:val="both"/>
        <w:rPr>
          <w:rFonts w:ascii="Brush Script MT" w:eastAsia="Calibri" w:hAnsi="Brush Script MT" w:cs="MV Boli"/>
          <w:b/>
          <w:sz w:val="40"/>
          <w:lang w:eastAsia="fr-FR"/>
        </w:rPr>
        <w:sectPr w:rsidR="00E52E49" w:rsidSect="002C57F0">
          <w:pgSz w:w="16838" w:h="11906" w:orient="landscape" w:code="9"/>
          <w:pgMar w:top="1417" w:right="762" w:bottom="1417" w:left="1417" w:header="709" w:footer="709" w:gutter="0"/>
          <w:cols w:space="708"/>
          <w:docGrid w:linePitch="360"/>
        </w:sectPr>
      </w:pPr>
    </w:p>
    <w:p w14:paraId="0A12C636" w14:textId="77777777" w:rsidR="00E52E49" w:rsidRPr="005D5DD1" w:rsidRDefault="00E52E49" w:rsidP="00E52E49">
      <w:pPr>
        <w:pStyle w:val="Paragraphedeliste"/>
        <w:widowControl w:val="0"/>
        <w:spacing w:before="18" w:after="0" w:line="360" w:lineRule="auto"/>
        <w:ind w:left="1196"/>
        <w:jc w:val="both"/>
        <w:rPr>
          <w:rFonts w:ascii="Century Gothic" w:hAnsi="Century Gothic" w:cs="Maiandra GD"/>
          <w:spacing w:val="-14"/>
          <w:sz w:val="28"/>
          <w:szCs w:val="28"/>
        </w:rPr>
      </w:pPr>
    </w:p>
    <w:p w14:paraId="0D4AB2E1" w14:textId="77777777" w:rsidR="00E52E49" w:rsidRPr="000E4F3D" w:rsidRDefault="00E52E49" w:rsidP="00E52E49">
      <w:pPr>
        <w:spacing w:line="360" w:lineRule="auto"/>
        <w:jc w:val="both"/>
        <w:rPr>
          <w:rFonts w:ascii="Century Gothic" w:hAnsi="Century Gothic" w:cs="Maiandra GD"/>
          <w:color w:val="000000"/>
          <w:spacing w:val="-1"/>
          <w:sz w:val="24"/>
          <w:szCs w:val="24"/>
        </w:rPr>
      </w:pPr>
      <w:r>
        <w:rPr>
          <w:rFonts w:ascii="Century Gothic" w:hAnsi="Century Gothic" w:cs="Maiandra GD"/>
          <w:color w:val="000000"/>
          <w:spacing w:val="-1"/>
          <w:sz w:val="24"/>
          <w:szCs w:val="24"/>
        </w:rPr>
        <w:t>R</w:t>
      </w:r>
      <w:r w:rsidRPr="000E4F3D">
        <w:rPr>
          <w:rFonts w:ascii="Century Gothic" w:hAnsi="Century Gothic" w:cs="Maiandra GD"/>
          <w:color w:val="000000"/>
          <w:spacing w:val="-1"/>
          <w:sz w:val="24"/>
          <w:szCs w:val="24"/>
        </w:rPr>
        <w:t>écapitulatif des fonctionnalités de la solution omnicanal proposée.</w:t>
      </w:r>
    </w:p>
    <w:tbl>
      <w:tblPr>
        <w:tblW w:w="9840" w:type="dxa"/>
        <w:tblInd w:w="5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60" w:type="dxa"/>
          <w:right w:w="70" w:type="dxa"/>
        </w:tblCellMar>
        <w:tblLook w:val="04A0" w:firstRow="1" w:lastRow="0" w:firstColumn="1" w:lastColumn="0" w:noHBand="0" w:noVBand="1"/>
      </w:tblPr>
      <w:tblGrid>
        <w:gridCol w:w="2510"/>
        <w:gridCol w:w="3024"/>
        <w:gridCol w:w="4306"/>
      </w:tblGrid>
      <w:tr w:rsidR="00E52E49" w14:paraId="403A43CB" w14:textId="77777777" w:rsidTr="000D272F">
        <w:trPr>
          <w:trHeight w:val="375"/>
        </w:trPr>
        <w:tc>
          <w:tcPr>
            <w:tcW w:w="9840" w:type="dxa"/>
            <w:gridSpan w:val="3"/>
            <w:tcBorders>
              <w:top w:val="single" w:sz="8" w:space="0" w:color="00000A"/>
              <w:left w:val="single" w:sz="8" w:space="0" w:color="00000A"/>
              <w:bottom w:val="single" w:sz="8" w:space="0" w:color="00000A"/>
              <w:right w:val="single" w:sz="8" w:space="0" w:color="00000A"/>
            </w:tcBorders>
            <w:shd w:val="clear" w:color="auto" w:fill="17365D"/>
            <w:tcMar>
              <w:left w:w="60" w:type="dxa"/>
            </w:tcMar>
            <w:vAlign w:val="bottom"/>
          </w:tcPr>
          <w:p w14:paraId="05BD0A21" w14:textId="77777777" w:rsidR="00E52E49" w:rsidRDefault="00E52E49" w:rsidP="000D272F">
            <w:pPr>
              <w:jc w:val="center"/>
              <w:rPr>
                <w:rFonts w:ascii="Gill Sans MT" w:hAnsi="Gill Sans MT"/>
                <w:b/>
                <w:bCs/>
                <w:color w:val="FFFFFF"/>
                <w:sz w:val="28"/>
                <w:szCs w:val="28"/>
              </w:rPr>
            </w:pPr>
            <w:r>
              <w:rPr>
                <w:rFonts w:ascii="Gill Sans MT" w:hAnsi="Gill Sans MT"/>
                <w:b/>
                <w:bCs/>
                <w:color w:val="FFFFFF"/>
                <w:sz w:val="28"/>
                <w:szCs w:val="28"/>
              </w:rPr>
              <w:t>Solution OMNICANAL</w:t>
            </w:r>
          </w:p>
        </w:tc>
      </w:tr>
      <w:tr w:rsidR="00E52E49" w14:paraId="10404EC6" w14:textId="77777777" w:rsidTr="000D272F">
        <w:trPr>
          <w:trHeight w:val="300"/>
        </w:trPr>
        <w:tc>
          <w:tcPr>
            <w:tcW w:w="2510" w:type="dxa"/>
            <w:vMerge w:val="restart"/>
            <w:tcBorders>
              <w:left w:val="single" w:sz="8" w:space="0" w:color="00000A"/>
              <w:bottom w:val="single" w:sz="8" w:space="0" w:color="00000A"/>
              <w:right w:val="single" w:sz="8" w:space="0" w:color="00000A"/>
            </w:tcBorders>
            <w:shd w:val="clear" w:color="auto" w:fill="auto"/>
            <w:tcMar>
              <w:left w:w="60" w:type="dxa"/>
            </w:tcMar>
            <w:vAlign w:val="center"/>
          </w:tcPr>
          <w:p w14:paraId="1647983E" w14:textId="77777777" w:rsidR="00E52E49" w:rsidRPr="00087497" w:rsidRDefault="00E52E49" w:rsidP="000D272F">
            <w:pPr>
              <w:jc w:val="center"/>
              <w:rPr>
                <w:rFonts w:ascii="Gill Sans MT" w:hAnsi="Gill Sans MT"/>
                <w:b/>
                <w:bCs/>
                <w:color w:val="000000"/>
              </w:rPr>
            </w:pPr>
            <w:r w:rsidRPr="00087497">
              <w:rPr>
                <w:rFonts w:ascii="Century Gothic" w:hAnsi="Century Gothic" w:cs="Maiandra GD"/>
                <w:b/>
                <w:bCs/>
                <w:color w:val="000000"/>
              </w:rPr>
              <w:t xml:space="preserve">FONCTIONNALITES </w:t>
            </w:r>
          </w:p>
        </w:tc>
        <w:tc>
          <w:tcPr>
            <w:tcW w:w="3024" w:type="dxa"/>
            <w:vMerge w:val="restart"/>
            <w:tcBorders>
              <w:bottom w:val="single" w:sz="8" w:space="0" w:color="00000A"/>
              <w:right w:val="single" w:sz="8" w:space="0" w:color="00000A"/>
            </w:tcBorders>
            <w:shd w:val="clear" w:color="auto" w:fill="auto"/>
            <w:vAlign w:val="center"/>
          </w:tcPr>
          <w:p w14:paraId="53A83FAA" w14:textId="77777777" w:rsidR="00E52E49" w:rsidRPr="00087497" w:rsidRDefault="00E52E49" w:rsidP="000D272F">
            <w:pPr>
              <w:rPr>
                <w:rFonts w:ascii="Century Gothic" w:hAnsi="Century Gothic" w:cs="Maiandra GD"/>
                <w:b/>
                <w:bCs/>
                <w:color w:val="000000"/>
              </w:rPr>
            </w:pPr>
            <w:r w:rsidRPr="00087497">
              <w:rPr>
                <w:rFonts w:ascii="Century Gothic" w:hAnsi="Century Gothic" w:cs="Maiandra GD"/>
                <w:b/>
                <w:bCs/>
                <w:color w:val="000000"/>
              </w:rPr>
              <w:t>Gestions des requêtes traditionnelles</w:t>
            </w:r>
          </w:p>
        </w:tc>
        <w:tc>
          <w:tcPr>
            <w:tcW w:w="4306" w:type="dxa"/>
            <w:tcBorders>
              <w:bottom w:val="single" w:sz="8" w:space="0" w:color="00000A"/>
              <w:right w:val="single" w:sz="8" w:space="0" w:color="00000A"/>
            </w:tcBorders>
            <w:shd w:val="clear" w:color="auto" w:fill="auto"/>
            <w:vAlign w:val="center"/>
          </w:tcPr>
          <w:p w14:paraId="789F3EFC" w14:textId="77777777" w:rsidR="00E52E49" w:rsidRPr="00087497" w:rsidRDefault="00E52E49" w:rsidP="000D272F">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Reception et émission d’appels</w:t>
            </w:r>
          </w:p>
        </w:tc>
      </w:tr>
      <w:tr w:rsidR="00E52E49" w14:paraId="1D2DC294" w14:textId="77777777" w:rsidTr="000D272F">
        <w:trPr>
          <w:trHeight w:val="454"/>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0E1AB3E9" w14:textId="77777777" w:rsidR="00E52E49" w:rsidRPr="00087497" w:rsidRDefault="00E52E49" w:rsidP="000D272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3174AB0A" w14:textId="77777777" w:rsidR="00E52E49" w:rsidRPr="00087497" w:rsidRDefault="00E52E49" w:rsidP="000D272F">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63D27DB7" w14:textId="77777777" w:rsidR="00E52E49" w:rsidRPr="00087497" w:rsidRDefault="00E52E49" w:rsidP="000D272F">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SMS</w:t>
            </w:r>
          </w:p>
        </w:tc>
      </w:tr>
      <w:tr w:rsidR="00E52E49" w14:paraId="3EE86437" w14:textId="77777777" w:rsidTr="000D272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F8E6D38" w14:textId="77777777" w:rsidR="00E52E49" w:rsidRPr="00087497" w:rsidRDefault="00E52E49" w:rsidP="000D272F">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16010C29" w14:textId="77777777" w:rsidR="00E52E49" w:rsidRPr="00087497" w:rsidRDefault="00E52E49" w:rsidP="000D272F">
            <w:pPr>
              <w:rPr>
                <w:rFonts w:ascii="Century Gothic" w:hAnsi="Century Gothic" w:cs="Maiandra GD"/>
                <w:b/>
                <w:bCs/>
                <w:color w:val="000000"/>
              </w:rPr>
            </w:pPr>
            <w:r w:rsidRPr="00087497">
              <w:rPr>
                <w:rFonts w:ascii="Century Gothic" w:hAnsi="Century Gothic" w:cs="Maiandra GD"/>
                <w:b/>
                <w:bCs/>
                <w:color w:val="000000"/>
              </w:rPr>
              <w:t xml:space="preserve">Chat bot </w:t>
            </w:r>
            <w:r>
              <w:rPr>
                <w:rFonts w:ascii="Century Gothic" w:hAnsi="Century Gothic" w:cs="Maiandra GD"/>
                <w:b/>
                <w:bCs/>
                <w:color w:val="000000"/>
              </w:rPr>
              <w:t>hybride</w:t>
            </w:r>
          </w:p>
        </w:tc>
        <w:tc>
          <w:tcPr>
            <w:tcW w:w="4306" w:type="dxa"/>
            <w:tcBorders>
              <w:bottom w:val="single" w:sz="8" w:space="0" w:color="00000A"/>
              <w:right w:val="single" w:sz="8" w:space="0" w:color="00000A"/>
            </w:tcBorders>
            <w:shd w:val="clear" w:color="auto" w:fill="auto"/>
            <w:vAlign w:val="center"/>
          </w:tcPr>
          <w:p w14:paraId="413C3C76" w14:textId="77777777" w:rsidR="00E52E49" w:rsidRPr="00087497" w:rsidRDefault="00E52E49" w:rsidP="000D272F">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 xml:space="preserve">Bot </w:t>
            </w:r>
          </w:p>
        </w:tc>
      </w:tr>
      <w:tr w:rsidR="00E52E49" w14:paraId="3B446EDA" w14:textId="77777777" w:rsidTr="000D272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4597AA7" w14:textId="77777777" w:rsidR="00E52E49" w:rsidRPr="00087497" w:rsidRDefault="00E52E49" w:rsidP="000D272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27C34F5B" w14:textId="77777777" w:rsidR="00E52E49" w:rsidRPr="00087497" w:rsidRDefault="00E52E49" w:rsidP="000D272F">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0AC8251D" w14:textId="77777777" w:rsidR="00E52E49" w:rsidRPr="00087497" w:rsidRDefault="00E52E49" w:rsidP="000D272F">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Intelligence Artificielle</w:t>
            </w:r>
          </w:p>
        </w:tc>
      </w:tr>
      <w:tr w:rsidR="00E52E49" w14:paraId="16AB9269" w14:textId="77777777" w:rsidTr="000D272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4B5D6634" w14:textId="77777777" w:rsidR="00E52E49" w:rsidRPr="00087497" w:rsidRDefault="00E52E49" w:rsidP="000D272F">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5926BDE5" w14:textId="77777777" w:rsidR="00E52E49" w:rsidRPr="00087497" w:rsidRDefault="00E52E49" w:rsidP="000D272F">
            <w:pPr>
              <w:rPr>
                <w:rFonts w:ascii="Century Gothic" w:hAnsi="Century Gothic" w:cs="Maiandra GD"/>
                <w:b/>
                <w:bCs/>
                <w:color w:val="000000"/>
              </w:rPr>
            </w:pPr>
            <w:r w:rsidRPr="00087497">
              <w:rPr>
                <w:rFonts w:ascii="Century Gothic" w:hAnsi="Century Gothic" w:cs="Maiandra GD"/>
                <w:b/>
                <w:bCs/>
                <w:color w:val="000000"/>
              </w:rPr>
              <w:t>Gestions des requêtes des réseaux sociaux et application de messagerie</w:t>
            </w:r>
          </w:p>
        </w:tc>
        <w:tc>
          <w:tcPr>
            <w:tcW w:w="4306" w:type="dxa"/>
            <w:tcBorders>
              <w:bottom w:val="single" w:sz="8" w:space="0" w:color="00000A"/>
              <w:right w:val="single" w:sz="8" w:space="0" w:color="00000A"/>
            </w:tcBorders>
            <w:shd w:val="clear" w:color="auto" w:fill="auto"/>
            <w:vAlign w:val="center"/>
          </w:tcPr>
          <w:p w14:paraId="3E4FCE56" w14:textId="77777777" w:rsidR="00E52E49" w:rsidRPr="00087497" w:rsidRDefault="00E52E49" w:rsidP="000D272F">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WhatsApp</w:t>
            </w:r>
          </w:p>
        </w:tc>
      </w:tr>
      <w:tr w:rsidR="00E52E49" w14:paraId="540D4385" w14:textId="77777777" w:rsidTr="000D272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4F1C7F77" w14:textId="77777777" w:rsidR="00E52E49" w:rsidRPr="00087497" w:rsidRDefault="00E52E49" w:rsidP="000D272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vAlign w:val="center"/>
          </w:tcPr>
          <w:p w14:paraId="1352D059" w14:textId="77777777" w:rsidR="00E52E49" w:rsidRPr="00087497" w:rsidRDefault="00E52E49" w:rsidP="000D272F">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6B0FB12F" w14:textId="77777777" w:rsidR="00E52E49" w:rsidRPr="00087497" w:rsidRDefault="00E52E49" w:rsidP="000D272F">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Facebook</w:t>
            </w:r>
          </w:p>
        </w:tc>
      </w:tr>
      <w:tr w:rsidR="00E52E49" w14:paraId="4CAD88DB" w14:textId="77777777" w:rsidTr="000D272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BE43171" w14:textId="77777777" w:rsidR="00E52E49" w:rsidRPr="00087497" w:rsidRDefault="00E52E49" w:rsidP="000D272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1C4973A6" w14:textId="77777777" w:rsidR="00E52E49" w:rsidRPr="00087497" w:rsidRDefault="00E52E49" w:rsidP="000D272F">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48E6789A" w14:textId="77777777" w:rsidR="00E52E49" w:rsidRPr="00087497" w:rsidRDefault="00E52E49" w:rsidP="000D272F">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Twitter</w:t>
            </w:r>
          </w:p>
        </w:tc>
      </w:tr>
      <w:tr w:rsidR="00E52E49" w14:paraId="1034E4ED" w14:textId="77777777" w:rsidTr="000D272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38681C64" w14:textId="77777777" w:rsidR="00E52E49" w:rsidRPr="00087497" w:rsidRDefault="00E52E49" w:rsidP="000D272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0D15F236" w14:textId="77777777" w:rsidR="00E52E49" w:rsidRPr="00087497" w:rsidRDefault="00E52E49" w:rsidP="000D272F">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1DF9B8D7" w14:textId="77777777" w:rsidR="00E52E49" w:rsidRPr="00087497" w:rsidRDefault="00E52E49" w:rsidP="000D272F">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Instagram</w:t>
            </w:r>
          </w:p>
        </w:tc>
      </w:tr>
      <w:tr w:rsidR="00E52E49" w14:paraId="50CF4D8B" w14:textId="77777777" w:rsidTr="000D272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583F2340" w14:textId="77777777" w:rsidR="00E52E49" w:rsidRPr="00087497" w:rsidRDefault="00E52E49" w:rsidP="000D272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09382F36" w14:textId="77777777" w:rsidR="00E52E49" w:rsidRPr="00087497" w:rsidRDefault="00E52E49" w:rsidP="000D272F">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4B77DFBE" w14:textId="77777777" w:rsidR="00E52E49" w:rsidRPr="00087497" w:rsidRDefault="00E52E49" w:rsidP="000D272F">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YouTube</w:t>
            </w:r>
          </w:p>
        </w:tc>
      </w:tr>
      <w:tr w:rsidR="00E52E49" w14:paraId="0787F13E" w14:textId="77777777" w:rsidTr="000D272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3BDEBF50" w14:textId="77777777" w:rsidR="00E52E49" w:rsidRPr="00087497" w:rsidRDefault="00E52E49" w:rsidP="000D272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6B5E3687" w14:textId="77777777" w:rsidR="00E52E49" w:rsidRPr="00087497" w:rsidRDefault="00E52E49" w:rsidP="000D272F">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185ECA6A" w14:textId="77777777" w:rsidR="00E52E49" w:rsidRPr="00087497" w:rsidRDefault="00E52E49" w:rsidP="000D272F">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Mail</w:t>
            </w:r>
          </w:p>
        </w:tc>
      </w:tr>
      <w:tr w:rsidR="00E52E49" w14:paraId="44107039" w14:textId="77777777" w:rsidTr="000D272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053E9BDD" w14:textId="77777777" w:rsidR="00E52E49" w:rsidRPr="00087497" w:rsidRDefault="00E52E49" w:rsidP="000D272F">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4DEE1393" w14:textId="77777777" w:rsidR="00E52E49" w:rsidRPr="00087497" w:rsidRDefault="00E52E49" w:rsidP="000D272F">
            <w:pPr>
              <w:jc w:val="center"/>
              <w:rPr>
                <w:rFonts w:ascii="Century Gothic" w:hAnsi="Century Gothic" w:cs="Maiandra GD"/>
                <w:b/>
                <w:bCs/>
                <w:color w:val="000000"/>
              </w:rPr>
            </w:pPr>
            <w:r w:rsidRPr="00087497">
              <w:rPr>
                <w:rFonts w:ascii="Century Gothic" w:hAnsi="Century Gothic" w:cs="Maiandra GD"/>
                <w:b/>
                <w:bCs/>
                <w:color w:val="000000"/>
              </w:rPr>
              <w:t>Gestions des requêtes du SITE WEB</w:t>
            </w:r>
          </w:p>
        </w:tc>
        <w:tc>
          <w:tcPr>
            <w:tcW w:w="4306" w:type="dxa"/>
            <w:tcBorders>
              <w:bottom w:val="single" w:sz="8" w:space="0" w:color="00000A"/>
              <w:right w:val="single" w:sz="8" w:space="0" w:color="00000A"/>
            </w:tcBorders>
            <w:shd w:val="clear" w:color="auto" w:fill="auto"/>
            <w:vAlign w:val="center"/>
          </w:tcPr>
          <w:p w14:paraId="4171C146" w14:textId="77777777" w:rsidR="00E52E49" w:rsidRPr="00087497" w:rsidRDefault="00E52E49" w:rsidP="000D272F">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Hangouts</w:t>
            </w:r>
          </w:p>
        </w:tc>
      </w:tr>
      <w:tr w:rsidR="00E52E49" w14:paraId="0DBD901C" w14:textId="77777777" w:rsidTr="000D272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45AE13B9" w14:textId="77777777" w:rsidR="00E52E49" w:rsidRPr="00087497" w:rsidRDefault="00E52E49" w:rsidP="000D272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423771F4" w14:textId="77777777" w:rsidR="00E52E49" w:rsidRPr="00087497" w:rsidRDefault="00E52E49" w:rsidP="000D272F">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641B7DFF" w14:textId="77777777" w:rsidR="00E52E49" w:rsidRPr="00087497" w:rsidRDefault="00E52E49" w:rsidP="000D272F">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Messenger</w:t>
            </w:r>
          </w:p>
        </w:tc>
      </w:tr>
      <w:tr w:rsidR="00E52E49" w14:paraId="41E2A2BC" w14:textId="77777777" w:rsidTr="000D272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3C4E27F0" w14:textId="77777777" w:rsidR="00E52E49" w:rsidRPr="00087497" w:rsidRDefault="00E52E49" w:rsidP="000D272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1D5EEAA5" w14:textId="77777777" w:rsidR="00E52E49" w:rsidRPr="00087497" w:rsidRDefault="00E52E49" w:rsidP="000D272F">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5D5C8838" w14:textId="77777777" w:rsidR="00E52E49" w:rsidRPr="00087497" w:rsidRDefault="00E52E49" w:rsidP="000D272F">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rPr>
              <w:t>Chat</w:t>
            </w:r>
          </w:p>
        </w:tc>
      </w:tr>
      <w:tr w:rsidR="00E52E49" w14:paraId="2FB4313F" w14:textId="77777777" w:rsidTr="000D272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2E89F0B2" w14:textId="77777777" w:rsidR="00E52E49" w:rsidRPr="00087497" w:rsidRDefault="00E52E49" w:rsidP="000D272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7CE3B3CD" w14:textId="77777777" w:rsidR="00E52E49" w:rsidRPr="00087497" w:rsidRDefault="00E52E49" w:rsidP="000D272F">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4675C931" w14:textId="77777777" w:rsidR="00E52E49" w:rsidRPr="00087497" w:rsidRDefault="00E52E49" w:rsidP="000D272F">
            <w:pPr>
              <w:rPr>
                <w:rFonts w:ascii="Century Gothic" w:hAnsi="Century Gothic" w:cs="Maiandra GD"/>
                <w:color w:val="000000"/>
              </w:rPr>
            </w:pPr>
            <w:r w:rsidRPr="00087497">
              <w:rPr>
                <w:rFonts w:ascii="Century Gothic" w:hAnsi="Century Gothic" w:cs="Maiandra GD"/>
                <w:color w:val="000000"/>
              </w:rPr>
              <w:t>Chat vocal</w:t>
            </w:r>
          </w:p>
        </w:tc>
      </w:tr>
      <w:tr w:rsidR="00E52E49" w14:paraId="3DB45405" w14:textId="77777777" w:rsidTr="000D272F">
        <w:trPr>
          <w:trHeight w:val="371"/>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2ED20C90" w14:textId="77777777" w:rsidR="00E52E49" w:rsidRPr="00087497" w:rsidRDefault="00E52E49" w:rsidP="000D272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4B38BF83" w14:textId="77777777" w:rsidR="00E52E49" w:rsidRPr="00087497" w:rsidRDefault="00E52E49" w:rsidP="000D272F">
            <w:pPr>
              <w:rPr>
                <w:rFonts w:ascii="Century Gothic" w:hAnsi="Century Gothic" w:cs="Maiandra GD"/>
                <w:b/>
                <w:bCs/>
                <w:color w:val="000000"/>
              </w:rPr>
            </w:pPr>
          </w:p>
        </w:tc>
        <w:tc>
          <w:tcPr>
            <w:tcW w:w="4306" w:type="dxa"/>
            <w:tcBorders>
              <w:right w:val="single" w:sz="8" w:space="0" w:color="00000A"/>
            </w:tcBorders>
            <w:shd w:val="clear" w:color="auto" w:fill="auto"/>
            <w:vAlign w:val="center"/>
          </w:tcPr>
          <w:p w14:paraId="5B17DE34" w14:textId="77777777" w:rsidR="00E52E49" w:rsidRPr="00087497" w:rsidRDefault="00E52E49" w:rsidP="000D272F">
            <w:pPr>
              <w:rPr>
                <w:rFonts w:ascii="Century Gothic" w:hAnsi="Century Gothic" w:cs="Maiandra GD"/>
                <w:color w:val="000000"/>
              </w:rPr>
            </w:pPr>
            <w:r w:rsidRPr="00087497">
              <w:rPr>
                <w:rFonts w:ascii="Century Gothic" w:hAnsi="Century Gothic" w:cs="Maiandra GD"/>
                <w:color w:val="000000"/>
              </w:rPr>
              <w:t>Vidéo chat</w:t>
            </w:r>
          </w:p>
        </w:tc>
      </w:tr>
      <w:tr w:rsidR="00E52E49" w14:paraId="7D5EE01E" w14:textId="77777777" w:rsidTr="000D272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4A082992" w14:textId="77777777" w:rsidR="00E52E49" w:rsidRPr="00087497" w:rsidRDefault="00E52E49" w:rsidP="000D272F">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362F9324" w14:textId="77777777" w:rsidR="00E52E49" w:rsidRPr="00087497" w:rsidRDefault="00E52E49" w:rsidP="000D272F">
            <w:pPr>
              <w:jc w:val="center"/>
              <w:rPr>
                <w:rFonts w:ascii="Century Gothic" w:hAnsi="Century Gothic" w:cs="Maiandra GD"/>
                <w:b/>
                <w:bCs/>
                <w:color w:val="000000"/>
              </w:rPr>
            </w:pPr>
            <w:r w:rsidRPr="00087497">
              <w:rPr>
                <w:rFonts w:ascii="Century Gothic" w:hAnsi="Century Gothic" w:cs="Maiandra GD"/>
                <w:b/>
                <w:bCs/>
                <w:color w:val="000000"/>
              </w:rPr>
              <w:t>Autres Spécificités</w:t>
            </w:r>
          </w:p>
        </w:tc>
        <w:tc>
          <w:tcPr>
            <w:tcW w:w="4306" w:type="dxa"/>
            <w:tcBorders>
              <w:bottom w:val="single" w:sz="8" w:space="0" w:color="00000A"/>
              <w:right w:val="single" w:sz="8" w:space="0" w:color="00000A"/>
            </w:tcBorders>
            <w:shd w:val="clear" w:color="auto" w:fill="auto"/>
            <w:vAlign w:val="center"/>
          </w:tcPr>
          <w:p w14:paraId="5A2CA265" w14:textId="77777777" w:rsidR="00E52E49" w:rsidRPr="00087497" w:rsidRDefault="00E52E49" w:rsidP="000D272F">
            <w:pPr>
              <w:rPr>
                <w:rFonts w:ascii="Century Gothic" w:hAnsi="Century Gothic" w:cs="Maiandra GD"/>
                <w:color w:val="000000"/>
                <w:spacing w:val="-1"/>
              </w:rPr>
            </w:pPr>
            <w:r w:rsidRPr="00087497">
              <w:rPr>
                <w:rFonts w:ascii="Century Gothic" w:hAnsi="Century Gothic" w:cs="Maiandra GD"/>
                <w:color w:val="000000"/>
                <w:spacing w:val="-1"/>
              </w:rPr>
              <w:t>Survey satisfaction client</w:t>
            </w:r>
          </w:p>
        </w:tc>
      </w:tr>
      <w:tr w:rsidR="00E52E49" w14:paraId="250AAEBE" w14:textId="77777777" w:rsidTr="000D272F">
        <w:trPr>
          <w:trHeight w:val="592"/>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3BC8E086" w14:textId="77777777" w:rsidR="00E52E49" w:rsidRDefault="00E52E49" w:rsidP="000D272F">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245A57D0" w14:textId="77777777" w:rsidR="00E52E49" w:rsidRDefault="00E52E49" w:rsidP="000D272F">
            <w:pPr>
              <w:rPr>
                <w:rFonts w:ascii="Gill Sans MT" w:hAnsi="Gill Sans MT" w:cs="Calibri"/>
                <w:b/>
                <w:bCs/>
                <w:color w:val="000000"/>
              </w:rPr>
            </w:pPr>
          </w:p>
        </w:tc>
        <w:tc>
          <w:tcPr>
            <w:tcW w:w="4306" w:type="dxa"/>
            <w:tcBorders>
              <w:right w:val="single" w:sz="8" w:space="0" w:color="00000A"/>
            </w:tcBorders>
            <w:shd w:val="clear" w:color="auto" w:fill="auto"/>
            <w:vAlign w:val="center"/>
          </w:tcPr>
          <w:p w14:paraId="38E785F4" w14:textId="77777777" w:rsidR="00E52E49" w:rsidRPr="00087497" w:rsidRDefault="00E52E49" w:rsidP="000D272F">
            <w:pPr>
              <w:rPr>
                <w:rFonts w:ascii="Century Gothic" w:hAnsi="Century Gothic" w:cs="Maiandra GD"/>
                <w:color w:val="000000"/>
                <w:spacing w:val="-1"/>
                <w:sz w:val="24"/>
                <w:szCs w:val="24"/>
              </w:rPr>
            </w:pPr>
            <w:r w:rsidRPr="00087497">
              <w:rPr>
                <w:rFonts w:ascii="Century Gothic" w:hAnsi="Century Gothic" w:cs="Maiandra GD"/>
                <w:color w:val="000000"/>
                <w:spacing w:val="-1"/>
                <w:sz w:val="24"/>
                <w:szCs w:val="24"/>
              </w:rPr>
              <w:t>Reporting détaillés de tous les KPI</w:t>
            </w:r>
          </w:p>
        </w:tc>
      </w:tr>
    </w:tbl>
    <w:p w14:paraId="25DE8558" w14:textId="77777777" w:rsidR="00E52E49" w:rsidRDefault="00E52E49" w:rsidP="00E52E49">
      <w:pPr>
        <w:pStyle w:val="Paragraphedeliste"/>
        <w:widowControl w:val="0"/>
        <w:spacing w:before="18" w:after="0" w:line="360" w:lineRule="auto"/>
        <w:ind w:left="1916"/>
        <w:jc w:val="both"/>
        <w:rPr>
          <w:rFonts w:ascii="Century Gothic" w:hAnsi="Century Gothic" w:cs="Maiandra GD"/>
          <w:spacing w:val="-14"/>
          <w:sz w:val="28"/>
          <w:szCs w:val="28"/>
        </w:rPr>
      </w:pPr>
    </w:p>
    <w:p w14:paraId="35903D0C" w14:textId="7982B9C4" w:rsidR="003E096C" w:rsidRDefault="003E096C" w:rsidP="002C57F0">
      <w:pPr>
        <w:spacing w:line="360" w:lineRule="auto"/>
        <w:jc w:val="both"/>
        <w:rPr>
          <w:rFonts w:ascii="Century Gothic" w:hAnsi="Century Gothic" w:cs="Maiandra GD"/>
          <w:color w:val="000000"/>
          <w:sz w:val="24"/>
          <w:szCs w:val="24"/>
        </w:rPr>
      </w:pPr>
    </w:p>
    <w:p w14:paraId="271D8E30" w14:textId="7E3053B8" w:rsidR="003E096C" w:rsidRDefault="003E096C" w:rsidP="002C57F0">
      <w:pPr>
        <w:spacing w:line="360" w:lineRule="auto"/>
        <w:jc w:val="both"/>
        <w:rPr>
          <w:rFonts w:ascii="Century Gothic" w:hAnsi="Century Gothic" w:cs="Maiandra GD"/>
          <w:color w:val="000000"/>
          <w:sz w:val="24"/>
          <w:szCs w:val="24"/>
        </w:rPr>
      </w:pPr>
    </w:p>
    <w:p w14:paraId="1F08B0C2" w14:textId="2B71C025" w:rsidR="00A14C9F" w:rsidRDefault="00A14C9F" w:rsidP="002C57F0">
      <w:pPr>
        <w:spacing w:line="360" w:lineRule="auto"/>
        <w:jc w:val="both"/>
        <w:rPr>
          <w:rFonts w:ascii="Century Gothic" w:hAnsi="Century Gothic" w:cs="Maiandra GD"/>
          <w:color w:val="000000"/>
          <w:sz w:val="24"/>
          <w:szCs w:val="24"/>
        </w:rPr>
      </w:pPr>
    </w:p>
    <w:p w14:paraId="45E511B9" w14:textId="77777777" w:rsidR="00A14C9F" w:rsidRPr="00087497" w:rsidRDefault="00A14C9F" w:rsidP="002C57F0">
      <w:pPr>
        <w:spacing w:line="360" w:lineRule="auto"/>
        <w:jc w:val="both"/>
        <w:rPr>
          <w:rFonts w:ascii="Century Gothic" w:hAnsi="Century Gothic" w:cs="Maiandra GD"/>
          <w:color w:val="000000"/>
          <w:sz w:val="24"/>
          <w:szCs w:val="24"/>
        </w:rPr>
      </w:pPr>
    </w:p>
    <w:p w14:paraId="42FAEE55" w14:textId="3F61F74C" w:rsidR="002C57F0" w:rsidRDefault="002C57F0" w:rsidP="002C57F0">
      <w:pPr>
        <w:widowControl w:val="0"/>
        <w:spacing w:before="18" w:after="0" w:line="360" w:lineRule="auto"/>
        <w:jc w:val="both"/>
        <w:rPr>
          <w:rFonts w:ascii="Century Gothic" w:hAnsi="Century Gothic" w:cs="Maiandra GD"/>
          <w:spacing w:val="-14"/>
          <w:sz w:val="28"/>
          <w:szCs w:val="28"/>
        </w:rPr>
      </w:pPr>
    </w:p>
    <w:p w14:paraId="3F99C8E7" w14:textId="288E223B" w:rsidR="003E096C" w:rsidRPr="000F0CB3" w:rsidRDefault="003E096C" w:rsidP="00A14C9F">
      <w:pPr>
        <w:pStyle w:val="Paragraphedeliste"/>
        <w:widowControl w:val="0"/>
        <w:numPr>
          <w:ilvl w:val="0"/>
          <w:numId w:val="2"/>
        </w:numPr>
        <w:spacing w:before="18" w:after="0" w:line="360" w:lineRule="auto"/>
        <w:jc w:val="both"/>
        <w:rPr>
          <w:rFonts w:ascii="Century Gothic" w:hAnsi="Century Gothic" w:cs="Maiandra GD"/>
          <w:b/>
          <w:bCs/>
          <w:color w:val="FF0000"/>
          <w:spacing w:val="-14"/>
          <w:sz w:val="28"/>
          <w:szCs w:val="28"/>
        </w:rPr>
      </w:pPr>
      <w:r w:rsidRPr="003E096C">
        <w:rPr>
          <w:rFonts w:ascii="Century Gothic" w:hAnsi="Century Gothic" w:cs="Maiandra GD"/>
          <w:b/>
          <w:bCs/>
          <w:color w:val="FF0000"/>
          <w:spacing w:val="1"/>
          <w:sz w:val="28"/>
          <w:szCs w:val="28"/>
        </w:rPr>
        <w:lastRenderedPageBreak/>
        <w:t>P</w:t>
      </w:r>
      <w:r w:rsidRPr="003E096C">
        <w:rPr>
          <w:rFonts w:ascii="Century Gothic" w:hAnsi="Century Gothic" w:cs="Maiandra GD"/>
          <w:b/>
          <w:bCs/>
          <w:color w:val="FF0000"/>
          <w:sz w:val="28"/>
          <w:szCs w:val="28"/>
        </w:rPr>
        <w:t>L</w:t>
      </w:r>
      <w:r w:rsidRPr="003E096C">
        <w:rPr>
          <w:rFonts w:ascii="Century Gothic" w:hAnsi="Century Gothic" w:cs="Maiandra GD"/>
          <w:b/>
          <w:bCs/>
          <w:color w:val="FF0000"/>
          <w:spacing w:val="1"/>
          <w:sz w:val="28"/>
          <w:szCs w:val="28"/>
        </w:rPr>
        <w:t>A</w:t>
      </w:r>
      <w:r w:rsidRPr="003E096C">
        <w:rPr>
          <w:rFonts w:ascii="Century Gothic" w:hAnsi="Century Gothic" w:cs="Maiandra GD"/>
          <w:b/>
          <w:bCs/>
          <w:color w:val="FF0000"/>
          <w:sz w:val="28"/>
          <w:szCs w:val="28"/>
        </w:rPr>
        <w:t>N</w:t>
      </w:r>
      <w:r w:rsidRPr="003E096C">
        <w:rPr>
          <w:rFonts w:ascii="Century Gothic" w:hAnsi="Century Gothic" w:cs="Maiandra GD"/>
          <w:b/>
          <w:bCs/>
          <w:color w:val="FF0000"/>
          <w:spacing w:val="-1"/>
          <w:sz w:val="28"/>
          <w:szCs w:val="28"/>
        </w:rPr>
        <w:t xml:space="preserve"> </w:t>
      </w:r>
      <w:r w:rsidRPr="003E096C">
        <w:rPr>
          <w:rFonts w:ascii="Century Gothic" w:hAnsi="Century Gothic" w:cs="Maiandra GD"/>
          <w:b/>
          <w:bCs/>
          <w:color w:val="FF0000"/>
          <w:sz w:val="28"/>
          <w:szCs w:val="28"/>
        </w:rPr>
        <w:t>DE</w:t>
      </w:r>
      <w:r w:rsidRPr="003E096C">
        <w:rPr>
          <w:rFonts w:ascii="Century Gothic" w:hAnsi="Century Gothic" w:cs="Maiandra GD"/>
          <w:b/>
          <w:bCs/>
          <w:color w:val="FF0000"/>
          <w:spacing w:val="1"/>
          <w:sz w:val="28"/>
          <w:szCs w:val="28"/>
        </w:rPr>
        <w:t xml:space="preserve"> C</w:t>
      </w:r>
      <w:r w:rsidRPr="003E096C">
        <w:rPr>
          <w:rFonts w:ascii="Century Gothic" w:hAnsi="Century Gothic" w:cs="Maiandra GD"/>
          <w:b/>
          <w:bCs/>
          <w:color w:val="FF0000"/>
          <w:sz w:val="28"/>
          <w:szCs w:val="28"/>
        </w:rPr>
        <w:t>O</w:t>
      </w:r>
      <w:r w:rsidRPr="003E096C">
        <w:rPr>
          <w:rFonts w:ascii="Century Gothic" w:hAnsi="Century Gothic" w:cs="Maiandra GD"/>
          <w:b/>
          <w:bCs/>
          <w:color w:val="FF0000"/>
          <w:spacing w:val="2"/>
          <w:sz w:val="28"/>
          <w:szCs w:val="28"/>
        </w:rPr>
        <w:t>N</w:t>
      </w:r>
      <w:r w:rsidRPr="003E096C">
        <w:rPr>
          <w:rFonts w:ascii="Century Gothic" w:hAnsi="Century Gothic" w:cs="Maiandra GD"/>
          <w:b/>
          <w:bCs/>
          <w:color w:val="FF0000"/>
          <w:sz w:val="28"/>
          <w:szCs w:val="28"/>
        </w:rPr>
        <w:t>TI</w:t>
      </w:r>
      <w:r w:rsidRPr="003E096C">
        <w:rPr>
          <w:rFonts w:ascii="Century Gothic" w:hAnsi="Century Gothic" w:cs="Maiandra GD"/>
          <w:b/>
          <w:bCs/>
          <w:color w:val="FF0000"/>
          <w:spacing w:val="-1"/>
          <w:sz w:val="28"/>
          <w:szCs w:val="28"/>
        </w:rPr>
        <w:t>N</w:t>
      </w:r>
      <w:r w:rsidRPr="003E096C">
        <w:rPr>
          <w:rFonts w:ascii="Century Gothic" w:hAnsi="Century Gothic" w:cs="Maiandra GD"/>
          <w:b/>
          <w:bCs/>
          <w:color w:val="FF0000"/>
          <w:spacing w:val="1"/>
          <w:sz w:val="28"/>
          <w:szCs w:val="28"/>
        </w:rPr>
        <w:t>U</w:t>
      </w:r>
      <w:r w:rsidRPr="003E096C">
        <w:rPr>
          <w:rFonts w:ascii="Century Gothic" w:hAnsi="Century Gothic" w:cs="Maiandra GD"/>
          <w:b/>
          <w:bCs/>
          <w:color w:val="FF0000"/>
          <w:sz w:val="28"/>
          <w:szCs w:val="28"/>
        </w:rPr>
        <w:t>ITE DU SERVICE ET MESURE DECONTROLE SLA</w:t>
      </w:r>
    </w:p>
    <w:p w14:paraId="09BD1F63" w14:textId="75110F1B" w:rsidR="003E096C" w:rsidRDefault="003E096C" w:rsidP="00A14C9F">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Plan de continuité de service</w:t>
      </w:r>
    </w:p>
    <w:p w14:paraId="2A7D6829" w14:textId="77777777" w:rsidR="0034642A" w:rsidRDefault="0034642A" w:rsidP="0034642A">
      <w:pPr>
        <w:pStyle w:val="Paragraphedeliste"/>
        <w:widowControl w:val="0"/>
        <w:spacing w:before="18" w:after="0" w:line="360" w:lineRule="auto"/>
        <w:ind w:left="2127"/>
        <w:jc w:val="both"/>
        <w:rPr>
          <w:rFonts w:ascii="Century Gothic" w:hAnsi="Century Gothic" w:cs="Maiandra GD"/>
          <w:color w:val="FF0000"/>
          <w:spacing w:val="-14"/>
          <w:sz w:val="28"/>
          <w:szCs w:val="28"/>
        </w:rPr>
      </w:pPr>
    </w:p>
    <w:p w14:paraId="318FC601" w14:textId="064732B8" w:rsidR="00BD6BF3" w:rsidRPr="0034642A" w:rsidRDefault="00BD6BF3" w:rsidP="0034642A">
      <w:pPr>
        <w:spacing w:after="160" w:line="259" w:lineRule="auto"/>
        <w:rPr>
          <w:rFonts w:ascii="Century Gothic" w:eastAsia="Arial Unicode MS" w:hAnsi="Century Gothic" w:cs="Arial Unicode MS"/>
          <w:color w:val="000000" w:themeColor="text1"/>
          <w:sz w:val="24"/>
          <w:szCs w:val="24"/>
          <w:u w:val="single"/>
        </w:rPr>
      </w:pPr>
      <w:r w:rsidRPr="0034642A">
        <w:rPr>
          <w:rFonts w:ascii="Century Gothic" w:eastAsia="Arial Unicode MS" w:hAnsi="Century Gothic" w:cs="Arial Unicode MS"/>
          <w:color w:val="000000" w:themeColor="text1"/>
          <w:sz w:val="24"/>
          <w:szCs w:val="24"/>
          <w:u w:val="single"/>
        </w:rPr>
        <w:t>Grille des niveaux d’incident :</w:t>
      </w:r>
    </w:p>
    <w:p w14:paraId="73ABEDD3" w14:textId="39047FBB" w:rsidR="00BD6BF3" w:rsidRDefault="00BD6BF3" w:rsidP="00BD6BF3">
      <w:pPr>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61312" behindDoc="0" locked="0" layoutInCell="1" allowOverlap="1" wp14:anchorId="62A65140" wp14:editId="767D1E68">
                <wp:simplePos x="0" y="0"/>
                <wp:positionH relativeFrom="column">
                  <wp:posOffset>6985</wp:posOffset>
                </wp:positionH>
                <wp:positionV relativeFrom="paragraph">
                  <wp:posOffset>83185</wp:posOffset>
                </wp:positionV>
                <wp:extent cx="5760720" cy="3810635"/>
                <wp:effectExtent l="1905" t="635" r="0"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810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CBD89" w14:textId="26A15D9A" w:rsidR="00BD6BF3" w:rsidRPr="0095746C" w:rsidRDefault="00BD6BF3" w:rsidP="00BD6BF3">
                            <w:pPr>
                              <w:rPr>
                                <w:sz w:val="16"/>
                                <w:szCs w:val="16"/>
                              </w:rPr>
                            </w:pPr>
                            <w:r w:rsidRPr="0095746C">
                              <w:rPr>
                                <w:noProof/>
                                <w:sz w:val="16"/>
                                <w:szCs w:val="16"/>
                              </w:rPr>
                              <w:drawing>
                                <wp:inline distT="0" distB="0" distL="0" distR="0" wp14:anchorId="2187F7DE" wp14:editId="3733286F">
                                  <wp:extent cx="5760720" cy="3201670"/>
                                  <wp:effectExtent l="114300" t="114300" r="144780" b="15113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01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A65140" id="_x0000_t202" coordsize="21600,21600" o:spt="202" path="m,l,21600r21600,l21600,xe">
                <v:stroke joinstyle="miter"/>
                <v:path gradientshapeok="t" o:connecttype="rect"/>
              </v:shapetype>
              <v:shape id="Zone de texte 46" o:spid="_x0000_s1026" type="#_x0000_t202" style="position:absolute;margin-left:.55pt;margin-top:6.55pt;width:453.6pt;height:300.0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" stroked="f">
                <v:textbox style="mso-fit-shape-to-text:t">
                  <w:txbxContent>
                    <w:p w14:paraId="783CBD89" w14:textId="26A15D9A" w:rsidR="00BD6BF3" w:rsidRPr="0095746C" w:rsidRDefault="00BD6BF3" w:rsidP="00BD6BF3">
                      <w:pPr>
                        <w:rPr>
                          <w:sz w:val="16"/>
                          <w:szCs w:val="16"/>
                        </w:rPr>
                      </w:pPr>
                      <w:r w:rsidRPr="0095746C">
                        <w:rPr>
                          <w:noProof/>
                          <w:sz w:val="16"/>
                          <w:szCs w:val="16"/>
                        </w:rPr>
                        <w:drawing>
                          <wp:inline distT="0" distB="0" distL="0" distR="0" wp14:anchorId="2187F7DE" wp14:editId="3733286F">
                            <wp:extent cx="5760720" cy="3201670"/>
                            <wp:effectExtent l="114300" t="114300" r="144780" b="15113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01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p>
    <w:p w14:paraId="25CFB336" w14:textId="77777777" w:rsidR="00BD6BF3" w:rsidRDefault="00BD6BF3" w:rsidP="00BD6BF3">
      <w:pPr>
        <w:rPr>
          <w:rFonts w:ascii="Times New Roman" w:hAnsi="Times New Roman"/>
          <w:sz w:val="24"/>
          <w:szCs w:val="24"/>
        </w:rPr>
      </w:pPr>
    </w:p>
    <w:p w14:paraId="2C1AE653" w14:textId="77777777" w:rsidR="00BD6BF3" w:rsidRDefault="00BD6BF3" w:rsidP="00BD6BF3">
      <w:pPr>
        <w:rPr>
          <w:rFonts w:ascii="Times New Roman" w:hAnsi="Times New Roman"/>
          <w:sz w:val="24"/>
          <w:szCs w:val="24"/>
        </w:rPr>
      </w:pPr>
    </w:p>
    <w:p w14:paraId="1F02D17A" w14:textId="77777777" w:rsidR="00BD6BF3" w:rsidRDefault="00BD6BF3" w:rsidP="00BD6BF3">
      <w:pPr>
        <w:rPr>
          <w:rFonts w:ascii="Times New Roman" w:hAnsi="Times New Roman"/>
          <w:sz w:val="24"/>
          <w:szCs w:val="24"/>
        </w:rPr>
      </w:pPr>
    </w:p>
    <w:p w14:paraId="4A2AE832" w14:textId="77777777" w:rsidR="00BD6BF3" w:rsidRDefault="00BD6BF3" w:rsidP="00BD6BF3">
      <w:pPr>
        <w:rPr>
          <w:rFonts w:ascii="Times New Roman" w:hAnsi="Times New Roman"/>
          <w:sz w:val="24"/>
          <w:szCs w:val="24"/>
        </w:rPr>
      </w:pPr>
    </w:p>
    <w:p w14:paraId="6B1AACD0" w14:textId="77777777" w:rsidR="00BD6BF3" w:rsidRDefault="00BD6BF3" w:rsidP="00BD6BF3">
      <w:pPr>
        <w:rPr>
          <w:rFonts w:ascii="Times New Roman" w:hAnsi="Times New Roman"/>
          <w:sz w:val="24"/>
          <w:szCs w:val="24"/>
        </w:rPr>
      </w:pPr>
    </w:p>
    <w:p w14:paraId="7964A1EB" w14:textId="77777777" w:rsidR="00BD6BF3" w:rsidRDefault="00BD6BF3" w:rsidP="00BD6BF3">
      <w:pPr>
        <w:rPr>
          <w:rFonts w:ascii="Times New Roman" w:hAnsi="Times New Roman"/>
          <w:sz w:val="24"/>
          <w:szCs w:val="24"/>
        </w:rPr>
      </w:pPr>
    </w:p>
    <w:p w14:paraId="24A4A60A" w14:textId="77777777" w:rsidR="00BD6BF3" w:rsidRDefault="00BD6BF3" w:rsidP="00BD6BF3">
      <w:pPr>
        <w:rPr>
          <w:rFonts w:ascii="Times New Roman" w:hAnsi="Times New Roman"/>
          <w:sz w:val="24"/>
          <w:szCs w:val="24"/>
        </w:rPr>
      </w:pPr>
    </w:p>
    <w:p w14:paraId="5B82963D" w14:textId="77777777" w:rsidR="00BD6BF3" w:rsidRDefault="00BD6BF3" w:rsidP="00BD6BF3">
      <w:pPr>
        <w:rPr>
          <w:rFonts w:ascii="Times New Roman" w:hAnsi="Times New Roman"/>
          <w:sz w:val="24"/>
          <w:szCs w:val="24"/>
        </w:rPr>
      </w:pPr>
    </w:p>
    <w:p w14:paraId="3BCA7C60" w14:textId="77777777" w:rsidR="00BD6BF3" w:rsidRDefault="00BD6BF3" w:rsidP="00BD6BF3">
      <w:pPr>
        <w:rPr>
          <w:rFonts w:ascii="Times New Roman" w:hAnsi="Times New Roman"/>
          <w:sz w:val="24"/>
          <w:szCs w:val="24"/>
        </w:rPr>
      </w:pPr>
    </w:p>
    <w:p w14:paraId="62123D06" w14:textId="77777777" w:rsidR="00BD6BF3" w:rsidRDefault="00BD6BF3" w:rsidP="00BD6BF3">
      <w:pPr>
        <w:rPr>
          <w:rFonts w:ascii="Times New Roman" w:hAnsi="Times New Roman"/>
          <w:sz w:val="24"/>
          <w:szCs w:val="24"/>
        </w:rPr>
      </w:pPr>
    </w:p>
    <w:p w14:paraId="70BBFA53" w14:textId="77777777" w:rsidR="00BD6BF3" w:rsidRPr="0034642A" w:rsidRDefault="00BD6BF3" w:rsidP="0034642A">
      <w:pPr>
        <w:jc w:val="center"/>
        <w:rPr>
          <w:rFonts w:ascii="Times New Roman" w:hAnsi="Times New Roman"/>
          <w:bCs/>
          <w:sz w:val="24"/>
          <w:szCs w:val="24"/>
        </w:rPr>
      </w:pPr>
    </w:p>
    <w:p w14:paraId="767F389C" w14:textId="75F84B0F" w:rsidR="00BD6BF3" w:rsidRPr="0034642A" w:rsidRDefault="0034642A" w:rsidP="0034642A">
      <w:pPr>
        <w:jc w:val="center"/>
        <w:rPr>
          <w:rFonts w:ascii="Times New Roman" w:hAnsi="Times New Roman"/>
          <w:bCs/>
          <w:sz w:val="24"/>
          <w:szCs w:val="24"/>
        </w:rPr>
      </w:pPr>
      <w:r w:rsidRPr="0034642A">
        <w:rPr>
          <w:rFonts w:ascii="Times New Roman" w:hAnsi="Times New Roman"/>
          <w:bCs/>
          <w:sz w:val="24"/>
          <w:szCs w:val="24"/>
          <w:u w:val="single"/>
        </w:rPr>
        <w:t>Schéma d’alerte</w:t>
      </w:r>
    </w:p>
    <w:p w14:paraId="09ABBF9F" w14:textId="5B708D96" w:rsidR="00BD6BF3" w:rsidRDefault="00BD6BF3" w:rsidP="00BD6BF3">
      <w:pPr>
        <w:rPr>
          <w:rFonts w:ascii="Times New Roman" w:hAnsi="Times New Roman"/>
          <w:sz w:val="24"/>
          <w:szCs w:val="24"/>
        </w:rPr>
      </w:pPr>
    </w:p>
    <w:p w14:paraId="07F49BCC" w14:textId="4E098E97" w:rsidR="0034642A" w:rsidRDefault="0034642A" w:rsidP="00BD6BF3">
      <w:pPr>
        <w:rPr>
          <w:rFonts w:ascii="Times New Roman" w:hAnsi="Times New Roman"/>
          <w:sz w:val="24"/>
          <w:szCs w:val="24"/>
        </w:rPr>
      </w:pPr>
    </w:p>
    <w:p w14:paraId="5FB01A82" w14:textId="01F5DD66" w:rsidR="0034642A" w:rsidRDefault="0034642A" w:rsidP="00BD6BF3">
      <w:pPr>
        <w:rPr>
          <w:rFonts w:ascii="Times New Roman" w:hAnsi="Times New Roman"/>
          <w:sz w:val="24"/>
          <w:szCs w:val="24"/>
        </w:rPr>
      </w:pPr>
    </w:p>
    <w:p w14:paraId="503B424F" w14:textId="0C6BA9A5" w:rsidR="0034642A" w:rsidRDefault="0034642A" w:rsidP="00BD6BF3">
      <w:pPr>
        <w:rPr>
          <w:rFonts w:ascii="Times New Roman" w:hAnsi="Times New Roman"/>
          <w:sz w:val="24"/>
          <w:szCs w:val="24"/>
        </w:rPr>
      </w:pPr>
    </w:p>
    <w:p w14:paraId="1957DA5D" w14:textId="679D6ED8" w:rsidR="0034642A" w:rsidRDefault="0034642A" w:rsidP="00BD6BF3">
      <w:pPr>
        <w:rPr>
          <w:rFonts w:ascii="Times New Roman" w:hAnsi="Times New Roman"/>
          <w:sz w:val="24"/>
          <w:szCs w:val="24"/>
        </w:rPr>
      </w:pPr>
    </w:p>
    <w:p w14:paraId="0AF5E230" w14:textId="77777777" w:rsidR="00925D54" w:rsidRDefault="00925D54" w:rsidP="00BD6BF3">
      <w:pPr>
        <w:rPr>
          <w:rFonts w:ascii="Times New Roman" w:hAnsi="Times New Roman"/>
          <w:sz w:val="24"/>
          <w:szCs w:val="24"/>
        </w:rPr>
        <w:sectPr w:rsidR="00925D54" w:rsidSect="00F04AC9">
          <w:headerReference w:type="default" r:id="rId16"/>
          <w:footerReference w:type="default" r:id="rId17"/>
          <w:pgSz w:w="11906" w:h="16838" w:code="9"/>
          <w:pgMar w:top="762" w:right="1417" w:bottom="1417" w:left="1417" w:header="709" w:footer="709" w:gutter="0"/>
          <w:cols w:space="708"/>
          <w:docGrid w:linePitch="360"/>
        </w:sectPr>
      </w:pPr>
    </w:p>
    <w:p w14:paraId="1DB251C0" w14:textId="77777777" w:rsidR="00925D54" w:rsidRDefault="00925D54" w:rsidP="00BD6BF3">
      <w:pPr>
        <w:rPr>
          <w:rFonts w:ascii="Times New Roman" w:hAnsi="Times New Roman"/>
          <w:sz w:val="24"/>
          <w:szCs w:val="24"/>
        </w:rPr>
      </w:pPr>
    </w:p>
    <w:tbl>
      <w:tblPr>
        <w:tblW w:w="145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183"/>
        <w:gridCol w:w="4712"/>
        <w:gridCol w:w="4416"/>
      </w:tblGrid>
      <w:tr w:rsidR="00BD6BF3" w:rsidRPr="006443E4" w14:paraId="00C064FD" w14:textId="77777777" w:rsidTr="00925D54">
        <w:trPr>
          <w:trHeight w:val="365"/>
        </w:trPr>
        <w:tc>
          <w:tcPr>
            <w:tcW w:w="2202" w:type="dxa"/>
            <w:shd w:val="clear" w:color="auto" w:fill="auto"/>
          </w:tcPr>
          <w:p w14:paraId="1CE2EF7C" w14:textId="77777777" w:rsidR="00BD6BF3" w:rsidRPr="0034642A" w:rsidRDefault="00BD6BF3" w:rsidP="000D272F">
            <w:pPr>
              <w:rPr>
                <w:rFonts w:ascii="Century Gothic" w:eastAsia="Arial Unicode MS" w:hAnsi="Century Gothic" w:cs="Arial Unicode MS"/>
                <w:color w:val="000000" w:themeColor="text1"/>
                <w:sz w:val="24"/>
                <w:szCs w:val="24"/>
              </w:rPr>
            </w:pPr>
          </w:p>
        </w:tc>
        <w:tc>
          <w:tcPr>
            <w:tcW w:w="7895" w:type="dxa"/>
            <w:gridSpan w:val="2"/>
            <w:shd w:val="clear" w:color="auto" w:fill="8EAADB"/>
          </w:tcPr>
          <w:p w14:paraId="490A2EC7" w14:textId="77777777" w:rsidR="00BD6BF3" w:rsidRPr="0034642A" w:rsidRDefault="00BD6BF3" w:rsidP="000D272F">
            <w:pPr>
              <w:jc w:val="center"/>
              <w:rPr>
                <w:rFonts w:ascii="Century Gothic" w:eastAsia="Arial Unicode MS" w:hAnsi="Century Gothic" w:cs="Arial Unicode MS"/>
                <w:color w:val="000000" w:themeColor="text1"/>
                <w:sz w:val="24"/>
                <w:szCs w:val="24"/>
              </w:rPr>
            </w:pPr>
            <w:r w:rsidRPr="0034642A">
              <w:rPr>
                <w:rFonts w:ascii="Century Gothic" w:eastAsia="Arial Unicode MS" w:hAnsi="Century Gothic" w:cs="Arial Unicode MS"/>
                <w:color w:val="000000" w:themeColor="text1"/>
                <w:sz w:val="24"/>
                <w:szCs w:val="24"/>
              </w:rPr>
              <w:t>Caractéristiques de l’incident</w:t>
            </w:r>
          </w:p>
        </w:tc>
        <w:tc>
          <w:tcPr>
            <w:tcW w:w="4416" w:type="dxa"/>
            <w:shd w:val="clear" w:color="auto" w:fill="8EAADB"/>
          </w:tcPr>
          <w:p w14:paraId="26B1741E" w14:textId="77777777" w:rsidR="00BD6BF3" w:rsidRPr="0034642A" w:rsidRDefault="00BD6BF3" w:rsidP="000D272F">
            <w:pPr>
              <w:jc w:val="center"/>
              <w:rPr>
                <w:rFonts w:ascii="Century Gothic" w:eastAsia="Arial Unicode MS" w:hAnsi="Century Gothic" w:cs="Arial Unicode MS"/>
                <w:color w:val="000000" w:themeColor="text1"/>
                <w:sz w:val="24"/>
                <w:szCs w:val="24"/>
              </w:rPr>
            </w:pPr>
            <w:r w:rsidRPr="0034642A">
              <w:rPr>
                <w:rFonts w:ascii="Century Gothic" w:eastAsia="Arial Unicode MS" w:hAnsi="Century Gothic" w:cs="Arial Unicode MS"/>
                <w:color w:val="000000" w:themeColor="text1"/>
                <w:sz w:val="24"/>
                <w:szCs w:val="24"/>
              </w:rPr>
              <w:t>Solution</w:t>
            </w:r>
          </w:p>
        </w:tc>
      </w:tr>
      <w:tr w:rsidR="00BD6BF3" w:rsidRPr="006443E4" w14:paraId="605B15CC" w14:textId="77777777" w:rsidTr="00925D54">
        <w:trPr>
          <w:trHeight w:val="434"/>
        </w:trPr>
        <w:tc>
          <w:tcPr>
            <w:tcW w:w="2202" w:type="dxa"/>
            <w:shd w:val="clear" w:color="auto" w:fill="auto"/>
          </w:tcPr>
          <w:p w14:paraId="6FEEF953" w14:textId="77777777" w:rsidR="00BD6BF3" w:rsidRPr="0034642A" w:rsidRDefault="00BD6BF3" w:rsidP="000D272F">
            <w:pPr>
              <w:rPr>
                <w:rFonts w:ascii="Century Gothic" w:eastAsia="Arial Unicode MS" w:hAnsi="Century Gothic" w:cs="Arial Unicode MS"/>
                <w:color w:val="000000" w:themeColor="text1"/>
                <w:sz w:val="24"/>
                <w:szCs w:val="24"/>
              </w:rPr>
            </w:pPr>
            <w:r w:rsidRPr="0034642A">
              <w:rPr>
                <w:rFonts w:ascii="Century Gothic" w:eastAsia="Arial Unicode MS" w:hAnsi="Century Gothic" w:cs="Arial Unicode MS"/>
                <w:color w:val="000000" w:themeColor="text1"/>
                <w:sz w:val="24"/>
                <w:szCs w:val="24"/>
              </w:rPr>
              <w:t>Niveaux</w:t>
            </w:r>
          </w:p>
        </w:tc>
        <w:tc>
          <w:tcPr>
            <w:tcW w:w="3183" w:type="dxa"/>
            <w:shd w:val="clear" w:color="auto" w:fill="auto"/>
          </w:tcPr>
          <w:p w14:paraId="3DDFE6EE" w14:textId="77777777" w:rsidR="00BD6BF3" w:rsidRPr="0034642A" w:rsidRDefault="00BD6BF3" w:rsidP="000D272F">
            <w:pPr>
              <w:widowControl w:val="0"/>
              <w:autoSpaceDE w:val="0"/>
              <w:autoSpaceDN w:val="0"/>
              <w:adjustRightInd w:val="0"/>
              <w:spacing w:after="0" w:line="240" w:lineRule="auto"/>
              <w:ind w:left="594"/>
              <w:rPr>
                <w:rFonts w:ascii="Century Gothic" w:eastAsia="Arial Unicode MS" w:hAnsi="Century Gothic" w:cs="Arial Unicode MS"/>
                <w:color w:val="000000" w:themeColor="text1"/>
                <w:sz w:val="24"/>
                <w:szCs w:val="24"/>
              </w:rPr>
            </w:pPr>
            <w:r w:rsidRPr="0034642A">
              <w:rPr>
                <w:rFonts w:ascii="Century Gothic" w:eastAsia="Arial Unicode MS" w:hAnsi="Century Gothic" w:cs="Arial Unicode MS"/>
                <w:color w:val="000000" w:themeColor="text1"/>
                <w:sz w:val="24"/>
                <w:szCs w:val="24"/>
              </w:rPr>
              <w:t>Étendue</w:t>
            </w:r>
          </w:p>
        </w:tc>
        <w:tc>
          <w:tcPr>
            <w:tcW w:w="4712" w:type="dxa"/>
            <w:shd w:val="clear" w:color="auto" w:fill="auto"/>
          </w:tcPr>
          <w:p w14:paraId="51AB0E8E" w14:textId="77777777" w:rsidR="00BD6BF3" w:rsidRPr="0034642A" w:rsidRDefault="00BD6BF3" w:rsidP="000D272F">
            <w:pPr>
              <w:widowControl w:val="0"/>
              <w:autoSpaceDE w:val="0"/>
              <w:autoSpaceDN w:val="0"/>
              <w:adjustRightInd w:val="0"/>
              <w:spacing w:after="0" w:line="240" w:lineRule="auto"/>
              <w:ind w:left="652"/>
              <w:rPr>
                <w:rFonts w:ascii="Century Gothic" w:eastAsia="Arial Unicode MS" w:hAnsi="Century Gothic" w:cs="Arial Unicode MS"/>
                <w:color w:val="000000" w:themeColor="text1"/>
                <w:sz w:val="24"/>
                <w:szCs w:val="24"/>
              </w:rPr>
            </w:pPr>
            <w:r w:rsidRPr="0034642A">
              <w:rPr>
                <w:rFonts w:ascii="Century Gothic" w:eastAsia="Arial Unicode MS" w:hAnsi="Century Gothic" w:cs="Arial Unicode MS"/>
                <w:color w:val="000000" w:themeColor="text1"/>
                <w:sz w:val="24"/>
                <w:szCs w:val="24"/>
              </w:rPr>
              <w:t>Capacité de réponse</w:t>
            </w:r>
          </w:p>
        </w:tc>
        <w:tc>
          <w:tcPr>
            <w:tcW w:w="4416" w:type="dxa"/>
            <w:shd w:val="clear" w:color="auto" w:fill="auto"/>
          </w:tcPr>
          <w:p w14:paraId="2A5A2C1D" w14:textId="77777777" w:rsidR="00BD6BF3" w:rsidRPr="0034642A" w:rsidRDefault="00BD6BF3" w:rsidP="000D272F">
            <w:pPr>
              <w:widowControl w:val="0"/>
              <w:autoSpaceDE w:val="0"/>
              <w:autoSpaceDN w:val="0"/>
              <w:adjustRightInd w:val="0"/>
              <w:spacing w:after="0" w:line="240" w:lineRule="auto"/>
              <w:rPr>
                <w:rFonts w:ascii="Century Gothic" w:eastAsia="Arial Unicode MS" w:hAnsi="Century Gothic" w:cs="Arial Unicode MS"/>
                <w:color w:val="000000" w:themeColor="text1"/>
                <w:sz w:val="24"/>
                <w:szCs w:val="24"/>
              </w:rPr>
            </w:pPr>
            <w:r w:rsidRPr="0034642A">
              <w:rPr>
                <w:rFonts w:ascii="Century Gothic" w:eastAsia="Arial Unicode MS" w:hAnsi="Century Gothic" w:cs="Arial Unicode MS"/>
                <w:color w:val="000000" w:themeColor="text1"/>
                <w:sz w:val="24"/>
                <w:szCs w:val="24"/>
              </w:rPr>
              <w:t>Gestion et prise en charge de l’incident</w:t>
            </w:r>
          </w:p>
        </w:tc>
      </w:tr>
      <w:tr w:rsidR="00BD6BF3" w:rsidRPr="006443E4" w14:paraId="36EE5644" w14:textId="77777777" w:rsidTr="000354FF">
        <w:trPr>
          <w:trHeight w:val="1921"/>
        </w:trPr>
        <w:tc>
          <w:tcPr>
            <w:tcW w:w="2202" w:type="dxa"/>
            <w:tcBorders>
              <w:bottom w:val="single" w:sz="4" w:space="0" w:color="auto"/>
            </w:tcBorders>
            <w:shd w:val="clear" w:color="auto" w:fill="FFFF00"/>
          </w:tcPr>
          <w:p w14:paraId="216014F8" w14:textId="77777777" w:rsidR="00BD6BF3" w:rsidRPr="0034642A" w:rsidRDefault="00BD6BF3" w:rsidP="000D272F">
            <w:pPr>
              <w:rPr>
                <w:rFonts w:ascii="Century Gothic" w:eastAsia="Arial Unicode MS" w:hAnsi="Century Gothic" w:cs="Arial Unicode MS"/>
                <w:color w:val="000000" w:themeColor="text1"/>
                <w:sz w:val="24"/>
                <w:szCs w:val="24"/>
              </w:rPr>
            </w:pPr>
            <w:r w:rsidRPr="0034642A">
              <w:rPr>
                <w:rFonts w:ascii="Century Gothic" w:eastAsia="Arial Unicode MS" w:hAnsi="Century Gothic" w:cs="Arial Unicode MS"/>
                <w:color w:val="000000" w:themeColor="text1"/>
                <w:sz w:val="24"/>
                <w:szCs w:val="24"/>
              </w:rPr>
              <w:t>Niveau 1 (incident mineur)</w:t>
            </w:r>
          </w:p>
        </w:tc>
        <w:tc>
          <w:tcPr>
            <w:tcW w:w="3183" w:type="dxa"/>
            <w:shd w:val="clear" w:color="auto" w:fill="auto"/>
          </w:tcPr>
          <w:p w14:paraId="7E112A1C" w14:textId="77777777" w:rsidR="00BD6BF3" w:rsidRPr="0034642A" w:rsidRDefault="00BD6BF3" w:rsidP="000D272F">
            <w:pPr>
              <w:widowControl w:val="0"/>
              <w:autoSpaceDE w:val="0"/>
              <w:autoSpaceDN w:val="0"/>
              <w:adjustRightInd w:val="0"/>
              <w:spacing w:before="3" w:after="0" w:line="240" w:lineRule="exact"/>
              <w:rPr>
                <w:rFonts w:ascii="Century Gothic" w:eastAsia="Arial Unicode MS" w:hAnsi="Century Gothic" w:cs="Arial Unicode MS"/>
                <w:color w:val="000000" w:themeColor="text1"/>
                <w:sz w:val="24"/>
                <w:szCs w:val="24"/>
              </w:rPr>
            </w:pPr>
          </w:p>
          <w:p w14:paraId="738960F7" w14:textId="77777777" w:rsidR="00BD6BF3" w:rsidRPr="0034642A" w:rsidRDefault="00BD6BF3" w:rsidP="000D272F">
            <w:pPr>
              <w:widowControl w:val="0"/>
              <w:autoSpaceDE w:val="0"/>
              <w:autoSpaceDN w:val="0"/>
              <w:adjustRightInd w:val="0"/>
              <w:spacing w:after="0" w:line="240" w:lineRule="auto"/>
              <w:ind w:left="102" w:right="94"/>
              <w:rPr>
                <w:rFonts w:ascii="Century Gothic" w:eastAsia="Arial Unicode MS" w:hAnsi="Century Gothic" w:cs="Arial Unicode MS"/>
                <w:color w:val="000000" w:themeColor="text1"/>
                <w:sz w:val="24"/>
                <w:szCs w:val="24"/>
              </w:rPr>
            </w:pPr>
            <w:r w:rsidRPr="0034642A">
              <w:rPr>
                <w:rFonts w:ascii="Century Gothic" w:eastAsia="Arial Unicode MS" w:hAnsi="Century Gothic" w:cs="Arial Unicode MS"/>
                <w:color w:val="000000" w:themeColor="text1"/>
                <w:sz w:val="24"/>
                <w:szCs w:val="24"/>
              </w:rPr>
              <w:t>Affecte la capacité d’une ou de quelques unités à maintenir leurs activités</w:t>
            </w:r>
          </w:p>
        </w:tc>
        <w:tc>
          <w:tcPr>
            <w:tcW w:w="4712" w:type="dxa"/>
            <w:shd w:val="clear" w:color="auto" w:fill="auto"/>
          </w:tcPr>
          <w:p w14:paraId="7859DA0A" w14:textId="77777777" w:rsidR="00BD6BF3" w:rsidRPr="0034642A" w:rsidRDefault="00BD6BF3" w:rsidP="000D272F">
            <w:pPr>
              <w:widowControl w:val="0"/>
              <w:autoSpaceDE w:val="0"/>
              <w:autoSpaceDN w:val="0"/>
              <w:adjustRightInd w:val="0"/>
              <w:spacing w:before="2" w:after="0" w:line="130" w:lineRule="exact"/>
              <w:rPr>
                <w:rFonts w:ascii="Century Gothic" w:eastAsia="Arial Unicode MS" w:hAnsi="Century Gothic" w:cs="Arial Unicode MS"/>
                <w:color w:val="000000" w:themeColor="text1"/>
                <w:sz w:val="24"/>
                <w:szCs w:val="24"/>
              </w:rPr>
            </w:pPr>
          </w:p>
          <w:p w14:paraId="2A0EAAA5" w14:textId="77777777" w:rsidR="00BD6BF3" w:rsidRPr="0034642A" w:rsidRDefault="00BD6BF3" w:rsidP="000D272F">
            <w:pPr>
              <w:widowControl w:val="0"/>
              <w:autoSpaceDE w:val="0"/>
              <w:autoSpaceDN w:val="0"/>
              <w:adjustRightInd w:val="0"/>
              <w:spacing w:after="0" w:line="240" w:lineRule="auto"/>
              <w:ind w:left="102" w:right="111"/>
              <w:rPr>
                <w:rFonts w:ascii="Century Gothic" w:eastAsia="Arial Unicode MS" w:hAnsi="Century Gothic" w:cs="Arial Unicode MS"/>
                <w:color w:val="000000" w:themeColor="text1"/>
                <w:sz w:val="24"/>
                <w:szCs w:val="24"/>
              </w:rPr>
            </w:pPr>
            <w:r w:rsidRPr="0034642A">
              <w:rPr>
                <w:rFonts w:ascii="Century Gothic" w:eastAsia="Arial Unicode MS" w:hAnsi="Century Gothic" w:cs="Arial Unicode MS"/>
                <w:color w:val="000000" w:themeColor="text1"/>
                <w:sz w:val="24"/>
                <w:szCs w:val="24"/>
              </w:rPr>
              <w:t>Les ressources disponibles au sein de l’unité ou dans les unités de soutien habituelles sont suffisantes pour continuer ou pour rétablir les activités dans un délai raisonnable.</w:t>
            </w:r>
          </w:p>
        </w:tc>
        <w:tc>
          <w:tcPr>
            <w:tcW w:w="4416" w:type="dxa"/>
            <w:shd w:val="clear" w:color="auto" w:fill="auto"/>
          </w:tcPr>
          <w:p w14:paraId="0FB53CE8" w14:textId="77777777" w:rsidR="00BD6BF3" w:rsidRPr="0034642A" w:rsidRDefault="00BD6BF3" w:rsidP="000D272F">
            <w:pPr>
              <w:widowControl w:val="0"/>
              <w:tabs>
                <w:tab w:val="left" w:pos="460"/>
              </w:tabs>
              <w:autoSpaceDE w:val="0"/>
              <w:autoSpaceDN w:val="0"/>
              <w:adjustRightInd w:val="0"/>
              <w:spacing w:before="1" w:after="0" w:line="240" w:lineRule="auto"/>
              <w:ind w:left="463" w:right="153" w:hanging="360"/>
              <w:rPr>
                <w:rFonts w:ascii="Century Gothic" w:eastAsia="Arial Unicode MS" w:hAnsi="Century Gothic" w:cs="Arial Unicode MS"/>
                <w:color w:val="000000" w:themeColor="text1"/>
                <w:sz w:val="24"/>
                <w:szCs w:val="24"/>
              </w:rPr>
            </w:pPr>
            <w:r w:rsidRPr="0034642A">
              <w:rPr>
                <w:rFonts w:ascii="Century Gothic" w:eastAsia="Arial Unicode MS" w:hAnsi="Century Gothic" w:cs="Arial Unicode MS"/>
                <w:color w:val="000000" w:themeColor="text1"/>
                <w:sz w:val="24"/>
                <w:szCs w:val="24"/>
              </w:rPr>
              <w:t>Elle se fait par les processus normaux déjà établis services informatiques ou par le coordonnateur.</w:t>
            </w:r>
          </w:p>
        </w:tc>
      </w:tr>
      <w:tr w:rsidR="00BD6BF3" w:rsidRPr="006443E4" w14:paraId="26606AAC" w14:textId="77777777" w:rsidTr="00925D54">
        <w:trPr>
          <w:trHeight w:val="2099"/>
        </w:trPr>
        <w:tc>
          <w:tcPr>
            <w:tcW w:w="2202" w:type="dxa"/>
            <w:tcBorders>
              <w:bottom w:val="nil"/>
            </w:tcBorders>
            <w:shd w:val="clear" w:color="auto" w:fill="FFD966"/>
          </w:tcPr>
          <w:p w14:paraId="70703B34" w14:textId="77777777" w:rsidR="00BD6BF3" w:rsidRPr="0034642A" w:rsidRDefault="00BD6BF3" w:rsidP="000D272F">
            <w:pPr>
              <w:widowControl w:val="0"/>
              <w:autoSpaceDE w:val="0"/>
              <w:autoSpaceDN w:val="0"/>
              <w:adjustRightInd w:val="0"/>
              <w:spacing w:before="2" w:after="0" w:line="180" w:lineRule="exact"/>
              <w:jc w:val="center"/>
              <w:rPr>
                <w:rFonts w:ascii="Century Gothic" w:eastAsia="Arial Unicode MS" w:hAnsi="Century Gothic" w:cs="Arial Unicode MS"/>
                <w:color w:val="000000" w:themeColor="text1"/>
                <w:sz w:val="24"/>
                <w:szCs w:val="24"/>
              </w:rPr>
            </w:pPr>
          </w:p>
          <w:p w14:paraId="1C9C2531" w14:textId="77777777" w:rsidR="00BD6BF3" w:rsidRPr="0034642A" w:rsidRDefault="00BD6BF3" w:rsidP="000D272F">
            <w:pPr>
              <w:widowControl w:val="0"/>
              <w:autoSpaceDE w:val="0"/>
              <w:autoSpaceDN w:val="0"/>
              <w:adjustRightInd w:val="0"/>
              <w:spacing w:after="0" w:line="200" w:lineRule="exact"/>
              <w:jc w:val="center"/>
              <w:rPr>
                <w:rFonts w:ascii="Century Gothic" w:eastAsia="Arial Unicode MS" w:hAnsi="Century Gothic" w:cs="Arial Unicode MS"/>
                <w:color w:val="000000" w:themeColor="text1"/>
                <w:sz w:val="24"/>
                <w:szCs w:val="24"/>
              </w:rPr>
            </w:pPr>
          </w:p>
          <w:p w14:paraId="2D4B8079" w14:textId="77777777" w:rsidR="00BD6BF3" w:rsidRPr="0034642A" w:rsidRDefault="00BD6BF3" w:rsidP="000D272F">
            <w:pPr>
              <w:widowControl w:val="0"/>
              <w:autoSpaceDE w:val="0"/>
              <w:autoSpaceDN w:val="0"/>
              <w:adjustRightInd w:val="0"/>
              <w:spacing w:after="0" w:line="200" w:lineRule="exact"/>
              <w:jc w:val="center"/>
              <w:rPr>
                <w:rFonts w:ascii="Century Gothic" w:eastAsia="Arial Unicode MS" w:hAnsi="Century Gothic" w:cs="Arial Unicode MS"/>
                <w:color w:val="000000" w:themeColor="text1"/>
                <w:sz w:val="24"/>
                <w:szCs w:val="24"/>
              </w:rPr>
            </w:pPr>
          </w:p>
          <w:p w14:paraId="448C7A39" w14:textId="77777777" w:rsidR="00BD6BF3" w:rsidRPr="0034642A" w:rsidRDefault="00BD6BF3" w:rsidP="000D272F">
            <w:pPr>
              <w:widowControl w:val="0"/>
              <w:autoSpaceDE w:val="0"/>
              <w:autoSpaceDN w:val="0"/>
              <w:adjustRightInd w:val="0"/>
              <w:spacing w:after="0" w:line="239" w:lineRule="auto"/>
              <w:ind w:left="151" w:right="154"/>
              <w:rPr>
                <w:rFonts w:ascii="Century Gothic" w:eastAsia="Arial Unicode MS" w:hAnsi="Century Gothic" w:cs="Arial Unicode MS"/>
                <w:color w:val="000000" w:themeColor="text1"/>
                <w:sz w:val="24"/>
                <w:szCs w:val="24"/>
              </w:rPr>
            </w:pPr>
            <w:r w:rsidRPr="0034642A">
              <w:rPr>
                <w:rFonts w:ascii="Century Gothic" w:eastAsia="Arial Unicode MS" w:hAnsi="Century Gothic" w:cs="Arial Unicode MS"/>
                <w:color w:val="000000" w:themeColor="text1"/>
                <w:sz w:val="24"/>
                <w:szCs w:val="24"/>
              </w:rPr>
              <w:t>Niveau 2 (incident majeur)</w:t>
            </w:r>
          </w:p>
        </w:tc>
        <w:tc>
          <w:tcPr>
            <w:tcW w:w="3183" w:type="dxa"/>
            <w:shd w:val="clear" w:color="auto" w:fill="auto"/>
          </w:tcPr>
          <w:p w14:paraId="5C39B57F" w14:textId="77777777" w:rsidR="00BD6BF3" w:rsidRPr="0034642A" w:rsidRDefault="00BD6BF3" w:rsidP="000D272F">
            <w:pPr>
              <w:widowControl w:val="0"/>
              <w:autoSpaceDE w:val="0"/>
              <w:autoSpaceDN w:val="0"/>
              <w:adjustRightInd w:val="0"/>
              <w:spacing w:after="0" w:line="200" w:lineRule="exact"/>
              <w:rPr>
                <w:rFonts w:ascii="Century Gothic" w:eastAsia="Arial Unicode MS" w:hAnsi="Century Gothic" w:cs="Arial Unicode MS"/>
                <w:color w:val="000000" w:themeColor="text1"/>
                <w:sz w:val="24"/>
                <w:szCs w:val="24"/>
              </w:rPr>
            </w:pPr>
          </w:p>
          <w:p w14:paraId="2CF4AC58" w14:textId="77777777" w:rsidR="00BD6BF3" w:rsidRPr="0034642A" w:rsidRDefault="00BD6BF3" w:rsidP="000D272F">
            <w:pPr>
              <w:widowControl w:val="0"/>
              <w:autoSpaceDE w:val="0"/>
              <w:autoSpaceDN w:val="0"/>
              <w:adjustRightInd w:val="0"/>
              <w:spacing w:before="12" w:after="0" w:line="260" w:lineRule="exact"/>
              <w:rPr>
                <w:rFonts w:ascii="Century Gothic" w:eastAsia="Arial Unicode MS" w:hAnsi="Century Gothic" w:cs="Arial Unicode MS"/>
                <w:color w:val="000000" w:themeColor="text1"/>
                <w:sz w:val="24"/>
                <w:szCs w:val="24"/>
              </w:rPr>
            </w:pPr>
          </w:p>
          <w:p w14:paraId="41847254" w14:textId="77777777" w:rsidR="00BD6BF3" w:rsidRPr="0034642A" w:rsidRDefault="00BD6BF3" w:rsidP="000D272F">
            <w:pPr>
              <w:widowControl w:val="0"/>
              <w:autoSpaceDE w:val="0"/>
              <w:autoSpaceDN w:val="0"/>
              <w:adjustRightInd w:val="0"/>
              <w:spacing w:after="0" w:line="239" w:lineRule="auto"/>
              <w:ind w:left="102" w:right="103"/>
              <w:rPr>
                <w:rFonts w:ascii="Century Gothic" w:eastAsia="Arial Unicode MS" w:hAnsi="Century Gothic" w:cs="Arial Unicode MS"/>
                <w:color w:val="000000" w:themeColor="text1"/>
                <w:sz w:val="24"/>
                <w:szCs w:val="24"/>
              </w:rPr>
            </w:pPr>
            <w:r w:rsidRPr="0034642A">
              <w:rPr>
                <w:rFonts w:ascii="Century Gothic" w:eastAsia="Arial Unicode MS" w:hAnsi="Century Gothic" w:cs="Arial Unicode MS"/>
                <w:color w:val="000000" w:themeColor="text1"/>
                <w:sz w:val="24"/>
                <w:szCs w:val="24"/>
              </w:rPr>
              <w:t>Affecte la capacité de plusieurs unités à continuer leurs activités</w:t>
            </w:r>
          </w:p>
        </w:tc>
        <w:tc>
          <w:tcPr>
            <w:tcW w:w="4712" w:type="dxa"/>
            <w:shd w:val="clear" w:color="auto" w:fill="auto"/>
          </w:tcPr>
          <w:p w14:paraId="1122C980" w14:textId="77777777" w:rsidR="00BD6BF3" w:rsidRPr="0034642A" w:rsidRDefault="00BD6BF3" w:rsidP="000D272F">
            <w:pPr>
              <w:widowControl w:val="0"/>
              <w:autoSpaceDE w:val="0"/>
              <w:autoSpaceDN w:val="0"/>
              <w:adjustRightInd w:val="0"/>
              <w:spacing w:before="32" w:after="0" w:line="239" w:lineRule="auto"/>
              <w:ind w:left="102" w:right="92"/>
              <w:rPr>
                <w:rFonts w:ascii="Century Gothic" w:eastAsia="Arial Unicode MS" w:hAnsi="Century Gothic" w:cs="Arial Unicode MS"/>
                <w:color w:val="000000" w:themeColor="text1"/>
                <w:sz w:val="24"/>
                <w:szCs w:val="24"/>
              </w:rPr>
            </w:pPr>
            <w:r w:rsidRPr="0034642A">
              <w:rPr>
                <w:rFonts w:ascii="Century Gothic" w:eastAsia="Arial Unicode MS" w:hAnsi="Century Gothic" w:cs="Arial Unicode MS"/>
                <w:color w:val="000000" w:themeColor="text1"/>
                <w:sz w:val="24"/>
                <w:szCs w:val="24"/>
              </w:rPr>
              <w:t>Les ressources disponibles sont suffisantes, mais une coordination est requise entre plusieurs parties prenantes pour rétablir les activités dans un délai raisonnable.</w:t>
            </w:r>
          </w:p>
          <w:p w14:paraId="7E98E3D3" w14:textId="77777777" w:rsidR="00BD6BF3" w:rsidRPr="0034642A" w:rsidRDefault="00BD6BF3" w:rsidP="000D272F">
            <w:pPr>
              <w:widowControl w:val="0"/>
              <w:autoSpaceDE w:val="0"/>
              <w:autoSpaceDN w:val="0"/>
              <w:adjustRightInd w:val="0"/>
              <w:spacing w:after="0" w:line="218" w:lineRule="exact"/>
              <w:ind w:left="102"/>
              <w:rPr>
                <w:rFonts w:ascii="Century Gothic" w:eastAsia="Arial Unicode MS" w:hAnsi="Century Gothic" w:cs="Arial Unicode MS"/>
                <w:color w:val="000000" w:themeColor="text1"/>
                <w:sz w:val="24"/>
                <w:szCs w:val="24"/>
              </w:rPr>
            </w:pPr>
            <w:r w:rsidRPr="0034642A">
              <w:rPr>
                <w:rFonts w:ascii="Century Gothic" w:eastAsia="Arial Unicode MS" w:hAnsi="Century Gothic" w:cs="Arial Unicode MS"/>
                <w:color w:val="000000" w:themeColor="text1"/>
                <w:sz w:val="24"/>
                <w:szCs w:val="24"/>
              </w:rPr>
              <w:t>Des stratégies non prévues</w:t>
            </w:r>
          </w:p>
          <w:p w14:paraId="4A691BEC" w14:textId="0ED31C7A" w:rsidR="00BD6BF3" w:rsidRPr="0034642A" w:rsidRDefault="006564FB" w:rsidP="000D272F">
            <w:pPr>
              <w:widowControl w:val="0"/>
              <w:autoSpaceDE w:val="0"/>
              <w:autoSpaceDN w:val="0"/>
              <w:adjustRightInd w:val="0"/>
              <w:spacing w:before="1" w:after="0" w:line="241" w:lineRule="auto"/>
              <w:ind w:left="102" w:right="380"/>
              <w:rPr>
                <w:rFonts w:ascii="Century Gothic" w:eastAsia="Arial Unicode MS" w:hAnsi="Century Gothic" w:cs="Arial Unicode MS"/>
                <w:color w:val="000000" w:themeColor="text1"/>
                <w:sz w:val="24"/>
                <w:szCs w:val="24"/>
              </w:rPr>
            </w:pPr>
            <w:r w:rsidRPr="0034642A">
              <w:rPr>
                <w:rFonts w:ascii="Century Gothic" w:eastAsia="Arial Unicode MS" w:hAnsi="Century Gothic" w:cs="Arial Unicode MS"/>
                <w:color w:val="000000" w:themeColor="text1"/>
                <w:sz w:val="24"/>
                <w:szCs w:val="24"/>
              </w:rPr>
              <w:t>Pourraient</w:t>
            </w:r>
            <w:r w:rsidR="00BD6BF3" w:rsidRPr="0034642A">
              <w:rPr>
                <w:rFonts w:ascii="Century Gothic" w:eastAsia="Arial Unicode MS" w:hAnsi="Century Gothic" w:cs="Arial Unicode MS"/>
                <w:color w:val="000000" w:themeColor="text1"/>
                <w:sz w:val="24"/>
                <w:szCs w:val="24"/>
              </w:rPr>
              <w:t xml:space="preserve"> devoir être mises en place.</w:t>
            </w:r>
          </w:p>
        </w:tc>
        <w:tc>
          <w:tcPr>
            <w:tcW w:w="4416" w:type="dxa"/>
            <w:shd w:val="clear" w:color="auto" w:fill="auto"/>
          </w:tcPr>
          <w:p w14:paraId="63053F06" w14:textId="1DB5320E" w:rsidR="0034642A" w:rsidRDefault="0034642A" w:rsidP="0034642A">
            <w:pPr>
              <w:widowControl w:val="0"/>
              <w:autoSpaceDE w:val="0"/>
              <w:autoSpaceDN w:val="0"/>
              <w:adjustRightInd w:val="0"/>
              <w:spacing w:after="0" w:line="197" w:lineRule="exact"/>
              <w:ind w:left="102"/>
              <w:rPr>
                <w:rFonts w:ascii="Century Gothic" w:eastAsia="Arial Unicode MS" w:hAnsi="Century Gothic" w:cs="Arial Unicode MS"/>
                <w:color w:val="000000" w:themeColor="text1"/>
                <w:sz w:val="24"/>
                <w:szCs w:val="24"/>
              </w:rPr>
            </w:pPr>
            <w:r w:rsidRPr="0034642A">
              <w:rPr>
                <w:rFonts w:ascii="Century Gothic" w:eastAsia="Arial Unicode MS" w:hAnsi="Century Gothic" w:cs="Arial Unicode MS"/>
                <w:color w:val="000000" w:themeColor="text1"/>
                <w:sz w:val="24"/>
                <w:szCs w:val="24"/>
              </w:rPr>
              <w:t>1. Le gestionnaire de l’unité affectée alerte le Coordonnateur PCA.</w:t>
            </w:r>
          </w:p>
          <w:p w14:paraId="4B4DF8BC" w14:textId="77777777" w:rsidR="00925D54" w:rsidRPr="0034642A" w:rsidRDefault="00925D54" w:rsidP="0034642A">
            <w:pPr>
              <w:widowControl w:val="0"/>
              <w:autoSpaceDE w:val="0"/>
              <w:autoSpaceDN w:val="0"/>
              <w:adjustRightInd w:val="0"/>
              <w:spacing w:after="0" w:line="197" w:lineRule="exact"/>
              <w:ind w:left="102"/>
              <w:rPr>
                <w:rFonts w:ascii="Century Gothic" w:eastAsia="Arial Unicode MS" w:hAnsi="Century Gothic" w:cs="Arial Unicode MS"/>
                <w:color w:val="000000" w:themeColor="text1"/>
                <w:sz w:val="24"/>
                <w:szCs w:val="24"/>
              </w:rPr>
            </w:pPr>
          </w:p>
          <w:p w14:paraId="5B4FBE37" w14:textId="093F13C6" w:rsidR="0034642A" w:rsidRDefault="0034642A" w:rsidP="0034642A">
            <w:pPr>
              <w:widowControl w:val="0"/>
              <w:autoSpaceDE w:val="0"/>
              <w:autoSpaceDN w:val="0"/>
              <w:adjustRightInd w:val="0"/>
              <w:spacing w:after="0" w:line="197" w:lineRule="exact"/>
              <w:ind w:left="102"/>
              <w:rPr>
                <w:rFonts w:ascii="Century Gothic" w:eastAsia="Arial Unicode MS" w:hAnsi="Century Gothic" w:cs="Arial Unicode MS"/>
                <w:color w:val="000000" w:themeColor="text1"/>
                <w:sz w:val="24"/>
                <w:szCs w:val="24"/>
              </w:rPr>
            </w:pPr>
            <w:r w:rsidRPr="0034642A">
              <w:rPr>
                <w:rFonts w:ascii="Century Gothic" w:eastAsia="Arial Unicode MS" w:hAnsi="Century Gothic" w:cs="Arial Unicode MS"/>
                <w:color w:val="000000" w:themeColor="text1"/>
                <w:sz w:val="24"/>
                <w:szCs w:val="24"/>
              </w:rPr>
              <w:t>2.     La mobilisation de la cellule de gestion d’incident se fait par le coordonnateur PCA.</w:t>
            </w:r>
          </w:p>
          <w:p w14:paraId="53E65697" w14:textId="77777777" w:rsidR="006564FB" w:rsidRPr="0034642A" w:rsidRDefault="006564FB" w:rsidP="0034642A">
            <w:pPr>
              <w:widowControl w:val="0"/>
              <w:autoSpaceDE w:val="0"/>
              <w:autoSpaceDN w:val="0"/>
              <w:adjustRightInd w:val="0"/>
              <w:spacing w:after="0" w:line="197" w:lineRule="exact"/>
              <w:ind w:left="102"/>
              <w:rPr>
                <w:rFonts w:ascii="Century Gothic" w:eastAsia="Arial Unicode MS" w:hAnsi="Century Gothic" w:cs="Arial Unicode MS"/>
                <w:color w:val="000000" w:themeColor="text1"/>
                <w:sz w:val="24"/>
                <w:szCs w:val="24"/>
              </w:rPr>
            </w:pPr>
          </w:p>
          <w:p w14:paraId="1D41398C" w14:textId="4694B985" w:rsidR="0034642A" w:rsidRDefault="0034642A" w:rsidP="0034642A">
            <w:pPr>
              <w:widowControl w:val="0"/>
              <w:autoSpaceDE w:val="0"/>
              <w:autoSpaceDN w:val="0"/>
              <w:adjustRightInd w:val="0"/>
              <w:spacing w:after="0" w:line="197" w:lineRule="exact"/>
              <w:ind w:left="102"/>
              <w:rPr>
                <w:rFonts w:ascii="Century Gothic" w:eastAsia="Arial Unicode MS" w:hAnsi="Century Gothic" w:cs="Arial Unicode MS"/>
                <w:color w:val="000000" w:themeColor="text1"/>
                <w:sz w:val="24"/>
                <w:szCs w:val="24"/>
              </w:rPr>
            </w:pPr>
            <w:r w:rsidRPr="0034642A">
              <w:rPr>
                <w:rFonts w:ascii="Century Gothic" w:eastAsia="Arial Unicode MS" w:hAnsi="Century Gothic" w:cs="Arial Unicode MS"/>
                <w:color w:val="000000" w:themeColor="text1"/>
                <w:sz w:val="24"/>
                <w:szCs w:val="24"/>
              </w:rPr>
              <w:t>3.     La cellule de gestion d’incident prend en charge la gestion de l’incident.</w:t>
            </w:r>
          </w:p>
          <w:p w14:paraId="529DF4EA" w14:textId="77777777" w:rsidR="006564FB" w:rsidRPr="0034642A" w:rsidRDefault="006564FB" w:rsidP="0034642A">
            <w:pPr>
              <w:widowControl w:val="0"/>
              <w:autoSpaceDE w:val="0"/>
              <w:autoSpaceDN w:val="0"/>
              <w:adjustRightInd w:val="0"/>
              <w:spacing w:after="0" w:line="197" w:lineRule="exact"/>
              <w:ind w:left="102"/>
              <w:rPr>
                <w:rFonts w:ascii="Century Gothic" w:eastAsia="Arial Unicode MS" w:hAnsi="Century Gothic" w:cs="Arial Unicode MS"/>
                <w:color w:val="000000" w:themeColor="text1"/>
                <w:sz w:val="24"/>
                <w:szCs w:val="24"/>
              </w:rPr>
            </w:pPr>
          </w:p>
          <w:p w14:paraId="2D6B9557" w14:textId="77777777" w:rsidR="00BD6BF3" w:rsidRDefault="0034642A" w:rsidP="0034642A">
            <w:pPr>
              <w:widowControl w:val="0"/>
              <w:autoSpaceDE w:val="0"/>
              <w:autoSpaceDN w:val="0"/>
              <w:adjustRightInd w:val="0"/>
              <w:spacing w:after="0" w:line="197" w:lineRule="exact"/>
              <w:ind w:left="102"/>
              <w:rPr>
                <w:rFonts w:ascii="Century Gothic" w:eastAsia="Arial Unicode MS" w:hAnsi="Century Gothic" w:cs="Arial Unicode MS"/>
                <w:color w:val="000000" w:themeColor="text1"/>
                <w:sz w:val="24"/>
                <w:szCs w:val="24"/>
              </w:rPr>
            </w:pPr>
            <w:r w:rsidRPr="0034642A">
              <w:rPr>
                <w:rFonts w:ascii="Century Gothic" w:eastAsia="Arial Unicode MS" w:hAnsi="Century Gothic" w:cs="Arial Unicode MS"/>
                <w:color w:val="000000" w:themeColor="text1"/>
                <w:sz w:val="24"/>
                <w:szCs w:val="24"/>
              </w:rPr>
              <w:t>4.     Le chef de la cellule de gestion d’incident informe le PDG.</w:t>
            </w:r>
          </w:p>
          <w:p w14:paraId="22C62404" w14:textId="4F87F269" w:rsidR="000354FF" w:rsidRPr="0034642A" w:rsidRDefault="000354FF" w:rsidP="0034642A">
            <w:pPr>
              <w:widowControl w:val="0"/>
              <w:autoSpaceDE w:val="0"/>
              <w:autoSpaceDN w:val="0"/>
              <w:adjustRightInd w:val="0"/>
              <w:spacing w:after="0" w:line="197" w:lineRule="exact"/>
              <w:ind w:left="102"/>
              <w:rPr>
                <w:rFonts w:ascii="Century Gothic" w:eastAsia="Arial Unicode MS" w:hAnsi="Century Gothic" w:cs="Arial Unicode MS"/>
                <w:color w:val="000000" w:themeColor="text1"/>
                <w:sz w:val="24"/>
                <w:szCs w:val="24"/>
              </w:rPr>
            </w:pPr>
          </w:p>
        </w:tc>
      </w:tr>
      <w:tr w:rsidR="00BD6BF3" w:rsidRPr="006443E4" w14:paraId="2802986B" w14:textId="77777777" w:rsidTr="00925D54">
        <w:trPr>
          <w:trHeight w:val="3559"/>
        </w:trPr>
        <w:tc>
          <w:tcPr>
            <w:tcW w:w="2202" w:type="dxa"/>
            <w:tcBorders>
              <w:top w:val="nil"/>
            </w:tcBorders>
            <w:shd w:val="clear" w:color="auto" w:fill="FF0000"/>
          </w:tcPr>
          <w:p w14:paraId="5BE90B52" w14:textId="77777777" w:rsidR="00BD6BF3" w:rsidRPr="00925D54" w:rsidRDefault="00BD6BF3" w:rsidP="000D272F">
            <w:pPr>
              <w:widowControl w:val="0"/>
              <w:autoSpaceDE w:val="0"/>
              <w:autoSpaceDN w:val="0"/>
              <w:adjustRightInd w:val="0"/>
              <w:spacing w:before="8" w:after="0" w:line="160" w:lineRule="exact"/>
              <w:jc w:val="center"/>
              <w:rPr>
                <w:rFonts w:ascii="Century Gothic" w:eastAsia="Arial Unicode MS" w:hAnsi="Century Gothic" w:cs="Arial Unicode MS"/>
                <w:color w:val="000000" w:themeColor="text1"/>
                <w:sz w:val="24"/>
                <w:szCs w:val="24"/>
              </w:rPr>
            </w:pPr>
          </w:p>
          <w:p w14:paraId="16642388" w14:textId="77777777" w:rsidR="00BD6BF3" w:rsidRPr="00925D54" w:rsidRDefault="00BD6BF3" w:rsidP="000D272F">
            <w:pPr>
              <w:widowControl w:val="0"/>
              <w:autoSpaceDE w:val="0"/>
              <w:autoSpaceDN w:val="0"/>
              <w:adjustRightInd w:val="0"/>
              <w:spacing w:after="0" w:line="200" w:lineRule="exact"/>
              <w:jc w:val="center"/>
              <w:rPr>
                <w:rFonts w:ascii="Century Gothic" w:eastAsia="Arial Unicode MS" w:hAnsi="Century Gothic" w:cs="Arial Unicode MS"/>
                <w:color w:val="000000" w:themeColor="text1"/>
                <w:sz w:val="24"/>
                <w:szCs w:val="24"/>
              </w:rPr>
            </w:pPr>
          </w:p>
          <w:p w14:paraId="1AB3CA9C" w14:textId="77777777" w:rsidR="00BD6BF3" w:rsidRPr="00925D54" w:rsidRDefault="00BD6BF3" w:rsidP="000D272F">
            <w:pPr>
              <w:widowControl w:val="0"/>
              <w:autoSpaceDE w:val="0"/>
              <w:autoSpaceDN w:val="0"/>
              <w:adjustRightInd w:val="0"/>
              <w:spacing w:after="0" w:line="200" w:lineRule="exact"/>
              <w:jc w:val="center"/>
              <w:rPr>
                <w:rFonts w:ascii="Century Gothic" w:eastAsia="Arial Unicode MS" w:hAnsi="Century Gothic" w:cs="Arial Unicode MS"/>
                <w:color w:val="000000" w:themeColor="text1"/>
                <w:sz w:val="24"/>
                <w:szCs w:val="24"/>
              </w:rPr>
            </w:pPr>
          </w:p>
          <w:p w14:paraId="7E7090F8" w14:textId="77777777" w:rsidR="00BD6BF3" w:rsidRPr="00925D54" w:rsidRDefault="00BD6BF3" w:rsidP="000D272F">
            <w:pPr>
              <w:widowControl w:val="0"/>
              <w:autoSpaceDE w:val="0"/>
              <w:autoSpaceDN w:val="0"/>
              <w:adjustRightInd w:val="0"/>
              <w:spacing w:after="0" w:line="200" w:lineRule="exact"/>
              <w:jc w:val="center"/>
              <w:rPr>
                <w:rFonts w:ascii="Century Gothic" w:eastAsia="Arial Unicode MS" w:hAnsi="Century Gothic" w:cs="Arial Unicode MS"/>
                <w:color w:val="000000" w:themeColor="text1"/>
                <w:sz w:val="24"/>
                <w:szCs w:val="24"/>
              </w:rPr>
            </w:pPr>
          </w:p>
          <w:p w14:paraId="3F76732E" w14:textId="77777777" w:rsidR="00BD6BF3" w:rsidRPr="00925D54" w:rsidRDefault="00BD6BF3" w:rsidP="000D272F">
            <w:pPr>
              <w:widowControl w:val="0"/>
              <w:autoSpaceDE w:val="0"/>
              <w:autoSpaceDN w:val="0"/>
              <w:adjustRightInd w:val="0"/>
              <w:spacing w:after="0" w:line="241" w:lineRule="auto"/>
              <w:ind w:left="270" w:right="142" w:hanging="98"/>
              <w:jc w:val="cente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Niveau 3 (crise)</w:t>
            </w:r>
          </w:p>
        </w:tc>
        <w:tc>
          <w:tcPr>
            <w:tcW w:w="3183" w:type="dxa"/>
            <w:shd w:val="clear" w:color="auto" w:fill="auto"/>
          </w:tcPr>
          <w:p w14:paraId="3E2D7391" w14:textId="77777777" w:rsidR="00BD6BF3" w:rsidRPr="00925D54" w:rsidRDefault="00BD6BF3" w:rsidP="000D272F">
            <w:pPr>
              <w:widowControl w:val="0"/>
              <w:autoSpaceDE w:val="0"/>
              <w:autoSpaceDN w:val="0"/>
              <w:adjustRightInd w:val="0"/>
              <w:spacing w:before="9" w:after="0" w:line="120" w:lineRule="exact"/>
              <w:rPr>
                <w:rFonts w:ascii="Century Gothic" w:eastAsia="Arial Unicode MS" w:hAnsi="Century Gothic" w:cs="Arial Unicode MS"/>
                <w:color w:val="000000" w:themeColor="text1"/>
                <w:sz w:val="24"/>
                <w:szCs w:val="24"/>
              </w:rPr>
            </w:pPr>
          </w:p>
          <w:p w14:paraId="70B762EE" w14:textId="77777777" w:rsidR="00BD6BF3" w:rsidRPr="00925D54" w:rsidRDefault="00BD6BF3" w:rsidP="000D272F">
            <w:pPr>
              <w:widowControl w:val="0"/>
              <w:autoSpaceDE w:val="0"/>
              <w:autoSpaceDN w:val="0"/>
              <w:adjustRightInd w:val="0"/>
              <w:spacing w:after="0" w:line="200" w:lineRule="exact"/>
              <w:rPr>
                <w:rFonts w:ascii="Century Gothic" w:eastAsia="Arial Unicode MS" w:hAnsi="Century Gothic" w:cs="Arial Unicode MS"/>
                <w:color w:val="000000" w:themeColor="text1"/>
                <w:sz w:val="24"/>
                <w:szCs w:val="24"/>
              </w:rPr>
            </w:pPr>
          </w:p>
          <w:p w14:paraId="465B3BD2" w14:textId="77777777" w:rsidR="00BD6BF3" w:rsidRPr="00925D54" w:rsidRDefault="00BD6BF3" w:rsidP="000D272F">
            <w:pPr>
              <w:widowControl w:val="0"/>
              <w:autoSpaceDE w:val="0"/>
              <w:autoSpaceDN w:val="0"/>
              <w:adjustRightInd w:val="0"/>
              <w:spacing w:after="0" w:line="240" w:lineRule="auto"/>
              <w:ind w:left="102" w:right="199"/>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Affecte la capacité d’une grande partie ou de l’ensemble de l’organisation à continuer ses activités</w:t>
            </w:r>
          </w:p>
        </w:tc>
        <w:tc>
          <w:tcPr>
            <w:tcW w:w="4712" w:type="dxa"/>
            <w:shd w:val="clear" w:color="auto" w:fill="auto"/>
          </w:tcPr>
          <w:p w14:paraId="3512CEC4" w14:textId="77777777" w:rsidR="00BD6BF3" w:rsidRPr="00925D54" w:rsidRDefault="00BD6BF3" w:rsidP="000D272F">
            <w:pPr>
              <w:widowControl w:val="0"/>
              <w:autoSpaceDE w:val="0"/>
              <w:autoSpaceDN w:val="0"/>
              <w:adjustRightInd w:val="0"/>
              <w:spacing w:before="8" w:after="0" w:line="100" w:lineRule="exact"/>
              <w:rPr>
                <w:rFonts w:ascii="Century Gothic" w:eastAsia="Arial Unicode MS" w:hAnsi="Century Gothic" w:cs="Arial Unicode MS"/>
                <w:color w:val="000000" w:themeColor="text1"/>
                <w:sz w:val="24"/>
                <w:szCs w:val="24"/>
              </w:rPr>
            </w:pPr>
          </w:p>
          <w:p w14:paraId="2D930920" w14:textId="77777777" w:rsidR="00BD6BF3" w:rsidRPr="00925D54" w:rsidRDefault="00BD6BF3" w:rsidP="000D272F">
            <w:pPr>
              <w:widowControl w:val="0"/>
              <w:autoSpaceDE w:val="0"/>
              <w:autoSpaceDN w:val="0"/>
              <w:adjustRightInd w:val="0"/>
              <w:spacing w:after="0" w:line="218" w:lineRule="exact"/>
              <w:ind w:left="102" w:right="311"/>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Des orientations stratégiques ou une prise de décision</w:t>
            </w:r>
          </w:p>
          <w:p w14:paraId="7CD1D4E2" w14:textId="77777777" w:rsidR="00BD6BF3" w:rsidRPr="00925D54" w:rsidRDefault="00BD6BF3" w:rsidP="000D272F">
            <w:pPr>
              <w:widowControl w:val="0"/>
              <w:autoSpaceDE w:val="0"/>
              <w:autoSpaceDN w:val="0"/>
              <w:adjustRightInd w:val="0"/>
              <w:spacing w:before="6" w:after="0" w:line="240" w:lineRule="auto"/>
              <w:ind w:left="102"/>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Extraordinaire sont nécessaires afin</w:t>
            </w:r>
          </w:p>
          <w:p w14:paraId="18E0CE27" w14:textId="77777777" w:rsidR="00BD6BF3" w:rsidRPr="00925D54" w:rsidRDefault="00BD6BF3" w:rsidP="000D272F">
            <w:pPr>
              <w:widowControl w:val="0"/>
              <w:autoSpaceDE w:val="0"/>
              <w:autoSpaceDN w:val="0"/>
              <w:adjustRightInd w:val="0"/>
              <w:spacing w:after="0" w:line="218" w:lineRule="exact"/>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 xml:space="preserve"> de répondre à l’incident.</w:t>
            </w:r>
          </w:p>
          <w:p w14:paraId="03515EF3" w14:textId="77777777" w:rsidR="00BD6BF3" w:rsidRPr="00925D54" w:rsidRDefault="00BD6BF3" w:rsidP="000D272F">
            <w:pPr>
              <w:widowControl w:val="0"/>
              <w:autoSpaceDE w:val="0"/>
              <w:autoSpaceDN w:val="0"/>
              <w:adjustRightInd w:val="0"/>
              <w:spacing w:before="1" w:after="0" w:line="239" w:lineRule="auto"/>
              <w:ind w:left="102" w:right="177"/>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Les hypothèses de travail sur lesquelles repose le plan de continuité des activités pourraient ne pas être applicables.</w:t>
            </w:r>
          </w:p>
        </w:tc>
        <w:tc>
          <w:tcPr>
            <w:tcW w:w="4416" w:type="dxa"/>
            <w:shd w:val="clear" w:color="auto" w:fill="auto"/>
          </w:tcPr>
          <w:p w14:paraId="63B44D44" w14:textId="53F83163" w:rsidR="00BD6BF3" w:rsidRDefault="00BD6BF3" w:rsidP="000D272F">
            <w:pPr>
              <w:widowControl w:val="0"/>
              <w:autoSpaceDE w:val="0"/>
              <w:autoSpaceDN w:val="0"/>
              <w:adjustRightInd w:val="0"/>
              <w:spacing w:after="0" w:line="218" w:lineRule="exact"/>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 xml:space="preserve">1.     Le coordonnateur PCA alerte le chef de la cellule de gestion d’incident, et ce dernier mobilise le PDG </w:t>
            </w:r>
          </w:p>
          <w:p w14:paraId="738B7E3A" w14:textId="77777777" w:rsidR="006564FB" w:rsidRPr="00925D54" w:rsidRDefault="006564FB" w:rsidP="000D272F">
            <w:pPr>
              <w:widowControl w:val="0"/>
              <w:autoSpaceDE w:val="0"/>
              <w:autoSpaceDN w:val="0"/>
              <w:adjustRightInd w:val="0"/>
              <w:spacing w:after="0" w:line="218" w:lineRule="exact"/>
              <w:rPr>
                <w:rFonts w:ascii="Century Gothic" w:eastAsia="Arial Unicode MS" w:hAnsi="Century Gothic" w:cs="Arial Unicode MS"/>
                <w:color w:val="000000" w:themeColor="text1"/>
                <w:sz w:val="24"/>
                <w:szCs w:val="24"/>
              </w:rPr>
            </w:pPr>
          </w:p>
          <w:p w14:paraId="1705245E" w14:textId="0903B509" w:rsidR="00BD6BF3" w:rsidRDefault="00BD6BF3" w:rsidP="000D272F">
            <w:pPr>
              <w:widowControl w:val="0"/>
              <w:tabs>
                <w:tab w:val="left" w:pos="460"/>
              </w:tabs>
              <w:autoSpaceDE w:val="0"/>
              <w:autoSpaceDN w:val="0"/>
              <w:adjustRightInd w:val="0"/>
              <w:spacing w:before="2" w:after="0" w:line="238" w:lineRule="auto"/>
              <w:ind w:left="463" w:right="510" w:hanging="360"/>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2.</w:t>
            </w:r>
            <w:r w:rsidRPr="00925D54">
              <w:rPr>
                <w:rFonts w:ascii="Century Gothic" w:eastAsia="Arial Unicode MS" w:hAnsi="Century Gothic" w:cs="Arial Unicode MS"/>
                <w:color w:val="000000" w:themeColor="text1"/>
                <w:sz w:val="24"/>
                <w:szCs w:val="24"/>
              </w:rPr>
              <w:tab/>
              <w:t>La cellule de gestion d’incident prend en charge la gestion tactique de l’incident.</w:t>
            </w:r>
          </w:p>
          <w:p w14:paraId="6E44C5BA" w14:textId="77777777" w:rsidR="006564FB" w:rsidRPr="00925D54" w:rsidRDefault="006564FB" w:rsidP="000D272F">
            <w:pPr>
              <w:widowControl w:val="0"/>
              <w:tabs>
                <w:tab w:val="left" w:pos="460"/>
              </w:tabs>
              <w:autoSpaceDE w:val="0"/>
              <w:autoSpaceDN w:val="0"/>
              <w:adjustRightInd w:val="0"/>
              <w:spacing w:before="2" w:after="0" w:line="238" w:lineRule="auto"/>
              <w:ind w:left="463" w:right="510" w:hanging="360"/>
              <w:rPr>
                <w:rFonts w:ascii="Century Gothic" w:eastAsia="Arial Unicode MS" w:hAnsi="Century Gothic" w:cs="Arial Unicode MS"/>
                <w:color w:val="000000" w:themeColor="text1"/>
                <w:sz w:val="24"/>
                <w:szCs w:val="24"/>
              </w:rPr>
            </w:pPr>
          </w:p>
          <w:p w14:paraId="3B50DB87" w14:textId="77777777" w:rsidR="00BD6BF3" w:rsidRPr="00925D54" w:rsidRDefault="00BD6BF3" w:rsidP="000D272F">
            <w:pPr>
              <w:widowControl w:val="0"/>
              <w:tabs>
                <w:tab w:val="left" w:pos="460"/>
              </w:tabs>
              <w:autoSpaceDE w:val="0"/>
              <w:autoSpaceDN w:val="0"/>
              <w:adjustRightInd w:val="0"/>
              <w:spacing w:before="1" w:after="0" w:line="240" w:lineRule="auto"/>
              <w:ind w:left="463" w:right="126" w:hanging="360"/>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3.</w:t>
            </w:r>
            <w:r w:rsidRPr="00925D54">
              <w:rPr>
                <w:rFonts w:ascii="Century Gothic" w:eastAsia="Arial Unicode MS" w:hAnsi="Century Gothic" w:cs="Arial Unicode MS"/>
                <w:color w:val="000000" w:themeColor="text1"/>
                <w:sz w:val="24"/>
                <w:szCs w:val="24"/>
              </w:rPr>
              <w:tab/>
              <w:t>La haute direction ou le conseil d’administration donne les orientations stratégiques à la cellule de gestion d’incident.</w:t>
            </w:r>
          </w:p>
        </w:tc>
      </w:tr>
    </w:tbl>
    <w:p w14:paraId="0F540DD2" w14:textId="267E5B94" w:rsidR="0034642A" w:rsidRDefault="0034642A" w:rsidP="0034642A">
      <w:pPr>
        <w:spacing w:after="160" w:line="259" w:lineRule="auto"/>
        <w:ind w:left="720"/>
        <w:rPr>
          <w:rFonts w:ascii="Times New Roman" w:hAnsi="Times New Roman"/>
          <w:b/>
          <w:sz w:val="24"/>
          <w:szCs w:val="24"/>
          <w:u w:val="single"/>
        </w:rPr>
      </w:pPr>
    </w:p>
    <w:p w14:paraId="588C12B5" w14:textId="134CF35D" w:rsidR="00925D54" w:rsidRDefault="00925D54" w:rsidP="0034642A">
      <w:pPr>
        <w:spacing w:after="160" w:line="259" w:lineRule="auto"/>
        <w:ind w:left="720"/>
        <w:rPr>
          <w:rFonts w:ascii="Times New Roman" w:hAnsi="Times New Roman"/>
          <w:b/>
          <w:sz w:val="24"/>
          <w:szCs w:val="24"/>
          <w:u w:val="single"/>
        </w:rPr>
      </w:pPr>
    </w:p>
    <w:p w14:paraId="0A20F893" w14:textId="2DECE550" w:rsidR="000354FF" w:rsidRDefault="000354FF" w:rsidP="0034642A">
      <w:pPr>
        <w:spacing w:after="160" w:line="259" w:lineRule="auto"/>
        <w:ind w:left="720"/>
        <w:rPr>
          <w:rFonts w:ascii="Times New Roman" w:hAnsi="Times New Roman"/>
          <w:b/>
          <w:sz w:val="24"/>
          <w:szCs w:val="24"/>
          <w:u w:val="single"/>
        </w:rPr>
      </w:pPr>
    </w:p>
    <w:p w14:paraId="7425F398" w14:textId="6EFEFDA2" w:rsidR="000354FF" w:rsidRDefault="000354FF" w:rsidP="0034642A">
      <w:pPr>
        <w:spacing w:after="160" w:line="259" w:lineRule="auto"/>
        <w:ind w:left="720"/>
        <w:rPr>
          <w:rFonts w:ascii="Times New Roman" w:hAnsi="Times New Roman"/>
          <w:b/>
          <w:sz w:val="24"/>
          <w:szCs w:val="24"/>
          <w:u w:val="single"/>
        </w:rPr>
      </w:pPr>
    </w:p>
    <w:p w14:paraId="475533F3" w14:textId="2AB6D41C" w:rsidR="000354FF" w:rsidRDefault="000354FF" w:rsidP="0034642A">
      <w:pPr>
        <w:spacing w:after="160" w:line="259" w:lineRule="auto"/>
        <w:ind w:left="720"/>
        <w:rPr>
          <w:rFonts w:ascii="Times New Roman" w:hAnsi="Times New Roman"/>
          <w:b/>
          <w:sz w:val="24"/>
          <w:szCs w:val="24"/>
          <w:u w:val="single"/>
        </w:rPr>
      </w:pPr>
    </w:p>
    <w:p w14:paraId="42F4000D" w14:textId="25B2D04F" w:rsidR="000354FF" w:rsidRDefault="000354FF" w:rsidP="0034642A">
      <w:pPr>
        <w:spacing w:after="160" w:line="259" w:lineRule="auto"/>
        <w:ind w:left="720"/>
        <w:rPr>
          <w:rFonts w:ascii="Times New Roman" w:hAnsi="Times New Roman"/>
          <w:b/>
          <w:sz w:val="24"/>
          <w:szCs w:val="24"/>
          <w:u w:val="single"/>
        </w:rPr>
      </w:pPr>
    </w:p>
    <w:p w14:paraId="57EE3B84" w14:textId="696E2878" w:rsidR="000354FF" w:rsidRDefault="000354FF" w:rsidP="0034642A">
      <w:pPr>
        <w:spacing w:after="160" w:line="259" w:lineRule="auto"/>
        <w:ind w:left="720"/>
        <w:rPr>
          <w:rFonts w:ascii="Times New Roman" w:hAnsi="Times New Roman"/>
          <w:b/>
          <w:sz w:val="24"/>
          <w:szCs w:val="24"/>
          <w:u w:val="single"/>
        </w:rPr>
      </w:pPr>
    </w:p>
    <w:p w14:paraId="4213648D" w14:textId="7D0550B5" w:rsidR="000354FF" w:rsidRDefault="000354FF" w:rsidP="0034642A">
      <w:pPr>
        <w:spacing w:after="160" w:line="259" w:lineRule="auto"/>
        <w:ind w:left="720"/>
        <w:rPr>
          <w:rFonts w:ascii="Times New Roman" w:hAnsi="Times New Roman"/>
          <w:b/>
          <w:sz w:val="24"/>
          <w:szCs w:val="24"/>
          <w:u w:val="single"/>
        </w:rPr>
      </w:pPr>
    </w:p>
    <w:p w14:paraId="4FF627A3" w14:textId="315B8A08" w:rsidR="000354FF" w:rsidRDefault="000354FF" w:rsidP="0034642A">
      <w:pPr>
        <w:spacing w:after="160" w:line="259" w:lineRule="auto"/>
        <w:ind w:left="720"/>
        <w:rPr>
          <w:rFonts w:ascii="Times New Roman" w:hAnsi="Times New Roman"/>
          <w:b/>
          <w:sz w:val="24"/>
          <w:szCs w:val="24"/>
          <w:u w:val="single"/>
        </w:rPr>
      </w:pPr>
    </w:p>
    <w:p w14:paraId="1FCB2B60" w14:textId="504BCCE1" w:rsidR="000354FF" w:rsidRDefault="000354FF" w:rsidP="0034642A">
      <w:pPr>
        <w:spacing w:after="160" w:line="259" w:lineRule="auto"/>
        <w:ind w:left="720"/>
        <w:rPr>
          <w:rFonts w:ascii="Times New Roman" w:hAnsi="Times New Roman"/>
          <w:b/>
          <w:sz w:val="24"/>
          <w:szCs w:val="24"/>
          <w:u w:val="single"/>
        </w:rPr>
      </w:pPr>
    </w:p>
    <w:p w14:paraId="06FFA6C3" w14:textId="18AD4435" w:rsidR="000354FF" w:rsidRDefault="000354FF" w:rsidP="0034642A">
      <w:pPr>
        <w:spacing w:after="160" w:line="259" w:lineRule="auto"/>
        <w:ind w:left="720"/>
        <w:rPr>
          <w:rFonts w:ascii="Times New Roman" w:hAnsi="Times New Roman"/>
          <w:b/>
          <w:sz w:val="24"/>
          <w:szCs w:val="24"/>
          <w:u w:val="single"/>
        </w:rPr>
      </w:pPr>
    </w:p>
    <w:p w14:paraId="069E1A90" w14:textId="513B3642" w:rsidR="00BD6BF3" w:rsidRPr="00925D54" w:rsidRDefault="00BD6BF3" w:rsidP="0034642A">
      <w:pPr>
        <w:spacing w:after="160" w:line="259" w:lineRule="auto"/>
        <w:ind w:left="720"/>
        <w:rPr>
          <w:rFonts w:ascii="Century Gothic" w:eastAsia="Arial Unicode MS" w:hAnsi="Century Gothic" w:cs="Arial Unicode MS"/>
          <w:b/>
          <w:bCs/>
          <w:color w:val="000000" w:themeColor="text1"/>
          <w:sz w:val="24"/>
          <w:szCs w:val="24"/>
          <w:u w:val="single"/>
        </w:rPr>
      </w:pPr>
      <w:r w:rsidRPr="00925D54">
        <w:rPr>
          <w:rFonts w:ascii="Century Gothic" w:eastAsia="Arial Unicode MS" w:hAnsi="Century Gothic" w:cs="Arial Unicode MS"/>
          <w:b/>
          <w:bCs/>
          <w:color w:val="000000" w:themeColor="text1"/>
          <w:sz w:val="24"/>
          <w:szCs w:val="24"/>
          <w:u w:val="single"/>
        </w:rPr>
        <w:t xml:space="preserve">Actions </w:t>
      </w:r>
      <w:r w:rsidR="00925D54" w:rsidRPr="00925D54">
        <w:rPr>
          <w:rFonts w:ascii="Century Gothic" w:eastAsia="Arial Unicode MS" w:hAnsi="Century Gothic" w:cs="Arial Unicode MS"/>
          <w:b/>
          <w:bCs/>
          <w:color w:val="000000" w:themeColor="text1"/>
          <w:sz w:val="24"/>
          <w:szCs w:val="24"/>
          <w:u w:val="single"/>
        </w:rPr>
        <w:t>mise en</w:t>
      </w:r>
      <w:r w:rsidRPr="00925D54">
        <w:rPr>
          <w:rFonts w:ascii="Century Gothic" w:eastAsia="Arial Unicode MS" w:hAnsi="Century Gothic" w:cs="Arial Unicode MS"/>
          <w:b/>
          <w:bCs/>
          <w:color w:val="000000" w:themeColor="text1"/>
          <w:sz w:val="24"/>
          <w:szCs w:val="24"/>
          <w:u w:val="single"/>
        </w:rPr>
        <w:t xml:space="preserve"> place selon le type de scenario rencontré :</w:t>
      </w:r>
    </w:p>
    <w:tbl>
      <w:tblPr>
        <w:tblW w:w="1478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1883"/>
        <w:gridCol w:w="1981"/>
        <w:gridCol w:w="2610"/>
        <w:gridCol w:w="3009"/>
        <w:gridCol w:w="24"/>
        <w:gridCol w:w="2817"/>
      </w:tblGrid>
      <w:tr w:rsidR="00D769A5" w:rsidRPr="00925D54" w14:paraId="510AE177" w14:textId="77777777" w:rsidTr="00D769A5">
        <w:trPr>
          <w:trHeight w:val="456"/>
        </w:trPr>
        <w:tc>
          <w:tcPr>
            <w:tcW w:w="2463" w:type="dxa"/>
            <w:vMerge w:val="restart"/>
            <w:shd w:val="clear" w:color="auto" w:fill="9CC2E5"/>
          </w:tcPr>
          <w:p w14:paraId="7A6DCA0B" w14:textId="77777777" w:rsidR="00BD6BF3" w:rsidRPr="00925D54" w:rsidRDefault="00BD6BF3" w:rsidP="000D272F">
            <w:pPr>
              <w:rPr>
                <w:rFonts w:ascii="Century Gothic" w:eastAsia="Arial Unicode MS" w:hAnsi="Century Gothic" w:cs="Arial Unicode MS"/>
                <w:color w:val="000000" w:themeColor="text1"/>
                <w:sz w:val="24"/>
                <w:szCs w:val="24"/>
              </w:rPr>
            </w:pPr>
          </w:p>
          <w:p w14:paraId="60ED0FFD"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Type d’incident</w:t>
            </w:r>
          </w:p>
        </w:tc>
        <w:tc>
          <w:tcPr>
            <w:tcW w:w="1883" w:type="dxa"/>
            <w:vMerge w:val="restart"/>
            <w:shd w:val="clear" w:color="auto" w:fill="9CC2E5"/>
          </w:tcPr>
          <w:p w14:paraId="018B50D4" w14:textId="77777777" w:rsidR="00BD6BF3" w:rsidRPr="00925D54" w:rsidRDefault="00BD6BF3" w:rsidP="000D272F">
            <w:pPr>
              <w:rPr>
                <w:rFonts w:ascii="Century Gothic" w:eastAsia="Arial Unicode MS" w:hAnsi="Century Gothic" w:cs="Arial Unicode MS"/>
                <w:color w:val="000000" w:themeColor="text1"/>
                <w:sz w:val="24"/>
                <w:szCs w:val="24"/>
              </w:rPr>
            </w:pPr>
          </w:p>
          <w:p w14:paraId="58A8886A"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 xml:space="preserve">Causes </w:t>
            </w:r>
          </w:p>
        </w:tc>
        <w:tc>
          <w:tcPr>
            <w:tcW w:w="1981" w:type="dxa"/>
            <w:vMerge w:val="restart"/>
            <w:shd w:val="clear" w:color="auto" w:fill="9CC2E5"/>
          </w:tcPr>
          <w:p w14:paraId="54863B93" w14:textId="77777777" w:rsidR="00BD6BF3" w:rsidRPr="00925D54" w:rsidRDefault="00BD6BF3" w:rsidP="000D272F">
            <w:pPr>
              <w:rPr>
                <w:rFonts w:ascii="Century Gothic" w:eastAsia="Arial Unicode MS" w:hAnsi="Century Gothic" w:cs="Arial Unicode MS"/>
                <w:color w:val="000000" w:themeColor="text1"/>
                <w:sz w:val="24"/>
                <w:szCs w:val="24"/>
              </w:rPr>
            </w:pPr>
          </w:p>
          <w:p w14:paraId="3CA85F61"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Conséquences</w:t>
            </w:r>
          </w:p>
        </w:tc>
        <w:tc>
          <w:tcPr>
            <w:tcW w:w="8460" w:type="dxa"/>
            <w:gridSpan w:val="4"/>
            <w:shd w:val="clear" w:color="auto" w:fill="auto"/>
          </w:tcPr>
          <w:p w14:paraId="225FD213" w14:textId="77777777" w:rsidR="00BD6BF3" w:rsidRPr="00925D54" w:rsidRDefault="00BD6BF3" w:rsidP="000D272F">
            <w:pPr>
              <w:jc w:val="cente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Solutions</w:t>
            </w:r>
          </w:p>
        </w:tc>
      </w:tr>
      <w:tr w:rsidR="00D769A5" w:rsidRPr="00925D54" w14:paraId="768BAAFB" w14:textId="77777777" w:rsidTr="00D769A5">
        <w:trPr>
          <w:trHeight w:val="239"/>
        </w:trPr>
        <w:tc>
          <w:tcPr>
            <w:tcW w:w="2463" w:type="dxa"/>
            <w:vMerge/>
            <w:shd w:val="clear" w:color="auto" w:fill="auto"/>
          </w:tcPr>
          <w:p w14:paraId="297885C6" w14:textId="77777777" w:rsidR="00BD6BF3" w:rsidRPr="00925D54" w:rsidRDefault="00BD6BF3" w:rsidP="000D272F">
            <w:pPr>
              <w:rPr>
                <w:rFonts w:ascii="Century Gothic" w:eastAsia="Arial Unicode MS" w:hAnsi="Century Gothic" w:cs="Arial Unicode MS"/>
                <w:color w:val="000000" w:themeColor="text1"/>
                <w:sz w:val="24"/>
                <w:szCs w:val="24"/>
              </w:rPr>
            </w:pPr>
          </w:p>
        </w:tc>
        <w:tc>
          <w:tcPr>
            <w:tcW w:w="1883" w:type="dxa"/>
            <w:vMerge/>
            <w:shd w:val="clear" w:color="auto" w:fill="auto"/>
          </w:tcPr>
          <w:p w14:paraId="0FB0B3DB" w14:textId="77777777" w:rsidR="00BD6BF3" w:rsidRPr="00925D54" w:rsidRDefault="00BD6BF3" w:rsidP="000D272F">
            <w:pPr>
              <w:rPr>
                <w:rFonts w:ascii="Century Gothic" w:eastAsia="Arial Unicode MS" w:hAnsi="Century Gothic" w:cs="Arial Unicode MS"/>
                <w:color w:val="000000" w:themeColor="text1"/>
                <w:sz w:val="24"/>
                <w:szCs w:val="24"/>
              </w:rPr>
            </w:pPr>
          </w:p>
        </w:tc>
        <w:tc>
          <w:tcPr>
            <w:tcW w:w="1981" w:type="dxa"/>
            <w:vMerge/>
            <w:shd w:val="clear" w:color="auto" w:fill="auto"/>
          </w:tcPr>
          <w:p w14:paraId="08F09182" w14:textId="77777777" w:rsidR="00BD6BF3" w:rsidRPr="00925D54" w:rsidRDefault="00BD6BF3" w:rsidP="000D272F">
            <w:pPr>
              <w:rPr>
                <w:rFonts w:ascii="Century Gothic" w:eastAsia="Arial Unicode MS" w:hAnsi="Century Gothic" w:cs="Arial Unicode MS"/>
                <w:color w:val="000000" w:themeColor="text1"/>
                <w:sz w:val="24"/>
                <w:szCs w:val="24"/>
              </w:rPr>
            </w:pPr>
          </w:p>
        </w:tc>
        <w:tc>
          <w:tcPr>
            <w:tcW w:w="2610" w:type="dxa"/>
            <w:shd w:val="clear" w:color="auto" w:fill="FF0000"/>
          </w:tcPr>
          <w:p w14:paraId="100ADD81" w14:textId="77777777" w:rsidR="00BD6BF3" w:rsidRPr="00925D54" w:rsidRDefault="00BD6BF3" w:rsidP="000D272F">
            <w:pPr>
              <w:widowControl w:val="0"/>
              <w:autoSpaceDE w:val="0"/>
              <w:autoSpaceDN w:val="0"/>
              <w:adjustRightInd w:val="0"/>
              <w:spacing w:after="0" w:line="241" w:lineRule="auto"/>
              <w:ind w:right="142"/>
              <w:jc w:val="cente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Niveau 3 (crise)</w:t>
            </w:r>
          </w:p>
        </w:tc>
        <w:tc>
          <w:tcPr>
            <w:tcW w:w="3033" w:type="dxa"/>
            <w:gridSpan w:val="2"/>
            <w:shd w:val="clear" w:color="auto" w:fill="FFD966"/>
          </w:tcPr>
          <w:p w14:paraId="0BE056F6" w14:textId="77777777" w:rsidR="00BD6BF3" w:rsidRPr="00925D54" w:rsidRDefault="00BD6BF3" w:rsidP="000D272F">
            <w:pPr>
              <w:widowControl w:val="0"/>
              <w:autoSpaceDE w:val="0"/>
              <w:autoSpaceDN w:val="0"/>
              <w:adjustRightInd w:val="0"/>
              <w:spacing w:after="0" w:line="239" w:lineRule="auto"/>
              <w:ind w:right="154"/>
              <w:jc w:val="cente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Niveau 2 (incident majeur)</w:t>
            </w:r>
          </w:p>
        </w:tc>
        <w:tc>
          <w:tcPr>
            <w:tcW w:w="2817" w:type="dxa"/>
            <w:shd w:val="clear" w:color="auto" w:fill="FFFF00"/>
          </w:tcPr>
          <w:p w14:paraId="3874DE94" w14:textId="77777777" w:rsidR="00BD6BF3" w:rsidRPr="00925D54" w:rsidRDefault="00BD6BF3" w:rsidP="000D272F">
            <w:pPr>
              <w:jc w:val="cente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Niveau 1 (incident mineur)</w:t>
            </w:r>
          </w:p>
        </w:tc>
      </w:tr>
      <w:tr w:rsidR="00D769A5" w:rsidRPr="00925D54" w14:paraId="122ADB28" w14:textId="77777777" w:rsidTr="00D769A5">
        <w:trPr>
          <w:trHeight w:val="239"/>
        </w:trPr>
        <w:tc>
          <w:tcPr>
            <w:tcW w:w="2463" w:type="dxa"/>
            <w:shd w:val="clear" w:color="auto" w:fill="auto"/>
          </w:tcPr>
          <w:p w14:paraId="672B4981"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Attaque virale, Perte de données ou données corrompus</w:t>
            </w:r>
          </w:p>
        </w:tc>
        <w:tc>
          <w:tcPr>
            <w:tcW w:w="1883" w:type="dxa"/>
            <w:shd w:val="clear" w:color="auto" w:fill="auto"/>
          </w:tcPr>
          <w:p w14:paraId="02AFD07B"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Antivirus non à jour ou suppression des données par erreur</w:t>
            </w:r>
          </w:p>
        </w:tc>
        <w:tc>
          <w:tcPr>
            <w:tcW w:w="1981" w:type="dxa"/>
            <w:shd w:val="clear" w:color="auto" w:fill="auto"/>
          </w:tcPr>
          <w:p w14:paraId="2DDDA067"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Donnée non exploitable</w:t>
            </w:r>
          </w:p>
        </w:tc>
        <w:tc>
          <w:tcPr>
            <w:tcW w:w="2610" w:type="dxa"/>
            <w:shd w:val="clear" w:color="auto" w:fill="FFFFFF"/>
          </w:tcPr>
          <w:p w14:paraId="2A5F5F38"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 xml:space="preserve">Insolé les serveurs infectés </w:t>
            </w:r>
          </w:p>
        </w:tc>
        <w:tc>
          <w:tcPr>
            <w:tcW w:w="3033" w:type="dxa"/>
            <w:gridSpan w:val="2"/>
            <w:shd w:val="clear" w:color="auto" w:fill="FFFFFF"/>
          </w:tcPr>
          <w:p w14:paraId="27D4C2FC"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Nettoyage des virus et mis en quarantaine des fichiers infectés, correction des fichiers corrompus.</w:t>
            </w:r>
          </w:p>
        </w:tc>
        <w:tc>
          <w:tcPr>
            <w:tcW w:w="2817" w:type="dxa"/>
            <w:shd w:val="clear" w:color="auto" w:fill="FFFFFF"/>
          </w:tcPr>
          <w:p w14:paraId="2848F6A5"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Mise à jour de l’antivirus, récupération des données supprimées dans le lecteur de sauvegarde automatique</w:t>
            </w:r>
          </w:p>
        </w:tc>
      </w:tr>
      <w:tr w:rsidR="00D769A5" w:rsidRPr="00925D54" w14:paraId="2F20C7E0" w14:textId="77777777" w:rsidTr="00D769A5">
        <w:trPr>
          <w:trHeight w:val="239"/>
        </w:trPr>
        <w:tc>
          <w:tcPr>
            <w:tcW w:w="2463" w:type="dxa"/>
            <w:shd w:val="clear" w:color="auto" w:fill="auto"/>
          </w:tcPr>
          <w:p w14:paraId="11263E63"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Instabilité de la liaison téléphonique de l’opérateur Mobil de la campagne concernée</w:t>
            </w:r>
          </w:p>
        </w:tc>
        <w:tc>
          <w:tcPr>
            <w:tcW w:w="1883" w:type="dxa"/>
            <w:shd w:val="clear" w:color="auto" w:fill="auto"/>
          </w:tcPr>
          <w:p w14:paraId="03341FEE"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Liaison avec l’opérateur mobile Down</w:t>
            </w:r>
          </w:p>
        </w:tc>
        <w:tc>
          <w:tcPr>
            <w:tcW w:w="1981" w:type="dxa"/>
            <w:shd w:val="clear" w:color="auto" w:fill="auto"/>
          </w:tcPr>
          <w:p w14:paraId="01B99746"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Production arrêtée</w:t>
            </w:r>
          </w:p>
        </w:tc>
        <w:tc>
          <w:tcPr>
            <w:tcW w:w="2610" w:type="dxa"/>
            <w:shd w:val="clear" w:color="auto" w:fill="FFFFFF"/>
          </w:tcPr>
          <w:p w14:paraId="47ED198B"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Reconfiguration de la liaison avec les techniciens de l’opérateur Mobil concernés.</w:t>
            </w:r>
          </w:p>
        </w:tc>
        <w:tc>
          <w:tcPr>
            <w:tcW w:w="3033" w:type="dxa"/>
            <w:gridSpan w:val="2"/>
            <w:shd w:val="clear" w:color="auto" w:fill="FFFFFF"/>
          </w:tcPr>
          <w:p w14:paraId="6DF9D469" w14:textId="72341862"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 xml:space="preserve">Informer l’opérateur téléphonique concerné pour la </w:t>
            </w:r>
            <w:r w:rsidR="00D769A5" w:rsidRPr="00925D54">
              <w:rPr>
                <w:rFonts w:ascii="Century Gothic" w:eastAsia="Arial Unicode MS" w:hAnsi="Century Gothic" w:cs="Arial Unicode MS"/>
                <w:color w:val="000000" w:themeColor="text1"/>
                <w:sz w:val="24"/>
                <w:szCs w:val="24"/>
              </w:rPr>
              <w:t>résolution du</w:t>
            </w:r>
            <w:r w:rsidRPr="00925D54">
              <w:rPr>
                <w:rFonts w:ascii="Century Gothic" w:eastAsia="Arial Unicode MS" w:hAnsi="Century Gothic" w:cs="Arial Unicode MS"/>
                <w:color w:val="000000" w:themeColor="text1"/>
                <w:sz w:val="24"/>
                <w:szCs w:val="24"/>
              </w:rPr>
              <w:t xml:space="preserve"> problème le plus vite possible.</w:t>
            </w:r>
          </w:p>
        </w:tc>
        <w:tc>
          <w:tcPr>
            <w:tcW w:w="2817" w:type="dxa"/>
            <w:shd w:val="clear" w:color="auto" w:fill="FFFFFF"/>
          </w:tcPr>
          <w:p w14:paraId="2456C06C"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Teste de connectivité de la liaison (Ping trace route etc…) ;</w:t>
            </w:r>
          </w:p>
        </w:tc>
      </w:tr>
      <w:tr w:rsidR="00D769A5" w:rsidRPr="00925D54" w14:paraId="3932BA32" w14:textId="77777777" w:rsidTr="00D769A5">
        <w:trPr>
          <w:trHeight w:val="239"/>
        </w:trPr>
        <w:tc>
          <w:tcPr>
            <w:tcW w:w="2463" w:type="dxa"/>
            <w:shd w:val="clear" w:color="auto" w:fill="auto"/>
          </w:tcPr>
          <w:p w14:paraId="17A0B1A5"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lastRenderedPageBreak/>
              <w:t>Soucis d’énergie</w:t>
            </w:r>
          </w:p>
        </w:tc>
        <w:tc>
          <w:tcPr>
            <w:tcW w:w="1883" w:type="dxa"/>
            <w:shd w:val="clear" w:color="auto" w:fill="auto"/>
            <w:vAlign w:val="center"/>
          </w:tcPr>
          <w:p w14:paraId="0ACBD58B" w14:textId="77777777" w:rsidR="00BD6BF3" w:rsidRPr="00925D54" w:rsidRDefault="00BD6BF3" w:rsidP="000D272F">
            <w:pPr>
              <w:spacing w:after="0" w:line="240" w:lineRule="auto"/>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Coupure courant</w:t>
            </w:r>
          </w:p>
        </w:tc>
        <w:tc>
          <w:tcPr>
            <w:tcW w:w="1981" w:type="dxa"/>
            <w:shd w:val="clear" w:color="auto" w:fill="auto"/>
          </w:tcPr>
          <w:p w14:paraId="48CBFDBA"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Production arrêtée</w:t>
            </w:r>
          </w:p>
        </w:tc>
        <w:tc>
          <w:tcPr>
            <w:tcW w:w="2610" w:type="dxa"/>
            <w:shd w:val="clear" w:color="auto" w:fill="FFFFFF"/>
          </w:tcPr>
          <w:p w14:paraId="54D1A64E"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Prévoir des nouvelles sources d'énergie alternative (groupe électrogène, onduleur)</w:t>
            </w:r>
          </w:p>
        </w:tc>
        <w:tc>
          <w:tcPr>
            <w:tcW w:w="3033" w:type="dxa"/>
            <w:gridSpan w:val="2"/>
            <w:shd w:val="clear" w:color="auto" w:fill="FFFFFF"/>
          </w:tcPr>
          <w:p w14:paraId="09E5E118"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Mise en service du groupe électrogène</w:t>
            </w:r>
          </w:p>
        </w:tc>
        <w:tc>
          <w:tcPr>
            <w:tcW w:w="2817" w:type="dxa"/>
            <w:shd w:val="clear" w:color="auto" w:fill="FFFFFF"/>
          </w:tcPr>
          <w:p w14:paraId="52F918A1"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Relève automatique de l’onduleur.</w:t>
            </w:r>
          </w:p>
        </w:tc>
      </w:tr>
      <w:tr w:rsidR="00D769A5" w:rsidRPr="00925D54" w14:paraId="178EA73A" w14:textId="77777777" w:rsidTr="00D769A5">
        <w:trPr>
          <w:trHeight w:val="1577"/>
        </w:trPr>
        <w:tc>
          <w:tcPr>
            <w:tcW w:w="2463" w:type="dxa"/>
            <w:shd w:val="clear" w:color="auto" w:fill="auto"/>
          </w:tcPr>
          <w:p w14:paraId="6A1DE49B" w14:textId="5B3F0095"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 xml:space="preserve">Serveur de Production Dysfonctionnel, </w:t>
            </w:r>
          </w:p>
        </w:tc>
        <w:tc>
          <w:tcPr>
            <w:tcW w:w="1883" w:type="dxa"/>
            <w:shd w:val="clear" w:color="auto" w:fill="auto"/>
          </w:tcPr>
          <w:p w14:paraId="17D80359" w14:textId="77777777" w:rsidR="00BD6BF3" w:rsidRPr="00925D54" w:rsidRDefault="00BD6BF3" w:rsidP="000D272F">
            <w:pPr>
              <w:spacing w:after="0" w:line="240" w:lineRule="auto"/>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Composant défaillant</w:t>
            </w:r>
          </w:p>
        </w:tc>
        <w:tc>
          <w:tcPr>
            <w:tcW w:w="1981" w:type="dxa"/>
            <w:shd w:val="clear" w:color="auto" w:fill="auto"/>
          </w:tcPr>
          <w:p w14:paraId="55053C88"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Production arrêtée</w:t>
            </w:r>
          </w:p>
        </w:tc>
        <w:tc>
          <w:tcPr>
            <w:tcW w:w="2610" w:type="dxa"/>
            <w:shd w:val="clear" w:color="auto" w:fill="FFFFFF"/>
          </w:tcPr>
          <w:p w14:paraId="44F00705"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Composant en remplacement disponible et changement de ce dernier, Commande du composant défaillant manquant sur le site.</w:t>
            </w:r>
          </w:p>
        </w:tc>
        <w:tc>
          <w:tcPr>
            <w:tcW w:w="3033" w:type="dxa"/>
            <w:gridSpan w:val="2"/>
            <w:shd w:val="clear" w:color="auto" w:fill="FFFFFF"/>
          </w:tcPr>
          <w:p w14:paraId="474A2DF2" w14:textId="51AC7B5C"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Mise en service de serveurs en Backup (redondance des serveurs de production</w:t>
            </w:r>
            <w:r w:rsidR="00D769A5">
              <w:rPr>
                <w:rFonts w:ascii="Century Gothic" w:eastAsia="Arial Unicode MS" w:hAnsi="Century Gothic" w:cs="Arial Unicode MS"/>
                <w:color w:val="000000" w:themeColor="text1"/>
                <w:sz w:val="24"/>
                <w:szCs w:val="24"/>
              </w:rPr>
              <w:t>)</w:t>
            </w:r>
          </w:p>
        </w:tc>
        <w:tc>
          <w:tcPr>
            <w:tcW w:w="2817" w:type="dxa"/>
            <w:shd w:val="clear" w:color="auto" w:fill="FFFFFF"/>
          </w:tcPr>
          <w:p w14:paraId="03D182AC"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Vérification des témoins des serveurs concernés, nettoyage des RAM et mettre l’équipement au repos</w:t>
            </w:r>
          </w:p>
        </w:tc>
      </w:tr>
      <w:tr w:rsidR="00D769A5" w:rsidRPr="00925D54" w14:paraId="490B6F8C" w14:textId="77777777" w:rsidTr="00D769A5">
        <w:trPr>
          <w:trHeight w:val="239"/>
        </w:trPr>
        <w:tc>
          <w:tcPr>
            <w:tcW w:w="2463" w:type="dxa"/>
            <w:shd w:val="clear" w:color="auto" w:fill="auto"/>
          </w:tcPr>
          <w:p w14:paraId="56B20C06"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Pas d’accès au réseau LAN</w:t>
            </w:r>
          </w:p>
        </w:tc>
        <w:tc>
          <w:tcPr>
            <w:tcW w:w="1883" w:type="dxa"/>
            <w:shd w:val="clear" w:color="auto" w:fill="auto"/>
          </w:tcPr>
          <w:p w14:paraId="0784259D"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Liaison</w:t>
            </w:r>
          </w:p>
        </w:tc>
        <w:tc>
          <w:tcPr>
            <w:tcW w:w="1981" w:type="dxa"/>
            <w:shd w:val="clear" w:color="auto" w:fill="auto"/>
          </w:tcPr>
          <w:p w14:paraId="73A3ACEF"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Instabilité des ressources du Réseau</w:t>
            </w:r>
          </w:p>
        </w:tc>
        <w:tc>
          <w:tcPr>
            <w:tcW w:w="2610" w:type="dxa"/>
            <w:shd w:val="clear" w:color="auto" w:fill="FFFFFF"/>
            <w:vAlign w:val="center"/>
          </w:tcPr>
          <w:p w14:paraId="692E2FCD" w14:textId="77777777" w:rsidR="00BD6BF3" w:rsidRPr="00925D54" w:rsidRDefault="00BD6BF3" w:rsidP="000D272F">
            <w:pPr>
              <w:spacing w:after="0" w:line="240" w:lineRule="auto"/>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Changement des câbles réseaux, prise etc…</w:t>
            </w:r>
          </w:p>
        </w:tc>
        <w:tc>
          <w:tcPr>
            <w:tcW w:w="3033" w:type="dxa"/>
            <w:gridSpan w:val="2"/>
            <w:shd w:val="clear" w:color="auto" w:fill="FFFFFF"/>
            <w:vAlign w:val="center"/>
          </w:tcPr>
          <w:p w14:paraId="2BECC9BA" w14:textId="77777777" w:rsidR="00BD6BF3" w:rsidRPr="00925D54" w:rsidRDefault="00BD6BF3" w:rsidP="000D272F">
            <w:pPr>
              <w:spacing w:after="0" w:line="240" w:lineRule="auto"/>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Vérification de la liaison du poste concerné jusqu’au port du switch.</w:t>
            </w:r>
          </w:p>
        </w:tc>
        <w:tc>
          <w:tcPr>
            <w:tcW w:w="2817" w:type="dxa"/>
            <w:shd w:val="clear" w:color="auto" w:fill="FFFFFF"/>
            <w:vAlign w:val="center"/>
          </w:tcPr>
          <w:p w14:paraId="3603C0E2" w14:textId="77777777" w:rsidR="00BD6BF3" w:rsidRPr="00925D54" w:rsidRDefault="00BD6BF3" w:rsidP="000D272F">
            <w:pPr>
              <w:spacing w:after="0" w:line="240" w:lineRule="auto"/>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Teste de connectivité de la liaison vers AD (Ping trace route etc…)</w:t>
            </w:r>
          </w:p>
        </w:tc>
      </w:tr>
      <w:tr w:rsidR="00D769A5" w:rsidRPr="00925D54" w14:paraId="0ACF25D5" w14:textId="77777777" w:rsidTr="00D769A5">
        <w:trPr>
          <w:trHeight w:val="239"/>
        </w:trPr>
        <w:tc>
          <w:tcPr>
            <w:tcW w:w="2463" w:type="dxa"/>
            <w:shd w:val="clear" w:color="auto" w:fill="auto"/>
          </w:tcPr>
          <w:p w14:paraId="56C338B5"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lastRenderedPageBreak/>
              <w:t>Postes agents</w:t>
            </w:r>
          </w:p>
        </w:tc>
        <w:tc>
          <w:tcPr>
            <w:tcW w:w="1883" w:type="dxa"/>
            <w:shd w:val="clear" w:color="auto" w:fill="auto"/>
          </w:tcPr>
          <w:p w14:paraId="1A635258"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Composant défaillant, système d’exploitation ne répond pas</w:t>
            </w:r>
          </w:p>
        </w:tc>
        <w:tc>
          <w:tcPr>
            <w:tcW w:w="1981" w:type="dxa"/>
            <w:shd w:val="clear" w:color="auto" w:fill="auto"/>
          </w:tcPr>
          <w:p w14:paraId="6F5AC498"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Poste agent inactif</w:t>
            </w:r>
          </w:p>
        </w:tc>
        <w:tc>
          <w:tcPr>
            <w:tcW w:w="2610" w:type="dxa"/>
            <w:shd w:val="clear" w:color="auto" w:fill="FFFFFF"/>
            <w:vAlign w:val="center"/>
          </w:tcPr>
          <w:p w14:paraId="0834F821" w14:textId="1543E4A8" w:rsidR="00BD6BF3" w:rsidRPr="00925D54" w:rsidRDefault="00BD6BF3" w:rsidP="000D272F">
            <w:pPr>
              <w:spacing w:after="0" w:line="240" w:lineRule="auto"/>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 xml:space="preserve">Changement du composant défaillant </w:t>
            </w:r>
            <w:r w:rsidR="00D769A5" w:rsidRPr="00925D54">
              <w:rPr>
                <w:rFonts w:ascii="Century Gothic" w:eastAsia="Arial Unicode MS" w:hAnsi="Century Gothic" w:cs="Arial Unicode MS"/>
                <w:color w:val="000000" w:themeColor="text1"/>
                <w:sz w:val="24"/>
                <w:szCs w:val="24"/>
              </w:rPr>
              <w:t>(RAM</w:t>
            </w:r>
            <w:r w:rsidRPr="00925D54">
              <w:rPr>
                <w:rFonts w:ascii="Century Gothic" w:eastAsia="Arial Unicode MS" w:hAnsi="Century Gothic" w:cs="Arial Unicode MS"/>
                <w:color w:val="000000" w:themeColor="text1"/>
                <w:sz w:val="24"/>
                <w:szCs w:val="24"/>
              </w:rPr>
              <w:t>, Disques durs, alimentation etc…).</w:t>
            </w:r>
          </w:p>
        </w:tc>
        <w:tc>
          <w:tcPr>
            <w:tcW w:w="3033" w:type="dxa"/>
            <w:gridSpan w:val="2"/>
            <w:shd w:val="clear" w:color="auto" w:fill="FFFFFF"/>
            <w:vAlign w:val="center"/>
          </w:tcPr>
          <w:p w14:paraId="731FB5AB" w14:textId="0717B622" w:rsidR="00BD6BF3" w:rsidRPr="00925D54" w:rsidRDefault="00BD6BF3" w:rsidP="000D272F">
            <w:pPr>
              <w:spacing w:after="0" w:line="240" w:lineRule="auto"/>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 xml:space="preserve">Réinstallation des systèmes </w:t>
            </w:r>
            <w:r w:rsidR="00D769A5" w:rsidRPr="00925D54">
              <w:rPr>
                <w:rFonts w:ascii="Century Gothic" w:eastAsia="Arial Unicode MS" w:hAnsi="Century Gothic" w:cs="Arial Unicode MS"/>
                <w:color w:val="000000" w:themeColor="text1"/>
                <w:sz w:val="24"/>
                <w:szCs w:val="24"/>
              </w:rPr>
              <w:t>d’exploitation endommagés</w:t>
            </w:r>
            <w:r w:rsidRPr="00925D54">
              <w:rPr>
                <w:rFonts w:ascii="Century Gothic" w:eastAsia="Arial Unicode MS" w:hAnsi="Century Gothic" w:cs="Arial Unicode MS"/>
                <w:color w:val="000000" w:themeColor="text1"/>
                <w:sz w:val="24"/>
                <w:szCs w:val="24"/>
              </w:rPr>
              <w:t>.</w:t>
            </w:r>
          </w:p>
        </w:tc>
        <w:tc>
          <w:tcPr>
            <w:tcW w:w="2817" w:type="dxa"/>
            <w:shd w:val="clear" w:color="auto" w:fill="FFFFFF"/>
            <w:vAlign w:val="center"/>
          </w:tcPr>
          <w:p w14:paraId="22895D5B" w14:textId="77777777" w:rsidR="00BD6BF3" w:rsidRPr="00925D54" w:rsidRDefault="00BD6BF3" w:rsidP="000D272F">
            <w:pPr>
              <w:spacing w:after="0" w:line="240" w:lineRule="auto"/>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Correction des erreurs lier au démarrage du poste concerné.</w:t>
            </w:r>
          </w:p>
        </w:tc>
      </w:tr>
      <w:tr w:rsidR="00D769A5" w:rsidRPr="00925D54" w14:paraId="0908788D" w14:textId="77777777" w:rsidTr="00D769A5">
        <w:trPr>
          <w:trHeight w:val="239"/>
        </w:trPr>
        <w:tc>
          <w:tcPr>
            <w:tcW w:w="2463" w:type="dxa"/>
            <w:shd w:val="clear" w:color="auto" w:fill="auto"/>
          </w:tcPr>
          <w:p w14:paraId="47EB1194"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 xml:space="preserve">Site inaccessible HS </w:t>
            </w:r>
          </w:p>
        </w:tc>
        <w:tc>
          <w:tcPr>
            <w:tcW w:w="1883" w:type="dxa"/>
            <w:shd w:val="clear" w:color="auto" w:fill="auto"/>
          </w:tcPr>
          <w:p w14:paraId="200E3342"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Incendie de tout ordre (incendie, imprévue technique, etc…)</w:t>
            </w:r>
          </w:p>
        </w:tc>
        <w:tc>
          <w:tcPr>
            <w:tcW w:w="1981" w:type="dxa"/>
            <w:shd w:val="clear" w:color="auto" w:fill="auto"/>
          </w:tcPr>
          <w:p w14:paraId="5BD1324F" w14:textId="77777777" w:rsidR="00BD6BF3" w:rsidRPr="00925D54" w:rsidRDefault="00BD6BF3" w:rsidP="000D272F">
            <w:pPr>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Production arrêtée</w:t>
            </w:r>
          </w:p>
        </w:tc>
        <w:tc>
          <w:tcPr>
            <w:tcW w:w="2610" w:type="dxa"/>
            <w:shd w:val="clear" w:color="auto" w:fill="FFFFFF"/>
            <w:vAlign w:val="center"/>
          </w:tcPr>
          <w:p w14:paraId="0383D78C" w14:textId="007F9601" w:rsidR="00BD6BF3" w:rsidRPr="00925D54" w:rsidRDefault="00BD6BF3" w:rsidP="000D272F">
            <w:pPr>
              <w:spacing w:after="0" w:line="240" w:lineRule="auto"/>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Basculement du Traffic sur VoIP vers le site d</w:t>
            </w:r>
            <w:r w:rsidR="006564FB">
              <w:rPr>
                <w:rFonts w:ascii="Century Gothic" w:eastAsia="Arial Unicode MS" w:hAnsi="Century Gothic" w:cs="Arial Unicode MS"/>
                <w:color w:val="000000" w:themeColor="text1"/>
                <w:sz w:val="24"/>
                <w:szCs w:val="24"/>
              </w:rPr>
              <w:t>e redondance en collaboration avec l’opérateur</w:t>
            </w:r>
          </w:p>
        </w:tc>
        <w:tc>
          <w:tcPr>
            <w:tcW w:w="3009" w:type="dxa"/>
            <w:shd w:val="clear" w:color="auto" w:fill="FFFFFF"/>
            <w:vAlign w:val="center"/>
          </w:tcPr>
          <w:p w14:paraId="74A87999" w14:textId="0A80C62B" w:rsidR="00BD6BF3" w:rsidRPr="00925D54" w:rsidRDefault="006564FB" w:rsidP="000D272F">
            <w:pPr>
              <w:spacing w:after="0" w:line="240" w:lineRule="auto"/>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Site de redondance activé et mise en production</w:t>
            </w:r>
          </w:p>
        </w:tc>
        <w:tc>
          <w:tcPr>
            <w:tcW w:w="2841" w:type="dxa"/>
            <w:gridSpan w:val="2"/>
            <w:shd w:val="clear" w:color="auto" w:fill="FFFFFF"/>
            <w:vAlign w:val="center"/>
          </w:tcPr>
          <w:p w14:paraId="7E4DC842" w14:textId="77777777" w:rsidR="00BD6BF3" w:rsidRPr="00925D54" w:rsidRDefault="00BD6BF3" w:rsidP="000D272F">
            <w:pPr>
              <w:spacing w:after="0" w:line="240" w:lineRule="auto"/>
              <w:rPr>
                <w:rFonts w:ascii="Century Gothic" w:eastAsia="Arial Unicode MS" w:hAnsi="Century Gothic" w:cs="Arial Unicode MS"/>
                <w:color w:val="000000" w:themeColor="text1"/>
                <w:sz w:val="24"/>
                <w:szCs w:val="24"/>
              </w:rPr>
            </w:pPr>
            <w:r w:rsidRPr="00925D54">
              <w:rPr>
                <w:rFonts w:ascii="Century Gothic" w:eastAsia="Arial Unicode MS" w:hAnsi="Century Gothic" w:cs="Arial Unicode MS"/>
                <w:color w:val="000000" w:themeColor="text1"/>
                <w:sz w:val="24"/>
                <w:szCs w:val="24"/>
              </w:rPr>
              <w:t>Evaluation du niveau du problème et engagé le processus de résolution le plus efficace.</w:t>
            </w:r>
          </w:p>
        </w:tc>
      </w:tr>
    </w:tbl>
    <w:p w14:paraId="11C9D93E" w14:textId="77777777" w:rsidR="004B1803" w:rsidRDefault="004B1803" w:rsidP="002D6FAA">
      <w:pPr>
        <w:widowControl w:val="0"/>
        <w:spacing w:before="18" w:after="0" w:line="360" w:lineRule="auto"/>
        <w:rPr>
          <w:rFonts w:ascii="Century Gothic" w:eastAsia="Arial Unicode MS" w:hAnsi="Century Gothic" w:cs="Arial Unicode MS"/>
          <w:color w:val="000000" w:themeColor="text1"/>
          <w:sz w:val="24"/>
          <w:szCs w:val="24"/>
        </w:rPr>
      </w:pPr>
    </w:p>
    <w:p w14:paraId="58465375" w14:textId="3E9EF852" w:rsidR="00D769A5" w:rsidRPr="00D769A5" w:rsidRDefault="00D769A5" w:rsidP="00D769A5">
      <w:pPr>
        <w:tabs>
          <w:tab w:val="left" w:pos="3048"/>
        </w:tabs>
        <w:rPr>
          <w:rFonts w:ascii="Century Gothic" w:hAnsi="Century Gothic" w:cs="Maiandra GD"/>
          <w:sz w:val="24"/>
          <w:szCs w:val="24"/>
        </w:rPr>
        <w:sectPr w:rsidR="00D769A5" w:rsidRPr="00D769A5" w:rsidSect="00925D54">
          <w:pgSz w:w="16838" w:h="11906" w:orient="landscape" w:code="9"/>
          <w:pgMar w:top="1417" w:right="762" w:bottom="1417" w:left="1417" w:header="709" w:footer="709" w:gutter="0"/>
          <w:cols w:space="708"/>
          <w:docGrid w:linePitch="360"/>
        </w:sectPr>
      </w:pPr>
      <w:r>
        <w:rPr>
          <w:rFonts w:ascii="Century Gothic" w:eastAsia="Arial Unicode MS" w:hAnsi="Century Gothic" w:cs="Arial Unicode MS"/>
          <w:color w:val="000000" w:themeColor="text1"/>
          <w:sz w:val="24"/>
          <w:szCs w:val="24"/>
        </w:rPr>
        <w:tab/>
      </w:r>
    </w:p>
    <w:p w14:paraId="57151864" w14:textId="77777777" w:rsidR="006564FB" w:rsidRPr="000F0CB3" w:rsidRDefault="006564FB" w:rsidP="006564FB">
      <w:pPr>
        <w:spacing w:line="360" w:lineRule="auto"/>
        <w:jc w:val="both"/>
        <w:rPr>
          <w:rFonts w:ascii="Century Gothic" w:eastAsia="Arial Unicode MS" w:hAnsi="Century Gothic" w:cs="Arial Unicode MS"/>
          <w:b/>
          <w:bCs/>
          <w:color w:val="000000" w:themeColor="text1"/>
          <w:sz w:val="24"/>
          <w:szCs w:val="24"/>
          <w:u w:val="single"/>
        </w:rPr>
      </w:pPr>
      <w:r w:rsidRPr="000F0CB3">
        <w:rPr>
          <w:rFonts w:ascii="Century Gothic" w:eastAsia="Arial Unicode MS" w:hAnsi="Century Gothic" w:cs="Arial Unicode MS"/>
          <w:b/>
          <w:bCs/>
          <w:color w:val="000000" w:themeColor="text1"/>
          <w:sz w:val="24"/>
          <w:szCs w:val="24"/>
          <w:u w:val="single"/>
        </w:rPr>
        <w:lastRenderedPageBreak/>
        <w:t>Redondance physique</w:t>
      </w:r>
    </w:p>
    <w:p w14:paraId="5F55870C" w14:textId="77777777" w:rsidR="006564FB" w:rsidRDefault="006564FB" w:rsidP="006564FB">
      <w:pPr>
        <w:spacing w:line="360" w:lineRule="auto"/>
        <w:ind w:firstLine="708"/>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Dans ce scénario, on note que le site principal est totalement down ou non accessible (parc de production et salle technique). Afin d’assurer une continuité des services, nous proposons une interconnexion par trunk SIP entre le site de </w:t>
      </w:r>
      <w:r>
        <w:rPr>
          <w:rFonts w:ascii="Century Gothic" w:eastAsia="Arial Unicode MS" w:hAnsi="Century Gothic" w:cs="Arial Unicode MS"/>
          <w:color w:val="000000" w:themeColor="text1"/>
          <w:sz w:val="24"/>
          <w:szCs w:val="24"/>
        </w:rPr>
        <w:t>MOOV-AFRICA Benin et notre site redondant</w:t>
      </w:r>
      <w:r w:rsidRPr="000F0CB3">
        <w:rPr>
          <w:rFonts w:ascii="Century Gothic" w:eastAsia="Arial Unicode MS" w:hAnsi="Century Gothic" w:cs="Arial Unicode MS"/>
          <w:color w:val="000000" w:themeColor="text1"/>
          <w:sz w:val="24"/>
          <w:szCs w:val="24"/>
        </w:rPr>
        <w:t xml:space="preserve">. </w:t>
      </w:r>
    </w:p>
    <w:p w14:paraId="6F2AC594" w14:textId="77777777" w:rsidR="006564FB" w:rsidRDefault="006564FB" w:rsidP="006564FB">
      <w:pPr>
        <w:spacing w:line="360" w:lineRule="auto"/>
        <w:jc w:val="center"/>
        <w:rPr>
          <w:rFonts w:ascii="Arial" w:hAnsi="Arial" w:cs="Arial"/>
          <w:color w:val="5F5F5F"/>
          <w:shd w:val="clear" w:color="auto" w:fill="FFFFFF"/>
        </w:rPr>
      </w:pPr>
      <w:r>
        <w:rPr>
          <w:rFonts w:ascii="Arial" w:hAnsi="Arial" w:cs="Arial"/>
          <w:noProof/>
          <w:color w:val="5F5F5F"/>
          <w:shd w:val="clear" w:color="auto" w:fill="FFFFFF"/>
          <w:lang w:eastAsia="fr-FR"/>
        </w:rPr>
        <w:drawing>
          <wp:inline distT="0" distB="0" distL="0" distR="0" wp14:anchorId="4E96807D" wp14:editId="7ECC267B">
            <wp:extent cx="5760720" cy="4772660"/>
            <wp:effectExtent l="0" t="0" r="0" b="889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ov africa FH.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4772660"/>
                    </a:xfrm>
                    <a:prstGeom prst="rect">
                      <a:avLst/>
                    </a:prstGeom>
                  </pic:spPr>
                </pic:pic>
              </a:graphicData>
            </a:graphic>
          </wp:inline>
        </w:drawing>
      </w:r>
    </w:p>
    <w:p w14:paraId="56EAA006" w14:textId="77777777" w:rsidR="006564FB" w:rsidRDefault="006564FB" w:rsidP="006564FB">
      <w:pPr>
        <w:widowControl w:val="0"/>
        <w:spacing w:before="18" w:after="0" w:line="360" w:lineRule="auto"/>
        <w:rPr>
          <w:rFonts w:ascii="Century Gothic" w:hAnsi="Century Gothic" w:cs="Maiandra GD"/>
          <w:b/>
          <w:bCs/>
          <w:spacing w:val="-14"/>
          <w:sz w:val="24"/>
          <w:szCs w:val="24"/>
          <w:u w:val="single"/>
        </w:rPr>
      </w:pPr>
    </w:p>
    <w:p w14:paraId="0209D755" w14:textId="77777777" w:rsidR="006564FB" w:rsidRDefault="006564FB" w:rsidP="006564FB">
      <w:pPr>
        <w:widowControl w:val="0"/>
        <w:spacing w:before="18" w:after="0" w:line="360" w:lineRule="auto"/>
        <w:jc w:val="center"/>
        <w:rPr>
          <w:rFonts w:ascii="Century Gothic" w:hAnsi="Century Gothic" w:cs="Maiandra GD"/>
          <w:b/>
          <w:bCs/>
          <w:spacing w:val="-14"/>
          <w:sz w:val="24"/>
          <w:szCs w:val="24"/>
          <w:u w:val="single"/>
        </w:rPr>
      </w:pPr>
      <w:r>
        <w:rPr>
          <w:rFonts w:ascii="Century Gothic" w:hAnsi="Century Gothic" w:cs="Maiandra GD"/>
          <w:b/>
          <w:bCs/>
          <w:spacing w:val="-14"/>
          <w:sz w:val="24"/>
          <w:szCs w:val="24"/>
          <w:u w:val="single"/>
        </w:rPr>
        <w:t xml:space="preserve"> </w:t>
      </w:r>
      <w:r w:rsidRPr="002D6FAA">
        <w:rPr>
          <w:rFonts w:ascii="Century Gothic" w:hAnsi="Century Gothic" w:cs="Maiandra GD"/>
          <w:b/>
          <w:bCs/>
          <w:spacing w:val="-14"/>
          <w:sz w:val="24"/>
          <w:szCs w:val="24"/>
          <w:u w:val="single"/>
        </w:rPr>
        <w:t>Architecture simplifiée d’interconnexion avec notre site de redondance</w:t>
      </w:r>
    </w:p>
    <w:p w14:paraId="4457B580" w14:textId="77777777" w:rsidR="002D6FAA" w:rsidRPr="002D6FAA" w:rsidRDefault="002D6FAA" w:rsidP="002D6FAA">
      <w:pPr>
        <w:widowControl w:val="0"/>
        <w:spacing w:before="18" w:after="0" w:line="360" w:lineRule="auto"/>
        <w:rPr>
          <w:rFonts w:ascii="Century Gothic" w:hAnsi="Century Gothic" w:cs="Maiandra GD"/>
          <w:b/>
          <w:bCs/>
          <w:spacing w:val="-14"/>
          <w:sz w:val="24"/>
          <w:szCs w:val="24"/>
          <w:u w:val="single"/>
        </w:rPr>
      </w:pPr>
    </w:p>
    <w:p w14:paraId="3769C7CC" w14:textId="6A93E3B6" w:rsidR="003E096C" w:rsidRDefault="003E096C" w:rsidP="00A14C9F">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Mesure de contrôle SLA</w:t>
      </w:r>
    </w:p>
    <w:p w14:paraId="4693AD49" w14:textId="3B8E9488" w:rsidR="0062116E" w:rsidRPr="00B97B66" w:rsidRDefault="00B97B66" w:rsidP="0062116E">
      <w:pPr>
        <w:widowControl w:val="0"/>
        <w:spacing w:before="18" w:after="0" w:line="360" w:lineRule="auto"/>
        <w:jc w:val="both"/>
        <w:rPr>
          <w:rFonts w:ascii="Century Gothic" w:eastAsia="Arial Unicode MS" w:hAnsi="Century Gothic" w:cs="Arial Unicode MS"/>
          <w:color w:val="000000" w:themeColor="text1"/>
          <w:sz w:val="24"/>
          <w:szCs w:val="24"/>
        </w:rPr>
      </w:pPr>
      <w:r w:rsidRPr="00B97B66">
        <w:rPr>
          <w:rFonts w:ascii="Century Gothic" w:eastAsia="Arial Unicode MS" w:hAnsi="Century Gothic" w:cs="Arial Unicode MS"/>
          <w:color w:val="000000" w:themeColor="text1"/>
          <w:sz w:val="24"/>
          <w:szCs w:val="24"/>
        </w:rPr>
        <w:t xml:space="preserve">Ci-dessous quelques points de mesure des délais de résolution des pannes. C’est une liste non exhaustive et d’autres points peuvent etre rajouté avec </w:t>
      </w:r>
      <w:r w:rsidRPr="00B97B66">
        <w:rPr>
          <w:rFonts w:ascii="Century Gothic" w:eastAsia="Arial Unicode MS" w:hAnsi="Century Gothic" w:cs="Arial Unicode MS"/>
          <w:color w:val="000000" w:themeColor="text1"/>
          <w:sz w:val="24"/>
          <w:szCs w:val="24"/>
        </w:rPr>
        <w:lastRenderedPageBreak/>
        <w:t xml:space="preserve">l’équipe de </w:t>
      </w:r>
      <w:r w:rsidR="00AA63E5">
        <w:rPr>
          <w:rFonts w:ascii="Century Gothic" w:eastAsia="Arial Unicode MS" w:hAnsi="Century Gothic" w:cs="Arial Unicode MS"/>
          <w:color w:val="000000" w:themeColor="text1"/>
          <w:sz w:val="24"/>
          <w:szCs w:val="24"/>
        </w:rPr>
        <w:t>MOOV AFRICA</w:t>
      </w:r>
      <w:r w:rsidRPr="00B97B66">
        <w:rPr>
          <w:rFonts w:ascii="Century Gothic" w:eastAsia="Arial Unicode MS" w:hAnsi="Century Gothic" w:cs="Arial Unicode MS"/>
          <w:color w:val="000000" w:themeColor="text1"/>
          <w:sz w:val="24"/>
          <w:szCs w:val="24"/>
        </w:rPr>
        <w:t>.</w:t>
      </w:r>
    </w:p>
    <w:p w14:paraId="62B5C6D7" w14:textId="77777777" w:rsidR="0062116E" w:rsidRPr="00756536" w:rsidRDefault="0062116E"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tbl>
      <w:tblPr>
        <w:tblW w:w="10969" w:type="dxa"/>
        <w:tblInd w:w="-732" w:type="dxa"/>
        <w:tblCellMar>
          <w:left w:w="70" w:type="dxa"/>
          <w:right w:w="70" w:type="dxa"/>
        </w:tblCellMar>
        <w:tblLook w:val="04A0" w:firstRow="1" w:lastRow="0" w:firstColumn="1" w:lastColumn="0" w:noHBand="0" w:noVBand="1"/>
      </w:tblPr>
      <w:tblGrid>
        <w:gridCol w:w="1991"/>
        <w:gridCol w:w="2270"/>
        <w:gridCol w:w="1725"/>
        <w:gridCol w:w="1490"/>
        <w:gridCol w:w="2804"/>
        <w:gridCol w:w="689"/>
      </w:tblGrid>
      <w:tr w:rsidR="0062116E" w:rsidRPr="00AE1946" w14:paraId="20D97FA2" w14:textId="77777777" w:rsidTr="00D769A5">
        <w:trPr>
          <w:trHeight w:val="299"/>
        </w:trPr>
        <w:tc>
          <w:tcPr>
            <w:tcW w:w="1991" w:type="dxa"/>
            <w:tcBorders>
              <w:top w:val="double" w:sz="6" w:space="0" w:color="974807"/>
              <w:left w:val="double" w:sz="6" w:space="0" w:color="974807"/>
              <w:bottom w:val="nil"/>
              <w:right w:val="double" w:sz="6" w:space="0" w:color="974807"/>
            </w:tcBorders>
            <w:shd w:val="clear" w:color="auto" w:fill="auto"/>
            <w:vAlign w:val="center"/>
            <w:hideMark/>
          </w:tcPr>
          <w:p w14:paraId="729A1452"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bookmarkStart w:id="0" w:name="_Hlk56090579"/>
            <w:r w:rsidRPr="00D769A5">
              <w:rPr>
                <w:rFonts w:ascii="Century Gothic" w:eastAsia="Arial Unicode MS" w:hAnsi="Century Gothic" w:cs="Arial Unicode MS"/>
                <w:color w:val="000000" w:themeColor="text1"/>
                <w:sz w:val="24"/>
                <w:szCs w:val="24"/>
              </w:rPr>
              <w:t>CARTOGRAPHIE DES RISQUES</w:t>
            </w:r>
          </w:p>
        </w:tc>
        <w:tc>
          <w:tcPr>
            <w:tcW w:w="2270" w:type="dxa"/>
            <w:tcBorders>
              <w:top w:val="double" w:sz="6" w:space="0" w:color="974807"/>
              <w:left w:val="nil"/>
              <w:bottom w:val="nil"/>
              <w:right w:val="double" w:sz="6" w:space="0" w:color="974807"/>
            </w:tcBorders>
            <w:shd w:val="clear" w:color="auto" w:fill="auto"/>
            <w:noWrap/>
            <w:vAlign w:val="center"/>
            <w:hideMark/>
          </w:tcPr>
          <w:p w14:paraId="1C0A9569"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DETAILS</w:t>
            </w:r>
          </w:p>
        </w:tc>
        <w:tc>
          <w:tcPr>
            <w:tcW w:w="1725" w:type="dxa"/>
            <w:tcBorders>
              <w:top w:val="double" w:sz="6" w:space="0" w:color="974807"/>
              <w:left w:val="nil"/>
              <w:bottom w:val="nil"/>
              <w:right w:val="double" w:sz="6" w:space="0" w:color="974807"/>
            </w:tcBorders>
            <w:shd w:val="clear" w:color="auto" w:fill="auto"/>
            <w:noWrap/>
            <w:vAlign w:val="center"/>
            <w:hideMark/>
          </w:tcPr>
          <w:p w14:paraId="5D12AE4A"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IMPACT</w:t>
            </w:r>
          </w:p>
        </w:tc>
        <w:tc>
          <w:tcPr>
            <w:tcW w:w="1490" w:type="dxa"/>
            <w:tcBorders>
              <w:top w:val="double" w:sz="6" w:space="0" w:color="974807"/>
              <w:left w:val="nil"/>
              <w:bottom w:val="nil"/>
              <w:right w:val="double" w:sz="6" w:space="0" w:color="974807"/>
            </w:tcBorders>
            <w:shd w:val="clear" w:color="auto" w:fill="auto"/>
            <w:noWrap/>
            <w:vAlign w:val="center"/>
            <w:hideMark/>
          </w:tcPr>
          <w:p w14:paraId="30B54239"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DEGRE</w:t>
            </w:r>
          </w:p>
        </w:tc>
        <w:tc>
          <w:tcPr>
            <w:tcW w:w="2506" w:type="dxa"/>
            <w:tcBorders>
              <w:top w:val="double" w:sz="6" w:space="0" w:color="974807"/>
              <w:left w:val="nil"/>
              <w:bottom w:val="nil"/>
              <w:right w:val="double" w:sz="6" w:space="0" w:color="974807"/>
            </w:tcBorders>
            <w:shd w:val="clear" w:color="auto" w:fill="auto"/>
            <w:vAlign w:val="center"/>
            <w:hideMark/>
          </w:tcPr>
          <w:p w14:paraId="34BA496B"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 xml:space="preserve">MESURES/DISPOSITIONS </w:t>
            </w:r>
          </w:p>
        </w:tc>
        <w:tc>
          <w:tcPr>
            <w:tcW w:w="987" w:type="dxa"/>
            <w:tcBorders>
              <w:top w:val="double" w:sz="6" w:space="0" w:color="974807"/>
              <w:left w:val="nil"/>
              <w:bottom w:val="nil"/>
              <w:right w:val="double" w:sz="6" w:space="0" w:color="974807"/>
            </w:tcBorders>
            <w:shd w:val="clear" w:color="auto" w:fill="auto"/>
            <w:vAlign w:val="center"/>
            <w:hideMark/>
          </w:tcPr>
          <w:p w14:paraId="699F5700"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SLA (mn)</w:t>
            </w:r>
          </w:p>
        </w:tc>
      </w:tr>
      <w:tr w:rsidR="0062116E" w:rsidRPr="00AE1946" w14:paraId="3A2660F8" w14:textId="77777777" w:rsidTr="00D769A5">
        <w:trPr>
          <w:trHeight w:val="299"/>
        </w:trPr>
        <w:tc>
          <w:tcPr>
            <w:tcW w:w="1991" w:type="dxa"/>
            <w:vMerge w:val="restart"/>
            <w:tcBorders>
              <w:top w:val="single" w:sz="8" w:space="0" w:color="auto"/>
              <w:left w:val="single" w:sz="8" w:space="0" w:color="auto"/>
              <w:right w:val="double" w:sz="6" w:space="0" w:color="974807"/>
            </w:tcBorders>
            <w:shd w:val="clear" w:color="auto" w:fill="auto"/>
            <w:vAlign w:val="center"/>
            <w:hideMark/>
          </w:tcPr>
          <w:p w14:paraId="53021B27"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TECHNIQUES / LOGISTIQUES</w:t>
            </w:r>
          </w:p>
        </w:tc>
        <w:tc>
          <w:tcPr>
            <w:tcW w:w="2270" w:type="dxa"/>
            <w:tcBorders>
              <w:top w:val="single" w:sz="8" w:space="0" w:color="auto"/>
              <w:left w:val="nil"/>
              <w:bottom w:val="double" w:sz="6" w:space="0" w:color="974807"/>
              <w:right w:val="double" w:sz="6" w:space="0" w:color="974807"/>
            </w:tcBorders>
            <w:shd w:val="clear" w:color="auto" w:fill="FFFFFF"/>
            <w:vAlign w:val="center"/>
            <w:hideMark/>
          </w:tcPr>
          <w:p w14:paraId="12D894F1"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Interruption de la fourniture d'énergie</w:t>
            </w:r>
          </w:p>
        </w:tc>
        <w:tc>
          <w:tcPr>
            <w:tcW w:w="1725" w:type="dxa"/>
            <w:tcBorders>
              <w:top w:val="single" w:sz="8" w:space="0" w:color="auto"/>
              <w:left w:val="nil"/>
              <w:bottom w:val="double" w:sz="6" w:space="0" w:color="974807"/>
              <w:right w:val="double" w:sz="6" w:space="0" w:color="974807"/>
            </w:tcBorders>
            <w:shd w:val="clear" w:color="auto" w:fill="FFFFFF"/>
            <w:vAlign w:val="center"/>
            <w:hideMark/>
          </w:tcPr>
          <w:p w14:paraId="19D69900"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Arrêt de production</w:t>
            </w:r>
          </w:p>
        </w:tc>
        <w:tc>
          <w:tcPr>
            <w:tcW w:w="1490" w:type="dxa"/>
            <w:tcBorders>
              <w:top w:val="single" w:sz="8" w:space="0" w:color="auto"/>
              <w:left w:val="nil"/>
              <w:bottom w:val="double" w:sz="6" w:space="0" w:color="974807"/>
              <w:right w:val="double" w:sz="6" w:space="0" w:color="974807"/>
            </w:tcBorders>
            <w:shd w:val="clear" w:color="auto" w:fill="FFFFFF"/>
            <w:noWrap/>
            <w:vAlign w:val="center"/>
            <w:hideMark/>
          </w:tcPr>
          <w:p w14:paraId="58B8585C" w14:textId="77777777" w:rsidR="0062116E" w:rsidRPr="00D769A5" w:rsidRDefault="0062116E" w:rsidP="00B462BA">
            <w:pPr>
              <w:widowControl w:val="0"/>
              <w:spacing w:after="0" w:line="360" w:lineRule="auto"/>
              <w:jc w:val="center"/>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Faible</w:t>
            </w:r>
          </w:p>
        </w:tc>
        <w:tc>
          <w:tcPr>
            <w:tcW w:w="2506" w:type="dxa"/>
            <w:tcBorders>
              <w:top w:val="single" w:sz="8" w:space="0" w:color="auto"/>
              <w:left w:val="nil"/>
              <w:bottom w:val="double" w:sz="6" w:space="0" w:color="974807"/>
              <w:right w:val="double" w:sz="6" w:space="0" w:color="974807"/>
            </w:tcBorders>
            <w:shd w:val="clear" w:color="auto" w:fill="FFFFFF"/>
            <w:vAlign w:val="center"/>
            <w:hideMark/>
          </w:tcPr>
          <w:p w14:paraId="3322A694"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Relai du groupe Electrogène</w:t>
            </w:r>
          </w:p>
        </w:tc>
        <w:tc>
          <w:tcPr>
            <w:tcW w:w="987" w:type="dxa"/>
            <w:tcBorders>
              <w:top w:val="single" w:sz="8" w:space="0" w:color="auto"/>
              <w:left w:val="nil"/>
              <w:bottom w:val="double" w:sz="6" w:space="0" w:color="974807"/>
              <w:right w:val="single" w:sz="8" w:space="0" w:color="auto"/>
            </w:tcBorders>
            <w:shd w:val="clear" w:color="auto" w:fill="auto"/>
            <w:vAlign w:val="center"/>
            <w:hideMark/>
          </w:tcPr>
          <w:p w14:paraId="535D377C" w14:textId="77777777" w:rsidR="0062116E" w:rsidRPr="00D769A5" w:rsidRDefault="0062116E" w:rsidP="00B462BA">
            <w:pPr>
              <w:widowControl w:val="0"/>
              <w:spacing w:after="0" w:line="360" w:lineRule="auto"/>
              <w:jc w:val="center"/>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5</w:t>
            </w:r>
          </w:p>
        </w:tc>
      </w:tr>
      <w:tr w:rsidR="0062116E" w:rsidRPr="00AE1946" w14:paraId="6F3F16C9" w14:textId="77777777" w:rsidTr="00D769A5">
        <w:trPr>
          <w:trHeight w:val="299"/>
        </w:trPr>
        <w:tc>
          <w:tcPr>
            <w:tcW w:w="1991" w:type="dxa"/>
            <w:vMerge/>
            <w:tcBorders>
              <w:left w:val="single" w:sz="8" w:space="0" w:color="auto"/>
              <w:right w:val="double" w:sz="6" w:space="0" w:color="974807"/>
            </w:tcBorders>
            <w:shd w:val="clear" w:color="auto" w:fill="auto"/>
            <w:vAlign w:val="center"/>
            <w:hideMark/>
          </w:tcPr>
          <w:p w14:paraId="6D62EA86"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p>
        </w:tc>
        <w:tc>
          <w:tcPr>
            <w:tcW w:w="2270" w:type="dxa"/>
            <w:tcBorders>
              <w:top w:val="nil"/>
              <w:left w:val="nil"/>
              <w:bottom w:val="double" w:sz="6" w:space="0" w:color="974807"/>
              <w:right w:val="double" w:sz="6" w:space="0" w:color="974807"/>
            </w:tcBorders>
            <w:shd w:val="clear" w:color="auto" w:fill="FFFFFF"/>
            <w:vAlign w:val="center"/>
            <w:hideMark/>
          </w:tcPr>
          <w:p w14:paraId="06CC0E1F"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 xml:space="preserve">Panne sur équipement </w:t>
            </w:r>
          </w:p>
        </w:tc>
        <w:tc>
          <w:tcPr>
            <w:tcW w:w="1725" w:type="dxa"/>
            <w:tcBorders>
              <w:top w:val="nil"/>
              <w:left w:val="nil"/>
              <w:bottom w:val="double" w:sz="6" w:space="0" w:color="974807"/>
              <w:right w:val="double" w:sz="6" w:space="0" w:color="974807"/>
            </w:tcBorders>
            <w:shd w:val="clear" w:color="auto" w:fill="FFFFFF"/>
            <w:vAlign w:val="center"/>
            <w:hideMark/>
          </w:tcPr>
          <w:p w14:paraId="5D465D0E"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Arrêt de production</w:t>
            </w:r>
          </w:p>
        </w:tc>
        <w:tc>
          <w:tcPr>
            <w:tcW w:w="1490" w:type="dxa"/>
            <w:tcBorders>
              <w:top w:val="nil"/>
              <w:left w:val="nil"/>
              <w:bottom w:val="double" w:sz="6" w:space="0" w:color="974807"/>
              <w:right w:val="double" w:sz="6" w:space="0" w:color="974807"/>
            </w:tcBorders>
            <w:shd w:val="clear" w:color="auto" w:fill="FFFFFF"/>
            <w:noWrap/>
            <w:vAlign w:val="center"/>
            <w:hideMark/>
          </w:tcPr>
          <w:p w14:paraId="6F6CB8DA" w14:textId="77777777" w:rsidR="0062116E" w:rsidRPr="00D769A5" w:rsidRDefault="0062116E" w:rsidP="00B462BA">
            <w:pPr>
              <w:widowControl w:val="0"/>
              <w:spacing w:after="0" w:line="360" w:lineRule="auto"/>
              <w:jc w:val="center"/>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High</w:t>
            </w:r>
          </w:p>
        </w:tc>
        <w:tc>
          <w:tcPr>
            <w:tcW w:w="2506" w:type="dxa"/>
            <w:tcBorders>
              <w:top w:val="nil"/>
              <w:left w:val="nil"/>
              <w:bottom w:val="double" w:sz="6" w:space="0" w:color="974807"/>
              <w:right w:val="double" w:sz="6" w:space="0" w:color="974807"/>
            </w:tcBorders>
            <w:shd w:val="clear" w:color="auto" w:fill="FFFFFF"/>
            <w:vAlign w:val="center"/>
            <w:hideMark/>
          </w:tcPr>
          <w:p w14:paraId="38FC6A13"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Intervention technique</w:t>
            </w:r>
          </w:p>
        </w:tc>
        <w:tc>
          <w:tcPr>
            <w:tcW w:w="987" w:type="dxa"/>
            <w:tcBorders>
              <w:top w:val="nil"/>
              <w:left w:val="nil"/>
              <w:bottom w:val="double" w:sz="6" w:space="0" w:color="974807"/>
              <w:right w:val="single" w:sz="8" w:space="0" w:color="auto"/>
            </w:tcBorders>
            <w:shd w:val="clear" w:color="auto" w:fill="auto"/>
            <w:vAlign w:val="center"/>
            <w:hideMark/>
          </w:tcPr>
          <w:p w14:paraId="467E1D83" w14:textId="77777777" w:rsidR="0062116E" w:rsidRPr="00D769A5" w:rsidRDefault="0062116E" w:rsidP="00B462BA">
            <w:pPr>
              <w:widowControl w:val="0"/>
              <w:spacing w:after="0" w:line="360" w:lineRule="auto"/>
              <w:jc w:val="center"/>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30</w:t>
            </w:r>
          </w:p>
        </w:tc>
      </w:tr>
      <w:tr w:rsidR="0062116E" w:rsidRPr="00AE1946" w14:paraId="5FE03D7F" w14:textId="77777777" w:rsidTr="00D769A5">
        <w:trPr>
          <w:trHeight w:val="299"/>
        </w:trPr>
        <w:tc>
          <w:tcPr>
            <w:tcW w:w="1991" w:type="dxa"/>
            <w:vMerge/>
            <w:tcBorders>
              <w:left w:val="single" w:sz="8" w:space="0" w:color="auto"/>
              <w:right w:val="double" w:sz="6" w:space="0" w:color="974807"/>
            </w:tcBorders>
            <w:shd w:val="clear" w:color="auto" w:fill="auto"/>
            <w:vAlign w:val="center"/>
            <w:hideMark/>
          </w:tcPr>
          <w:p w14:paraId="625A01F2"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p>
        </w:tc>
        <w:tc>
          <w:tcPr>
            <w:tcW w:w="2270" w:type="dxa"/>
            <w:tcBorders>
              <w:top w:val="nil"/>
              <w:left w:val="nil"/>
              <w:bottom w:val="double" w:sz="6" w:space="0" w:color="974807"/>
              <w:right w:val="double" w:sz="6" w:space="0" w:color="974807"/>
            </w:tcBorders>
            <w:shd w:val="clear" w:color="auto" w:fill="FFFFFF"/>
            <w:vAlign w:val="center"/>
            <w:hideMark/>
          </w:tcPr>
          <w:p w14:paraId="32099488"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 xml:space="preserve">Perte de liaison E1 / Instabilité de la liaison </w:t>
            </w:r>
          </w:p>
        </w:tc>
        <w:tc>
          <w:tcPr>
            <w:tcW w:w="1725" w:type="dxa"/>
            <w:tcBorders>
              <w:top w:val="nil"/>
              <w:left w:val="nil"/>
              <w:bottom w:val="double" w:sz="6" w:space="0" w:color="974807"/>
              <w:right w:val="double" w:sz="6" w:space="0" w:color="974807"/>
            </w:tcBorders>
            <w:shd w:val="clear" w:color="auto" w:fill="FFFFFF"/>
            <w:vAlign w:val="center"/>
            <w:hideMark/>
          </w:tcPr>
          <w:p w14:paraId="3493E34C"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Coupure d'appels</w:t>
            </w:r>
          </w:p>
        </w:tc>
        <w:tc>
          <w:tcPr>
            <w:tcW w:w="1490" w:type="dxa"/>
            <w:tcBorders>
              <w:top w:val="nil"/>
              <w:left w:val="nil"/>
              <w:bottom w:val="double" w:sz="6" w:space="0" w:color="974807"/>
              <w:right w:val="double" w:sz="6" w:space="0" w:color="974807"/>
            </w:tcBorders>
            <w:shd w:val="clear" w:color="auto" w:fill="FFFFFF"/>
            <w:noWrap/>
            <w:vAlign w:val="center"/>
            <w:hideMark/>
          </w:tcPr>
          <w:p w14:paraId="2883B5CD" w14:textId="77777777" w:rsidR="0062116E" w:rsidRPr="00D769A5" w:rsidRDefault="0062116E" w:rsidP="00B462BA">
            <w:pPr>
              <w:widowControl w:val="0"/>
              <w:spacing w:after="0" w:line="360" w:lineRule="auto"/>
              <w:jc w:val="center"/>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High</w:t>
            </w:r>
          </w:p>
        </w:tc>
        <w:tc>
          <w:tcPr>
            <w:tcW w:w="2506" w:type="dxa"/>
            <w:tcBorders>
              <w:top w:val="nil"/>
              <w:left w:val="nil"/>
              <w:bottom w:val="double" w:sz="6" w:space="0" w:color="974807"/>
              <w:right w:val="double" w:sz="6" w:space="0" w:color="974807"/>
            </w:tcBorders>
            <w:shd w:val="clear" w:color="auto" w:fill="FFFFFF"/>
            <w:vAlign w:val="center"/>
            <w:hideMark/>
          </w:tcPr>
          <w:p w14:paraId="5FE22F1F"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Alerte client</w:t>
            </w:r>
          </w:p>
        </w:tc>
        <w:tc>
          <w:tcPr>
            <w:tcW w:w="987" w:type="dxa"/>
            <w:tcBorders>
              <w:top w:val="nil"/>
              <w:left w:val="nil"/>
              <w:bottom w:val="double" w:sz="6" w:space="0" w:color="974807"/>
              <w:right w:val="single" w:sz="8" w:space="0" w:color="auto"/>
            </w:tcBorders>
            <w:shd w:val="clear" w:color="auto" w:fill="auto"/>
            <w:vAlign w:val="center"/>
            <w:hideMark/>
          </w:tcPr>
          <w:p w14:paraId="03369434" w14:textId="77777777" w:rsidR="0062116E" w:rsidRPr="00D769A5" w:rsidRDefault="0062116E" w:rsidP="00B462BA">
            <w:pPr>
              <w:widowControl w:val="0"/>
              <w:spacing w:after="0" w:line="360" w:lineRule="auto"/>
              <w:jc w:val="center"/>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15</w:t>
            </w:r>
          </w:p>
        </w:tc>
      </w:tr>
      <w:tr w:rsidR="0062116E" w:rsidRPr="00AE1946" w14:paraId="6C77F564" w14:textId="77777777" w:rsidTr="00D769A5">
        <w:trPr>
          <w:trHeight w:val="299"/>
        </w:trPr>
        <w:tc>
          <w:tcPr>
            <w:tcW w:w="1991" w:type="dxa"/>
            <w:vMerge/>
            <w:tcBorders>
              <w:left w:val="single" w:sz="8" w:space="0" w:color="auto"/>
              <w:right w:val="double" w:sz="6" w:space="0" w:color="974807"/>
            </w:tcBorders>
            <w:shd w:val="clear" w:color="auto" w:fill="auto"/>
            <w:vAlign w:val="center"/>
            <w:hideMark/>
          </w:tcPr>
          <w:p w14:paraId="38A40A3B"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p>
        </w:tc>
        <w:tc>
          <w:tcPr>
            <w:tcW w:w="2270" w:type="dxa"/>
            <w:tcBorders>
              <w:top w:val="nil"/>
              <w:left w:val="nil"/>
              <w:bottom w:val="double" w:sz="6" w:space="0" w:color="974807"/>
              <w:right w:val="double" w:sz="6" w:space="0" w:color="974807"/>
            </w:tcBorders>
            <w:shd w:val="clear" w:color="auto" w:fill="FFFFFF"/>
            <w:vAlign w:val="center"/>
            <w:hideMark/>
          </w:tcPr>
          <w:p w14:paraId="082942CB"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Indisponibilité des applications</w:t>
            </w:r>
          </w:p>
        </w:tc>
        <w:tc>
          <w:tcPr>
            <w:tcW w:w="1725" w:type="dxa"/>
            <w:tcBorders>
              <w:top w:val="nil"/>
              <w:left w:val="nil"/>
              <w:bottom w:val="double" w:sz="6" w:space="0" w:color="974807"/>
              <w:right w:val="double" w:sz="6" w:space="0" w:color="974807"/>
            </w:tcBorders>
            <w:shd w:val="clear" w:color="auto" w:fill="FFFFFF"/>
            <w:vAlign w:val="center"/>
            <w:hideMark/>
          </w:tcPr>
          <w:p w14:paraId="31F4128E"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Production en mode dégradée (satisfaction des abonnés différée)</w:t>
            </w:r>
          </w:p>
        </w:tc>
        <w:tc>
          <w:tcPr>
            <w:tcW w:w="1490" w:type="dxa"/>
            <w:tcBorders>
              <w:top w:val="nil"/>
              <w:left w:val="nil"/>
              <w:bottom w:val="double" w:sz="6" w:space="0" w:color="974807"/>
              <w:right w:val="double" w:sz="6" w:space="0" w:color="974807"/>
            </w:tcBorders>
            <w:shd w:val="clear" w:color="auto" w:fill="FFFFFF"/>
            <w:noWrap/>
            <w:vAlign w:val="center"/>
            <w:hideMark/>
          </w:tcPr>
          <w:p w14:paraId="7B789CE3" w14:textId="77777777" w:rsidR="0062116E" w:rsidRPr="00D769A5" w:rsidRDefault="0062116E" w:rsidP="00B462BA">
            <w:pPr>
              <w:widowControl w:val="0"/>
              <w:spacing w:after="0" w:line="360" w:lineRule="auto"/>
              <w:jc w:val="center"/>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Faible</w:t>
            </w:r>
          </w:p>
        </w:tc>
        <w:tc>
          <w:tcPr>
            <w:tcW w:w="2506" w:type="dxa"/>
            <w:tcBorders>
              <w:top w:val="nil"/>
              <w:left w:val="nil"/>
              <w:bottom w:val="double" w:sz="6" w:space="0" w:color="974807"/>
              <w:right w:val="double" w:sz="6" w:space="0" w:color="974807"/>
            </w:tcBorders>
            <w:shd w:val="clear" w:color="auto" w:fill="FFFFFF"/>
            <w:vAlign w:val="center"/>
            <w:hideMark/>
          </w:tcPr>
          <w:p w14:paraId="5D279F5B"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Alerte client</w:t>
            </w:r>
          </w:p>
        </w:tc>
        <w:tc>
          <w:tcPr>
            <w:tcW w:w="987" w:type="dxa"/>
            <w:tcBorders>
              <w:top w:val="nil"/>
              <w:left w:val="nil"/>
              <w:bottom w:val="double" w:sz="6" w:space="0" w:color="974807"/>
              <w:right w:val="single" w:sz="8" w:space="0" w:color="auto"/>
            </w:tcBorders>
            <w:shd w:val="clear" w:color="auto" w:fill="auto"/>
            <w:vAlign w:val="center"/>
            <w:hideMark/>
          </w:tcPr>
          <w:p w14:paraId="54195FAB" w14:textId="77777777" w:rsidR="0062116E" w:rsidRPr="00D769A5" w:rsidRDefault="0062116E" w:rsidP="00B462BA">
            <w:pPr>
              <w:widowControl w:val="0"/>
              <w:spacing w:after="0" w:line="360" w:lineRule="auto"/>
              <w:jc w:val="center"/>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15</w:t>
            </w:r>
          </w:p>
        </w:tc>
      </w:tr>
      <w:tr w:rsidR="0062116E" w:rsidRPr="00AE1946" w14:paraId="41582B05" w14:textId="77777777" w:rsidTr="00D769A5">
        <w:trPr>
          <w:trHeight w:val="299"/>
        </w:trPr>
        <w:tc>
          <w:tcPr>
            <w:tcW w:w="1991" w:type="dxa"/>
            <w:vMerge/>
            <w:tcBorders>
              <w:left w:val="single" w:sz="8" w:space="0" w:color="auto"/>
              <w:right w:val="double" w:sz="6" w:space="0" w:color="974807"/>
            </w:tcBorders>
            <w:shd w:val="clear" w:color="auto" w:fill="auto"/>
            <w:vAlign w:val="center"/>
            <w:hideMark/>
          </w:tcPr>
          <w:p w14:paraId="510DE81A"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p>
        </w:tc>
        <w:tc>
          <w:tcPr>
            <w:tcW w:w="2270" w:type="dxa"/>
            <w:tcBorders>
              <w:top w:val="nil"/>
              <w:left w:val="nil"/>
              <w:bottom w:val="double" w:sz="6" w:space="0" w:color="974807"/>
              <w:right w:val="double" w:sz="6" w:space="0" w:color="974807"/>
            </w:tcBorders>
            <w:shd w:val="clear" w:color="auto" w:fill="FFFFFF"/>
            <w:vAlign w:val="center"/>
            <w:hideMark/>
          </w:tcPr>
          <w:p w14:paraId="1D8E0125"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Mauvaise Qualité audio</w:t>
            </w:r>
          </w:p>
        </w:tc>
        <w:tc>
          <w:tcPr>
            <w:tcW w:w="1725" w:type="dxa"/>
            <w:tcBorders>
              <w:top w:val="nil"/>
              <w:left w:val="nil"/>
              <w:bottom w:val="double" w:sz="6" w:space="0" w:color="974807"/>
              <w:right w:val="double" w:sz="6" w:space="0" w:color="974807"/>
            </w:tcBorders>
            <w:shd w:val="clear" w:color="auto" w:fill="FFFFFF"/>
            <w:vAlign w:val="center"/>
            <w:hideMark/>
          </w:tcPr>
          <w:p w14:paraId="6BCE97CB"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Grésillement ligne</w:t>
            </w:r>
          </w:p>
        </w:tc>
        <w:tc>
          <w:tcPr>
            <w:tcW w:w="1490" w:type="dxa"/>
            <w:tcBorders>
              <w:top w:val="nil"/>
              <w:left w:val="nil"/>
              <w:bottom w:val="double" w:sz="6" w:space="0" w:color="974807"/>
              <w:right w:val="double" w:sz="6" w:space="0" w:color="974807"/>
            </w:tcBorders>
            <w:shd w:val="clear" w:color="auto" w:fill="FFFFFF"/>
            <w:noWrap/>
            <w:vAlign w:val="center"/>
            <w:hideMark/>
          </w:tcPr>
          <w:p w14:paraId="6FA23F27" w14:textId="77777777" w:rsidR="0062116E" w:rsidRPr="00D769A5" w:rsidRDefault="0062116E" w:rsidP="00B462BA">
            <w:pPr>
              <w:widowControl w:val="0"/>
              <w:spacing w:after="0" w:line="360" w:lineRule="auto"/>
              <w:jc w:val="center"/>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Medium</w:t>
            </w:r>
          </w:p>
        </w:tc>
        <w:tc>
          <w:tcPr>
            <w:tcW w:w="2506" w:type="dxa"/>
            <w:tcBorders>
              <w:top w:val="nil"/>
              <w:left w:val="nil"/>
              <w:bottom w:val="double" w:sz="6" w:space="0" w:color="974807"/>
              <w:right w:val="double" w:sz="6" w:space="0" w:color="974807"/>
            </w:tcBorders>
            <w:shd w:val="clear" w:color="auto" w:fill="FFFFFF"/>
            <w:vAlign w:val="center"/>
            <w:hideMark/>
          </w:tcPr>
          <w:p w14:paraId="3E5DB779"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w:t>
            </w:r>
          </w:p>
        </w:tc>
        <w:tc>
          <w:tcPr>
            <w:tcW w:w="987" w:type="dxa"/>
            <w:tcBorders>
              <w:top w:val="nil"/>
              <w:left w:val="nil"/>
              <w:bottom w:val="double" w:sz="6" w:space="0" w:color="974807"/>
              <w:right w:val="single" w:sz="8" w:space="0" w:color="auto"/>
            </w:tcBorders>
            <w:shd w:val="clear" w:color="auto" w:fill="auto"/>
            <w:vAlign w:val="center"/>
            <w:hideMark/>
          </w:tcPr>
          <w:p w14:paraId="2C5483FC" w14:textId="77777777" w:rsidR="0062116E" w:rsidRPr="00D769A5" w:rsidRDefault="0062116E" w:rsidP="00B462BA">
            <w:pPr>
              <w:widowControl w:val="0"/>
              <w:spacing w:after="0" w:line="360" w:lineRule="auto"/>
              <w:jc w:val="center"/>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60</w:t>
            </w:r>
          </w:p>
        </w:tc>
      </w:tr>
      <w:tr w:rsidR="0062116E" w:rsidRPr="00AE1946" w14:paraId="577BE757" w14:textId="77777777" w:rsidTr="00D769A5">
        <w:trPr>
          <w:trHeight w:val="299"/>
        </w:trPr>
        <w:tc>
          <w:tcPr>
            <w:tcW w:w="1991" w:type="dxa"/>
            <w:vMerge/>
            <w:tcBorders>
              <w:left w:val="single" w:sz="8" w:space="0" w:color="auto"/>
              <w:right w:val="double" w:sz="6" w:space="0" w:color="974807"/>
            </w:tcBorders>
            <w:shd w:val="clear" w:color="auto" w:fill="auto"/>
            <w:vAlign w:val="center"/>
            <w:hideMark/>
          </w:tcPr>
          <w:p w14:paraId="6E773BCD"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p>
        </w:tc>
        <w:tc>
          <w:tcPr>
            <w:tcW w:w="2270" w:type="dxa"/>
            <w:tcBorders>
              <w:top w:val="nil"/>
              <w:left w:val="nil"/>
              <w:bottom w:val="double" w:sz="6" w:space="0" w:color="974807"/>
              <w:right w:val="double" w:sz="6" w:space="0" w:color="974807"/>
            </w:tcBorders>
            <w:shd w:val="clear" w:color="auto" w:fill="FFFFFF"/>
            <w:vAlign w:val="center"/>
            <w:hideMark/>
          </w:tcPr>
          <w:p w14:paraId="6F3E1145"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Crash du serveur (défaillance du serveur)</w:t>
            </w:r>
          </w:p>
        </w:tc>
        <w:tc>
          <w:tcPr>
            <w:tcW w:w="1725" w:type="dxa"/>
            <w:tcBorders>
              <w:top w:val="nil"/>
              <w:left w:val="nil"/>
              <w:bottom w:val="double" w:sz="6" w:space="0" w:color="974807"/>
              <w:right w:val="double" w:sz="6" w:space="0" w:color="974807"/>
            </w:tcBorders>
            <w:shd w:val="clear" w:color="auto" w:fill="FFFFFF"/>
            <w:vAlign w:val="center"/>
            <w:hideMark/>
          </w:tcPr>
          <w:p w14:paraId="3B297030"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Perte de données</w:t>
            </w:r>
          </w:p>
        </w:tc>
        <w:tc>
          <w:tcPr>
            <w:tcW w:w="1490" w:type="dxa"/>
            <w:tcBorders>
              <w:top w:val="nil"/>
              <w:left w:val="nil"/>
              <w:bottom w:val="double" w:sz="6" w:space="0" w:color="974807"/>
              <w:right w:val="double" w:sz="6" w:space="0" w:color="974807"/>
            </w:tcBorders>
            <w:shd w:val="clear" w:color="auto" w:fill="FFFFFF"/>
            <w:noWrap/>
            <w:vAlign w:val="center"/>
            <w:hideMark/>
          </w:tcPr>
          <w:p w14:paraId="3FC1BF79" w14:textId="77777777" w:rsidR="0062116E" w:rsidRPr="00D769A5" w:rsidRDefault="0062116E" w:rsidP="00B462BA">
            <w:pPr>
              <w:widowControl w:val="0"/>
              <w:spacing w:after="0" w:line="360" w:lineRule="auto"/>
              <w:jc w:val="center"/>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High</w:t>
            </w:r>
          </w:p>
        </w:tc>
        <w:tc>
          <w:tcPr>
            <w:tcW w:w="2506" w:type="dxa"/>
            <w:tcBorders>
              <w:top w:val="nil"/>
              <w:left w:val="nil"/>
              <w:bottom w:val="double" w:sz="6" w:space="0" w:color="974807"/>
              <w:right w:val="double" w:sz="6" w:space="0" w:color="974807"/>
            </w:tcBorders>
            <w:shd w:val="clear" w:color="auto" w:fill="FFFFFF"/>
            <w:vAlign w:val="center"/>
            <w:hideMark/>
          </w:tcPr>
          <w:p w14:paraId="06DB5D3A"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Serveur backup de sauvegarde</w:t>
            </w:r>
          </w:p>
        </w:tc>
        <w:tc>
          <w:tcPr>
            <w:tcW w:w="987" w:type="dxa"/>
            <w:tcBorders>
              <w:top w:val="nil"/>
              <w:left w:val="nil"/>
              <w:bottom w:val="double" w:sz="6" w:space="0" w:color="974807"/>
              <w:right w:val="single" w:sz="8" w:space="0" w:color="auto"/>
            </w:tcBorders>
            <w:shd w:val="clear" w:color="auto" w:fill="auto"/>
            <w:vAlign w:val="center"/>
            <w:hideMark/>
          </w:tcPr>
          <w:p w14:paraId="28942C80" w14:textId="77777777" w:rsidR="0062116E" w:rsidRPr="00D769A5" w:rsidRDefault="0062116E" w:rsidP="00B462BA">
            <w:pPr>
              <w:widowControl w:val="0"/>
              <w:spacing w:after="0" w:line="360" w:lineRule="auto"/>
              <w:jc w:val="center"/>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60</w:t>
            </w:r>
          </w:p>
        </w:tc>
      </w:tr>
      <w:tr w:rsidR="0062116E" w:rsidRPr="00AE1946" w14:paraId="6E40F84D" w14:textId="77777777" w:rsidTr="00D769A5">
        <w:trPr>
          <w:trHeight w:val="299"/>
        </w:trPr>
        <w:tc>
          <w:tcPr>
            <w:tcW w:w="1991" w:type="dxa"/>
            <w:vMerge/>
            <w:tcBorders>
              <w:left w:val="single" w:sz="8" w:space="0" w:color="auto"/>
              <w:right w:val="double" w:sz="6" w:space="0" w:color="974807"/>
            </w:tcBorders>
            <w:shd w:val="clear" w:color="auto" w:fill="auto"/>
            <w:vAlign w:val="center"/>
            <w:hideMark/>
          </w:tcPr>
          <w:p w14:paraId="4766E154"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p>
        </w:tc>
        <w:tc>
          <w:tcPr>
            <w:tcW w:w="2270" w:type="dxa"/>
            <w:vMerge w:val="restart"/>
            <w:tcBorders>
              <w:top w:val="nil"/>
              <w:left w:val="nil"/>
              <w:right w:val="double" w:sz="6" w:space="0" w:color="974807"/>
            </w:tcBorders>
            <w:shd w:val="clear" w:color="auto" w:fill="FFFFFF"/>
            <w:vAlign w:val="center"/>
            <w:hideMark/>
          </w:tcPr>
          <w:p w14:paraId="50DF1C7F"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Risques environnemental (inondations /incendies,,,,,,,)</w:t>
            </w:r>
          </w:p>
        </w:tc>
        <w:tc>
          <w:tcPr>
            <w:tcW w:w="1725" w:type="dxa"/>
            <w:tcBorders>
              <w:top w:val="nil"/>
              <w:left w:val="nil"/>
              <w:bottom w:val="single" w:sz="4" w:space="0" w:color="auto"/>
              <w:right w:val="double" w:sz="6" w:space="0" w:color="974807"/>
            </w:tcBorders>
            <w:shd w:val="clear" w:color="auto" w:fill="FFFFFF"/>
            <w:vAlign w:val="center"/>
            <w:hideMark/>
          </w:tcPr>
          <w:p w14:paraId="1A550AD5"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Site inaccessible / Capacité de production réduite</w:t>
            </w:r>
          </w:p>
        </w:tc>
        <w:tc>
          <w:tcPr>
            <w:tcW w:w="1490" w:type="dxa"/>
            <w:tcBorders>
              <w:top w:val="nil"/>
              <w:left w:val="nil"/>
              <w:bottom w:val="single" w:sz="4" w:space="0" w:color="auto"/>
              <w:right w:val="double" w:sz="6" w:space="0" w:color="974807"/>
            </w:tcBorders>
            <w:shd w:val="clear" w:color="auto" w:fill="FFFFFF"/>
            <w:noWrap/>
            <w:vAlign w:val="center"/>
            <w:hideMark/>
          </w:tcPr>
          <w:p w14:paraId="4B8D46EC" w14:textId="77777777" w:rsidR="0062116E" w:rsidRPr="00D769A5" w:rsidRDefault="0062116E" w:rsidP="00B462BA">
            <w:pPr>
              <w:widowControl w:val="0"/>
              <w:spacing w:after="0" w:line="360" w:lineRule="auto"/>
              <w:jc w:val="center"/>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Critical</w:t>
            </w:r>
          </w:p>
        </w:tc>
        <w:tc>
          <w:tcPr>
            <w:tcW w:w="2506" w:type="dxa"/>
            <w:tcBorders>
              <w:top w:val="nil"/>
              <w:left w:val="nil"/>
              <w:bottom w:val="single" w:sz="4" w:space="0" w:color="auto"/>
              <w:right w:val="double" w:sz="6" w:space="0" w:color="974807"/>
            </w:tcBorders>
            <w:shd w:val="clear" w:color="auto" w:fill="FFFFFF"/>
            <w:vAlign w:val="center"/>
            <w:hideMark/>
          </w:tcPr>
          <w:p w14:paraId="05E6B8C2"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Mise en service du plan de Redondance virtuelle</w:t>
            </w:r>
          </w:p>
        </w:tc>
        <w:tc>
          <w:tcPr>
            <w:tcW w:w="987" w:type="dxa"/>
            <w:tcBorders>
              <w:top w:val="nil"/>
              <w:left w:val="nil"/>
              <w:bottom w:val="single" w:sz="4" w:space="0" w:color="auto"/>
              <w:right w:val="single" w:sz="8" w:space="0" w:color="auto"/>
            </w:tcBorders>
            <w:shd w:val="clear" w:color="auto" w:fill="auto"/>
            <w:vAlign w:val="center"/>
            <w:hideMark/>
          </w:tcPr>
          <w:p w14:paraId="7F4AA8F7" w14:textId="2D37D12D" w:rsidR="0062116E" w:rsidRPr="00D769A5" w:rsidRDefault="0062116E" w:rsidP="00B462BA">
            <w:pPr>
              <w:widowControl w:val="0"/>
              <w:spacing w:after="0" w:line="360" w:lineRule="auto"/>
              <w:jc w:val="center"/>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120</w:t>
            </w:r>
          </w:p>
        </w:tc>
      </w:tr>
      <w:tr w:rsidR="0062116E" w:rsidRPr="00AE1946" w14:paraId="27E4F24C" w14:textId="77777777" w:rsidTr="00D769A5">
        <w:trPr>
          <w:trHeight w:val="299"/>
        </w:trPr>
        <w:tc>
          <w:tcPr>
            <w:tcW w:w="1991" w:type="dxa"/>
            <w:vMerge/>
            <w:tcBorders>
              <w:left w:val="single" w:sz="8" w:space="0" w:color="auto"/>
              <w:bottom w:val="single" w:sz="4" w:space="0" w:color="auto"/>
              <w:right w:val="double" w:sz="6" w:space="0" w:color="974807"/>
            </w:tcBorders>
            <w:shd w:val="clear" w:color="auto" w:fill="auto"/>
            <w:vAlign w:val="center"/>
          </w:tcPr>
          <w:p w14:paraId="4D828374"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p>
        </w:tc>
        <w:tc>
          <w:tcPr>
            <w:tcW w:w="2270" w:type="dxa"/>
            <w:vMerge/>
            <w:tcBorders>
              <w:left w:val="double" w:sz="6" w:space="0" w:color="974807"/>
              <w:bottom w:val="single" w:sz="4" w:space="0" w:color="auto"/>
              <w:right w:val="double" w:sz="6" w:space="0" w:color="974807"/>
            </w:tcBorders>
            <w:shd w:val="clear" w:color="auto" w:fill="FFFFFF"/>
            <w:vAlign w:val="center"/>
          </w:tcPr>
          <w:p w14:paraId="22F9DF1F"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p>
        </w:tc>
        <w:tc>
          <w:tcPr>
            <w:tcW w:w="1725" w:type="dxa"/>
            <w:tcBorders>
              <w:top w:val="single" w:sz="4" w:space="0" w:color="auto"/>
              <w:left w:val="double" w:sz="6" w:space="0" w:color="974807"/>
              <w:bottom w:val="single" w:sz="4" w:space="0" w:color="auto"/>
              <w:right w:val="single" w:sz="4" w:space="0" w:color="auto"/>
            </w:tcBorders>
            <w:shd w:val="clear" w:color="auto" w:fill="FFFFFF"/>
            <w:vAlign w:val="center"/>
          </w:tcPr>
          <w:p w14:paraId="66F163E7"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Site inaccessible</w:t>
            </w:r>
          </w:p>
        </w:tc>
        <w:tc>
          <w:tcPr>
            <w:tcW w:w="149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92853C" w14:textId="77777777" w:rsidR="0062116E" w:rsidRPr="00D769A5" w:rsidRDefault="0062116E" w:rsidP="00B462BA">
            <w:pPr>
              <w:widowControl w:val="0"/>
              <w:spacing w:after="0" w:line="360" w:lineRule="auto"/>
              <w:jc w:val="center"/>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Critical</w:t>
            </w:r>
          </w:p>
        </w:tc>
        <w:tc>
          <w:tcPr>
            <w:tcW w:w="2506" w:type="dxa"/>
            <w:tcBorders>
              <w:top w:val="single" w:sz="4" w:space="0" w:color="auto"/>
              <w:left w:val="single" w:sz="4" w:space="0" w:color="auto"/>
              <w:bottom w:val="single" w:sz="4" w:space="0" w:color="auto"/>
              <w:right w:val="single" w:sz="4" w:space="0" w:color="auto"/>
            </w:tcBorders>
            <w:shd w:val="clear" w:color="auto" w:fill="FFFFFF"/>
            <w:vAlign w:val="center"/>
          </w:tcPr>
          <w:p w14:paraId="710E3359" w14:textId="77777777" w:rsidR="0062116E" w:rsidRPr="00D769A5" w:rsidRDefault="0062116E" w:rsidP="00B462BA">
            <w:pPr>
              <w:widowControl w:val="0"/>
              <w:spacing w:after="0" w:line="360" w:lineRule="auto"/>
              <w:jc w:val="both"/>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Mise en service du plan de Redondance physique</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48D4D465" w14:textId="77777777" w:rsidR="0062116E" w:rsidRPr="00D769A5" w:rsidRDefault="0062116E" w:rsidP="00B462BA">
            <w:pPr>
              <w:widowControl w:val="0"/>
              <w:spacing w:after="0" w:line="360" w:lineRule="auto"/>
              <w:jc w:val="center"/>
              <w:rPr>
                <w:rFonts w:ascii="Century Gothic" w:eastAsia="Arial Unicode MS" w:hAnsi="Century Gothic" w:cs="Arial Unicode MS"/>
                <w:color w:val="000000" w:themeColor="text1"/>
                <w:sz w:val="24"/>
                <w:szCs w:val="24"/>
              </w:rPr>
            </w:pPr>
            <w:r w:rsidRPr="00D769A5">
              <w:rPr>
                <w:rFonts w:ascii="Century Gothic" w:eastAsia="Arial Unicode MS" w:hAnsi="Century Gothic" w:cs="Arial Unicode MS"/>
                <w:color w:val="000000" w:themeColor="text1"/>
                <w:sz w:val="24"/>
                <w:szCs w:val="24"/>
              </w:rPr>
              <w:t>120 à 460</w:t>
            </w:r>
          </w:p>
        </w:tc>
      </w:tr>
      <w:bookmarkEnd w:id="0"/>
    </w:tbl>
    <w:p w14:paraId="15300BA7" w14:textId="77777777" w:rsidR="0062116E" w:rsidRDefault="0062116E" w:rsidP="0062116E">
      <w:pPr>
        <w:widowControl w:val="0"/>
        <w:spacing w:before="8" w:after="0" w:line="200" w:lineRule="exact"/>
        <w:rPr>
          <w:rFonts w:ascii="Times New Roman" w:hAnsi="Times New Roman"/>
          <w:sz w:val="20"/>
          <w:szCs w:val="20"/>
        </w:rPr>
      </w:pPr>
    </w:p>
    <w:p w14:paraId="6F3BC86D" w14:textId="77777777" w:rsidR="0062116E" w:rsidRDefault="0062116E" w:rsidP="0062116E">
      <w:pPr>
        <w:widowControl w:val="0"/>
        <w:spacing w:before="25" w:after="0" w:line="240" w:lineRule="auto"/>
        <w:ind w:left="116"/>
        <w:rPr>
          <w:rFonts w:ascii="Maiandra GD" w:hAnsi="Maiandra GD" w:cs="Maiandra GD"/>
        </w:rPr>
      </w:pPr>
    </w:p>
    <w:p w14:paraId="6384F7BB" w14:textId="05D84DCE" w:rsidR="0062116E" w:rsidRPr="0062116E" w:rsidRDefault="0062116E" w:rsidP="0062116E">
      <w:pPr>
        <w:widowControl w:val="0"/>
        <w:spacing w:after="0" w:line="360" w:lineRule="auto"/>
        <w:jc w:val="both"/>
        <w:rPr>
          <w:rFonts w:ascii="Century Gothic" w:eastAsia="Arial Unicode MS" w:hAnsi="Century Gothic" w:cs="Arial Unicode MS"/>
          <w:color w:val="000000" w:themeColor="text1"/>
          <w:sz w:val="24"/>
          <w:szCs w:val="24"/>
        </w:rPr>
      </w:pPr>
      <w:r w:rsidRPr="0062116E">
        <w:rPr>
          <w:rFonts w:ascii="Century Gothic" w:eastAsia="Arial Unicode MS" w:hAnsi="Century Gothic" w:cs="Arial Unicode MS"/>
          <w:color w:val="000000" w:themeColor="text1"/>
          <w:sz w:val="24"/>
          <w:szCs w:val="24"/>
        </w:rPr>
        <w:t xml:space="preserve">En cas d’incident dont </w:t>
      </w:r>
      <w:r w:rsidR="00B97B66">
        <w:rPr>
          <w:rFonts w:ascii="Century Gothic" w:eastAsia="Arial Unicode MS" w:hAnsi="Century Gothic" w:cs="Arial Unicode MS"/>
          <w:color w:val="000000" w:themeColor="text1"/>
          <w:sz w:val="24"/>
          <w:szCs w:val="24"/>
        </w:rPr>
        <w:t xml:space="preserve">la résolution de la panne est supérieure à 2 </w:t>
      </w:r>
      <w:r w:rsidRPr="0062116E">
        <w:rPr>
          <w:rFonts w:ascii="Century Gothic" w:eastAsia="Arial Unicode MS" w:hAnsi="Century Gothic" w:cs="Arial Unicode MS"/>
          <w:color w:val="000000" w:themeColor="text1"/>
          <w:sz w:val="24"/>
          <w:szCs w:val="24"/>
        </w:rPr>
        <w:t>h</w:t>
      </w:r>
      <w:r w:rsidR="00B97B66">
        <w:rPr>
          <w:rFonts w:ascii="Century Gothic" w:eastAsia="Arial Unicode MS" w:hAnsi="Century Gothic" w:cs="Arial Unicode MS"/>
          <w:color w:val="000000" w:themeColor="text1"/>
          <w:sz w:val="24"/>
          <w:szCs w:val="24"/>
        </w:rPr>
        <w:t>eures</w:t>
      </w:r>
      <w:r w:rsidRPr="0062116E">
        <w:rPr>
          <w:rFonts w:ascii="Century Gothic" w:eastAsia="Arial Unicode MS" w:hAnsi="Century Gothic" w:cs="Arial Unicode MS"/>
          <w:color w:val="000000" w:themeColor="text1"/>
          <w:sz w:val="24"/>
          <w:szCs w:val="24"/>
        </w:rPr>
        <w:t>, le centre de contacts devra :</w:t>
      </w:r>
    </w:p>
    <w:p w14:paraId="7F209DC4" w14:textId="7773B6C6" w:rsidR="0062116E" w:rsidRPr="0062116E" w:rsidRDefault="0062116E" w:rsidP="0062116E">
      <w:pPr>
        <w:pStyle w:val="Paragraphedeliste"/>
        <w:widowControl w:val="0"/>
        <w:numPr>
          <w:ilvl w:val="0"/>
          <w:numId w:val="3"/>
        </w:numPr>
        <w:spacing w:after="0" w:line="360" w:lineRule="auto"/>
        <w:jc w:val="both"/>
        <w:rPr>
          <w:rFonts w:ascii="Century Gothic" w:eastAsia="Arial Unicode MS" w:hAnsi="Century Gothic" w:cs="Arial Unicode MS"/>
          <w:color w:val="000000" w:themeColor="text1"/>
          <w:sz w:val="24"/>
          <w:szCs w:val="24"/>
          <w:lang w:eastAsia="en-US"/>
        </w:rPr>
      </w:pPr>
      <w:r w:rsidRPr="0062116E">
        <w:rPr>
          <w:rFonts w:ascii="Century Gothic" w:eastAsia="Arial Unicode MS" w:hAnsi="Century Gothic" w:cs="Arial Unicode MS"/>
          <w:color w:val="000000" w:themeColor="text1"/>
          <w:sz w:val="24"/>
          <w:szCs w:val="24"/>
          <w:lang w:eastAsia="en-US"/>
        </w:rPr>
        <w:t xml:space="preserve">Mettre en action de plan de continuité d’activité de niveau 1 qui est : le télétravail ou accès </w:t>
      </w:r>
      <w:r w:rsidR="00B97B66" w:rsidRPr="0062116E">
        <w:rPr>
          <w:rFonts w:ascii="Century Gothic" w:eastAsia="Arial Unicode MS" w:hAnsi="Century Gothic" w:cs="Arial Unicode MS"/>
          <w:color w:val="000000" w:themeColor="text1"/>
          <w:sz w:val="24"/>
          <w:szCs w:val="24"/>
          <w:lang w:eastAsia="en-US"/>
        </w:rPr>
        <w:t>à</w:t>
      </w:r>
      <w:r w:rsidRPr="0062116E">
        <w:rPr>
          <w:rFonts w:ascii="Century Gothic" w:eastAsia="Arial Unicode MS" w:hAnsi="Century Gothic" w:cs="Arial Unicode MS"/>
          <w:color w:val="000000" w:themeColor="text1"/>
          <w:sz w:val="24"/>
          <w:szCs w:val="24"/>
          <w:lang w:eastAsia="en-US"/>
        </w:rPr>
        <w:t xml:space="preserve"> distance au service de production</w:t>
      </w:r>
    </w:p>
    <w:p w14:paraId="21516A6E" w14:textId="4BC6CDB9" w:rsidR="0062116E" w:rsidRPr="0062116E" w:rsidRDefault="0062116E" w:rsidP="0062116E">
      <w:pPr>
        <w:pStyle w:val="Paragraphedeliste"/>
        <w:widowControl w:val="0"/>
        <w:numPr>
          <w:ilvl w:val="0"/>
          <w:numId w:val="3"/>
        </w:numPr>
        <w:spacing w:after="0" w:line="360" w:lineRule="auto"/>
        <w:jc w:val="both"/>
        <w:rPr>
          <w:rFonts w:ascii="Century Gothic" w:eastAsia="Arial Unicode MS" w:hAnsi="Century Gothic" w:cs="Arial Unicode MS"/>
          <w:color w:val="000000" w:themeColor="text1"/>
          <w:sz w:val="24"/>
          <w:szCs w:val="24"/>
          <w:lang w:eastAsia="en-US"/>
        </w:rPr>
      </w:pPr>
      <w:r w:rsidRPr="0062116E">
        <w:rPr>
          <w:rFonts w:ascii="Century Gothic" w:eastAsia="Arial Unicode MS" w:hAnsi="Century Gothic" w:cs="Arial Unicode MS"/>
          <w:color w:val="000000" w:themeColor="text1"/>
          <w:sz w:val="24"/>
          <w:szCs w:val="24"/>
          <w:lang w:eastAsia="en-US"/>
        </w:rPr>
        <w:t xml:space="preserve">Prévenir </w:t>
      </w:r>
      <w:r w:rsidR="00AA63E5">
        <w:rPr>
          <w:rFonts w:ascii="Century Gothic" w:eastAsia="Arial Unicode MS" w:hAnsi="Century Gothic" w:cs="Arial Unicode MS"/>
          <w:color w:val="000000" w:themeColor="text1"/>
          <w:sz w:val="24"/>
          <w:szCs w:val="24"/>
          <w:lang w:eastAsia="en-US"/>
        </w:rPr>
        <w:t>MOOV AFRICA</w:t>
      </w:r>
      <w:r w:rsidRPr="0062116E">
        <w:rPr>
          <w:rFonts w:ascii="Century Gothic" w:eastAsia="Arial Unicode MS" w:hAnsi="Century Gothic" w:cs="Arial Unicode MS"/>
          <w:color w:val="000000" w:themeColor="text1"/>
          <w:sz w:val="24"/>
          <w:szCs w:val="24"/>
          <w:lang w:eastAsia="en-US"/>
        </w:rPr>
        <w:t xml:space="preserve"> </w:t>
      </w:r>
      <w:r w:rsidR="00AA63E5">
        <w:rPr>
          <w:rFonts w:ascii="Century Gothic" w:eastAsia="Arial Unicode MS" w:hAnsi="Century Gothic" w:cs="Arial Unicode MS"/>
          <w:color w:val="000000" w:themeColor="text1"/>
          <w:sz w:val="24"/>
          <w:szCs w:val="24"/>
          <w:lang w:eastAsia="en-US"/>
        </w:rPr>
        <w:t xml:space="preserve"> </w:t>
      </w:r>
      <w:r w:rsidRPr="0062116E">
        <w:rPr>
          <w:rFonts w:ascii="Century Gothic" w:eastAsia="Arial Unicode MS" w:hAnsi="Century Gothic" w:cs="Arial Unicode MS"/>
          <w:color w:val="000000" w:themeColor="text1"/>
          <w:sz w:val="24"/>
          <w:szCs w:val="24"/>
          <w:lang w:eastAsia="en-US"/>
        </w:rPr>
        <w:t xml:space="preserve"> sans délai par mail en précisant la description de la cause.</w:t>
      </w:r>
    </w:p>
    <w:p w14:paraId="4B6CCC1C" w14:textId="77777777" w:rsidR="0062116E" w:rsidRPr="0062116E" w:rsidRDefault="0062116E" w:rsidP="0062116E">
      <w:pPr>
        <w:pStyle w:val="Paragraphedeliste"/>
        <w:widowControl w:val="0"/>
        <w:numPr>
          <w:ilvl w:val="0"/>
          <w:numId w:val="3"/>
        </w:numPr>
        <w:spacing w:after="0" w:line="360" w:lineRule="auto"/>
        <w:jc w:val="both"/>
        <w:rPr>
          <w:rFonts w:ascii="Century Gothic" w:eastAsia="Arial Unicode MS" w:hAnsi="Century Gothic" w:cs="Arial Unicode MS"/>
          <w:color w:val="000000" w:themeColor="text1"/>
          <w:sz w:val="24"/>
          <w:szCs w:val="24"/>
          <w:lang w:eastAsia="en-US"/>
        </w:rPr>
      </w:pPr>
      <w:r w:rsidRPr="0062116E">
        <w:rPr>
          <w:rFonts w:ascii="Century Gothic" w:eastAsia="Arial Unicode MS" w:hAnsi="Century Gothic" w:cs="Arial Unicode MS"/>
          <w:color w:val="000000" w:themeColor="text1"/>
          <w:sz w:val="24"/>
          <w:szCs w:val="24"/>
          <w:lang w:eastAsia="en-US"/>
        </w:rPr>
        <w:t>L’administrateur fournira une information régulière toutes les 60 minutes jusqu’à la Résolution de la panne.</w:t>
      </w:r>
    </w:p>
    <w:p w14:paraId="301D4ABC" w14:textId="684C89DB" w:rsidR="0062116E" w:rsidRDefault="0062116E" w:rsidP="0062116E">
      <w:pPr>
        <w:widowControl w:val="0"/>
        <w:spacing w:before="18" w:after="0" w:line="360" w:lineRule="auto"/>
        <w:jc w:val="both"/>
        <w:rPr>
          <w:rFonts w:ascii="Century Gothic" w:hAnsi="Century Gothic" w:cs="Maiandra GD"/>
          <w:color w:val="FF0000"/>
          <w:spacing w:val="-14"/>
          <w:sz w:val="24"/>
          <w:szCs w:val="24"/>
        </w:rPr>
      </w:pPr>
    </w:p>
    <w:p w14:paraId="5B51902A" w14:textId="631493E4" w:rsidR="00A14C9F" w:rsidRDefault="00A14C9F" w:rsidP="0062116E">
      <w:pPr>
        <w:widowControl w:val="0"/>
        <w:spacing w:before="18" w:after="0" w:line="360" w:lineRule="auto"/>
        <w:jc w:val="both"/>
        <w:rPr>
          <w:rFonts w:ascii="Century Gothic" w:hAnsi="Century Gothic" w:cs="Maiandra GD"/>
          <w:color w:val="FF0000"/>
          <w:spacing w:val="-14"/>
          <w:sz w:val="24"/>
          <w:szCs w:val="24"/>
        </w:rPr>
      </w:pPr>
    </w:p>
    <w:p w14:paraId="277A7C9A" w14:textId="210AF391" w:rsidR="00A14C9F" w:rsidRDefault="00A14C9F" w:rsidP="0062116E">
      <w:pPr>
        <w:widowControl w:val="0"/>
        <w:spacing w:before="18" w:after="0" w:line="360" w:lineRule="auto"/>
        <w:jc w:val="both"/>
        <w:rPr>
          <w:rFonts w:ascii="Century Gothic" w:hAnsi="Century Gothic" w:cs="Maiandra GD"/>
          <w:color w:val="FF0000"/>
          <w:spacing w:val="-14"/>
          <w:sz w:val="24"/>
          <w:szCs w:val="24"/>
        </w:rPr>
      </w:pPr>
    </w:p>
    <w:p w14:paraId="3C2ED06D" w14:textId="6AFEBBC3" w:rsidR="00A14C9F" w:rsidRDefault="00A14C9F" w:rsidP="0062116E">
      <w:pPr>
        <w:widowControl w:val="0"/>
        <w:spacing w:before="18" w:after="0" w:line="360" w:lineRule="auto"/>
        <w:jc w:val="both"/>
        <w:rPr>
          <w:rFonts w:ascii="Century Gothic" w:hAnsi="Century Gothic" w:cs="Maiandra GD"/>
          <w:color w:val="FF0000"/>
          <w:spacing w:val="-14"/>
          <w:sz w:val="24"/>
          <w:szCs w:val="24"/>
        </w:rPr>
      </w:pPr>
    </w:p>
    <w:p w14:paraId="497623B2" w14:textId="5444473E" w:rsidR="00A14C9F" w:rsidRDefault="00A14C9F" w:rsidP="0062116E">
      <w:pPr>
        <w:widowControl w:val="0"/>
        <w:spacing w:before="18" w:after="0" w:line="360" w:lineRule="auto"/>
        <w:jc w:val="both"/>
        <w:rPr>
          <w:rFonts w:ascii="Century Gothic" w:hAnsi="Century Gothic" w:cs="Maiandra GD"/>
          <w:color w:val="FF0000"/>
          <w:spacing w:val="-14"/>
          <w:sz w:val="24"/>
          <w:szCs w:val="24"/>
        </w:rPr>
      </w:pPr>
    </w:p>
    <w:p w14:paraId="5A6DFEB9" w14:textId="48D1D9F2" w:rsidR="00A14C9F" w:rsidRDefault="00A14C9F" w:rsidP="0062116E">
      <w:pPr>
        <w:widowControl w:val="0"/>
        <w:spacing w:before="18" w:after="0" w:line="360" w:lineRule="auto"/>
        <w:jc w:val="both"/>
        <w:rPr>
          <w:rFonts w:ascii="Century Gothic" w:hAnsi="Century Gothic" w:cs="Maiandra GD"/>
          <w:color w:val="FF0000"/>
          <w:spacing w:val="-14"/>
          <w:sz w:val="24"/>
          <w:szCs w:val="24"/>
        </w:rPr>
      </w:pPr>
    </w:p>
    <w:p w14:paraId="35A2F17B" w14:textId="4716C9FC" w:rsidR="00A14C9F" w:rsidRDefault="00A14C9F" w:rsidP="0062116E">
      <w:pPr>
        <w:widowControl w:val="0"/>
        <w:spacing w:before="18" w:after="0" w:line="360" w:lineRule="auto"/>
        <w:jc w:val="both"/>
        <w:rPr>
          <w:rFonts w:ascii="Century Gothic" w:hAnsi="Century Gothic" w:cs="Maiandra GD"/>
          <w:color w:val="FF0000"/>
          <w:spacing w:val="-14"/>
          <w:sz w:val="24"/>
          <w:szCs w:val="24"/>
        </w:rPr>
      </w:pPr>
    </w:p>
    <w:p w14:paraId="504F9B44" w14:textId="19046DED" w:rsidR="00A14C9F" w:rsidRDefault="00A14C9F" w:rsidP="0062116E">
      <w:pPr>
        <w:widowControl w:val="0"/>
        <w:spacing w:before="18" w:after="0" w:line="360" w:lineRule="auto"/>
        <w:jc w:val="both"/>
        <w:rPr>
          <w:rFonts w:ascii="Century Gothic" w:hAnsi="Century Gothic" w:cs="Maiandra GD"/>
          <w:color w:val="FF0000"/>
          <w:spacing w:val="-14"/>
          <w:sz w:val="24"/>
          <w:szCs w:val="24"/>
        </w:rPr>
      </w:pPr>
    </w:p>
    <w:p w14:paraId="59F9D7FD" w14:textId="60DFFC45" w:rsidR="00A14C9F" w:rsidRDefault="00A14C9F" w:rsidP="0062116E">
      <w:pPr>
        <w:widowControl w:val="0"/>
        <w:spacing w:before="18" w:after="0" w:line="360" w:lineRule="auto"/>
        <w:jc w:val="both"/>
        <w:rPr>
          <w:rFonts w:ascii="Century Gothic" w:hAnsi="Century Gothic" w:cs="Maiandra GD"/>
          <w:color w:val="FF0000"/>
          <w:spacing w:val="-14"/>
          <w:sz w:val="24"/>
          <w:szCs w:val="24"/>
        </w:rPr>
      </w:pPr>
    </w:p>
    <w:p w14:paraId="0BDDCA79" w14:textId="56AD2A8B" w:rsidR="00A14C9F" w:rsidRDefault="00A14C9F" w:rsidP="0062116E">
      <w:pPr>
        <w:widowControl w:val="0"/>
        <w:spacing w:before="18" w:after="0" w:line="360" w:lineRule="auto"/>
        <w:jc w:val="both"/>
        <w:rPr>
          <w:rFonts w:ascii="Century Gothic" w:hAnsi="Century Gothic" w:cs="Maiandra GD"/>
          <w:color w:val="FF0000"/>
          <w:spacing w:val="-14"/>
          <w:sz w:val="24"/>
          <w:szCs w:val="24"/>
        </w:rPr>
      </w:pPr>
    </w:p>
    <w:p w14:paraId="4C46053D" w14:textId="3543E0D5" w:rsidR="00A14C9F" w:rsidRDefault="00A14C9F" w:rsidP="0062116E">
      <w:pPr>
        <w:widowControl w:val="0"/>
        <w:spacing w:before="18" w:after="0" w:line="360" w:lineRule="auto"/>
        <w:jc w:val="both"/>
        <w:rPr>
          <w:rFonts w:ascii="Century Gothic" w:hAnsi="Century Gothic" w:cs="Maiandra GD"/>
          <w:color w:val="FF0000"/>
          <w:spacing w:val="-14"/>
          <w:sz w:val="24"/>
          <w:szCs w:val="24"/>
        </w:rPr>
      </w:pPr>
    </w:p>
    <w:p w14:paraId="081525E5" w14:textId="2E5B85DA" w:rsidR="00A14C9F" w:rsidRDefault="00A14C9F" w:rsidP="0062116E">
      <w:pPr>
        <w:widowControl w:val="0"/>
        <w:spacing w:before="18" w:after="0" w:line="360" w:lineRule="auto"/>
        <w:jc w:val="both"/>
        <w:rPr>
          <w:rFonts w:ascii="Century Gothic" w:hAnsi="Century Gothic" w:cs="Maiandra GD"/>
          <w:color w:val="FF0000"/>
          <w:spacing w:val="-14"/>
          <w:sz w:val="24"/>
          <w:szCs w:val="24"/>
        </w:rPr>
      </w:pPr>
    </w:p>
    <w:p w14:paraId="082AD6DD" w14:textId="6E818784" w:rsidR="00A14C9F" w:rsidRDefault="00A14C9F" w:rsidP="0062116E">
      <w:pPr>
        <w:widowControl w:val="0"/>
        <w:spacing w:before="18" w:after="0" w:line="360" w:lineRule="auto"/>
        <w:jc w:val="both"/>
        <w:rPr>
          <w:rFonts w:ascii="Century Gothic" w:hAnsi="Century Gothic" w:cs="Maiandra GD"/>
          <w:color w:val="FF0000"/>
          <w:spacing w:val="-14"/>
          <w:sz w:val="24"/>
          <w:szCs w:val="24"/>
        </w:rPr>
      </w:pPr>
    </w:p>
    <w:p w14:paraId="7A38CBBC" w14:textId="6FECE401" w:rsidR="00A14C9F" w:rsidRDefault="00A14C9F" w:rsidP="0062116E">
      <w:pPr>
        <w:widowControl w:val="0"/>
        <w:spacing w:before="18" w:after="0" w:line="360" w:lineRule="auto"/>
        <w:jc w:val="both"/>
        <w:rPr>
          <w:rFonts w:ascii="Century Gothic" w:hAnsi="Century Gothic" w:cs="Maiandra GD"/>
          <w:color w:val="FF0000"/>
          <w:spacing w:val="-14"/>
          <w:sz w:val="24"/>
          <w:szCs w:val="24"/>
        </w:rPr>
      </w:pPr>
    </w:p>
    <w:p w14:paraId="6DF3EC2D" w14:textId="41B87741" w:rsidR="00A14C9F" w:rsidRDefault="00A14C9F" w:rsidP="0062116E">
      <w:pPr>
        <w:widowControl w:val="0"/>
        <w:spacing w:before="18" w:after="0" w:line="360" w:lineRule="auto"/>
        <w:jc w:val="both"/>
        <w:rPr>
          <w:rFonts w:ascii="Century Gothic" w:hAnsi="Century Gothic" w:cs="Maiandra GD"/>
          <w:color w:val="FF0000"/>
          <w:spacing w:val="-14"/>
          <w:sz w:val="24"/>
          <w:szCs w:val="24"/>
        </w:rPr>
      </w:pPr>
    </w:p>
    <w:p w14:paraId="5CC3CAA9" w14:textId="77777777" w:rsidR="00A14C9F" w:rsidRDefault="00A14C9F" w:rsidP="0062116E">
      <w:pPr>
        <w:widowControl w:val="0"/>
        <w:spacing w:before="18" w:after="0" w:line="360" w:lineRule="auto"/>
        <w:jc w:val="both"/>
        <w:rPr>
          <w:rFonts w:ascii="Century Gothic" w:hAnsi="Century Gothic" w:cs="Maiandra GD"/>
          <w:color w:val="FF0000"/>
          <w:spacing w:val="-14"/>
          <w:sz w:val="24"/>
          <w:szCs w:val="24"/>
        </w:rPr>
      </w:pPr>
    </w:p>
    <w:p w14:paraId="029B6C7A" w14:textId="77777777" w:rsidR="000E4F3D" w:rsidRPr="000E4F3D" w:rsidRDefault="000E4F3D" w:rsidP="000E4F3D">
      <w:pPr>
        <w:pStyle w:val="Paragraphedeliste"/>
        <w:widowControl w:val="0"/>
        <w:spacing w:before="18" w:after="0" w:line="360" w:lineRule="auto"/>
        <w:ind w:left="1916"/>
        <w:jc w:val="both"/>
        <w:rPr>
          <w:rFonts w:ascii="Century Gothic" w:hAnsi="Century Gothic" w:cs="Maiandra GD"/>
          <w:spacing w:val="-14"/>
          <w:sz w:val="28"/>
          <w:szCs w:val="28"/>
        </w:rPr>
      </w:pPr>
    </w:p>
    <w:p w14:paraId="3FC80A21" w14:textId="0785A33A" w:rsidR="0062116E" w:rsidRPr="0062116E" w:rsidRDefault="0062116E" w:rsidP="00A14C9F">
      <w:pPr>
        <w:pStyle w:val="Paragraphedeliste"/>
        <w:widowControl w:val="0"/>
        <w:numPr>
          <w:ilvl w:val="0"/>
          <w:numId w:val="2"/>
        </w:numPr>
        <w:spacing w:before="18" w:after="0" w:line="360" w:lineRule="auto"/>
        <w:jc w:val="both"/>
        <w:rPr>
          <w:rFonts w:ascii="Century Gothic" w:hAnsi="Century Gothic" w:cs="Maiandra GD"/>
          <w:b/>
          <w:bCs/>
          <w:color w:val="FF0000"/>
          <w:spacing w:val="-14"/>
          <w:sz w:val="28"/>
          <w:szCs w:val="28"/>
        </w:rPr>
      </w:pPr>
      <w:r w:rsidRPr="0062116E">
        <w:rPr>
          <w:rFonts w:ascii="Century Gothic" w:hAnsi="Century Gothic" w:cs="Maiandra GD"/>
          <w:b/>
          <w:bCs/>
          <w:color w:val="FF0000"/>
          <w:spacing w:val="1"/>
          <w:sz w:val="28"/>
          <w:szCs w:val="28"/>
        </w:rPr>
        <w:lastRenderedPageBreak/>
        <w:t>Politique de sécurité du système d’informations</w:t>
      </w:r>
    </w:p>
    <w:p w14:paraId="783966EE" w14:textId="5E051861" w:rsidR="0062116E" w:rsidRDefault="0062116E" w:rsidP="00A14C9F">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Gestion des identification et accès</w:t>
      </w:r>
    </w:p>
    <w:p w14:paraId="78DDA648" w14:textId="27B03CA2" w:rsidR="002D244F" w:rsidRPr="001C4572" w:rsidRDefault="002D244F" w:rsidP="001C4572">
      <w:pPr>
        <w:spacing w:line="360" w:lineRule="auto"/>
        <w:jc w:val="both"/>
        <w:rPr>
          <w:rFonts w:ascii="Century Gothic" w:eastAsia="Arial Unicode MS" w:hAnsi="Century Gothic" w:cs="Arial Unicode MS"/>
          <w:b/>
          <w:bCs/>
          <w:color w:val="000000" w:themeColor="text1"/>
          <w:sz w:val="24"/>
          <w:szCs w:val="24"/>
        </w:rPr>
      </w:pPr>
      <w:r w:rsidRPr="001C4572">
        <w:rPr>
          <w:rFonts w:ascii="Century Gothic" w:eastAsia="Arial Unicode MS" w:hAnsi="Century Gothic" w:cs="Arial Unicode MS"/>
          <w:b/>
          <w:bCs/>
          <w:color w:val="000000" w:themeColor="text1"/>
          <w:sz w:val="24"/>
          <w:szCs w:val="24"/>
        </w:rPr>
        <w:t>La gestion des identifiants et des autorisations d’accès des comptes</w:t>
      </w:r>
      <w:r w:rsidRPr="001C4572">
        <w:rPr>
          <w:rFonts w:ascii="Century Gothic" w:eastAsia="Arial Unicode MS" w:hAnsi="Century Gothic" w:cs="Arial Unicode MS"/>
          <w:color w:val="000000" w:themeColor="text1"/>
          <w:sz w:val="24"/>
          <w:szCs w:val="24"/>
        </w:rPr>
        <w:t xml:space="preserve"> </w:t>
      </w:r>
      <w:r w:rsidRPr="001C4572">
        <w:rPr>
          <w:rFonts w:ascii="Century Gothic" w:eastAsia="Arial Unicode MS" w:hAnsi="Century Gothic" w:cs="Arial Unicode MS"/>
          <w:b/>
          <w:bCs/>
          <w:color w:val="000000" w:themeColor="text1"/>
          <w:sz w:val="24"/>
          <w:szCs w:val="24"/>
        </w:rPr>
        <w:t xml:space="preserve">humains, qui consiste à : </w:t>
      </w:r>
    </w:p>
    <w:p w14:paraId="39669B8C" w14:textId="77777777" w:rsid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Créer, modifier, enregistrer et résilier les identifiants associés à chaque compte humain, à la demande du gestionnaire ; </w:t>
      </w:r>
    </w:p>
    <w:p w14:paraId="049DF553" w14:textId="77777777" w:rsid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Octroyer, modifier, supprimer les accès autorisés à chaque identifiant, à la demande du gestionnaire ; </w:t>
      </w:r>
    </w:p>
    <w:p w14:paraId="7A32550A" w14:textId="77777777" w:rsid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Vérifier si une demande d’octroi d’autorisation d’accès n’engendre pas un conflit de séparation des tâches ; </w:t>
      </w:r>
    </w:p>
    <w:p w14:paraId="37902151" w14:textId="0EEECCC5" w:rsidR="002D244F" w:rsidRP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S’assurer auprès du gestionnaire qu’une demande d’autorisation d’accès est justifiée lorsqu'elle n'est pas conforme au référentiel des habilitations ;</w:t>
      </w:r>
    </w:p>
    <w:p w14:paraId="2F5AEFB4" w14:textId="77777777" w:rsidR="002D244F" w:rsidRDefault="002D244F" w:rsidP="002D244F">
      <w:pPr>
        <w:pStyle w:val="Paragraphedeliste"/>
        <w:shd w:val="clear" w:color="auto" w:fill="FFFFFF"/>
        <w:spacing w:after="0" w:line="360" w:lineRule="auto"/>
        <w:jc w:val="both"/>
        <w:rPr>
          <w:sz w:val="24"/>
          <w:szCs w:val="24"/>
        </w:rPr>
      </w:pPr>
    </w:p>
    <w:p w14:paraId="4EAA869C" w14:textId="74C915BD" w:rsidR="002D244F" w:rsidRPr="008B50E4" w:rsidRDefault="002D244F" w:rsidP="008B50E4">
      <w:pPr>
        <w:pStyle w:val="Paragraphedeliste"/>
        <w:numPr>
          <w:ilvl w:val="0"/>
          <w:numId w:val="3"/>
        </w:numPr>
        <w:spacing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Formation des utilisateurs</w:t>
      </w:r>
    </w:p>
    <w:p w14:paraId="7EFAEDAD" w14:textId="77777777" w:rsidR="002D244F" w:rsidRPr="008B50E4" w:rsidRDefault="002D244F" w:rsidP="008B50E4">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La formation des utilisateurs a pour objectif de les rendre autonome à l’usage des outils et applications qui sont utiles à l’exécution de leurs taches dans l’entreprise. Elle vise :</w:t>
      </w:r>
    </w:p>
    <w:p w14:paraId="7B7D1256" w14:textId="77777777" w:rsidR="002D244F" w:rsidRPr="008B50E4" w:rsidRDefault="002D244F" w:rsidP="008B50E4">
      <w:pPr>
        <w:pStyle w:val="Paragraphedeliste"/>
        <w:numPr>
          <w:ilvl w:val="0"/>
          <w:numId w:val="24"/>
        </w:numPr>
        <w:spacing w:after="200"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 xml:space="preserve">Informer l’utilisateur : </w:t>
      </w:r>
    </w:p>
    <w:p w14:paraId="2DD60066" w14:textId="77777777" w:rsidR="008B50E4" w:rsidRDefault="002D244F" w:rsidP="008B50E4">
      <w:pPr>
        <w:pStyle w:val="Paragraphedeliste"/>
        <w:numPr>
          <w:ilvl w:val="2"/>
          <w:numId w:val="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De la mise en place des journaux d’activités permettant de détecter et de retracer toute activité et tout accès non autorisé ; </w:t>
      </w:r>
    </w:p>
    <w:p w14:paraId="7FA5F25B" w14:textId="77777777" w:rsidR="00DF5C73" w:rsidRDefault="002D244F" w:rsidP="00DF5C73">
      <w:pPr>
        <w:pStyle w:val="Paragraphedeliste"/>
        <w:numPr>
          <w:ilvl w:val="2"/>
          <w:numId w:val="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Qu’en l’absence de moyens sécurisés sur son poste de travail, il doit s’abstenir de transmettre des données sensibles vers ou depuis l’extérieur de l’organisme ; </w:t>
      </w:r>
    </w:p>
    <w:p w14:paraId="103C2CDF" w14:textId="079BD0CD" w:rsidR="002D244F" w:rsidRPr="00DF5C73" w:rsidRDefault="002D244F" w:rsidP="00DF5C73">
      <w:pPr>
        <w:pStyle w:val="Paragraphedeliste"/>
        <w:numPr>
          <w:ilvl w:val="2"/>
          <w:numId w:val="3"/>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Des sanctions auxquelles il s’expose en cas de non-respect des dispositions réglementaires mises en place en matière de gestion des accès.</w:t>
      </w:r>
    </w:p>
    <w:p w14:paraId="6F922CEB" w14:textId="77777777" w:rsidR="002D244F" w:rsidRPr="00DF5C73" w:rsidRDefault="002D244F" w:rsidP="00DF5C73">
      <w:pPr>
        <w:pStyle w:val="Paragraphedeliste"/>
        <w:numPr>
          <w:ilvl w:val="0"/>
          <w:numId w:val="24"/>
        </w:numPr>
        <w:spacing w:line="360" w:lineRule="auto"/>
        <w:jc w:val="both"/>
        <w:rPr>
          <w:rFonts w:ascii="Century Gothic" w:eastAsia="Arial Unicode MS" w:hAnsi="Century Gothic" w:cs="Arial Unicode MS"/>
          <w:b/>
          <w:bCs/>
          <w:color w:val="000000" w:themeColor="text1"/>
          <w:sz w:val="24"/>
          <w:szCs w:val="24"/>
        </w:rPr>
      </w:pPr>
      <w:r w:rsidRPr="00DF5C73">
        <w:rPr>
          <w:rFonts w:ascii="Century Gothic" w:eastAsia="Arial Unicode MS" w:hAnsi="Century Gothic" w:cs="Arial Unicode MS"/>
          <w:b/>
          <w:bCs/>
          <w:color w:val="000000" w:themeColor="text1"/>
          <w:sz w:val="24"/>
          <w:szCs w:val="24"/>
        </w:rPr>
        <w:t xml:space="preserve">Sensibiliser l’utilisateur : </w:t>
      </w:r>
    </w:p>
    <w:p w14:paraId="55D23645"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lastRenderedPageBreak/>
        <w:t xml:space="preserve">À l’importance de choisir un mot de passe sécuritaire, selon les bonnes pratiques en la matière, et de le garder secret en tout temps ; </w:t>
      </w:r>
    </w:p>
    <w:p w14:paraId="7C78DB7D"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À l’importance de verrouiller son poste de travail lorsqu’il s’absente de son bureau ; </w:t>
      </w:r>
    </w:p>
    <w:p w14:paraId="4389563A"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Aux contraintes légales et aux moyens de sécurisation de l’information à laquelle il accède ; </w:t>
      </w:r>
    </w:p>
    <w:p w14:paraId="06BDC6D1"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À l'obligation de signaler, sans délai, toute atteinte à la sécurité de l’information à laquelle il accède.</w:t>
      </w:r>
    </w:p>
    <w:p w14:paraId="7DD7137C" w14:textId="77777777" w:rsidR="002D244F" w:rsidRPr="002D244F" w:rsidRDefault="002D244F" w:rsidP="002D244F">
      <w:pPr>
        <w:widowControl w:val="0"/>
        <w:spacing w:before="18" w:after="0" w:line="360" w:lineRule="auto"/>
        <w:jc w:val="both"/>
        <w:rPr>
          <w:rFonts w:ascii="Century Gothic" w:hAnsi="Century Gothic" w:cs="Maiandra GD"/>
          <w:spacing w:val="-14"/>
          <w:sz w:val="24"/>
          <w:szCs w:val="24"/>
        </w:rPr>
      </w:pPr>
    </w:p>
    <w:p w14:paraId="4D2EBB96" w14:textId="0AD71762" w:rsidR="0062116E" w:rsidRDefault="0062116E" w:rsidP="00A14C9F">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Sécurité des données</w:t>
      </w:r>
    </w:p>
    <w:p w14:paraId="3A83D3D1" w14:textId="24CF8DEE" w:rsidR="002D244F" w:rsidRPr="008B50E4" w:rsidRDefault="002D244F" w:rsidP="00DF5C73">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La mise en place d’une politique de sécurité des données efficace consiste à mettre en œuvre un plan d’action. La première étape de notre politique de sécurité des données consiste évaluation les risques et menaces, leurs conséquences et les vulnérabilités</w:t>
      </w:r>
      <w:r w:rsidR="00DF5C73">
        <w:rPr>
          <w:rFonts w:ascii="Century Gothic" w:eastAsia="Arial Unicode MS" w:hAnsi="Century Gothic" w:cs="Arial Unicode MS"/>
          <w:color w:val="000000" w:themeColor="text1"/>
          <w:sz w:val="24"/>
          <w:szCs w:val="24"/>
        </w:rPr>
        <w:t xml:space="preserve">. </w:t>
      </w:r>
      <w:r w:rsidRPr="008B50E4">
        <w:rPr>
          <w:rFonts w:ascii="Century Gothic" w:eastAsia="Arial Unicode MS" w:hAnsi="Century Gothic" w:cs="Arial Unicode MS"/>
          <w:color w:val="000000" w:themeColor="text1"/>
          <w:sz w:val="24"/>
          <w:szCs w:val="24"/>
        </w:rPr>
        <w:t>Nous avons ensuite défini le périmètre sensible, c’est-à-dire quelles données sont particulièrement essentielles ou confidentielles et nécessitent une protection renforcée :</w:t>
      </w:r>
    </w:p>
    <w:p w14:paraId="68EE57AD"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Fichiers utilisateurs, </w:t>
      </w:r>
    </w:p>
    <w:p w14:paraId="55DB58D9"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Fichiers serveurs (les points de restaurations), </w:t>
      </w:r>
    </w:p>
    <w:p w14:paraId="23320E3B"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Documents contractuels (employés et clients), </w:t>
      </w:r>
    </w:p>
    <w:p w14:paraId="7D9F4E7D"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Emails, </w:t>
      </w:r>
    </w:p>
    <w:p w14:paraId="4C7809D4"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Bases de données de nos applications internes et de production (interactions clients avec le call center),</w:t>
      </w:r>
    </w:p>
    <w:p w14:paraId="7CD4D79F" w14:textId="47A628CD" w:rsidR="002D244F" w:rsidRP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Les enregistrements vocaux, vidéos etc.</w:t>
      </w:r>
    </w:p>
    <w:p w14:paraId="0C60F184" w14:textId="77777777" w:rsidR="002D244F" w:rsidRPr="008B50E4" w:rsidRDefault="002D244F" w:rsidP="00DF5C73">
      <w:p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Les matériels utilisés pour protéger les informations déclarées sensibles et confidentielles :</w:t>
      </w:r>
    </w:p>
    <w:p w14:paraId="7E1E0714" w14:textId="49534B66"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L’installation d’un pare-feu (Cisco ASA), </w:t>
      </w:r>
    </w:p>
    <w:p w14:paraId="610277F5" w14:textId="77777777"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Mise en place de VPN pour l’accès à distance ;</w:t>
      </w:r>
    </w:p>
    <w:p w14:paraId="36C0EF36" w14:textId="77777777"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Contrôle d’accès, </w:t>
      </w:r>
    </w:p>
    <w:p w14:paraId="22A5B21A" w14:textId="77777777"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lastRenderedPageBreak/>
        <w:t xml:space="preserve">Serveur de sauvegarde, etc. </w:t>
      </w:r>
    </w:p>
    <w:p w14:paraId="49AE4DDC" w14:textId="77777777" w:rsidR="002D244F" w:rsidRPr="008B50E4" w:rsidRDefault="002D244F" w:rsidP="00DF5C73">
      <w:p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Enfin, nous communiquons régulièrement avec les services et les salariés de l’entreprise vis-à-vis des règles de sécurité informatique et diffuser aux collaborateurs les procédures (best pratique) et les réactions à adopter en cas de problème. Ces règles concernent l’utilisation des logiciels, de sites internet, le matériel informatique, etc.</w:t>
      </w:r>
    </w:p>
    <w:p w14:paraId="78A8B53C" w14:textId="25E9DF70" w:rsidR="002D244F" w:rsidRPr="008B50E4" w:rsidRDefault="002D244F" w:rsidP="008B50E4">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Une politique de sauvegarde et restauration des données est mise en place afin de renforcer la sécurité des données.</w:t>
      </w:r>
    </w:p>
    <w:p w14:paraId="182D9F16" w14:textId="77777777" w:rsidR="002D244F" w:rsidRPr="002D244F" w:rsidRDefault="002D244F" w:rsidP="002D244F">
      <w:pPr>
        <w:widowControl w:val="0"/>
        <w:spacing w:before="18" w:after="0" w:line="360" w:lineRule="auto"/>
        <w:jc w:val="both"/>
        <w:rPr>
          <w:rFonts w:ascii="Century Gothic" w:hAnsi="Century Gothic" w:cs="Maiandra GD"/>
          <w:spacing w:val="-14"/>
          <w:sz w:val="24"/>
          <w:szCs w:val="24"/>
        </w:rPr>
      </w:pPr>
    </w:p>
    <w:p w14:paraId="14DF3E8A" w14:textId="293CC8D7" w:rsidR="0062116E" w:rsidRDefault="0062116E" w:rsidP="00A14C9F">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Sécurité de l’infrastructure</w:t>
      </w:r>
    </w:p>
    <w:p w14:paraId="05880878" w14:textId="0DD71792" w:rsidR="002D244F" w:rsidRPr="00DF5C73" w:rsidRDefault="002D244F" w:rsidP="002D244F">
      <w:pPr>
        <w:spacing w:line="360" w:lineRule="auto"/>
        <w:jc w:val="both"/>
        <w:rPr>
          <w:rFonts w:ascii="Century Gothic" w:eastAsia="Arial Unicode MS" w:hAnsi="Century Gothic" w:cs="Arial Unicode MS"/>
          <w:color w:val="000000" w:themeColor="text1"/>
          <w:sz w:val="24"/>
          <w:szCs w:val="24"/>
          <w:u w:val="single"/>
        </w:rPr>
      </w:pPr>
      <w:r w:rsidRPr="00DF5C73">
        <w:rPr>
          <w:rFonts w:ascii="Century Gothic" w:eastAsia="Arial Unicode MS" w:hAnsi="Century Gothic" w:cs="Arial Unicode MS"/>
          <w:color w:val="000000" w:themeColor="text1"/>
          <w:sz w:val="24"/>
          <w:szCs w:val="24"/>
          <w:u w:val="single"/>
        </w:rPr>
        <w:t>Sécurité de l’accès aux plateaux de production</w:t>
      </w:r>
    </w:p>
    <w:p w14:paraId="4EB988AF" w14:textId="77777777" w:rsidR="002D244F" w:rsidRPr="00DF5C73" w:rsidRDefault="002D244F" w:rsidP="002D244F">
      <w:p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Afin d’apporter une sécurité aux personnes et a l’ensemble de l’infrastructure, certaines précautions sont prises :</w:t>
      </w:r>
    </w:p>
    <w:p w14:paraId="3EBD780B"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Accès contrôlé par les badgeuses (à l’intérieur comme à l’extérieur des portes) ;</w:t>
      </w:r>
    </w:p>
    <w:p w14:paraId="05B30901" w14:textId="77777777" w:rsidR="002D244F" w:rsidRPr="00DF5C73" w:rsidRDefault="002D244F" w:rsidP="002D244F">
      <w:pPr>
        <w:pStyle w:val="Paragraphedeliste"/>
        <w:numPr>
          <w:ilvl w:val="0"/>
          <w:numId w:val="22"/>
        </w:numPr>
        <w:tabs>
          <w:tab w:val="left" w:pos="1134"/>
        </w:tabs>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Le bâtiment est surveillé 24h/24 par des agents de sécurité ;</w:t>
      </w:r>
    </w:p>
    <w:p w14:paraId="406D1805"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 xml:space="preserve">Les plateaux et tout le bâtiment est contrôler par des caméras de surveillance 24h/24 et dont les données sont stockées sur un disque de grande capacité </w:t>
      </w:r>
    </w:p>
    <w:p w14:paraId="343F5B8C"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 xml:space="preserve">Mise en place d’un système de détection de fumée/feu </w:t>
      </w:r>
    </w:p>
    <w:p w14:paraId="7DA7DAA1"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Mis en place de dispositif d’extincteur de feu</w:t>
      </w:r>
    </w:p>
    <w:p w14:paraId="2B7B4B59"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Des schéma ou circuit d’évacuation du personnel en cas d’incendie affiché partout ainsi que les personnes à contacter</w:t>
      </w:r>
    </w:p>
    <w:p w14:paraId="34066EB9"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Bâtiment disposant de deux groupes électrogènes en redondances</w:t>
      </w:r>
    </w:p>
    <w:p w14:paraId="75D27D6E"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Bâtiment contrôlé par des régulateurs ;</w:t>
      </w:r>
    </w:p>
    <w:p w14:paraId="2722D714" w14:textId="77777777" w:rsidR="002D244F" w:rsidRPr="00DF5C73" w:rsidRDefault="002D244F" w:rsidP="002D244F">
      <w:pPr>
        <w:spacing w:line="360" w:lineRule="auto"/>
        <w:jc w:val="both"/>
        <w:rPr>
          <w:rFonts w:ascii="Century Gothic" w:eastAsia="Arial Unicode MS" w:hAnsi="Century Gothic" w:cs="Arial Unicode MS"/>
          <w:color w:val="000000" w:themeColor="text1"/>
          <w:sz w:val="24"/>
          <w:szCs w:val="24"/>
          <w:u w:val="single"/>
        </w:rPr>
      </w:pPr>
      <w:r w:rsidRPr="00DF5C73">
        <w:rPr>
          <w:rFonts w:ascii="Century Gothic" w:eastAsia="Arial Unicode MS" w:hAnsi="Century Gothic" w:cs="Arial Unicode MS"/>
          <w:color w:val="000000" w:themeColor="text1"/>
          <w:sz w:val="24"/>
          <w:szCs w:val="24"/>
          <w:u w:val="single"/>
        </w:rPr>
        <w:t>Sécurité d’accès à la salle technique</w:t>
      </w:r>
    </w:p>
    <w:p w14:paraId="7EA1E650"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lastRenderedPageBreak/>
        <w:t>Salle bien fermé et contrôlé par un dispositif biométrique ;</w:t>
      </w:r>
    </w:p>
    <w:p w14:paraId="240D9947"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Le fichier de log (badgeuse) sont sauvegardés et conservés pour des besoins d’audit ;</w:t>
      </w:r>
    </w:p>
    <w:p w14:paraId="38BE0957"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Accès limités seulement aux personnels informatiques ;</w:t>
      </w:r>
    </w:p>
    <w:p w14:paraId="6D79328F"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bien aérée par des matériels de climatisation ;</w:t>
      </w:r>
    </w:p>
    <w:p w14:paraId="5D957DA0"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dotée d’un dispositif de détection de fumée et feu ;</w:t>
      </w:r>
    </w:p>
    <w:p w14:paraId="4B014FB2"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dotée de plusieurs dispositifs d’extinction de feu ;</w:t>
      </w:r>
    </w:p>
    <w:p w14:paraId="0C5B4113"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sous surveillance (caméra) ;</w:t>
      </w:r>
    </w:p>
    <w:p w14:paraId="23DC2E7A"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Les serveurs sont alimentés par plusieurs onduleurs ;</w:t>
      </w:r>
    </w:p>
    <w:p w14:paraId="1BF19C47" w14:textId="77777777" w:rsidR="002D244F" w:rsidRPr="002D244F" w:rsidRDefault="002D244F" w:rsidP="002D244F">
      <w:pPr>
        <w:widowControl w:val="0"/>
        <w:spacing w:before="18" w:after="0" w:line="360" w:lineRule="auto"/>
        <w:jc w:val="both"/>
        <w:rPr>
          <w:rFonts w:ascii="Century Gothic" w:hAnsi="Century Gothic" w:cs="Maiandra GD"/>
          <w:spacing w:val="-14"/>
          <w:sz w:val="24"/>
          <w:szCs w:val="24"/>
        </w:rPr>
      </w:pPr>
    </w:p>
    <w:p w14:paraId="04A818B2" w14:textId="296DCA4E" w:rsidR="0062116E" w:rsidRDefault="0062116E"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3F6CFC6" w14:textId="5E8DDD08"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036570B9" w14:textId="65A22380"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838CB7B" w14:textId="55E2E953"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D1E0577" w14:textId="03C4B127"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2BCCCFA7" w14:textId="6B471321"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20B5D48C" w14:textId="7AA7C690"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1797C00" w14:textId="7C96BEDF"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E257E07" w14:textId="3F60A6B0"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9E78719" w14:textId="20811BBB"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411A423" w14:textId="03D285F8"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E6A37DC" w14:textId="0BEDD8AE"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E9E31F3" w14:textId="55EF0D98"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4EE963A6" w14:textId="6AA0B291"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1EF47A8" w14:textId="439CCFD9"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1DE8D2C" w14:textId="01DACCEB"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41F417A2" w14:textId="599BDBC4"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CE2ACD0" w14:textId="66E7C1D9" w:rsidR="002C57F0" w:rsidRPr="00643100" w:rsidRDefault="00643100" w:rsidP="00A14C9F">
      <w:pPr>
        <w:pStyle w:val="Paragraphedeliste"/>
        <w:numPr>
          <w:ilvl w:val="0"/>
          <w:numId w:val="2"/>
        </w:numPr>
        <w:spacing w:line="360" w:lineRule="auto"/>
        <w:jc w:val="both"/>
        <w:rPr>
          <w:rFonts w:ascii="Century Gothic" w:eastAsia="Calibri" w:hAnsi="Century Gothic" w:cs="MV Boli"/>
          <w:b/>
          <w:color w:val="FF0000"/>
          <w:sz w:val="28"/>
          <w:szCs w:val="28"/>
        </w:rPr>
      </w:pPr>
      <w:r w:rsidRPr="00643100">
        <w:rPr>
          <w:rFonts w:ascii="Century Gothic" w:eastAsia="Calibri" w:hAnsi="Century Gothic" w:cs="MV Boli"/>
          <w:b/>
          <w:color w:val="FF0000"/>
          <w:sz w:val="28"/>
          <w:szCs w:val="28"/>
        </w:rPr>
        <w:lastRenderedPageBreak/>
        <w:t>ANNEXES</w:t>
      </w:r>
    </w:p>
    <w:p w14:paraId="55A21F13" w14:textId="77777777" w:rsidR="0049374D" w:rsidRPr="009F66FE" w:rsidRDefault="0049374D" w:rsidP="0049374D">
      <w:pPr>
        <w:pStyle w:val="Paragraphedeliste"/>
        <w:jc w:val="both"/>
        <w:rPr>
          <w:rFonts w:ascii="Maiandra GD" w:hAnsi="Maiandra GD" w:cs="Maiandra GD"/>
          <w:b/>
          <w:bCs/>
          <w:u w:val="single"/>
        </w:rPr>
      </w:pPr>
      <w:r w:rsidRPr="009F66FE">
        <w:rPr>
          <w:rFonts w:cstheme="minorHAnsi"/>
          <w:b/>
          <w:bCs/>
          <w:color w:val="000000"/>
          <w:sz w:val="24"/>
          <w:szCs w:val="24"/>
          <w:u w:val="single"/>
        </w:rPr>
        <w:t>Schéma synoptique Routage des appels en Réception</w:t>
      </w:r>
    </w:p>
    <w:p w14:paraId="478EF5F7" w14:textId="77777777" w:rsidR="0049374D" w:rsidRPr="001E2922" w:rsidRDefault="0049374D" w:rsidP="0049374D">
      <w:pPr>
        <w:jc w:val="both"/>
        <w:rPr>
          <w:rFonts w:ascii="Maiandra GD" w:hAnsi="Maiandra GD" w:cs="Maiandra GD"/>
        </w:rPr>
      </w:pPr>
      <w:r>
        <w:rPr>
          <w:rFonts w:ascii="Maiandra GD" w:hAnsi="Maiandra GD" w:cs="Maiandra GD"/>
          <w:noProof/>
        </w:rPr>
        <mc:AlternateContent>
          <mc:Choice Requires="wpg">
            <w:drawing>
              <wp:anchor distT="0" distB="0" distL="114300" distR="114300" simplePos="0" relativeHeight="251660288" behindDoc="0" locked="0" layoutInCell="1" allowOverlap="1" wp14:anchorId="3747CBA1" wp14:editId="585BA180">
                <wp:simplePos x="0" y="0"/>
                <wp:positionH relativeFrom="column">
                  <wp:posOffset>700405</wp:posOffset>
                </wp:positionH>
                <wp:positionV relativeFrom="paragraph">
                  <wp:posOffset>97155</wp:posOffset>
                </wp:positionV>
                <wp:extent cx="5328285" cy="4911090"/>
                <wp:effectExtent l="0" t="0" r="24765" b="22860"/>
                <wp:wrapNone/>
                <wp:docPr id="14" name="Groupe 14"/>
                <wp:cNvGraphicFramePr/>
                <a:graphic xmlns:a="http://schemas.openxmlformats.org/drawingml/2006/main">
                  <a:graphicData uri="http://schemas.microsoft.com/office/word/2010/wordprocessingGroup">
                    <wpg:wgp>
                      <wpg:cNvGrpSpPr/>
                      <wpg:grpSpPr>
                        <a:xfrm>
                          <a:off x="0" y="0"/>
                          <a:ext cx="5328285" cy="4911090"/>
                          <a:chOff x="0" y="0"/>
                          <a:chExt cx="5328285" cy="4911090"/>
                        </a:xfrm>
                      </wpg:grpSpPr>
                      <wps:wsp>
                        <wps:cNvPr id="15" name="Rectangle 15"/>
                        <wps:cNvSpPr>
                          <a:spLocks/>
                        </wps:cNvSpPr>
                        <wps:spPr>
                          <a:xfrm>
                            <a:off x="998220" y="0"/>
                            <a:ext cx="2409825"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EEEA3A" w14:textId="0B6DDA7A" w:rsidR="0049374D" w:rsidRPr="00E7063C" w:rsidRDefault="0049374D" w:rsidP="0049374D">
                              <w:pPr>
                                <w:jc w:val="center"/>
                                <w:rPr>
                                  <w:b/>
                                </w:rPr>
                              </w:pPr>
                              <w:r>
                                <w:rPr>
                                  <w:b/>
                                </w:rPr>
                                <w:t xml:space="preserve">Appel Abonné </w:t>
                              </w:r>
                              <w:r w:rsidR="002D244F">
                                <w:rPr>
                                  <w:b/>
                                </w:rPr>
                                <w:t>ETISALAT BENIN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lipse 16"/>
                        <wps:cNvSpPr>
                          <a:spLocks/>
                        </wps:cNvSpPr>
                        <wps:spPr>
                          <a:xfrm>
                            <a:off x="1470660" y="1805940"/>
                            <a:ext cx="1371600" cy="6667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222E81" w14:textId="15C38389" w:rsidR="0049374D" w:rsidRPr="00E7063C" w:rsidRDefault="0049374D" w:rsidP="0049374D">
                              <w:pPr>
                                <w:jc w:val="center"/>
                                <w:rPr>
                                  <w:b/>
                                </w:rPr>
                              </w:pPr>
                              <w:r>
                                <w:rPr>
                                  <w:b/>
                                </w:rPr>
                                <w:t xml:space="preserve">IVR </w:t>
                              </w:r>
                              <w:r w:rsidR="002D244F">
                                <w:rPr>
                                  <w:b/>
                                </w:rPr>
                                <w:t>1919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a:spLocks/>
                        </wps:cNvSpPr>
                        <wps:spPr>
                          <a:xfrm>
                            <a:off x="0" y="3535680"/>
                            <a:ext cx="240982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75BF32" w14:textId="77777777" w:rsidR="0049374D" w:rsidRPr="00E7063C" w:rsidRDefault="0049374D" w:rsidP="0049374D">
                              <w:pPr>
                                <w:jc w:val="center"/>
                                <w:rPr>
                                  <w:b/>
                                </w:rPr>
                              </w:pPr>
                              <w:r w:rsidRPr="00E7063C">
                                <w:rPr>
                                  <w:b/>
                                </w:rPr>
                                <w:t>Choix conduisant à un téléconseiller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a:spLocks/>
                        </wps:cNvSpPr>
                        <wps:spPr>
                          <a:xfrm>
                            <a:off x="952500" y="4434840"/>
                            <a:ext cx="118110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C402EA" w14:textId="77777777" w:rsidR="0049374D" w:rsidRPr="00E7063C" w:rsidRDefault="0049374D" w:rsidP="0049374D">
                              <w:pPr>
                                <w:jc w:val="center"/>
                                <w:rPr>
                                  <w:b/>
                                </w:rPr>
                              </w:pPr>
                              <w:r w:rsidRPr="00E7063C">
                                <w:rPr>
                                  <w:b/>
                                </w:rPr>
                                <w:t xml:space="preserve">Téléconseiller </w:t>
                              </w:r>
                              <w:r>
                                <w:rPr>
                                  <w:b/>
                                </w:rPr>
                                <w:t>Media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a:spLocks/>
                        </wps:cNvSpPr>
                        <wps:spPr>
                          <a:xfrm>
                            <a:off x="1470660" y="2712720"/>
                            <a:ext cx="24098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1E7C9D" w14:textId="77777777" w:rsidR="0049374D" w:rsidRPr="00E7063C" w:rsidRDefault="0049374D" w:rsidP="0049374D">
                              <w:pPr>
                                <w:jc w:val="center"/>
                                <w:rPr>
                                  <w:b/>
                                </w:rPr>
                              </w:pPr>
                              <w:r w:rsidRPr="00E7063C">
                                <w:rPr>
                                  <w:b/>
                                </w:rPr>
                                <w:t>Navigation dans l’arborescence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a:spLocks/>
                        </wps:cNvSpPr>
                        <wps:spPr>
                          <a:xfrm>
                            <a:off x="2918460" y="3550920"/>
                            <a:ext cx="2409825"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8EDF31" w14:textId="77777777" w:rsidR="0049374D" w:rsidRPr="00E7063C" w:rsidRDefault="0049374D" w:rsidP="0049374D">
                              <w:pPr>
                                <w:jc w:val="center"/>
                                <w:rPr>
                                  <w:b/>
                                </w:rPr>
                              </w:pPr>
                              <w:r w:rsidRPr="00E7063C">
                                <w:rPr>
                                  <w:b/>
                                </w:rPr>
                                <w:t>Solution en self care dans l’IVR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wps:cNvSpPr>
                          <a:spLocks/>
                        </wps:cNvSpPr>
                        <wps:spPr>
                          <a:xfrm>
                            <a:off x="1516380" y="853440"/>
                            <a:ext cx="1209675" cy="5524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1DF768" w14:textId="77777777" w:rsidR="0049374D" w:rsidRPr="00E7063C" w:rsidRDefault="0049374D" w:rsidP="0049374D">
                              <w:pPr>
                                <w:jc w:val="center"/>
                                <w:rPr>
                                  <w:b/>
                                </w:rPr>
                              </w:pPr>
                              <w:r w:rsidRPr="00E7063C">
                                <w:rPr>
                                  <w:b/>
                                </w:rPr>
                                <w:t>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onnecteur droit avec flèche 22"/>
                        <wps:cNvCnPr>
                          <a:cxnSpLocks/>
                        </wps:cNvCnPr>
                        <wps:spPr>
                          <a:xfrm>
                            <a:off x="2122170" y="1402080"/>
                            <a:ext cx="0" cy="400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Connecteur droit avec flèche 23"/>
                        <wps:cNvCnPr>
                          <a:cxnSpLocks/>
                        </wps:cNvCnPr>
                        <wps:spPr>
                          <a:xfrm>
                            <a:off x="2122170" y="342900"/>
                            <a:ext cx="0" cy="504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Connecteur droit avec flèche 24"/>
                        <wps:cNvCnPr>
                          <a:cxnSpLocks/>
                        </wps:cNvCnPr>
                        <wps:spPr>
                          <a:xfrm>
                            <a:off x="2125980" y="2468880"/>
                            <a:ext cx="9525"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Connecteur droit avec flèche 25"/>
                        <wps:cNvCnPr>
                          <a:cxnSpLocks/>
                        </wps:cNvCnPr>
                        <wps:spPr>
                          <a:xfrm>
                            <a:off x="1710690" y="3032760"/>
                            <a:ext cx="0" cy="495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Connecteur droit avec flèche 26"/>
                        <wps:cNvCnPr>
                          <a:cxnSpLocks/>
                        </wps:cNvCnPr>
                        <wps:spPr>
                          <a:xfrm>
                            <a:off x="3554730" y="3032760"/>
                            <a:ext cx="0" cy="495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Connecteur droit avec flèche 27"/>
                        <wps:cNvCnPr>
                          <a:cxnSpLocks/>
                        </wps:cNvCnPr>
                        <wps:spPr>
                          <a:xfrm>
                            <a:off x="1672590" y="3832860"/>
                            <a:ext cx="0" cy="600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47CBA1" id="Groupe 14" o:spid="_x0000_s1027" style="position:absolute;left:0;text-align:left;margin-left:55.15pt;margin-top:7.65pt;width:419.55pt;height:386.7pt;z-index:251660288" coordsize="53282,4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">
                <v:rect id="Rectangle 15" o:spid="_x0000_s1028" style="position:absolute;left:9982;width:2409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" fillcolor="white [3201]" strokecolor="black [3213]" strokeweight="2pt">
                  <v:path arrowok="t"/>
                  <v:textbox>
                    <w:txbxContent>
                      <w:p w14:paraId="2AEEEA3A" w14:textId="0B6DDA7A" w:rsidR="0049374D" w:rsidRPr="00E7063C" w:rsidRDefault="0049374D" w:rsidP="0049374D">
                        <w:pPr>
                          <w:jc w:val="center"/>
                          <w:rPr>
                            <w:b/>
                          </w:rPr>
                        </w:pPr>
                        <w:r>
                          <w:rPr>
                            <w:b/>
                          </w:rPr>
                          <w:t xml:space="preserve">Appel Abonné </w:t>
                        </w:r>
                        <w:r w:rsidR="002D244F">
                          <w:rPr>
                            <w:b/>
                          </w:rPr>
                          <w:t>ETISALAT BENIN</w:t>
                        </w:r>
                      </w:p>
                    </w:txbxContent>
                  </v:textbox>
                </v:rect>
                <v:oval id="Ellipse 16" o:spid="_x0000_s1029" style="position:absolute;left:14706;top:18059;width:1371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" fillcolor="white [3201]" strokecolor="black [3213]" strokeweight="2pt">
                  <v:path arrowok="t"/>
                  <v:textbox>
                    <w:txbxContent>
                      <w:p w14:paraId="4E222E81" w14:textId="15C38389" w:rsidR="0049374D" w:rsidRPr="00E7063C" w:rsidRDefault="0049374D" w:rsidP="0049374D">
                        <w:pPr>
                          <w:jc w:val="center"/>
                          <w:rPr>
                            <w:b/>
                          </w:rPr>
                        </w:pPr>
                        <w:r>
                          <w:rPr>
                            <w:b/>
                          </w:rPr>
                          <w:t xml:space="preserve">IVR </w:t>
                        </w:r>
                        <w:r w:rsidR="002D244F">
                          <w:rPr>
                            <w:b/>
                          </w:rPr>
                          <w:t>1919</w:t>
                        </w:r>
                      </w:p>
                    </w:txbxContent>
                  </v:textbox>
                </v:oval>
                <v:rect id="Rectangle 17" o:spid="_x0000_s1030" style="position:absolute;top:35356;width:2409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" fillcolor="white [3201]" strokecolor="black [3213]" strokeweight="2pt">
                  <v:path arrowok="t"/>
                  <v:textbox>
                    <w:txbxContent>
                      <w:p w14:paraId="2375BF32" w14:textId="77777777" w:rsidR="0049374D" w:rsidRPr="00E7063C" w:rsidRDefault="0049374D" w:rsidP="0049374D">
                        <w:pPr>
                          <w:jc w:val="center"/>
                          <w:rPr>
                            <w:b/>
                          </w:rPr>
                        </w:pPr>
                        <w:r w:rsidRPr="00E7063C">
                          <w:rPr>
                            <w:b/>
                          </w:rPr>
                          <w:t>Choix conduisant à un téléconseiller</w:t>
                        </w:r>
                      </w:p>
                    </w:txbxContent>
                  </v:textbox>
                </v:rect>
                <v:rect id="Rectangle 18" o:spid="_x0000_s1031" style="position:absolute;left:9525;top:44348;width:1181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" fillcolor="white [3201]" strokecolor="black [3213]" strokeweight="2pt">
                  <v:path arrowok="t"/>
                  <v:textbox>
                    <w:txbxContent>
                      <w:p w14:paraId="37C402EA" w14:textId="77777777" w:rsidR="0049374D" w:rsidRPr="00E7063C" w:rsidRDefault="0049374D" w:rsidP="0049374D">
                        <w:pPr>
                          <w:jc w:val="center"/>
                          <w:rPr>
                            <w:b/>
                          </w:rPr>
                        </w:pPr>
                        <w:r w:rsidRPr="00E7063C">
                          <w:rPr>
                            <w:b/>
                          </w:rPr>
                          <w:t xml:space="preserve">Téléconseiller </w:t>
                        </w:r>
                        <w:r>
                          <w:rPr>
                            <w:b/>
                          </w:rPr>
                          <w:t>Media Contact</w:t>
                        </w:r>
                      </w:p>
                    </w:txbxContent>
                  </v:textbox>
                </v:rect>
                <v:rect id="Rectangle 19" o:spid="_x0000_s1032" style="position:absolute;left:14706;top:27127;width:2409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" fillcolor="white [3201]" strokecolor="black [3213]" strokeweight="2pt">
                  <v:path arrowok="t"/>
                  <v:textbox>
                    <w:txbxContent>
                      <w:p w14:paraId="131E7C9D" w14:textId="77777777" w:rsidR="0049374D" w:rsidRPr="00E7063C" w:rsidRDefault="0049374D" w:rsidP="0049374D">
                        <w:pPr>
                          <w:jc w:val="center"/>
                          <w:rPr>
                            <w:b/>
                          </w:rPr>
                        </w:pPr>
                        <w:r w:rsidRPr="00E7063C">
                          <w:rPr>
                            <w:b/>
                          </w:rPr>
                          <w:t>Navigation dans l’arborescence</w:t>
                        </w:r>
                      </w:p>
                    </w:txbxContent>
                  </v:textbox>
                </v:rect>
                <v:rect id="Rectangle 20" o:spid="_x0000_s1033" style="position:absolute;left:29184;top:35509;width:2409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" fillcolor="white [3201]" strokecolor="black [3213]" strokeweight="2pt">
                  <v:path arrowok="t"/>
                  <v:textbox>
                    <w:txbxContent>
                      <w:p w14:paraId="608EDF31" w14:textId="77777777" w:rsidR="0049374D" w:rsidRPr="00E7063C" w:rsidRDefault="0049374D" w:rsidP="0049374D">
                        <w:pPr>
                          <w:jc w:val="center"/>
                          <w:rPr>
                            <w:b/>
                          </w:rPr>
                        </w:pPr>
                        <w:r w:rsidRPr="00E7063C">
                          <w:rPr>
                            <w:b/>
                          </w:rPr>
                          <w:t>Solution en self care dans l’IVR</w:t>
                        </w:r>
                      </w:p>
                    </w:txbxContent>
                  </v:textbox>
                </v:rect>
                <v:oval id="Ellipse 21" o:spid="_x0000_s1034" style="position:absolute;left:15163;top:8534;width:12097;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" fillcolor="white [3201]" strokecolor="black [3213]" strokeweight="2pt">
                  <v:path arrowok="t"/>
                  <v:textbox>
                    <w:txbxContent>
                      <w:p w14:paraId="1E1DF768" w14:textId="77777777" w:rsidR="0049374D" w:rsidRPr="00E7063C" w:rsidRDefault="0049374D" w:rsidP="0049374D">
                        <w:pPr>
                          <w:jc w:val="center"/>
                          <w:rPr>
                            <w:b/>
                          </w:rPr>
                        </w:pPr>
                        <w:r w:rsidRPr="00E7063C">
                          <w:rPr>
                            <w:b/>
                          </w:rPr>
                          <w:t>MSC</w:t>
                        </w:r>
                      </w:p>
                    </w:txbxContent>
                  </v:textbox>
                </v:oval>
                <v:shapetype id="_x0000_t32" coordsize="21600,21600" o:spt="32" o:oned="t" path="m,l21600,21600e" filled="f">
                  <v:path arrowok="t" fillok="f" o:connecttype="none"/>
                  <o:lock v:ext="edit" shapetype="t"/>
                </v:shapetype>
                <v:shape id="Connecteur droit avec flèche 22" o:spid="_x0000_s1035" type="#_x0000_t32" style="position:absolute;left:21221;top:14020;width:0;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" strokecolor="black [3213]">
                  <v:stroke endarrow="open"/>
                  <o:lock v:ext="edit" shapetype="f"/>
                </v:shape>
                <v:shape id="Connecteur droit avec flèche 23" o:spid="_x0000_s1036" type="#_x0000_t32" style="position:absolute;left:21221;top:3429;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" strokecolor="black [3213]">
                  <v:stroke endarrow="open"/>
                  <o:lock v:ext="edit" shapetype="f"/>
                </v:shape>
                <v:shape id="Connecteur droit avec flèche 24" o:spid="_x0000_s1037" type="#_x0000_t32" style="position:absolute;left:21259;top:24688;width:96;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" strokecolor="black [3213]">
                  <v:stroke endarrow="open"/>
                  <o:lock v:ext="edit" shapetype="f"/>
                </v:shape>
                <v:shape id="Connecteur droit avec flèche 25" o:spid="_x0000_s1038" type="#_x0000_t32" style="position:absolute;left:17106;top:30327;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" strokecolor="black [3213]">
                  <v:stroke endarrow="open"/>
                  <o:lock v:ext="edit" shapetype="f"/>
                </v:shape>
                <v:shape id="Connecteur droit avec flèche 26" o:spid="_x0000_s1039" type="#_x0000_t32" style="position:absolute;left:35547;top:30327;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" strokecolor="black [3213]">
                  <v:stroke endarrow="open"/>
                  <o:lock v:ext="edit" shapetype="f"/>
                </v:shape>
                <v:shape id="Connecteur droit avec flèche 27" o:spid="_x0000_s1040" type="#_x0000_t32" style="position:absolute;left:16725;top:38328;width:0;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" strokecolor="black [3213]">
                  <v:stroke endarrow="open"/>
                  <o:lock v:ext="edit" shapetype="f"/>
                </v:shape>
              </v:group>
            </w:pict>
          </mc:Fallback>
        </mc:AlternateContent>
      </w:r>
    </w:p>
    <w:p w14:paraId="527EEB4E" w14:textId="77777777" w:rsidR="0049374D" w:rsidRPr="001E2922" w:rsidRDefault="0049374D" w:rsidP="0049374D">
      <w:pPr>
        <w:jc w:val="both"/>
        <w:rPr>
          <w:rFonts w:ascii="Maiandra GD" w:hAnsi="Maiandra GD" w:cs="Maiandra GD"/>
        </w:rPr>
      </w:pPr>
    </w:p>
    <w:p w14:paraId="6A1602B9" w14:textId="77777777" w:rsidR="0049374D" w:rsidRPr="001E2922" w:rsidRDefault="0049374D" w:rsidP="0049374D">
      <w:pPr>
        <w:jc w:val="both"/>
        <w:rPr>
          <w:rFonts w:ascii="Maiandra GD" w:hAnsi="Maiandra GD" w:cs="Maiandra GD"/>
        </w:rPr>
      </w:pPr>
    </w:p>
    <w:p w14:paraId="697368EB" w14:textId="77777777" w:rsidR="0049374D" w:rsidRPr="001E2922" w:rsidRDefault="0049374D" w:rsidP="0049374D">
      <w:pPr>
        <w:jc w:val="both"/>
        <w:rPr>
          <w:rFonts w:ascii="Maiandra GD" w:hAnsi="Maiandra GD" w:cs="Maiandra GD"/>
        </w:rPr>
      </w:pPr>
    </w:p>
    <w:p w14:paraId="0B8CE6ED" w14:textId="77777777" w:rsidR="0049374D" w:rsidRPr="001E2922" w:rsidRDefault="0049374D" w:rsidP="0049374D">
      <w:pPr>
        <w:jc w:val="both"/>
        <w:rPr>
          <w:rFonts w:ascii="Maiandra GD" w:hAnsi="Maiandra GD" w:cs="Maiandra GD"/>
        </w:rPr>
      </w:pPr>
    </w:p>
    <w:p w14:paraId="3783C6A0" w14:textId="77777777" w:rsidR="0049374D" w:rsidRPr="001E2922" w:rsidRDefault="0049374D" w:rsidP="0049374D">
      <w:pPr>
        <w:jc w:val="both"/>
        <w:rPr>
          <w:rFonts w:ascii="Maiandra GD" w:hAnsi="Maiandra GD" w:cs="Maiandra GD"/>
        </w:rPr>
      </w:pPr>
    </w:p>
    <w:p w14:paraId="5567A843" w14:textId="77777777" w:rsidR="0049374D" w:rsidRPr="001E2922" w:rsidRDefault="0049374D" w:rsidP="0049374D">
      <w:pPr>
        <w:jc w:val="both"/>
        <w:rPr>
          <w:rFonts w:ascii="Maiandra GD" w:hAnsi="Maiandra GD" w:cs="Maiandra GD"/>
        </w:rPr>
      </w:pPr>
    </w:p>
    <w:p w14:paraId="04AEFEC4" w14:textId="77777777" w:rsidR="0049374D" w:rsidRPr="001E2922" w:rsidRDefault="0049374D" w:rsidP="0049374D">
      <w:pPr>
        <w:jc w:val="both"/>
        <w:rPr>
          <w:rFonts w:ascii="Maiandra GD" w:hAnsi="Maiandra GD" w:cs="Maiandra GD"/>
        </w:rPr>
      </w:pPr>
    </w:p>
    <w:p w14:paraId="4870524F" w14:textId="77777777" w:rsidR="0049374D" w:rsidRPr="001E2922" w:rsidRDefault="0049374D" w:rsidP="0049374D">
      <w:pPr>
        <w:jc w:val="both"/>
        <w:rPr>
          <w:rFonts w:ascii="Maiandra GD" w:hAnsi="Maiandra GD" w:cs="Maiandra GD"/>
        </w:rPr>
      </w:pPr>
    </w:p>
    <w:p w14:paraId="181287E1" w14:textId="77777777" w:rsidR="0049374D" w:rsidRPr="001E2922" w:rsidRDefault="0049374D" w:rsidP="0049374D">
      <w:pPr>
        <w:jc w:val="both"/>
        <w:rPr>
          <w:rFonts w:ascii="Maiandra GD" w:hAnsi="Maiandra GD" w:cs="Maiandra GD"/>
        </w:rPr>
      </w:pPr>
    </w:p>
    <w:p w14:paraId="19F37ACA" w14:textId="77777777" w:rsidR="0049374D" w:rsidRPr="001E2922" w:rsidRDefault="0049374D" w:rsidP="0049374D">
      <w:pPr>
        <w:jc w:val="both"/>
        <w:rPr>
          <w:rFonts w:ascii="Maiandra GD" w:hAnsi="Maiandra GD" w:cs="Maiandra GD"/>
        </w:rPr>
      </w:pPr>
    </w:p>
    <w:p w14:paraId="2CBA45C4" w14:textId="77777777" w:rsidR="0049374D" w:rsidRPr="001E2922" w:rsidRDefault="0049374D" w:rsidP="0049374D">
      <w:pPr>
        <w:jc w:val="both"/>
        <w:rPr>
          <w:rFonts w:ascii="Maiandra GD" w:hAnsi="Maiandra GD" w:cs="Maiandra GD"/>
        </w:rPr>
      </w:pPr>
    </w:p>
    <w:p w14:paraId="01133464" w14:textId="77777777" w:rsidR="0049374D" w:rsidRPr="001E2922" w:rsidRDefault="0049374D" w:rsidP="0049374D">
      <w:pPr>
        <w:jc w:val="both"/>
        <w:rPr>
          <w:rFonts w:ascii="Maiandra GD" w:hAnsi="Maiandra GD" w:cs="Maiandra GD"/>
        </w:rPr>
      </w:pPr>
    </w:p>
    <w:p w14:paraId="58CD9F0B" w14:textId="77777777" w:rsidR="0049374D" w:rsidRPr="001E2922" w:rsidRDefault="0049374D" w:rsidP="0049374D">
      <w:pPr>
        <w:jc w:val="both"/>
        <w:rPr>
          <w:rFonts w:ascii="Maiandra GD" w:hAnsi="Maiandra GD" w:cs="Maiandra GD"/>
        </w:rPr>
      </w:pPr>
    </w:p>
    <w:p w14:paraId="635B441C" w14:textId="77777777" w:rsidR="0049374D" w:rsidRPr="001E2922" w:rsidRDefault="0049374D" w:rsidP="0049374D">
      <w:pPr>
        <w:jc w:val="both"/>
        <w:rPr>
          <w:rFonts w:ascii="Maiandra GD" w:hAnsi="Maiandra GD" w:cs="Maiandra GD"/>
        </w:rPr>
      </w:pPr>
    </w:p>
    <w:p w14:paraId="3F50C6AE" w14:textId="77777777" w:rsidR="0049374D" w:rsidRDefault="0049374D" w:rsidP="0049374D">
      <w:pPr>
        <w:jc w:val="both"/>
        <w:rPr>
          <w:rFonts w:ascii="Maiandra GD" w:hAnsi="Maiandra GD" w:cs="Maiandra GD"/>
        </w:rPr>
      </w:pPr>
    </w:p>
    <w:p w14:paraId="18E2D941" w14:textId="77777777" w:rsidR="0049374D" w:rsidRPr="001E2922" w:rsidRDefault="0049374D" w:rsidP="0049374D">
      <w:pPr>
        <w:jc w:val="both"/>
        <w:rPr>
          <w:rFonts w:ascii="Maiandra GD" w:hAnsi="Maiandra GD" w:cs="Maiandra GD"/>
        </w:rPr>
      </w:pPr>
      <w:r w:rsidRPr="001E2922">
        <w:rPr>
          <w:rFonts w:ascii="Maiandra GD" w:hAnsi="Maiandra GD" w:cs="Maiandra GD"/>
          <w:noProof/>
        </w:rPr>
        <mc:AlternateContent>
          <mc:Choice Requires="wps">
            <w:drawing>
              <wp:anchor distT="0" distB="0" distL="114300" distR="114300" simplePos="0" relativeHeight="251661312" behindDoc="0" locked="0" layoutInCell="1" allowOverlap="1" wp14:anchorId="4E4F8650" wp14:editId="5BE08A98">
                <wp:simplePos x="0" y="0"/>
                <wp:positionH relativeFrom="column">
                  <wp:posOffset>-4794885</wp:posOffset>
                </wp:positionH>
                <wp:positionV relativeFrom="paragraph">
                  <wp:posOffset>90170</wp:posOffset>
                </wp:positionV>
                <wp:extent cx="3971925" cy="104140"/>
                <wp:effectExtent l="28893" t="9207" r="38417" b="57468"/>
                <wp:wrapNone/>
                <wp:docPr id="28" name="Connecteur en angl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971925" cy="10414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B5F735"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3" o:spid="_x0000_s1026" type="#_x0000_t34" style="position:absolute;margin-left:-377.55pt;margin-top:7.1pt;width:312.75pt;height:8.2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" strokecolor="black [3213]">
                <v:stroke endarrow="open"/>
                <o:lock v:ext="edit" shapetype="f"/>
              </v:shape>
            </w:pict>
          </mc:Fallback>
        </mc:AlternateContent>
      </w:r>
    </w:p>
    <w:p w14:paraId="51B5567F" w14:textId="77777777" w:rsidR="0049374D" w:rsidRPr="0093057F" w:rsidRDefault="0049374D" w:rsidP="0049374D">
      <w:pPr>
        <w:spacing w:after="160" w:line="360" w:lineRule="auto"/>
        <w:jc w:val="both"/>
        <w:rPr>
          <w:rFonts w:cstheme="minorHAnsi"/>
          <w:color w:val="000000"/>
          <w:sz w:val="24"/>
          <w:szCs w:val="24"/>
          <w:u w:val="single"/>
        </w:rPr>
      </w:pPr>
      <w:r w:rsidRPr="0093057F">
        <w:rPr>
          <w:rFonts w:cstheme="minorHAnsi"/>
          <w:color w:val="000000"/>
          <w:sz w:val="24"/>
          <w:szCs w:val="24"/>
          <w:u w:val="single"/>
        </w:rPr>
        <w:t>Description du schéma</w:t>
      </w:r>
    </w:p>
    <w:p w14:paraId="34C435B5" w14:textId="5D95159B" w:rsidR="0049374D" w:rsidRPr="00F0569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 xml:space="preserve">Etape 1 : l’abonné compose l’un des numéros du service client (ex : </w:t>
      </w:r>
      <w:r>
        <w:rPr>
          <w:rFonts w:cstheme="minorHAnsi"/>
          <w:color w:val="000000"/>
          <w:sz w:val="24"/>
          <w:szCs w:val="24"/>
        </w:rPr>
        <w:t>1</w:t>
      </w:r>
      <w:r w:rsidR="002D244F">
        <w:rPr>
          <w:rFonts w:cstheme="minorHAnsi"/>
          <w:color w:val="000000"/>
          <w:sz w:val="24"/>
          <w:szCs w:val="24"/>
        </w:rPr>
        <w:t>919</w:t>
      </w:r>
      <w:r w:rsidRPr="00F0569F">
        <w:rPr>
          <w:rFonts w:cstheme="minorHAnsi"/>
          <w:color w:val="000000"/>
          <w:sz w:val="24"/>
          <w:szCs w:val="24"/>
        </w:rPr>
        <w:t>)</w:t>
      </w:r>
      <w:r>
        <w:rPr>
          <w:rFonts w:cstheme="minorHAnsi"/>
          <w:color w:val="000000"/>
          <w:sz w:val="24"/>
          <w:szCs w:val="24"/>
        </w:rPr>
        <w:t> ;</w:t>
      </w:r>
    </w:p>
    <w:p w14:paraId="664D25FC" w14:textId="77777777" w:rsidR="0049374D"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Etape 2 : l’appel est routé vers le MSC de l’opérateur téléphonique</w:t>
      </w:r>
      <w:r>
        <w:rPr>
          <w:rFonts w:cstheme="minorHAnsi"/>
          <w:color w:val="000000"/>
          <w:sz w:val="24"/>
          <w:szCs w:val="24"/>
        </w:rPr>
        <w:t> ;</w:t>
      </w:r>
    </w:p>
    <w:p w14:paraId="38B72E75" w14:textId="77777777" w:rsidR="0049374D" w:rsidRPr="0093057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 xml:space="preserve">Etape </w:t>
      </w:r>
      <w:r>
        <w:rPr>
          <w:rFonts w:cstheme="minorHAnsi"/>
          <w:color w:val="000000"/>
          <w:sz w:val="24"/>
          <w:szCs w:val="24"/>
        </w:rPr>
        <w:t>3</w:t>
      </w:r>
      <w:r w:rsidRPr="00F0569F">
        <w:rPr>
          <w:rFonts w:cstheme="minorHAnsi"/>
          <w:color w:val="000000"/>
          <w:sz w:val="24"/>
          <w:szCs w:val="24"/>
        </w:rPr>
        <w:t> : le MSC route l’appel vers l’équipement de commutation d’appel du prestataire en utilisant la liaison de transmission existante entre les deux.</w:t>
      </w:r>
    </w:p>
    <w:p w14:paraId="667E0648" w14:textId="78CA61C2" w:rsidR="0049374D" w:rsidRPr="00F0569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 xml:space="preserve">Etape </w:t>
      </w:r>
      <w:r>
        <w:rPr>
          <w:rFonts w:cstheme="minorHAnsi"/>
          <w:color w:val="000000"/>
          <w:sz w:val="24"/>
          <w:szCs w:val="24"/>
        </w:rPr>
        <w:t>4</w:t>
      </w:r>
      <w:r w:rsidRPr="00F0569F">
        <w:rPr>
          <w:rFonts w:cstheme="minorHAnsi"/>
          <w:color w:val="000000"/>
          <w:sz w:val="24"/>
          <w:szCs w:val="24"/>
        </w:rPr>
        <w:t xml:space="preserve"> : l’appel </w:t>
      </w:r>
      <w:r>
        <w:rPr>
          <w:rFonts w:cstheme="minorHAnsi"/>
          <w:color w:val="000000"/>
          <w:sz w:val="24"/>
          <w:szCs w:val="24"/>
        </w:rPr>
        <w:t>rentre dans le</w:t>
      </w:r>
      <w:r w:rsidRPr="00F0569F">
        <w:rPr>
          <w:rFonts w:cstheme="minorHAnsi"/>
          <w:color w:val="000000"/>
          <w:sz w:val="24"/>
          <w:szCs w:val="24"/>
        </w:rPr>
        <w:t xml:space="preserve"> SV</w:t>
      </w:r>
      <w:r w:rsidR="002D244F">
        <w:rPr>
          <w:rFonts w:cstheme="minorHAnsi"/>
          <w:color w:val="000000"/>
          <w:sz w:val="24"/>
          <w:szCs w:val="24"/>
        </w:rPr>
        <w:t>I</w:t>
      </w:r>
      <w:r>
        <w:rPr>
          <w:rFonts w:cstheme="minorHAnsi"/>
          <w:color w:val="000000"/>
          <w:sz w:val="24"/>
          <w:szCs w:val="24"/>
        </w:rPr>
        <w:t> ;</w:t>
      </w:r>
    </w:p>
    <w:p w14:paraId="0BC3F8D0" w14:textId="77777777" w:rsidR="0049374D" w:rsidRPr="00F0569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 xml:space="preserve">Etape </w:t>
      </w:r>
      <w:r>
        <w:rPr>
          <w:rFonts w:cstheme="minorHAnsi"/>
          <w:color w:val="000000"/>
          <w:sz w:val="24"/>
          <w:szCs w:val="24"/>
        </w:rPr>
        <w:t>5</w:t>
      </w:r>
      <w:r w:rsidRPr="00F0569F">
        <w:rPr>
          <w:rFonts w:cstheme="minorHAnsi"/>
          <w:color w:val="000000"/>
          <w:sz w:val="24"/>
          <w:szCs w:val="24"/>
        </w:rPr>
        <w:t xml:space="preserve"> : l’abonné navigue dans le SVI. S’il effectue un choix nécessitant sa mise en relation avec un conseiller client, son appel est routé dans le CTI sinon l’appel </w:t>
      </w:r>
      <w:r w:rsidRPr="00F0569F">
        <w:rPr>
          <w:rFonts w:cstheme="minorHAnsi"/>
          <w:color w:val="000000"/>
          <w:sz w:val="24"/>
          <w:szCs w:val="24"/>
        </w:rPr>
        <w:lastRenderedPageBreak/>
        <w:t>s’achève dans le SVI.</w:t>
      </w:r>
    </w:p>
    <w:p w14:paraId="782CF251" w14:textId="77777777" w:rsidR="0049374D" w:rsidRPr="00F0569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Etape 6 : le client est reçu par le conseiller client Media Contact dès que ce dernier décroche son appel.</w:t>
      </w:r>
    </w:p>
    <w:p w14:paraId="1567154F" w14:textId="77777777" w:rsidR="00861033" w:rsidRDefault="00861033" w:rsidP="002D244F">
      <w:pPr>
        <w:pStyle w:val="Paragraphedeliste"/>
        <w:spacing w:line="360" w:lineRule="auto"/>
        <w:jc w:val="both"/>
        <w:rPr>
          <w:rFonts w:cstheme="minorHAnsi"/>
          <w:color w:val="000000"/>
          <w:sz w:val="24"/>
          <w:szCs w:val="24"/>
        </w:rPr>
      </w:pPr>
    </w:p>
    <w:p w14:paraId="611A3EBD" w14:textId="605B849A" w:rsidR="0049374D" w:rsidRPr="008A2783" w:rsidRDefault="0049374D" w:rsidP="0049374D">
      <w:pPr>
        <w:pStyle w:val="Paragraphedeliste"/>
        <w:spacing w:line="360" w:lineRule="auto"/>
        <w:jc w:val="both"/>
        <w:rPr>
          <w:rFonts w:cstheme="minorHAnsi"/>
          <w:b/>
          <w:bCs/>
          <w:color w:val="000000"/>
          <w:sz w:val="24"/>
          <w:szCs w:val="24"/>
          <w:u w:val="single"/>
        </w:rPr>
      </w:pPr>
      <w:r w:rsidRPr="008A2783">
        <w:rPr>
          <w:rFonts w:cstheme="minorHAnsi"/>
          <w:b/>
          <w:bCs/>
          <w:color w:val="000000"/>
          <w:sz w:val="24"/>
          <w:szCs w:val="24"/>
          <w:u w:val="single"/>
        </w:rPr>
        <w:t>Procédure contrôle physique des accès</w:t>
      </w:r>
    </w:p>
    <w:p w14:paraId="7542A711" w14:textId="0EC3C15A" w:rsidR="0049374D" w:rsidRDefault="0049374D" w:rsidP="0049374D">
      <w:pPr>
        <w:rPr>
          <w:rFonts w:cstheme="minorHAnsi"/>
          <w:color w:val="000000"/>
          <w:sz w:val="24"/>
          <w:szCs w:val="24"/>
        </w:rPr>
      </w:pPr>
      <w:r>
        <w:rPr>
          <w:noProof/>
        </w:rPr>
        <w:drawing>
          <wp:inline distT="0" distB="0" distL="0" distR="0" wp14:anchorId="482E7FC0" wp14:editId="3AE7BE8B">
            <wp:extent cx="5760720" cy="6831965"/>
            <wp:effectExtent l="0" t="0" r="0" b="698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6831965"/>
                    </a:xfrm>
                    <a:prstGeom prst="rect">
                      <a:avLst/>
                    </a:prstGeom>
                  </pic:spPr>
                </pic:pic>
              </a:graphicData>
            </a:graphic>
          </wp:inline>
        </w:drawing>
      </w:r>
    </w:p>
    <w:sectPr w:rsidR="0049374D" w:rsidSect="002C57F0">
      <w:pgSz w:w="11906" w:h="16838" w:code="9"/>
      <w:pgMar w:top="762"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07111" w14:textId="77777777" w:rsidR="00774CA1" w:rsidRDefault="00774CA1" w:rsidP="00F42228">
      <w:pPr>
        <w:spacing w:after="0" w:line="240" w:lineRule="auto"/>
      </w:pPr>
      <w:r>
        <w:separator/>
      </w:r>
    </w:p>
  </w:endnote>
  <w:endnote w:type="continuationSeparator" w:id="0">
    <w:p w14:paraId="7C5C05B5" w14:textId="77777777" w:rsidR="00774CA1" w:rsidRDefault="00774CA1" w:rsidP="00F4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WenQuanYi Zen Hei">
    <w:charset w:val="00"/>
    <w:family w:val="auto"/>
    <w:pitch w:val="variable"/>
  </w:font>
  <w:font w:name="Lohit Devanagari">
    <w:altName w:val="Calibr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Brush Script MT">
    <w:panose1 w:val="030608020404060703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C770" w14:textId="77777777" w:rsidR="007E0118" w:rsidRDefault="007E0118">
    <w:pPr>
      <w:pStyle w:val="Pieddepage"/>
    </w:pPr>
    <w:r>
      <w:rPr>
        <w:noProof/>
        <w:lang w:eastAsia="fr-FR"/>
      </w:rPr>
      <w:drawing>
        <wp:anchor distT="0" distB="0" distL="114300" distR="114300" simplePos="0" relativeHeight="251660288" behindDoc="0" locked="0" layoutInCell="1" allowOverlap="1" wp14:anchorId="1AA4DC2E" wp14:editId="419F92A6">
          <wp:simplePos x="0" y="0"/>
          <wp:positionH relativeFrom="column">
            <wp:posOffset>-899795</wp:posOffset>
          </wp:positionH>
          <wp:positionV relativeFrom="paragraph">
            <wp:posOffset>-481330</wp:posOffset>
          </wp:positionV>
          <wp:extent cx="7553325" cy="1111885"/>
          <wp:effectExtent l="0" t="0" r="9525" b="0"/>
          <wp:wrapSquare wrapText="bothSides"/>
          <wp:docPr id="2" name="Image 2" descr="Z:\EN TETE\ACTUALISEE\GROUPE\Papier ENTETE ALL in 1-Grou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N TETE\ACTUALISEE\GROUPE\Papier ENTETE ALL in 1-Group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4B1EC" w14:textId="77777777" w:rsidR="00774CA1" w:rsidRDefault="00774CA1" w:rsidP="00F42228">
      <w:pPr>
        <w:spacing w:after="0" w:line="240" w:lineRule="auto"/>
      </w:pPr>
      <w:r>
        <w:separator/>
      </w:r>
    </w:p>
  </w:footnote>
  <w:footnote w:type="continuationSeparator" w:id="0">
    <w:p w14:paraId="2D12C4A1" w14:textId="77777777" w:rsidR="00774CA1" w:rsidRDefault="00774CA1" w:rsidP="00F42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550A" w14:textId="77777777" w:rsidR="007E0118" w:rsidRDefault="007E0118">
    <w:pPr>
      <w:pStyle w:val="En-tte"/>
    </w:pPr>
    <w:r>
      <w:rPr>
        <w:noProof/>
        <w:lang w:eastAsia="fr-FR"/>
      </w:rPr>
      <w:drawing>
        <wp:anchor distT="0" distB="0" distL="114300" distR="114300" simplePos="0" relativeHeight="251657216" behindDoc="0" locked="0" layoutInCell="1" allowOverlap="1" wp14:anchorId="7C8CD32F" wp14:editId="418EB43A">
          <wp:simplePos x="0" y="0"/>
          <wp:positionH relativeFrom="column">
            <wp:posOffset>-899795</wp:posOffset>
          </wp:positionH>
          <wp:positionV relativeFrom="paragraph">
            <wp:posOffset>-450215</wp:posOffset>
          </wp:positionV>
          <wp:extent cx="7553325" cy="902970"/>
          <wp:effectExtent l="0" t="0" r="9525" b="0"/>
          <wp:wrapSquare wrapText="bothSides"/>
          <wp:docPr id="1" name="Image 1" descr="Z:\EN TETE\ACTUALISEE\GROUPE\Papier ENTETE ALL in 1-Grou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 TETE\ACTUALISEE\GROUPE\Papier ENTETE ALL in 1-Grou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902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6E06"/>
    <w:multiLevelType w:val="hybridMultilevel"/>
    <w:tmpl w:val="54E429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4C2733"/>
    <w:multiLevelType w:val="multilevel"/>
    <w:tmpl w:val="9DEE4DB6"/>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decimal"/>
      <w:lvlText w:val="%3."/>
      <w:lvlJc w:val="left"/>
      <w:pPr>
        <w:ind w:left="2276" w:hanging="180"/>
      </w:pPr>
      <w:rPr>
        <w:rFonts w:ascii="Century Gothic" w:eastAsia="Times New Roman" w:hAnsi="Century Gothic" w:cs="Maiandra GD"/>
      </w:r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2" w15:restartNumberingAfterBreak="0">
    <w:nsid w:val="1564511A"/>
    <w:multiLevelType w:val="hybridMultilevel"/>
    <w:tmpl w:val="A8BA97A0"/>
    <w:lvl w:ilvl="0" w:tplc="64BAA808">
      <w:start w:val="6"/>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77940E4"/>
    <w:multiLevelType w:val="multilevel"/>
    <w:tmpl w:val="63366B58"/>
    <w:styleLink w:val="WWNum6"/>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1A804422"/>
    <w:multiLevelType w:val="hybridMultilevel"/>
    <w:tmpl w:val="113EE5BE"/>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1C5B0394"/>
    <w:multiLevelType w:val="hybridMultilevel"/>
    <w:tmpl w:val="EAF42FF2"/>
    <w:lvl w:ilvl="0" w:tplc="251ABC4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E637B8E"/>
    <w:multiLevelType w:val="hybridMultilevel"/>
    <w:tmpl w:val="BA48DA32"/>
    <w:lvl w:ilvl="0" w:tplc="B40A6C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2FB28FB"/>
    <w:multiLevelType w:val="hybridMultilevel"/>
    <w:tmpl w:val="115C7876"/>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8" w15:restartNumberingAfterBreak="0">
    <w:nsid w:val="23F0589A"/>
    <w:multiLevelType w:val="hybridMultilevel"/>
    <w:tmpl w:val="6C4069E0"/>
    <w:lvl w:ilvl="0" w:tplc="821E583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6A95AD7"/>
    <w:multiLevelType w:val="multilevel"/>
    <w:tmpl w:val="7AEAC266"/>
    <w:lvl w:ilvl="0">
      <w:start w:val="1"/>
      <w:numFmt w:val="upperRoman"/>
      <w:lvlText w:val="%1-"/>
      <w:lvlJc w:val="left"/>
      <w:pPr>
        <w:ind w:left="1916" w:hanging="720"/>
      </w:pPr>
      <w:rPr>
        <w:rFonts w:ascii="Maiandra GD" w:hAnsi="Maiandra GD"/>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10" w15:restartNumberingAfterBreak="0">
    <w:nsid w:val="38C6401C"/>
    <w:multiLevelType w:val="multilevel"/>
    <w:tmpl w:val="C294482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ind w:left="2160" w:hanging="360"/>
      </w:pPr>
      <w:rPr>
        <w:rFonts w:ascii="Baskerville Old Face" w:eastAsia="Times New Roman" w:hAnsi="Baskerville Old Face" w:cs="Times New Roman"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 w15:restartNumberingAfterBreak="0">
    <w:nsid w:val="3F431BA8"/>
    <w:multiLevelType w:val="hybridMultilevel"/>
    <w:tmpl w:val="510CC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7C1141"/>
    <w:multiLevelType w:val="hybridMultilevel"/>
    <w:tmpl w:val="BE402916"/>
    <w:lvl w:ilvl="0" w:tplc="ACCCC04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D967CB"/>
    <w:multiLevelType w:val="hybridMultilevel"/>
    <w:tmpl w:val="230CEAD0"/>
    <w:lvl w:ilvl="0" w:tplc="07FA6444">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3D223A5"/>
    <w:multiLevelType w:val="hybridMultilevel"/>
    <w:tmpl w:val="BBA2EF6E"/>
    <w:lvl w:ilvl="0" w:tplc="56BE3F32">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8B62800"/>
    <w:multiLevelType w:val="hybridMultilevel"/>
    <w:tmpl w:val="EE42FFA6"/>
    <w:lvl w:ilvl="0" w:tplc="040C0003">
      <w:start w:val="1"/>
      <w:numFmt w:val="bullet"/>
      <w:lvlText w:val="o"/>
      <w:lvlJc w:val="left"/>
      <w:pPr>
        <w:ind w:left="1500" w:hanging="360"/>
      </w:pPr>
      <w:rPr>
        <w:rFonts w:ascii="Courier New" w:hAnsi="Courier New" w:cs="Courier New"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6" w15:restartNumberingAfterBreak="0">
    <w:nsid w:val="50A75B9B"/>
    <w:multiLevelType w:val="multilevel"/>
    <w:tmpl w:val="4594A174"/>
    <w:styleLink w:val="WWNum7"/>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15:restartNumberingAfterBreak="0">
    <w:nsid w:val="536E61A5"/>
    <w:multiLevelType w:val="multilevel"/>
    <w:tmpl w:val="EFBC8884"/>
    <w:lvl w:ilvl="0">
      <w:start w:val="1"/>
      <w:numFmt w:val="upperRoman"/>
      <w:lvlText w:val="%1."/>
      <w:lvlJc w:val="right"/>
      <w:pPr>
        <w:ind w:left="1916" w:hanging="720"/>
      </w:pPr>
      <w:rPr>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18" w15:restartNumberingAfterBreak="0">
    <w:nsid w:val="54B572FD"/>
    <w:multiLevelType w:val="hybridMultilevel"/>
    <w:tmpl w:val="31E0C6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FE2061"/>
    <w:multiLevelType w:val="hybridMultilevel"/>
    <w:tmpl w:val="D8EEAA8A"/>
    <w:lvl w:ilvl="0" w:tplc="CDA49CB4">
      <w:start w:val="5"/>
      <w:numFmt w:val="bullet"/>
      <w:lvlText w:val="-"/>
      <w:lvlJc w:val="left"/>
      <w:pPr>
        <w:ind w:left="720" w:hanging="360"/>
      </w:pPr>
      <w:rPr>
        <w:rFonts w:ascii="Century Gothic" w:eastAsia="Times New Roman" w:hAnsi="Century Gothic" w:cs="Maiandra GD"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FD5315F"/>
    <w:multiLevelType w:val="hybridMultilevel"/>
    <w:tmpl w:val="6C78A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28A0969"/>
    <w:multiLevelType w:val="multilevel"/>
    <w:tmpl w:val="EFBC8884"/>
    <w:lvl w:ilvl="0">
      <w:start w:val="1"/>
      <w:numFmt w:val="upperRoman"/>
      <w:lvlText w:val="%1."/>
      <w:lvlJc w:val="right"/>
      <w:pPr>
        <w:ind w:left="1916" w:hanging="720"/>
      </w:pPr>
      <w:rPr>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22" w15:restartNumberingAfterBreak="0">
    <w:nsid w:val="648803D6"/>
    <w:multiLevelType w:val="hybridMultilevel"/>
    <w:tmpl w:val="ED9C36B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0B1CB2"/>
    <w:multiLevelType w:val="hybridMultilevel"/>
    <w:tmpl w:val="A9047470"/>
    <w:lvl w:ilvl="0" w:tplc="D678384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D800531"/>
    <w:multiLevelType w:val="hybridMultilevel"/>
    <w:tmpl w:val="DA78DB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6FF6106C"/>
    <w:multiLevelType w:val="multilevel"/>
    <w:tmpl w:val="EFBC8884"/>
    <w:lvl w:ilvl="0">
      <w:start w:val="1"/>
      <w:numFmt w:val="upperRoman"/>
      <w:lvlText w:val="%1."/>
      <w:lvlJc w:val="right"/>
      <w:pPr>
        <w:ind w:left="1916" w:hanging="720"/>
      </w:pPr>
      <w:rPr>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26" w15:restartNumberingAfterBreak="0">
    <w:nsid w:val="70843955"/>
    <w:multiLevelType w:val="multilevel"/>
    <w:tmpl w:val="0F4E7BAC"/>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27" w15:restartNumberingAfterBreak="0">
    <w:nsid w:val="7A1E1B1D"/>
    <w:multiLevelType w:val="multilevel"/>
    <w:tmpl w:val="A3AEFDAA"/>
    <w:lvl w:ilvl="0">
      <w:start w:val="1"/>
      <w:numFmt w:val="bullet"/>
      <w:lvlText w:val=""/>
      <w:lvlJc w:val="left"/>
      <w:pPr>
        <w:ind w:left="476" w:hanging="360"/>
      </w:pPr>
      <w:rPr>
        <w:rFonts w:ascii="Wingdings" w:hAnsi="Wingdings" w:cs="Wingdings" w:hint="default"/>
      </w:rPr>
    </w:lvl>
    <w:lvl w:ilvl="1">
      <w:start w:val="1"/>
      <w:numFmt w:val="bullet"/>
      <w:lvlText w:val="o"/>
      <w:lvlJc w:val="left"/>
      <w:pPr>
        <w:ind w:left="1196" w:hanging="360"/>
      </w:pPr>
      <w:rPr>
        <w:rFonts w:ascii="Courier New" w:hAnsi="Courier New" w:cs="Courier New" w:hint="default"/>
      </w:rPr>
    </w:lvl>
    <w:lvl w:ilvl="2">
      <w:start w:val="1"/>
      <w:numFmt w:val="bullet"/>
      <w:lvlText w:val=""/>
      <w:lvlJc w:val="left"/>
      <w:pPr>
        <w:ind w:left="1916" w:hanging="360"/>
      </w:pPr>
      <w:rPr>
        <w:rFonts w:ascii="Wingdings" w:hAnsi="Wingdings" w:cs="Wingdings" w:hint="default"/>
      </w:rPr>
    </w:lvl>
    <w:lvl w:ilvl="3">
      <w:start w:val="1"/>
      <w:numFmt w:val="bullet"/>
      <w:lvlText w:val=""/>
      <w:lvlJc w:val="left"/>
      <w:pPr>
        <w:ind w:left="2636" w:hanging="360"/>
      </w:pPr>
      <w:rPr>
        <w:rFonts w:ascii="Symbol" w:hAnsi="Symbol" w:cs="Symbol" w:hint="default"/>
      </w:rPr>
    </w:lvl>
    <w:lvl w:ilvl="4">
      <w:start w:val="1"/>
      <w:numFmt w:val="bullet"/>
      <w:lvlText w:val="o"/>
      <w:lvlJc w:val="left"/>
      <w:pPr>
        <w:ind w:left="3356" w:hanging="360"/>
      </w:pPr>
      <w:rPr>
        <w:rFonts w:ascii="Courier New" w:hAnsi="Courier New" w:cs="Courier New" w:hint="default"/>
      </w:rPr>
    </w:lvl>
    <w:lvl w:ilvl="5">
      <w:start w:val="1"/>
      <w:numFmt w:val="bullet"/>
      <w:lvlText w:val=""/>
      <w:lvlJc w:val="left"/>
      <w:pPr>
        <w:ind w:left="4076" w:hanging="360"/>
      </w:pPr>
      <w:rPr>
        <w:rFonts w:ascii="Wingdings" w:hAnsi="Wingdings" w:cs="Wingdings" w:hint="default"/>
      </w:rPr>
    </w:lvl>
    <w:lvl w:ilvl="6">
      <w:start w:val="1"/>
      <w:numFmt w:val="bullet"/>
      <w:lvlText w:val=""/>
      <w:lvlJc w:val="left"/>
      <w:pPr>
        <w:ind w:left="4796" w:hanging="360"/>
      </w:pPr>
      <w:rPr>
        <w:rFonts w:ascii="Symbol" w:hAnsi="Symbol" w:cs="Symbol" w:hint="default"/>
      </w:rPr>
    </w:lvl>
    <w:lvl w:ilvl="7">
      <w:start w:val="1"/>
      <w:numFmt w:val="bullet"/>
      <w:lvlText w:val="o"/>
      <w:lvlJc w:val="left"/>
      <w:pPr>
        <w:ind w:left="5516" w:hanging="360"/>
      </w:pPr>
      <w:rPr>
        <w:rFonts w:ascii="Courier New" w:hAnsi="Courier New" w:cs="Courier New" w:hint="default"/>
      </w:rPr>
    </w:lvl>
    <w:lvl w:ilvl="8">
      <w:start w:val="1"/>
      <w:numFmt w:val="bullet"/>
      <w:lvlText w:val=""/>
      <w:lvlJc w:val="left"/>
      <w:pPr>
        <w:ind w:left="6236" w:hanging="360"/>
      </w:pPr>
      <w:rPr>
        <w:rFonts w:ascii="Wingdings" w:hAnsi="Wingdings" w:cs="Wingdings" w:hint="default"/>
      </w:rPr>
    </w:lvl>
  </w:abstractNum>
  <w:abstractNum w:abstractNumId="28" w15:restartNumberingAfterBreak="0">
    <w:nsid w:val="7D922F33"/>
    <w:multiLevelType w:val="multilevel"/>
    <w:tmpl w:val="CC1CC998"/>
    <w:lvl w:ilvl="0">
      <w:start w:val="1"/>
      <w:numFmt w:val="bullet"/>
      <w:lvlText w:val="-"/>
      <w:lvlJc w:val="left"/>
      <w:pPr>
        <w:ind w:left="904" w:hanging="360"/>
      </w:pPr>
      <w:rPr>
        <w:rFonts w:ascii="Courier New" w:hAnsi="Courier New" w:cs="Courier New" w:hint="default"/>
        <w:b/>
      </w:rPr>
    </w:lvl>
    <w:lvl w:ilvl="1">
      <w:start w:val="1"/>
      <w:numFmt w:val="bullet"/>
      <w:lvlText w:val="o"/>
      <w:lvlJc w:val="left"/>
      <w:pPr>
        <w:ind w:left="1624" w:hanging="360"/>
      </w:pPr>
      <w:rPr>
        <w:rFonts w:ascii="Courier New" w:hAnsi="Courier New" w:cs="Courier New" w:hint="default"/>
      </w:rPr>
    </w:lvl>
    <w:lvl w:ilvl="2">
      <w:start w:val="1"/>
      <w:numFmt w:val="bullet"/>
      <w:lvlText w:val=""/>
      <w:lvlJc w:val="left"/>
      <w:pPr>
        <w:ind w:left="2344" w:hanging="360"/>
      </w:pPr>
      <w:rPr>
        <w:rFonts w:ascii="Wingdings" w:hAnsi="Wingdings" w:cs="Wingdings" w:hint="default"/>
      </w:rPr>
    </w:lvl>
    <w:lvl w:ilvl="3">
      <w:start w:val="1"/>
      <w:numFmt w:val="bullet"/>
      <w:lvlText w:val=""/>
      <w:lvlJc w:val="left"/>
      <w:pPr>
        <w:ind w:left="3064" w:hanging="360"/>
      </w:pPr>
      <w:rPr>
        <w:rFonts w:ascii="Symbol" w:hAnsi="Symbol" w:cs="Symbol" w:hint="default"/>
      </w:rPr>
    </w:lvl>
    <w:lvl w:ilvl="4">
      <w:start w:val="1"/>
      <w:numFmt w:val="bullet"/>
      <w:lvlText w:val="o"/>
      <w:lvlJc w:val="left"/>
      <w:pPr>
        <w:ind w:left="3784" w:hanging="360"/>
      </w:pPr>
      <w:rPr>
        <w:rFonts w:ascii="Courier New" w:hAnsi="Courier New" w:cs="Courier New" w:hint="default"/>
      </w:rPr>
    </w:lvl>
    <w:lvl w:ilvl="5">
      <w:start w:val="1"/>
      <w:numFmt w:val="bullet"/>
      <w:lvlText w:val=""/>
      <w:lvlJc w:val="left"/>
      <w:pPr>
        <w:ind w:left="4504" w:hanging="360"/>
      </w:pPr>
      <w:rPr>
        <w:rFonts w:ascii="Wingdings" w:hAnsi="Wingdings" w:cs="Wingdings" w:hint="default"/>
      </w:rPr>
    </w:lvl>
    <w:lvl w:ilvl="6">
      <w:start w:val="1"/>
      <w:numFmt w:val="bullet"/>
      <w:lvlText w:val=""/>
      <w:lvlJc w:val="left"/>
      <w:pPr>
        <w:ind w:left="5224" w:hanging="360"/>
      </w:pPr>
      <w:rPr>
        <w:rFonts w:ascii="Symbol" w:hAnsi="Symbol" w:cs="Symbol" w:hint="default"/>
      </w:rPr>
    </w:lvl>
    <w:lvl w:ilvl="7">
      <w:start w:val="1"/>
      <w:numFmt w:val="bullet"/>
      <w:lvlText w:val="o"/>
      <w:lvlJc w:val="left"/>
      <w:pPr>
        <w:ind w:left="5944" w:hanging="360"/>
      </w:pPr>
      <w:rPr>
        <w:rFonts w:ascii="Courier New" w:hAnsi="Courier New" w:cs="Courier New" w:hint="default"/>
      </w:rPr>
    </w:lvl>
    <w:lvl w:ilvl="8">
      <w:start w:val="1"/>
      <w:numFmt w:val="bullet"/>
      <w:lvlText w:val=""/>
      <w:lvlJc w:val="left"/>
      <w:pPr>
        <w:ind w:left="6664" w:hanging="360"/>
      </w:pPr>
      <w:rPr>
        <w:rFonts w:ascii="Wingdings" w:hAnsi="Wingdings" w:cs="Wingdings" w:hint="default"/>
      </w:rPr>
    </w:lvl>
  </w:abstractNum>
  <w:abstractNum w:abstractNumId="29" w15:restartNumberingAfterBreak="0">
    <w:nsid w:val="7EE30E21"/>
    <w:multiLevelType w:val="multilevel"/>
    <w:tmpl w:val="0F4E7BAC"/>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num w:numId="1" w16cid:durableId="96337937">
    <w:abstractNumId w:val="1"/>
  </w:num>
  <w:num w:numId="2" w16cid:durableId="1330794297">
    <w:abstractNumId w:val="25"/>
  </w:num>
  <w:num w:numId="3" w16cid:durableId="1837574546">
    <w:abstractNumId w:val="19"/>
  </w:num>
  <w:num w:numId="4" w16cid:durableId="1065377305">
    <w:abstractNumId w:val="13"/>
  </w:num>
  <w:num w:numId="5" w16cid:durableId="886530920">
    <w:abstractNumId w:val="29"/>
  </w:num>
  <w:num w:numId="6" w16cid:durableId="1866867982">
    <w:abstractNumId w:val="27"/>
  </w:num>
  <w:num w:numId="7" w16cid:durableId="324942601">
    <w:abstractNumId w:val="28"/>
  </w:num>
  <w:num w:numId="8" w16cid:durableId="975838411">
    <w:abstractNumId w:val="9"/>
  </w:num>
  <w:num w:numId="9" w16cid:durableId="1468358474">
    <w:abstractNumId w:val="22"/>
  </w:num>
  <w:num w:numId="10" w16cid:durableId="1771852910">
    <w:abstractNumId w:val="18"/>
  </w:num>
  <w:num w:numId="11" w16cid:durableId="65031596">
    <w:abstractNumId w:val="20"/>
  </w:num>
  <w:num w:numId="12" w16cid:durableId="1114132506">
    <w:abstractNumId w:val="11"/>
  </w:num>
  <w:num w:numId="13" w16cid:durableId="1418477406">
    <w:abstractNumId w:val="26"/>
  </w:num>
  <w:num w:numId="14" w16cid:durableId="1560440307">
    <w:abstractNumId w:val="3"/>
  </w:num>
  <w:num w:numId="15" w16cid:durableId="1658874938">
    <w:abstractNumId w:val="16"/>
  </w:num>
  <w:num w:numId="16" w16cid:durableId="1630090356">
    <w:abstractNumId w:val="5"/>
  </w:num>
  <w:num w:numId="17" w16cid:durableId="993795043">
    <w:abstractNumId w:val="12"/>
  </w:num>
  <w:num w:numId="18" w16cid:durableId="578096724">
    <w:abstractNumId w:val="14"/>
  </w:num>
  <w:num w:numId="19" w16cid:durableId="197355819">
    <w:abstractNumId w:val="17"/>
  </w:num>
  <w:num w:numId="20" w16cid:durableId="1020663631">
    <w:abstractNumId w:val="2"/>
  </w:num>
  <w:num w:numId="21" w16cid:durableId="846407794">
    <w:abstractNumId w:val="0"/>
  </w:num>
  <w:num w:numId="22" w16cid:durableId="933785211">
    <w:abstractNumId w:val="10"/>
  </w:num>
  <w:num w:numId="23" w16cid:durableId="1269973498">
    <w:abstractNumId w:val="4"/>
  </w:num>
  <w:num w:numId="24" w16cid:durableId="1138835815">
    <w:abstractNumId w:val="24"/>
  </w:num>
  <w:num w:numId="25" w16cid:durableId="1842088570">
    <w:abstractNumId w:val="7"/>
  </w:num>
  <w:num w:numId="26" w16cid:durableId="787356541">
    <w:abstractNumId w:val="15"/>
  </w:num>
  <w:num w:numId="27" w16cid:durableId="1842770800">
    <w:abstractNumId w:val="8"/>
  </w:num>
  <w:num w:numId="28" w16cid:durableId="1457603945">
    <w:abstractNumId w:val="6"/>
  </w:num>
  <w:num w:numId="29" w16cid:durableId="614216196">
    <w:abstractNumId w:val="21"/>
  </w:num>
  <w:num w:numId="30" w16cid:durableId="146527492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228"/>
    <w:rsid w:val="00017E87"/>
    <w:rsid w:val="0002005D"/>
    <w:rsid w:val="000354FF"/>
    <w:rsid w:val="00085F8E"/>
    <w:rsid w:val="00087497"/>
    <w:rsid w:val="000D34B7"/>
    <w:rsid w:val="000E3141"/>
    <w:rsid w:val="000E4F3D"/>
    <w:rsid w:val="000F0CB3"/>
    <w:rsid w:val="001045FB"/>
    <w:rsid w:val="00107CAF"/>
    <w:rsid w:val="00113842"/>
    <w:rsid w:val="00122867"/>
    <w:rsid w:val="001347A0"/>
    <w:rsid w:val="00151F60"/>
    <w:rsid w:val="00181203"/>
    <w:rsid w:val="001914E5"/>
    <w:rsid w:val="001C4572"/>
    <w:rsid w:val="00226153"/>
    <w:rsid w:val="002375DF"/>
    <w:rsid w:val="00260560"/>
    <w:rsid w:val="00267A67"/>
    <w:rsid w:val="00297371"/>
    <w:rsid w:val="002C57F0"/>
    <w:rsid w:val="002D244F"/>
    <w:rsid w:val="002D5A71"/>
    <w:rsid w:val="002D6FAA"/>
    <w:rsid w:val="0034422B"/>
    <w:rsid w:val="00344BD1"/>
    <w:rsid w:val="00345473"/>
    <w:rsid w:val="0034642A"/>
    <w:rsid w:val="003724E4"/>
    <w:rsid w:val="003E096C"/>
    <w:rsid w:val="003E69E2"/>
    <w:rsid w:val="00492E85"/>
    <w:rsid w:val="0049374D"/>
    <w:rsid w:val="004B1803"/>
    <w:rsid w:val="004F334B"/>
    <w:rsid w:val="00513E1B"/>
    <w:rsid w:val="005D34F9"/>
    <w:rsid w:val="00601675"/>
    <w:rsid w:val="0062116E"/>
    <w:rsid w:val="00643100"/>
    <w:rsid w:val="006564FB"/>
    <w:rsid w:val="00692AEB"/>
    <w:rsid w:val="006A4CC8"/>
    <w:rsid w:val="0070304F"/>
    <w:rsid w:val="0070697E"/>
    <w:rsid w:val="00722987"/>
    <w:rsid w:val="00722B2E"/>
    <w:rsid w:val="00774CA1"/>
    <w:rsid w:val="007E0118"/>
    <w:rsid w:val="00813276"/>
    <w:rsid w:val="008272D6"/>
    <w:rsid w:val="00835479"/>
    <w:rsid w:val="00841CA4"/>
    <w:rsid w:val="00850B64"/>
    <w:rsid w:val="00861033"/>
    <w:rsid w:val="00893A97"/>
    <w:rsid w:val="00897611"/>
    <w:rsid w:val="008B50E4"/>
    <w:rsid w:val="008B5B83"/>
    <w:rsid w:val="008F10FE"/>
    <w:rsid w:val="008F3B83"/>
    <w:rsid w:val="00923524"/>
    <w:rsid w:val="00925D54"/>
    <w:rsid w:val="00976FA5"/>
    <w:rsid w:val="009B706B"/>
    <w:rsid w:val="00A14C9F"/>
    <w:rsid w:val="00A366AF"/>
    <w:rsid w:val="00A52CA5"/>
    <w:rsid w:val="00A61C3F"/>
    <w:rsid w:val="00A75CB6"/>
    <w:rsid w:val="00A90442"/>
    <w:rsid w:val="00AA63E5"/>
    <w:rsid w:val="00AC0417"/>
    <w:rsid w:val="00AE28B0"/>
    <w:rsid w:val="00AF591C"/>
    <w:rsid w:val="00B1762F"/>
    <w:rsid w:val="00B31012"/>
    <w:rsid w:val="00B450CF"/>
    <w:rsid w:val="00B534E3"/>
    <w:rsid w:val="00B97B66"/>
    <w:rsid w:val="00BB5CC4"/>
    <w:rsid w:val="00BD6BF3"/>
    <w:rsid w:val="00C01743"/>
    <w:rsid w:val="00C22059"/>
    <w:rsid w:val="00C24C5A"/>
    <w:rsid w:val="00C745D0"/>
    <w:rsid w:val="00CA59B5"/>
    <w:rsid w:val="00D0632F"/>
    <w:rsid w:val="00D41E0F"/>
    <w:rsid w:val="00D43956"/>
    <w:rsid w:val="00D769A5"/>
    <w:rsid w:val="00D96964"/>
    <w:rsid w:val="00DE6B7F"/>
    <w:rsid w:val="00DF5C73"/>
    <w:rsid w:val="00E4315E"/>
    <w:rsid w:val="00E52E49"/>
    <w:rsid w:val="00E80644"/>
    <w:rsid w:val="00F01C20"/>
    <w:rsid w:val="00F04AC9"/>
    <w:rsid w:val="00F15AEC"/>
    <w:rsid w:val="00F23DA6"/>
    <w:rsid w:val="00F317CC"/>
    <w:rsid w:val="00F42228"/>
    <w:rsid w:val="00F7165B"/>
    <w:rsid w:val="00FF6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09B75"/>
  <w15:docId w15:val="{CB50D750-04DA-4156-8450-E24D98615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4F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2228"/>
    <w:pPr>
      <w:tabs>
        <w:tab w:val="center" w:pos="4536"/>
        <w:tab w:val="right" w:pos="9072"/>
      </w:tabs>
      <w:spacing w:after="0" w:line="240" w:lineRule="auto"/>
    </w:pPr>
  </w:style>
  <w:style w:type="character" w:customStyle="1" w:styleId="En-tteCar">
    <w:name w:val="En-tête Car"/>
    <w:basedOn w:val="Policepardfaut"/>
    <w:link w:val="En-tte"/>
    <w:uiPriority w:val="99"/>
    <w:rsid w:val="00F42228"/>
  </w:style>
  <w:style w:type="paragraph" w:styleId="Pieddepage">
    <w:name w:val="footer"/>
    <w:basedOn w:val="Normal"/>
    <w:link w:val="PieddepageCar"/>
    <w:uiPriority w:val="99"/>
    <w:unhideWhenUsed/>
    <w:rsid w:val="00F422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2228"/>
  </w:style>
  <w:style w:type="paragraph" w:styleId="Textedebulles">
    <w:name w:val="Balloon Text"/>
    <w:basedOn w:val="Normal"/>
    <w:link w:val="TextedebullesCar"/>
    <w:uiPriority w:val="99"/>
    <w:semiHidden/>
    <w:unhideWhenUsed/>
    <w:rsid w:val="00F422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2228"/>
    <w:rPr>
      <w:rFonts w:ascii="Tahoma" w:hAnsi="Tahoma" w:cs="Tahoma"/>
      <w:sz w:val="16"/>
      <w:szCs w:val="16"/>
    </w:rPr>
  </w:style>
  <w:style w:type="paragraph" w:styleId="Paragraphedeliste">
    <w:name w:val="List Paragraph"/>
    <w:basedOn w:val="Normal"/>
    <w:uiPriority w:val="34"/>
    <w:qFormat/>
    <w:rsid w:val="002C57F0"/>
    <w:pPr>
      <w:spacing w:after="160" w:line="259" w:lineRule="auto"/>
      <w:ind w:left="720"/>
      <w:contextualSpacing/>
    </w:pPr>
    <w:rPr>
      <w:rFonts w:eastAsia="Times New Roman" w:cs="Times New Roman"/>
      <w:lang w:eastAsia="fr-FR"/>
    </w:rPr>
  </w:style>
  <w:style w:type="paragraph" w:customStyle="1" w:styleId="Default">
    <w:name w:val="Default"/>
    <w:rsid w:val="00D0632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Standard">
    <w:name w:val="Standard"/>
    <w:rsid w:val="007E0118"/>
    <w:pPr>
      <w:suppressAutoHyphens/>
      <w:autoSpaceDN w:val="0"/>
      <w:spacing w:after="0" w:line="240" w:lineRule="auto"/>
      <w:textAlignment w:val="baseline"/>
    </w:pPr>
    <w:rPr>
      <w:rFonts w:ascii="Liberation Serif" w:eastAsia="WenQuanYi Zen Hei" w:hAnsi="Liberation Serif" w:cs="Lohit Devanagari"/>
      <w:kern w:val="3"/>
      <w:sz w:val="24"/>
      <w:szCs w:val="24"/>
      <w:lang w:eastAsia="zh-CN" w:bidi="hi-IN"/>
    </w:rPr>
  </w:style>
  <w:style w:type="numbering" w:customStyle="1" w:styleId="WWNum6">
    <w:name w:val="WWNum6"/>
    <w:basedOn w:val="Aucuneliste"/>
    <w:rsid w:val="007E0118"/>
    <w:pPr>
      <w:numPr>
        <w:numId w:val="14"/>
      </w:numPr>
    </w:pPr>
  </w:style>
  <w:style w:type="numbering" w:customStyle="1" w:styleId="WWNum7">
    <w:name w:val="WWNum7"/>
    <w:basedOn w:val="Aucuneliste"/>
    <w:rsid w:val="007E0118"/>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paneo.com/mobilier-de-bureau/guide/conseils-pour-evaluer-ergonomie-poste-travail"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fr.wikipedia.org/wiki/Internet_Protocol"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463B3-1F3E-48FD-9AEE-50BE608C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31</Pages>
  <Words>4151</Words>
  <Characters>22836</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leandre AGUIAH</dc:creator>
  <cp:lastModifiedBy>Léandre Aguiah</cp:lastModifiedBy>
  <cp:revision>6</cp:revision>
  <cp:lastPrinted>2020-11-13T18:45:00Z</cp:lastPrinted>
  <dcterms:created xsi:type="dcterms:W3CDTF">2022-04-14T15:28:00Z</dcterms:created>
  <dcterms:modified xsi:type="dcterms:W3CDTF">2022-04-14T17:08:00Z</dcterms:modified>
</cp:coreProperties>
</file>