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16BB" w14:textId="77777777" w:rsidR="008F2A28" w:rsidRPr="005505B8" w:rsidRDefault="008F2A28" w:rsidP="008F2A28">
      <w:pPr>
        <w:pStyle w:val="Titre2"/>
        <w:numPr>
          <w:ilvl w:val="0"/>
          <w:numId w:val="5"/>
        </w:numPr>
        <w:rPr>
          <w:rFonts w:ascii="Britannic Bold" w:hAnsi="Britannic Bold"/>
          <w:color w:val="FF0000"/>
          <w:sz w:val="32"/>
          <w:szCs w:val="32"/>
        </w:rPr>
      </w:pPr>
      <w:bookmarkStart w:id="0" w:name="_Toc55980097"/>
      <w:r w:rsidRPr="005505B8">
        <w:rPr>
          <w:rFonts w:ascii="Britannic Bold" w:hAnsi="Britannic Bold"/>
          <w:color w:val="FF0000"/>
          <w:sz w:val="32"/>
          <w:szCs w:val="32"/>
        </w:rPr>
        <w:t>ARCHITECTURE TECHNIQUE</w:t>
      </w:r>
      <w:bookmarkEnd w:id="0"/>
      <w:r w:rsidRPr="005505B8">
        <w:rPr>
          <w:rFonts w:ascii="Britannic Bold" w:hAnsi="Britannic Bold"/>
          <w:color w:val="FF0000"/>
          <w:sz w:val="32"/>
          <w:szCs w:val="32"/>
        </w:rPr>
        <w:t xml:space="preserve"> </w:t>
      </w:r>
    </w:p>
    <w:p w14:paraId="774BB9E1" w14:textId="77777777" w:rsidR="008F2A28" w:rsidRPr="005505B8" w:rsidRDefault="008F2A28" w:rsidP="008F2A28">
      <w:pPr>
        <w:rPr>
          <w:rFonts w:ascii="Britannic Bold" w:hAnsi="Britannic Bold"/>
        </w:rPr>
      </w:pPr>
    </w:p>
    <w:p w14:paraId="2F26E48D" w14:textId="77777777" w:rsidR="008F2A28" w:rsidRPr="003E2502" w:rsidRDefault="008F2A28" w:rsidP="008F2A28">
      <w:pPr>
        <w:widowControl w:val="0"/>
        <w:spacing w:before="18" w:after="0" w:line="360" w:lineRule="auto"/>
        <w:jc w:val="both"/>
        <w:rPr>
          <w:rFonts w:ascii="Century Gothic" w:hAnsi="Century Gothic"/>
          <w:sz w:val="24"/>
          <w:szCs w:val="26"/>
        </w:rPr>
      </w:pPr>
      <w:r w:rsidRPr="003E2502">
        <w:rPr>
          <w:rFonts w:ascii="Century Gothic" w:hAnsi="Century Gothic"/>
          <w:sz w:val="24"/>
          <w:szCs w:val="26"/>
        </w:rPr>
        <w:t>Nous proposons l’architecture ci-dessous pour interconnecter nos sites afin de recevoir aussi bien les requêtes voix que l’accès aux applications métiers (afin de répondre efficacement aux préoccupations des abonnées).</w:t>
      </w:r>
    </w:p>
    <w:p w14:paraId="021AB9C9" w14:textId="77777777" w:rsidR="008F2A28" w:rsidRDefault="008F2A28" w:rsidP="008F2A28">
      <w:pPr>
        <w:widowControl w:val="0"/>
        <w:spacing w:before="18" w:after="0" w:line="360" w:lineRule="auto"/>
        <w:jc w:val="both"/>
        <w:rPr>
          <w:rFonts w:ascii="Century Gothic" w:hAnsi="Century Gothic" w:cs="Maiandra GD"/>
          <w:spacing w:val="-14"/>
          <w:sz w:val="28"/>
          <w:szCs w:val="28"/>
        </w:rPr>
      </w:pPr>
    </w:p>
    <w:p w14:paraId="56560F36" w14:textId="77777777" w:rsidR="008F2A28" w:rsidRPr="006A7983" w:rsidRDefault="008F2A28" w:rsidP="008F2A28">
      <w:pPr>
        <w:pStyle w:val="Paragraphedeliste"/>
        <w:numPr>
          <w:ilvl w:val="1"/>
          <w:numId w:val="1"/>
        </w:numPr>
        <w:spacing w:after="160" w:line="259" w:lineRule="auto"/>
        <w:ind w:left="851"/>
        <w:rPr>
          <w:rFonts w:ascii="Agency FB" w:hAnsi="Agency FB"/>
          <w:b/>
          <w:sz w:val="28"/>
          <w:szCs w:val="28"/>
        </w:rPr>
      </w:pPr>
      <w:r w:rsidRPr="006A7983">
        <w:rPr>
          <w:rFonts w:ascii="Agency FB" w:hAnsi="Agency FB"/>
          <w:b/>
          <w:sz w:val="28"/>
          <w:szCs w:val="28"/>
        </w:rPr>
        <w:t>INTERCONNEXION ET ROUTAGE</w:t>
      </w:r>
    </w:p>
    <w:p w14:paraId="3E92777E" w14:textId="486AC768" w:rsidR="008F2A28" w:rsidRDefault="008F2A28" w:rsidP="00851272"/>
    <w:p w14:paraId="452CA6B8" w14:textId="5B7E1C6E" w:rsidR="00F716A1" w:rsidRDefault="00F716A1" w:rsidP="00851272">
      <w:r>
        <w:rPr>
          <w:noProof/>
        </w:rPr>
        <w:drawing>
          <wp:inline distT="0" distB="0" distL="0" distR="0" wp14:anchorId="7823B9A7" wp14:editId="283294D2">
            <wp:extent cx="5737860" cy="2669600"/>
            <wp:effectExtent l="190500" t="190500" r="186690" b="18796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45694" cy="2673245"/>
                    </a:xfrm>
                    <a:prstGeom prst="rect">
                      <a:avLst/>
                    </a:prstGeom>
                    <a:ln>
                      <a:noFill/>
                    </a:ln>
                    <a:effectLst>
                      <a:outerShdw blurRad="190500" algn="tl" rotWithShape="0">
                        <a:srgbClr val="000000">
                          <a:alpha val="70000"/>
                        </a:srgbClr>
                      </a:outerShdw>
                    </a:effectLst>
                  </pic:spPr>
                </pic:pic>
              </a:graphicData>
            </a:graphic>
          </wp:inline>
        </w:drawing>
      </w:r>
    </w:p>
    <w:p w14:paraId="13FEE455" w14:textId="77777777" w:rsidR="008F2A28" w:rsidRPr="006A7983" w:rsidRDefault="008F2A28" w:rsidP="008F2A28">
      <w:pPr>
        <w:widowControl w:val="0"/>
        <w:autoSpaceDE w:val="0"/>
        <w:autoSpaceDN w:val="0"/>
        <w:adjustRightInd w:val="0"/>
        <w:spacing w:before="25" w:after="0" w:line="255" w:lineRule="exact"/>
        <w:ind w:left="116"/>
        <w:rPr>
          <w:rFonts w:ascii="Eras Medium ITC" w:hAnsi="Eras Medium ITC"/>
          <w:sz w:val="26"/>
          <w:szCs w:val="26"/>
        </w:rPr>
      </w:pPr>
      <w:r w:rsidRPr="003E2502">
        <w:rPr>
          <w:rFonts w:ascii="Century Gothic" w:hAnsi="Century Gothic"/>
          <w:b/>
          <w:sz w:val="24"/>
          <w:szCs w:val="26"/>
          <w:u w:val="single"/>
        </w:rPr>
        <w:t>Commentaires</w:t>
      </w:r>
      <w:r w:rsidRPr="003E2502">
        <w:rPr>
          <w:rFonts w:ascii="Eras Medium ITC" w:hAnsi="Eras Medium ITC"/>
          <w:sz w:val="24"/>
          <w:szCs w:val="26"/>
        </w:rPr>
        <w:t xml:space="preserve"> </w:t>
      </w:r>
      <w:r w:rsidRPr="006A7983">
        <w:rPr>
          <w:rFonts w:ascii="Eras Medium ITC" w:hAnsi="Eras Medium ITC"/>
          <w:sz w:val="26"/>
          <w:szCs w:val="26"/>
        </w:rPr>
        <w:t>:</w:t>
      </w:r>
    </w:p>
    <w:p w14:paraId="348A5643" w14:textId="77777777" w:rsidR="008F2A28" w:rsidRPr="006A7983" w:rsidRDefault="008F2A28" w:rsidP="008F2A28">
      <w:pPr>
        <w:widowControl w:val="0"/>
        <w:autoSpaceDE w:val="0"/>
        <w:autoSpaceDN w:val="0"/>
        <w:adjustRightInd w:val="0"/>
        <w:spacing w:before="9" w:after="0" w:line="150" w:lineRule="exact"/>
        <w:rPr>
          <w:rFonts w:ascii="Eras Medium ITC" w:hAnsi="Eras Medium ITC"/>
          <w:sz w:val="26"/>
          <w:szCs w:val="26"/>
        </w:rPr>
      </w:pPr>
    </w:p>
    <w:p w14:paraId="3A1C29D2" w14:textId="77777777" w:rsidR="008F2A28" w:rsidRPr="006A7983" w:rsidRDefault="008F2A28" w:rsidP="008F2A28">
      <w:pPr>
        <w:widowControl w:val="0"/>
        <w:autoSpaceDE w:val="0"/>
        <w:autoSpaceDN w:val="0"/>
        <w:adjustRightInd w:val="0"/>
        <w:spacing w:after="0" w:line="200" w:lineRule="exact"/>
        <w:rPr>
          <w:rFonts w:ascii="Eras Medium ITC" w:hAnsi="Eras Medium ITC"/>
          <w:sz w:val="26"/>
          <w:szCs w:val="26"/>
        </w:rPr>
      </w:pPr>
    </w:p>
    <w:p w14:paraId="657D4331" w14:textId="56FC4CF3" w:rsidR="008F2A28" w:rsidRPr="003E2502" w:rsidRDefault="008F2A28" w:rsidP="008F2A28">
      <w:pPr>
        <w:pStyle w:val="Paragraphedeliste"/>
        <w:widowControl w:val="0"/>
        <w:numPr>
          <w:ilvl w:val="0"/>
          <w:numId w:val="6"/>
        </w:numPr>
        <w:autoSpaceDE w:val="0"/>
        <w:autoSpaceDN w:val="0"/>
        <w:adjustRightInd w:val="0"/>
        <w:spacing w:before="20" w:after="0" w:line="360" w:lineRule="auto"/>
        <w:jc w:val="both"/>
        <w:rPr>
          <w:rFonts w:ascii="Century Gothic" w:hAnsi="Century Gothic"/>
          <w:sz w:val="24"/>
          <w:szCs w:val="26"/>
        </w:rPr>
      </w:pPr>
      <w:r w:rsidRPr="003E2502">
        <w:rPr>
          <w:rFonts w:ascii="Century Gothic" w:hAnsi="Century Gothic"/>
          <w:sz w:val="24"/>
          <w:szCs w:val="26"/>
        </w:rPr>
        <w:t xml:space="preserve">Quand un abonné de   </w:t>
      </w:r>
      <w:r w:rsidR="00B218EF">
        <w:rPr>
          <w:rFonts w:ascii="Century Gothic" w:hAnsi="Century Gothic"/>
          <w:sz w:val="24"/>
          <w:szCs w:val="26"/>
        </w:rPr>
        <w:t>AIRTEL</w:t>
      </w:r>
      <w:r w:rsidRPr="003E2502">
        <w:rPr>
          <w:rFonts w:ascii="Century Gothic" w:hAnsi="Century Gothic"/>
          <w:sz w:val="24"/>
          <w:szCs w:val="26"/>
        </w:rPr>
        <w:t xml:space="preserve"> </w:t>
      </w:r>
      <w:r w:rsidR="00B218EF" w:rsidRPr="003E2502">
        <w:rPr>
          <w:rFonts w:ascii="Century Gothic" w:hAnsi="Century Gothic"/>
          <w:sz w:val="24"/>
          <w:szCs w:val="26"/>
        </w:rPr>
        <w:t>Congo compose</w:t>
      </w:r>
      <w:r w:rsidRPr="003E2502">
        <w:rPr>
          <w:rFonts w:ascii="Century Gothic" w:hAnsi="Century Gothic"/>
          <w:sz w:val="24"/>
          <w:szCs w:val="26"/>
        </w:rPr>
        <w:t xml:space="preserve"> le numéro du service client mise à disposition, l’appel est redirigé vers la plateforme de l’opérateur qu’on aurait choisi. Ce dernier renvoie l’appel vers le call center de MC CONGO-BRAZZA   ;</w:t>
      </w:r>
    </w:p>
    <w:p w14:paraId="118789D8" w14:textId="77777777" w:rsidR="008F2A28" w:rsidRPr="003E2502" w:rsidRDefault="008F2A28" w:rsidP="008F2A28">
      <w:pPr>
        <w:pStyle w:val="Paragraphedeliste"/>
        <w:widowControl w:val="0"/>
        <w:numPr>
          <w:ilvl w:val="0"/>
          <w:numId w:val="6"/>
        </w:numPr>
        <w:tabs>
          <w:tab w:val="left" w:pos="820"/>
        </w:tabs>
        <w:autoSpaceDE w:val="0"/>
        <w:autoSpaceDN w:val="0"/>
        <w:adjustRightInd w:val="0"/>
        <w:spacing w:before="2" w:after="0" w:line="356" w:lineRule="auto"/>
        <w:jc w:val="both"/>
        <w:rPr>
          <w:rFonts w:ascii="Century Gothic" w:hAnsi="Century Gothic"/>
          <w:sz w:val="24"/>
          <w:szCs w:val="26"/>
        </w:rPr>
      </w:pPr>
      <w:r w:rsidRPr="003E2502">
        <w:rPr>
          <w:rFonts w:ascii="Century Gothic" w:hAnsi="Century Gothic"/>
          <w:sz w:val="24"/>
          <w:szCs w:val="26"/>
        </w:rPr>
        <w:t>Les appels des abonnés sont alors dirigés du call center vers la plateforme SIP de l’opérateur via une liaison Internet sous forme IP avec une capacité de 4 Mbps ;</w:t>
      </w:r>
    </w:p>
    <w:p w14:paraId="17BFCB2F" w14:textId="3473EEDA" w:rsidR="008F2A28" w:rsidRDefault="008F2A28" w:rsidP="008F2A28">
      <w:pPr>
        <w:pStyle w:val="Paragraphedeliste"/>
        <w:widowControl w:val="0"/>
        <w:numPr>
          <w:ilvl w:val="0"/>
          <w:numId w:val="6"/>
        </w:numPr>
        <w:tabs>
          <w:tab w:val="left" w:pos="820"/>
        </w:tabs>
        <w:autoSpaceDE w:val="0"/>
        <w:autoSpaceDN w:val="0"/>
        <w:adjustRightInd w:val="0"/>
        <w:spacing w:after="0" w:line="356" w:lineRule="auto"/>
        <w:ind w:right="141"/>
        <w:jc w:val="both"/>
        <w:rPr>
          <w:rFonts w:ascii="Century Gothic" w:hAnsi="Century Gothic"/>
          <w:sz w:val="24"/>
          <w:szCs w:val="26"/>
        </w:rPr>
      </w:pPr>
      <w:r w:rsidRPr="003E2502">
        <w:rPr>
          <w:rFonts w:ascii="Century Gothic" w:hAnsi="Century Gothic"/>
          <w:sz w:val="24"/>
          <w:szCs w:val="26"/>
        </w:rPr>
        <w:t xml:space="preserve">Les appels, une fois sur la plateforme de MC CONGO-BRAZZA  </w:t>
      </w:r>
      <w:r>
        <w:rPr>
          <w:rFonts w:ascii="Century Gothic" w:hAnsi="Century Gothic"/>
          <w:sz w:val="24"/>
          <w:szCs w:val="26"/>
        </w:rPr>
        <w:t xml:space="preserve"> sont acheminé</w:t>
      </w:r>
      <w:r w:rsidRPr="003E2502">
        <w:rPr>
          <w:rFonts w:ascii="Century Gothic" w:hAnsi="Century Gothic"/>
          <w:sz w:val="24"/>
          <w:szCs w:val="26"/>
        </w:rPr>
        <w:t>s vers le plateau de production pour être pris en charge.</w:t>
      </w:r>
    </w:p>
    <w:p w14:paraId="5E9EE262" w14:textId="77777777" w:rsidR="00530141" w:rsidRDefault="00530141" w:rsidP="00530141">
      <w:pPr>
        <w:pStyle w:val="Paragraphedeliste"/>
        <w:widowControl w:val="0"/>
        <w:tabs>
          <w:tab w:val="left" w:pos="820"/>
        </w:tabs>
        <w:autoSpaceDE w:val="0"/>
        <w:autoSpaceDN w:val="0"/>
        <w:adjustRightInd w:val="0"/>
        <w:spacing w:after="0" w:line="356" w:lineRule="auto"/>
        <w:ind w:right="141"/>
        <w:jc w:val="both"/>
        <w:rPr>
          <w:rFonts w:ascii="Century Gothic" w:hAnsi="Century Gothic"/>
          <w:sz w:val="24"/>
          <w:szCs w:val="26"/>
        </w:rPr>
      </w:pPr>
    </w:p>
    <w:p w14:paraId="647A1FEF" w14:textId="66A99854" w:rsidR="00530141" w:rsidRDefault="00530141" w:rsidP="00530141">
      <w:pPr>
        <w:widowControl w:val="0"/>
        <w:spacing w:after="0" w:line="360" w:lineRule="auto"/>
        <w:jc w:val="both"/>
        <w:rPr>
          <w:rFonts w:ascii="Century Gothic" w:hAnsi="Century Gothic" w:cs="Calibri"/>
          <w:spacing w:val="-1"/>
          <w:sz w:val="24"/>
          <w:szCs w:val="24"/>
        </w:rPr>
      </w:pPr>
      <w:r>
        <w:rPr>
          <w:rFonts w:ascii="Century Gothic" w:hAnsi="Century Gothic" w:cs="Calibri"/>
          <w:spacing w:val="-1"/>
          <w:sz w:val="24"/>
          <w:szCs w:val="24"/>
        </w:rPr>
        <w:lastRenderedPageBreak/>
        <w:t>Dans le cadre de l’émission d’appel, l’architecture de routage ne change pas.</w:t>
      </w:r>
    </w:p>
    <w:p w14:paraId="7DCB8100" w14:textId="4DE8510C" w:rsidR="00530141" w:rsidRPr="000D34B7" w:rsidRDefault="00530141" w:rsidP="00530141">
      <w:pPr>
        <w:widowControl w:val="0"/>
        <w:spacing w:after="0" w:line="360" w:lineRule="auto"/>
        <w:jc w:val="both"/>
        <w:rPr>
          <w:rFonts w:ascii="Century Gothic" w:hAnsi="Century Gothic" w:cs="Calibri"/>
          <w:spacing w:val="-1"/>
          <w:sz w:val="24"/>
          <w:szCs w:val="24"/>
        </w:rPr>
      </w:pPr>
      <w:r w:rsidRPr="000D34B7">
        <w:rPr>
          <w:rFonts w:ascii="Century Gothic" w:hAnsi="Century Gothic" w:cs="Calibri"/>
          <w:spacing w:val="-1"/>
          <w:sz w:val="24"/>
          <w:szCs w:val="24"/>
        </w:rPr>
        <w:t xml:space="preserve">Ci-dessous une description de routage des appels </w:t>
      </w:r>
      <w:r>
        <w:rPr>
          <w:rFonts w:ascii="Century Gothic" w:hAnsi="Century Gothic" w:cs="Calibri"/>
          <w:spacing w:val="-1"/>
          <w:sz w:val="24"/>
          <w:szCs w:val="24"/>
        </w:rPr>
        <w:t>sortant depuis le call center vers l</w:t>
      </w:r>
      <w:r w:rsidRPr="000D34B7">
        <w:rPr>
          <w:rFonts w:ascii="Century Gothic" w:hAnsi="Century Gothic" w:cs="Calibri"/>
          <w:spacing w:val="-1"/>
          <w:sz w:val="24"/>
          <w:szCs w:val="24"/>
        </w:rPr>
        <w:t xml:space="preserve">es abonnés </w:t>
      </w:r>
      <w:r>
        <w:rPr>
          <w:rFonts w:ascii="Century Gothic" w:hAnsi="Century Gothic" w:cs="Calibri"/>
          <w:spacing w:val="-1"/>
          <w:sz w:val="24"/>
          <w:szCs w:val="24"/>
        </w:rPr>
        <w:t>Airtel Congo</w:t>
      </w:r>
      <w:r w:rsidRPr="000D34B7">
        <w:rPr>
          <w:rFonts w:ascii="Century Gothic" w:hAnsi="Century Gothic" w:cs="Calibri"/>
          <w:spacing w:val="-1"/>
          <w:sz w:val="24"/>
          <w:szCs w:val="24"/>
        </w:rPr>
        <w:t xml:space="preserve"> :</w:t>
      </w:r>
    </w:p>
    <w:p w14:paraId="0320E78C" w14:textId="0B450C50" w:rsidR="00530141" w:rsidRPr="00530141" w:rsidRDefault="00530141" w:rsidP="00530141">
      <w:pPr>
        <w:pStyle w:val="Paragraphedeliste"/>
        <w:numPr>
          <w:ilvl w:val="0"/>
          <w:numId w:val="10"/>
        </w:numPr>
        <w:spacing w:after="160" w:line="360" w:lineRule="auto"/>
        <w:jc w:val="both"/>
        <w:rPr>
          <w:rFonts w:ascii="Century Gothic" w:hAnsi="Century Gothic" w:cs="Calibri"/>
          <w:spacing w:val="-1"/>
          <w:sz w:val="24"/>
          <w:szCs w:val="24"/>
        </w:rPr>
      </w:pPr>
      <w:r w:rsidRPr="00530141">
        <w:rPr>
          <w:rFonts w:ascii="Century Gothic" w:hAnsi="Century Gothic" w:cs="Calibri"/>
          <w:spacing w:val="-1"/>
          <w:sz w:val="24"/>
          <w:szCs w:val="24"/>
        </w:rPr>
        <w:t>Un fichier client est injecté dans la base d’appel du CRM Omnicanal ;</w:t>
      </w:r>
    </w:p>
    <w:p w14:paraId="0E26B3C7" w14:textId="1345B612" w:rsidR="00530141" w:rsidRDefault="00530141" w:rsidP="00530141">
      <w:pPr>
        <w:pStyle w:val="Paragraphedeliste"/>
        <w:widowControl w:val="0"/>
        <w:tabs>
          <w:tab w:val="left" w:pos="820"/>
        </w:tabs>
        <w:autoSpaceDE w:val="0"/>
        <w:autoSpaceDN w:val="0"/>
        <w:adjustRightInd w:val="0"/>
        <w:spacing w:after="0" w:line="356" w:lineRule="auto"/>
        <w:ind w:right="141"/>
        <w:jc w:val="both"/>
        <w:rPr>
          <w:rFonts w:ascii="Century Gothic" w:hAnsi="Century Gothic" w:cs="Calibri"/>
          <w:spacing w:val="-1"/>
          <w:sz w:val="24"/>
          <w:szCs w:val="24"/>
        </w:rPr>
      </w:pPr>
      <w:r w:rsidRPr="000D34B7">
        <w:rPr>
          <w:rFonts w:ascii="Century Gothic" w:hAnsi="Century Gothic" w:cs="Calibri"/>
          <w:spacing w:val="-1"/>
          <w:sz w:val="24"/>
          <w:szCs w:val="24"/>
        </w:rPr>
        <w:t xml:space="preserve">Ce dernier grâce à sa puissante fonction prédictive se charge de numéroter et router les appels vers le MSC (Mobile services </w:t>
      </w:r>
      <w:proofErr w:type="spellStart"/>
      <w:r w:rsidRPr="000D34B7">
        <w:rPr>
          <w:rFonts w:ascii="Century Gothic" w:hAnsi="Century Gothic" w:cs="Calibri"/>
          <w:spacing w:val="-1"/>
          <w:sz w:val="24"/>
          <w:szCs w:val="24"/>
        </w:rPr>
        <w:t>Switching</w:t>
      </w:r>
      <w:proofErr w:type="spellEnd"/>
      <w:r w:rsidRPr="000D34B7">
        <w:rPr>
          <w:rFonts w:ascii="Century Gothic" w:hAnsi="Century Gothic" w:cs="Calibri"/>
          <w:spacing w:val="-1"/>
          <w:sz w:val="24"/>
          <w:szCs w:val="24"/>
        </w:rPr>
        <w:t xml:space="preserve"> Center) de l’opérateur qui l’achemine vers les différentes antennes relais jusqu’à atteindre celle de la zone où se trouve l’abonné. Le téléphone de l’abonné sonne et il est mis en relation avec le téléconseiller.</w:t>
      </w:r>
    </w:p>
    <w:p w14:paraId="74668510" w14:textId="5AF90DD0" w:rsidR="00530141" w:rsidRPr="003E2502" w:rsidRDefault="00530141" w:rsidP="00530141">
      <w:pPr>
        <w:pStyle w:val="Paragraphedeliste"/>
        <w:widowControl w:val="0"/>
        <w:numPr>
          <w:ilvl w:val="0"/>
          <w:numId w:val="10"/>
        </w:numPr>
        <w:tabs>
          <w:tab w:val="left" w:pos="820"/>
        </w:tabs>
        <w:autoSpaceDE w:val="0"/>
        <w:autoSpaceDN w:val="0"/>
        <w:adjustRightInd w:val="0"/>
        <w:spacing w:after="0" w:line="356" w:lineRule="auto"/>
        <w:ind w:right="141"/>
        <w:jc w:val="both"/>
        <w:rPr>
          <w:rFonts w:ascii="Century Gothic" w:hAnsi="Century Gothic"/>
          <w:sz w:val="24"/>
          <w:szCs w:val="26"/>
        </w:rPr>
      </w:pPr>
      <w:r>
        <w:rPr>
          <w:rFonts w:ascii="Century Gothic" w:hAnsi="Century Gothic"/>
          <w:sz w:val="24"/>
          <w:szCs w:val="26"/>
        </w:rPr>
        <w:t>Différentes règles sont mises en place pour ne permettre que les appels issus de la base client. Tout autre tentative est rejetée par le système</w:t>
      </w:r>
    </w:p>
    <w:p w14:paraId="33E287E4" w14:textId="77777777" w:rsidR="008F2A28" w:rsidRPr="006A7983" w:rsidRDefault="008F2A28" w:rsidP="008F2A28">
      <w:pPr>
        <w:pStyle w:val="Paragraphedeliste"/>
        <w:widowControl w:val="0"/>
        <w:tabs>
          <w:tab w:val="left" w:pos="820"/>
        </w:tabs>
        <w:autoSpaceDE w:val="0"/>
        <w:autoSpaceDN w:val="0"/>
        <w:adjustRightInd w:val="0"/>
        <w:spacing w:after="0" w:line="356" w:lineRule="auto"/>
        <w:ind w:right="141"/>
        <w:jc w:val="both"/>
        <w:rPr>
          <w:rFonts w:ascii="Eras Medium ITC" w:hAnsi="Eras Medium ITC"/>
          <w:sz w:val="26"/>
          <w:szCs w:val="26"/>
        </w:rPr>
      </w:pPr>
    </w:p>
    <w:p w14:paraId="14840A0D" w14:textId="2B0F7864" w:rsidR="008F2A28" w:rsidRPr="006A7983" w:rsidRDefault="008F2A28" w:rsidP="008F2A28">
      <w:pPr>
        <w:pStyle w:val="Paragraphedeliste"/>
        <w:numPr>
          <w:ilvl w:val="1"/>
          <w:numId w:val="1"/>
        </w:numPr>
        <w:spacing w:after="160" w:line="259" w:lineRule="auto"/>
        <w:rPr>
          <w:rFonts w:ascii="Agency FB" w:hAnsi="Agency FB"/>
          <w:b/>
          <w:sz w:val="28"/>
          <w:szCs w:val="28"/>
        </w:rPr>
      </w:pPr>
      <w:r w:rsidRPr="006A7983">
        <w:rPr>
          <w:rFonts w:ascii="Agency FB" w:hAnsi="Agency FB"/>
          <w:b/>
          <w:sz w:val="28"/>
          <w:szCs w:val="28"/>
        </w:rPr>
        <w:t xml:space="preserve">ARCHITECTURE D’ACCES AU SI </w:t>
      </w:r>
      <w:r w:rsidR="00B218EF">
        <w:rPr>
          <w:rFonts w:ascii="Agency FB" w:hAnsi="Agency FB"/>
          <w:b/>
          <w:sz w:val="28"/>
          <w:szCs w:val="28"/>
        </w:rPr>
        <w:t xml:space="preserve">AIRTEL </w:t>
      </w:r>
      <w:r w:rsidRPr="006A7983">
        <w:rPr>
          <w:rFonts w:ascii="Agency FB" w:hAnsi="Agency FB"/>
          <w:b/>
          <w:sz w:val="28"/>
          <w:szCs w:val="28"/>
        </w:rPr>
        <w:t>Congo</w:t>
      </w:r>
    </w:p>
    <w:p w14:paraId="28824E7E" w14:textId="77777777" w:rsidR="008F2A28" w:rsidRDefault="008F2A28" w:rsidP="008F2A28">
      <w:pPr>
        <w:widowControl w:val="0"/>
        <w:autoSpaceDE w:val="0"/>
        <w:autoSpaceDN w:val="0"/>
        <w:adjustRightInd w:val="0"/>
        <w:spacing w:after="0" w:line="360" w:lineRule="auto"/>
        <w:jc w:val="both"/>
        <w:rPr>
          <w:rFonts w:ascii="Century Gothic" w:hAnsi="Century Gothic"/>
          <w:sz w:val="24"/>
          <w:szCs w:val="26"/>
        </w:rPr>
      </w:pPr>
    </w:p>
    <w:p w14:paraId="2A0A1356" w14:textId="12145B9F" w:rsidR="008F2A28" w:rsidRPr="004F0E27" w:rsidRDefault="008F2A28" w:rsidP="008F2A28">
      <w:pPr>
        <w:widowControl w:val="0"/>
        <w:autoSpaceDE w:val="0"/>
        <w:autoSpaceDN w:val="0"/>
        <w:adjustRightInd w:val="0"/>
        <w:spacing w:after="0" w:line="360" w:lineRule="auto"/>
        <w:jc w:val="both"/>
        <w:rPr>
          <w:rFonts w:ascii="Century Gothic" w:hAnsi="Century Gothic"/>
          <w:sz w:val="24"/>
          <w:szCs w:val="26"/>
        </w:rPr>
      </w:pPr>
      <w:r w:rsidRPr="004F0E27">
        <w:rPr>
          <w:rFonts w:ascii="Century Gothic" w:hAnsi="Century Gothic"/>
          <w:sz w:val="24"/>
          <w:szCs w:val="26"/>
        </w:rPr>
        <w:t xml:space="preserve">Pour accéder aux systèmes d’information de </w:t>
      </w:r>
      <w:r w:rsidR="00B218EF">
        <w:rPr>
          <w:rFonts w:ascii="Century Gothic" w:hAnsi="Century Gothic"/>
          <w:sz w:val="24"/>
          <w:szCs w:val="26"/>
        </w:rPr>
        <w:t>AIRTEL</w:t>
      </w:r>
      <w:r w:rsidRPr="004F0E27">
        <w:rPr>
          <w:rFonts w:ascii="Century Gothic" w:hAnsi="Century Gothic"/>
          <w:sz w:val="24"/>
          <w:szCs w:val="26"/>
        </w:rPr>
        <w:t xml:space="preserve"> </w:t>
      </w:r>
      <w:r w:rsidR="00B218EF" w:rsidRPr="004F0E27">
        <w:rPr>
          <w:rFonts w:ascii="Century Gothic" w:hAnsi="Century Gothic"/>
          <w:sz w:val="24"/>
          <w:szCs w:val="26"/>
        </w:rPr>
        <w:t>Congo,</w:t>
      </w:r>
      <w:r w:rsidRPr="004F0E27">
        <w:rPr>
          <w:rFonts w:ascii="Century Gothic" w:hAnsi="Century Gothic"/>
          <w:sz w:val="24"/>
          <w:szCs w:val="26"/>
        </w:rPr>
        <w:t xml:space="preserve"> nous proposons une connexion Data via une liaison Internet dédié avec une bande passante de </w:t>
      </w:r>
      <w:r w:rsidRPr="00360212">
        <w:rPr>
          <w:rFonts w:ascii="Century Gothic" w:hAnsi="Century Gothic"/>
          <w:b/>
          <w:sz w:val="24"/>
          <w:szCs w:val="26"/>
        </w:rPr>
        <w:t>4Mbits</w:t>
      </w:r>
      <w:r w:rsidRPr="004F0E27">
        <w:rPr>
          <w:rFonts w:ascii="Century Gothic" w:hAnsi="Century Gothic"/>
          <w:sz w:val="24"/>
          <w:szCs w:val="26"/>
        </w:rPr>
        <w:t xml:space="preserve"> qui sera augmentée au fur et à mesure en fonction du taux d’occupation.  Ci-dessous l’architecture simplifiée à mettre en place :</w:t>
      </w:r>
    </w:p>
    <w:p w14:paraId="5F94A2BB" w14:textId="790C6E37" w:rsidR="008F2A28" w:rsidRDefault="008F2A28" w:rsidP="008F2A28"/>
    <w:p w14:paraId="76FCB6AB" w14:textId="4B346368" w:rsidR="00F716A1" w:rsidRDefault="00F716A1" w:rsidP="008F2A28">
      <w:r>
        <w:rPr>
          <w:noProof/>
        </w:rPr>
        <w:drawing>
          <wp:inline distT="0" distB="0" distL="0" distR="0" wp14:anchorId="4AD6BEC8" wp14:editId="0C9FC03F">
            <wp:extent cx="5814060" cy="2793327"/>
            <wp:effectExtent l="190500" t="190500" r="186690" b="1981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1575" cy="2796938"/>
                    </a:xfrm>
                    <a:prstGeom prst="rect">
                      <a:avLst/>
                    </a:prstGeom>
                    <a:ln>
                      <a:noFill/>
                    </a:ln>
                    <a:effectLst>
                      <a:outerShdw blurRad="190500" algn="tl" rotWithShape="0">
                        <a:srgbClr val="000000">
                          <a:alpha val="70000"/>
                        </a:srgbClr>
                      </a:outerShdw>
                    </a:effectLst>
                  </pic:spPr>
                </pic:pic>
              </a:graphicData>
            </a:graphic>
          </wp:inline>
        </w:drawing>
      </w:r>
    </w:p>
    <w:p w14:paraId="6433CDA0" w14:textId="77777777" w:rsidR="008F2A28" w:rsidRPr="003E2502" w:rsidRDefault="008F2A28" w:rsidP="008F2A28">
      <w:pPr>
        <w:widowControl w:val="0"/>
        <w:autoSpaceDE w:val="0"/>
        <w:autoSpaceDN w:val="0"/>
        <w:adjustRightInd w:val="0"/>
        <w:spacing w:after="0" w:line="240" w:lineRule="auto"/>
        <w:ind w:left="116"/>
        <w:jc w:val="center"/>
        <w:rPr>
          <w:rFonts w:ascii="Cambria" w:hAnsi="Cambria" w:cs="Maiandra GD"/>
          <w:b/>
          <w:spacing w:val="1"/>
          <w:sz w:val="24"/>
          <w:szCs w:val="24"/>
          <w:u w:val="single"/>
        </w:rPr>
      </w:pPr>
      <w:r w:rsidRPr="003E2502">
        <w:rPr>
          <w:rFonts w:ascii="Cambria" w:hAnsi="Cambria" w:cs="Maiandra GD"/>
          <w:b/>
          <w:spacing w:val="1"/>
          <w:sz w:val="24"/>
          <w:szCs w:val="24"/>
          <w:u w:val="single"/>
        </w:rPr>
        <w:lastRenderedPageBreak/>
        <w:t xml:space="preserve">Accès aux statistiques de production sur le site de MC CONGO-BRAZZA  </w:t>
      </w:r>
    </w:p>
    <w:p w14:paraId="32647055" w14:textId="77777777" w:rsidR="008F2A28" w:rsidRDefault="008F2A28" w:rsidP="008F2A28">
      <w:pPr>
        <w:widowControl w:val="0"/>
        <w:autoSpaceDE w:val="0"/>
        <w:autoSpaceDN w:val="0"/>
        <w:adjustRightInd w:val="0"/>
        <w:spacing w:before="9" w:after="0" w:line="120" w:lineRule="exact"/>
        <w:rPr>
          <w:rFonts w:ascii="Maiandra GD" w:hAnsi="Maiandra GD" w:cs="Maiandra GD"/>
          <w:color w:val="000000"/>
          <w:sz w:val="12"/>
          <w:szCs w:val="12"/>
        </w:rPr>
      </w:pPr>
    </w:p>
    <w:p w14:paraId="5236345C" w14:textId="77777777" w:rsidR="008F2A28" w:rsidRDefault="008F2A28" w:rsidP="008F2A28">
      <w:pPr>
        <w:widowControl w:val="0"/>
        <w:autoSpaceDE w:val="0"/>
        <w:autoSpaceDN w:val="0"/>
        <w:adjustRightInd w:val="0"/>
        <w:spacing w:after="0" w:line="200" w:lineRule="exact"/>
        <w:rPr>
          <w:rFonts w:ascii="Maiandra GD" w:hAnsi="Maiandra GD" w:cs="Maiandra GD"/>
          <w:color w:val="000000"/>
          <w:sz w:val="20"/>
          <w:szCs w:val="20"/>
        </w:rPr>
      </w:pPr>
    </w:p>
    <w:p w14:paraId="04839234" w14:textId="77777777" w:rsidR="008F2A28" w:rsidRDefault="008F2A28" w:rsidP="008F2A28">
      <w:pPr>
        <w:widowControl w:val="0"/>
        <w:autoSpaceDE w:val="0"/>
        <w:autoSpaceDN w:val="0"/>
        <w:adjustRightInd w:val="0"/>
        <w:spacing w:after="0" w:line="360" w:lineRule="auto"/>
        <w:ind w:left="116"/>
        <w:jc w:val="both"/>
        <w:rPr>
          <w:rFonts w:ascii="Century Gothic" w:hAnsi="Century Gothic"/>
          <w:sz w:val="24"/>
          <w:szCs w:val="26"/>
        </w:rPr>
      </w:pPr>
    </w:p>
    <w:p w14:paraId="468C9421" w14:textId="14362750" w:rsidR="008F2A28" w:rsidRPr="003E2502" w:rsidRDefault="008F2A28" w:rsidP="008F2A28">
      <w:pPr>
        <w:widowControl w:val="0"/>
        <w:autoSpaceDE w:val="0"/>
        <w:autoSpaceDN w:val="0"/>
        <w:adjustRightInd w:val="0"/>
        <w:spacing w:after="0" w:line="360" w:lineRule="auto"/>
        <w:ind w:left="116"/>
        <w:jc w:val="both"/>
        <w:rPr>
          <w:rFonts w:ascii="Century Gothic" w:hAnsi="Century Gothic"/>
          <w:sz w:val="24"/>
          <w:szCs w:val="26"/>
        </w:rPr>
      </w:pPr>
      <w:r w:rsidRPr="003E2502">
        <w:rPr>
          <w:rFonts w:ascii="Century Gothic" w:hAnsi="Century Gothic"/>
          <w:sz w:val="24"/>
          <w:szCs w:val="26"/>
        </w:rPr>
        <w:t>MC CONGO-</w:t>
      </w:r>
      <w:r w:rsidR="00F716A1" w:rsidRPr="003E2502">
        <w:rPr>
          <w:rFonts w:ascii="Century Gothic" w:hAnsi="Century Gothic"/>
          <w:sz w:val="24"/>
          <w:szCs w:val="26"/>
        </w:rPr>
        <w:t>BRAZZA,</w:t>
      </w:r>
      <w:r w:rsidRPr="003E2502">
        <w:rPr>
          <w:rFonts w:ascii="Century Gothic" w:hAnsi="Century Gothic"/>
          <w:sz w:val="24"/>
          <w:szCs w:val="26"/>
        </w:rPr>
        <w:t xml:space="preserve"> dans le but de garantir la transparence des informations transmises par les opérationnels, permet à </w:t>
      </w:r>
      <w:r w:rsidR="00B218EF">
        <w:rPr>
          <w:rFonts w:ascii="Century Gothic" w:hAnsi="Century Gothic"/>
          <w:sz w:val="24"/>
          <w:szCs w:val="26"/>
        </w:rPr>
        <w:t>AIRTEL</w:t>
      </w:r>
      <w:r w:rsidRPr="003E2502">
        <w:rPr>
          <w:rFonts w:ascii="Century Gothic" w:hAnsi="Century Gothic"/>
          <w:sz w:val="24"/>
          <w:szCs w:val="26"/>
        </w:rPr>
        <w:t xml:space="preserve"> Congo d’accéder à une partie de son Système d’Informations notamment aux informations relatives aux prestations du centre de contacts. L’objectif est que </w:t>
      </w:r>
      <w:r w:rsidR="00B218EF">
        <w:rPr>
          <w:rFonts w:ascii="Century Gothic" w:hAnsi="Century Gothic"/>
          <w:sz w:val="24"/>
          <w:szCs w:val="26"/>
        </w:rPr>
        <w:t>AIRTEL</w:t>
      </w:r>
      <w:r w:rsidRPr="003E2502">
        <w:rPr>
          <w:rFonts w:ascii="Century Gothic" w:hAnsi="Century Gothic"/>
          <w:sz w:val="24"/>
          <w:szCs w:val="26"/>
        </w:rPr>
        <w:t xml:space="preserve"> Congo puisse avoir un accès direct aux données (supervision en temps réel et reporting) et être absolument certain de la fiabilité des informations fournies. Pour cela, ci-après l’architecture simplifiée à mettre en place :</w:t>
      </w:r>
    </w:p>
    <w:p w14:paraId="1A1B9B85" w14:textId="7F17B6A5" w:rsidR="008F2A28" w:rsidRDefault="008F2A28" w:rsidP="008F2A28">
      <w:pPr>
        <w:widowControl w:val="0"/>
        <w:autoSpaceDE w:val="0"/>
        <w:autoSpaceDN w:val="0"/>
        <w:adjustRightInd w:val="0"/>
        <w:spacing w:after="0" w:line="360" w:lineRule="auto"/>
        <w:ind w:left="116"/>
        <w:jc w:val="both"/>
        <w:rPr>
          <w:rFonts w:ascii="Eras Medium ITC" w:hAnsi="Eras Medium ITC"/>
          <w:sz w:val="26"/>
          <w:szCs w:val="26"/>
        </w:rPr>
      </w:pPr>
    </w:p>
    <w:p w14:paraId="0E5B3C63" w14:textId="285A1F0C" w:rsidR="00F716A1" w:rsidRPr="004F0E27" w:rsidRDefault="00F716A1" w:rsidP="00F716A1">
      <w:pPr>
        <w:widowControl w:val="0"/>
        <w:autoSpaceDE w:val="0"/>
        <w:autoSpaceDN w:val="0"/>
        <w:adjustRightInd w:val="0"/>
        <w:spacing w:after="0" w:line="360" w:lineRule="auto"/>
        <w:jc w:val="both"/>
        <w:rPr>
          <w:rFonts w:ascii="Eras Medium ITC" w:hAnsi="Eras Medium ITC"/>
          <w:sz w:val="26"/>
          <w:szCs w:val="26"/>
        </w:rPr>
      </w:pPr>
      <w:r>
        <w:rPr>
          <w:noProof/>
        </w:rPr>
        <w:drawing>
          <wp:inline distT="0" distB="0" distL="0" distR="0" wp14:anchorId="29FD6ADE" wp14:editId="5971DC05">
            <wp:extent cx="5745480" cy="2651760"/>
            <wp:effectExtent l="190500" t="190500" r="198120" b="1866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7641" cy="2652757"/>
                    </a:xfrm>
                    <a:prstGeom prst="rect">
                      <a:avLst/>
                    </a:prstGeom>
                    <a:ln>
                      <a:noFill/>
                    </a:ln>
                    <a:effectLst>
                      <a:outerShdw blurRad="190500" algn="tl" rotWithShape="0">
                        <a:srgbClr val="000000">
                          <a:alpha val="70000"/>
                        </a:srgbClr>
                      </a:outerShdw>
                    </a:effectLst>
                  </pic:spPr>
                </pic:pic>
              </a:graphicData>
            </a:graphic>
          </wp:inline>
        </w:drawing>
      </w:r>
    </w:p>
    <w:p w14:paraId="3029F584" w14:textId="77777777" w:rsidR="008F2A28" w:rsidRPr="003E2502" w:rsidRDefault="008F2A28" w:rsidP="008F2A28">
      <w:pPr>
        <w:widowControl w:val="0"/>
        <w:autoSpaceDE w:val="0"/>
        <w:autoSpaceDN w:val="0"/>
        <w:adjustRightInd w:val="0"/>
        <w:spacing w:before="25" w:after="0" w:line="255" w:lineRule="exact"/>
        <w:ind w:left="116"/>
        <w:rPr>
          <w:rFonts w:ascii="Century Gothic" w:hAnsi="Century Gothic"/>
          <w:b/>
          <w:sz w:val="24"/>
          <w:szCs w:val="26"/>
          <w:u w:val="single"/>
        </w:rPr>
      </w:pPr>
      <w:r w:rsidRPr="003E2502">
        <w:rPr>
          <w:rFonts w:ascii="Century Gothic" w:hAnsi="Century Gothic"/>
          <w:b/>
          <w:sz w:val="24"/>
          <w:szCs w:val="26"/>
          <w:u w:val="single"/>
        </w:rPr>
        <w:t>Commentaires</w:t>
      </w:r>
    </w:p>
    <w:p w14:paraId="54BC8545" w14:textId="77777777" w:rsidR="008F2A28" w:rsidRDefault="008F2A28" w:rsidP="008F2A28">
      <w:pPr>
        <w:widowControl w:val="0"/>
        <w:autoSpaceDE w:val="0"/>
        <w:autoSpaceDN w:val="0"/>
        <w:adjustRightInd w:val="0"/>
        <w:spacing w:after="0" w:line="360" w:lineRule="auto"/>
        <w:jc w:val="both"/>
        <w:rPr>
          <w:rFonts w:ascii="Eras Medium ITC" w:hAnsi="Eras Medium ITC"/>
          <w:sz w:val="26"/>
          <w:szCs w:val="26"/>
        </w:rPr>
      </w:pPr>
    </w:p>
    <w:p w14:paraId="5F518A5F" w14:textId="1EC9C818" w:rsidR="008F2A28" w:rsidRDefault="008F2A28" w:rsidP="008F2A28">
      <w:pPr>
        <w:widowControl w:val="0"/>
        <w:autoSpaceDE w:val="0"/>
        <w:autoSpaceDN w:val="0"/>
        <w:adjustRightInd w:val="0"/>
        <w:spacing w:after="0" w:line="360" w:lineRule="auto"/>
        <w:jc w:val="both"/>
        <w:rPr>
          <w:rFonts w:ascii="Century Gothic" w:hAnsi="Century Gothic"/>
          <w:sz w:val="24"/>
          <w:szCs w:val="26"/>
        </w:rPr>
      </w:pPr>
      <w:r w:rsidRPr="003E2502">
        <w:rPr>
          <w:rFonts w:ascii="Century Gothic" w:hAnsi="Century Gothic"/>
          <w:sz w:val="24"/>
          <w:szCs w:val="26"/>
        </w:rPr>
        <w:t xml:space="preserve">L’architecture ci-dessus illustre l’accès au système d’informations de MC CONGO-BRAZZA   par un utilisateur du côté de </w:t>
      </w:r>
      <w:r w:rsidR="00B218EF">
        <w:rPr>
          <w:rFonts w:ascii="Century Gothic" w:hAnsi="Century Gothic"/>
          <w:sz w:val="24"/>
          <w:szCs w:val="26"/>
        </w:rPr>
        <w:t>AIRTEL</w:t>
      </w:r>
      <w:r w:rsidRPr="003E2502">
        <w:rPr>
          <w:rFonts w:ascii="Century Gothic" w:hAnsi="Century Gothic"/>
          <w:sz w:val="24"/>
          <w:szCs w:val="26"/>
        </w:rPr>
        <w:t xml:space="preserve"> Congo. Cet utilisateur a principalement accès aux modules de notre CRM (Hermes.Net) :</w:t>
      </w:r>
    </w:p>
    <w:p w14:paraId="56364457" w14:textId="77777777" w:rsidR="008F2A28" w:rsidRPr="003E2502" w:rsidRDefault="008F2A28" w:rsidP="008F2A28">
      <w:pPr>
        <w:widowControl w:val="0"/>
        <w:autoSpaceDE w:val="0"/>
        <w:autoSpaceDN w:val="0"/>
        <w:adjustRightInd w:val="0"/>
        <w:spacing w:after="0" w:line="240" w:lineRule="auto"/>
        <w:jc w:val="both"/>
        <w:rPr>
          <w:rFonts w:ascii="Century Gothic" w:hAnsi="Century Gothic"/>
          <w:sz w:val="24"/>
          <w:szCs w:val="26"/>
        </w:rPr>
      </w:pPr>
    </w:p>
    <w:p w14:paraId="7AE891AC" w14:textId="77777777" w:rsidR="008F2A28" w:rsidRPr="003E2502" w:rsidRDefault="008F2A28" w:rsidP="008F2A28">
      <w:pPr>
        <w:pStyle w:val="Paragraphedeliste"/>
        <w:widowControl w:val="0"/>
        <w:numPr>
          <w:ilvl w:val="0"/>
          <w:numId w:val="2"/>
        </w:numPr>
        <w:autoSpaceDE w:val="0"/>
        <w:autoSpaceDN w:val="0"/>
        <w:adjustRightInd w:val="0"/>
        <w:spacing w:after="0" w:line="360" w:lineRule="auto"/>
        <w:jc w:val="both"/>
        <w:rPr>
          <w:rFonts w:ascii="Century Gothic" w:hAnsi="Century Gothic"/>
          <w:sz w:val="24"/>
          <w:szCs w:val="26"/>
        </w:rPr>
      </w:pPr>
      <w:r w:rsidRPr="003E2502">
        <w:rPr>
          <w:rFonts w:ascii="Century Gothic" w:hAnsi="Century Gothic"/>
          <w:sz w:val="24"/>
          <w:szCs w:val="26"/>
        </w:rPr>
        <w:t>Module de Supervision ;</w:t>
      </w:r>
    </w:p>
    <w:p w14:paraId="47296C0B" w14:textId="77777777" w:rsidR="008F2A28" w:rsidRDefault="008F2A28" w:rsidP="008F2A28">
      <w:pPr>
        <w:pStyle w:val="Paragraphedeliste"/>
        <w:widowControl w:val="0"/>
        <w:numPr>
          <w:ilvl w:val="0"/>
          <w:numId w:val="2"/>
        </w:numPr>
        <w:autoSpaceDE w:val="0"/>
        <w:autoSpaceDN w:val="0"/>
        <w:adjustRightInd w:val="0"/>
        <w:spacing w:after="0" w:line="360" w:lineRule="auto"/>
        <w:jc w:val="both"/>
        <w:rPr>
          <w:rFonts w:ascii="Century Gothic" w:hAnsi="Century Gothic"/>
          <w:sz w:val="24"/>
          <w:szCs w:val="26"/>
        </w:rPr>
      </w:pPr>
      <w:r w:rsidRPr="003E2502">
        <w:rPr>
          <w:rFonts w:ascii="Century Gothic" w:hAnsi="Century Gothic"/>
          <w:sz w:val="24"/>
          <w:szCs w:val="26"/>
        </w:rPr>
        <w:t>Module de Reporting.</w:t>
      </w:r>
    </w:p>
    <w:p w14:paraId="1B22C5E1" w14:textId="77777777" w:rsidR="008F2A28" w:rsidRDefault="008F2A28" w:rsidP="008F2A28">
      <w:pPr>
        <w:pStyle w:val="Paragraphedeliste"/>
        <w:widowControl w:val="0"/>
        <w:autoSpaceDE w:val="0"/>
        <w:autoSpaceDN w:val="0"/>
        <w:adjustRightInd w:val="0"/>
        <w:spacing w:after="0" w:line="360" w:lineRule="auto"/>
        <w:jc w:val="both"/>
        <w:rPr>
          <w:rFonts w:ascii="Century Gothic" w:hAnsi="Century Gothic"/>
          <w:sz w:val="24"/>
          <w:szCs w:val="26"/>
        </w:rPr>
      </w:pPr>
    </w:p>
    <w:p w14:paraId="200E0116" w14:textId="77777777" w:rsidR="008F2A28" w:rsidRPr="003E2502" w:rsidRDefault="008F2A28" w:rsidP="008F2A28">
      <w:pPr>
        <w:pStyle w:val="Paragraphedeliste"/>
        <w:widowControl w:val="0"/>
        <w:autoSpaceDE w:val="0"/>
        <w:autoSpaceDN w:val="0"/>
        <w:adjustRightInd w:val="0"/>
        <w:spacing w:after="0" w:line="240" w:lineRule="auto"/>
        <w:jc w:val="both"/>
        <w:rPr>
          <w:rFonts w:ascii="Century Gothic" w:hAnsi="Century Gothic"/>
          <w:sz w:val="24"/>
          <w:szCs w:val="26"/>
        </w:rPr>
      </w:pPr>
    </w:p>
    <w:p w14:paraId="544C733F" w14:textId="77777777" w:rsidR="008F2A28" w:rsidRPr="003E2502" w:rsidRDefault="008F2A28" w:rsidP="008F2A28">
      <w:pPr>
        <w:pStyle w:val="Titre2"/>
        <w:numPr>
          <w:ilvl w:val="0"/>
          <w:numId w:val="5"/>
        </w:numPr>
        <w:rPr>
          <w:rFonts w:ascii="Britannic Bold" w:hAnsi="Britannic Bold"/>
          <w:color w:val="FF0000"/>
          <w:sz w:val="32"/>
          <w:szCs w:val="32"/>
        </w:rPr>
      </w:pPr>
      <w:bookmarkStart w:id="1" w:name="_Toc55980098"/>
      <w:r w:rsidRPr="003E2502">
        <w:rPr>
          <w:rFonts w:ascii="Britannic Bold" w:hAnsi="Britannic Bold"/>
          <w:color w:val="FF0000"/>
          <w:sz w:val="32"/>
          <w:szCs w:val="32"/>
        </w:rPr>
        <w:lastRenderedPageBreak/>
        <w:t>SECURITE ET SYSTEME INFORMATIQUE</w:t>
      </w:r>
      <w:bookmarkEnd w:id="1"/>
    </w:p>
    <w:p w14:paraId="13EE11F4" w14:textId="77777777" w:rsidR="008F2A28" w:rsidRPr="003E2502" w:rsidRDefault="008F2A28" w:rsidP="008F2A28">
      <w:pPr>
        <w:rPr>
          <w:rFonts w:ascii="Britannic Bold" w:hAnsi="Britannic Bold"/>
        </w:rPr>
      </w:pPr>
    </w:p>
    <w:p w14:paraId="2F337DDB" w14:textId="77777777" w:rsidR="008F2A28" w:rsidRPr="003E2502" w:rsidRDefault="008F2A28" w:rsidP="008F2A28">
      <w:pPr>
        <w:pStyle w:val="Paragraphedeliste"/>
        <w:numPr>
          <w:ilvl w:val="0"/>
          <w:numId w:val="7"/>
        </w:numPr>
        <w:spacing w:after="160" w:line="259" w:lineRule="auto"/>
        <w:rPr>
          <w:rFonts w:asciiTheme="majorHAnsi" w:hAnsiTheme="majorHAnsi"/>
          <w:b/>
          <w:sz w:val="24"/>
          <w:szCs w:val="28"/>
        </w:rPr>
      </w:pPr>
      <w:r w:rsidRPr="003E2502">
        <w:rPr>
          <w:rFonts w:asciiTheme="majorHAnsi" w:hAnsiTheme="majorHAnsi"/>
          <w:b/>
          <w:sz w:val="24"/>
          <w:szCs w:val="28"/>
        </w:rPr>
        <w:t>SECURITE DES DONNEES</w:t>
      </w:r>
    </w:p>
    <w:p w14:paraId="65700795" w14:textId="77777777" w:rsidR="008F2A28" w:rsidRPr="003E2502" w:rsidRDefault="008F2A28" w:rsidP="008F2A28">
      <w:pPr>
        <w:widowControl w:val="0"/>
        <w:autoSpaceDE w:val="0"/>
        <w:autoSpaceDN w:val="0"/>
        <w:adjustRightInd w:val="0"/>
        <w:spacing w:before="25" w:after="0" w:line="360" w:lineRule="auto"/>
        <w:ind w:left="116"/>
        <w:jc w:val="both"/>
        <w:rPr>
          <w:rFonts w:ascii="Century Gothic" w:hAnsi="Century Gothic"/>
          <w:sz w:val="24"/>
          <w:szCs w:val="26"/>
        </w:rPr>
      </w:pPr>
      <w:r w:rsidRPr="003E2502">
        <w:rPr>
          <w:rFonts w:ascii="Century Gothic" w:hAnsi="Century Gothic"/>
          <w:sz w:val="24"/>
          <w:szCs w:val="26"/>
        </w:rPr>
        <w:t>Pour assurer l’intégrité et la confidentialité des données au sein de notre système, nous mettons en place certaines mes</w:t>
      </w:r>
      <w:r>
        <w:rPr>
          <w:rFonts w:ascii="Century Gothic" w:hAnsi="Century Gothic"/>
          <w:sz w:val="24"/>
          <w:szCs w:val="26"/>
        </w:rPr>
        <w:t>ures de sécurité parmi lesquels</w:t>
      </w:r>
      <w:r w:rsidRPr="003E2502">
        <w:rPr>
          <w:rFonts w:ascii="Century Gothic" w:hAnsi="Century Gothic"/>
          <w:sz w:val="24"/>
          <w:szCs w:val="26"/>
        </w:rPr>
        <w:t>:</w:t>
      </w:r>
    </w:p>
    <w:p w14:paraId="15DFD4D8" w14:textId="77777777" w:rsidR="008F2A28" w:rsidRPr="003E2502" w:rsidRDefault="008F2A28" w:rsidP="008F2A28">
      <w:pPr>
        <w:widowControl w:val="0"/>
        <w:numPr>
          <w:ilvl w:val="0"/>
          <w:numId w:val="3"/>
        </w:numPr>
        <w:autoSpaceDE w:val="0"/>
        <w:autoSpaceDN w:val="0"/>
        <w:adjustRightInd w:val="0"/>
        <w:spacing w:before="25" w:after="0" w:line="360" w:lineRule="auto"/>
        <w:jc w:val="both"/>
        <w:rPr>
          <w:rFonts w:ascii="Century Gothic" w:hAnsi="Century Gothic"/>
          <w:b/>
          <w:sz w:val="24"/>
          <w:szCs w:val="26"/>
        </w:rPr>
      </w:pPr>
      <w:r w:rsidRPr="003E2502">
        <w:rPr>
          <w:rFonts w:ascii="Century Gothic" w:hAnsi="Century Gothic"/>
          <w:b/>
          <w:sz w:val="24"/>
          <w:szCs w:val="26"/>
        </w:rPr>
        <w:t>Protection contre les virus et attaques informatiques</w:t>
      </w:r>
    </w:p>
    <w:p w14:paraId="46F523A8" w14:textId="77777777" w:rsidR="008F2A28" w:rsidRPr="003E2502" w:rsidRDefault="008F2A28" w:rsidP="008F2A28">
      <w:pPr>
        <w:widowControl w:val="0"/>
        <w:numPr>
          <w:ilvl w:val="1"/>
          <w:numId w:val="3"/>
        </w:numPr>
        <w:autoSpaceDE w:val="0"/>
        <w:autoSpaceDN w:val="0"/>
        <w:adjustRightInd w:val="0"/>
        <w:spacing w:before="25" w:after="0" w:line="360" w:lineRule="auto"/>
        <w:jc w:val="both"/>
        <w:rPr>
          <w:rFonts w:ascii="Century Gothic" w:hAnsi="Century Gothic"/>
          <w:sz w:val="24"/>
          <w:szCs w:val="26"/>
        </w:rPr>
      </w:pPr>
      <w:r w:rsidRPr="003E2502">
        <w:rPr>
          <w:rFonts w:ascii="Century Gothic" w:hAnsi="Century Gothic"/>
          <w:sz w:val="24"/>
          <w:szCs w:val="26"/>
        </w:rPr>
        <w:t>Politique de mots de passe suffisamment complexes ;</w:t>
      </w:r>
    </w:p>
    <w:p w14:paraId="4565BEEB" w14:textId="77777777" w:rsidR="008F2A28" w:rsidRPr="003E2502" w:rsidRDefault="008F2A28" w:rsidP="008F2A28">
      <w:pPr>
        <w:widowControl w:val="0"/>
        <w:numPr>
          <w:ilvl w:val="1"/>
          <w:numId w:val="3"/>
        </w:numPr>
        <w:autoSpaceDE w:val="0"/>
        <w:autoSpaceDN w:val="0"/>
        <w:adjustRightInd w:val="0"/>
        <w:spacing w:before="25" w:after="0" w:line="360" w:lineRule="auto"/>
        <w:jc w:val="both"/>
        <w:rPr>
          <w:rFonts w:ascii="Century Gothic" w:hAnsi="Century Gothic"/>
          <w:sz w:val="24"/>
          <w:szCs w:val="26"/>
        </w:rPr>
      </w:pPr>
      <w:r w:rsidRPr="003E2502">
        <w:rPr>
          <w:rFonts w:ascii="Century Gothic" w:hAnsi="Century Gothic"/>
          <w:sz w:val="24"/>
          <w:szCs w:val="26"/>
        </w:rPr>
        <w:t>Installation sur tous nos serveurs et postes de travail des logiciels de protection appropriés ;</w:t>
      </w:r>
    </w:p>
    <w:p w14:paraId="6B5A23DF" w14:textId="77777777" w:rsidR="008F2A28" w:rsidRPr="003E2502" w:rsidRDefault="008F2A28" w:rsidP="008F2A28">
      <w:pPr>
        <w:widowControl w:val="0"/>
        <w:numPr>
          <w:ilvl w:val="1"/>
          <w:numId w:val="3"/>
        </w:numPr>
        <w:autoSpaceDE w:val="0"/>
        <w:autoSpaceDN w:val="0"/>
        <w:adjustRightInd w:val="0"/>
        <w:spacing w:before="25" w:after="0" w:line="360" w:lineRule="auto"/>
        <w:jc w:val="both"/>
        <w:rPr>
          <w:rFonts w:ascii="Century Gothic" w:hAnsi="Century Gothic"/>
          <w:sz w:val="24"/>
          <w:szCs w:val="26"/>
        </w:rPr>
      </w:pPr>
      <w:r w:rsidRPr="003E2502">
        <w:rPr>
          <w:rFonts w:ascii="Century Gothic" w:hAnsi="Century Gothic"/>
          <w:sz w:val="24"/>
          <w:szCs w:val="26"/>
        </w:rPr>
        <w:t>Mise en place d’un firewall en frontal pour toutes nos interconnexions avec l’extérieur ;</w:t>
      </w:r>
    </w:p>
    <w:p w14:paraId="7C1F0E6E" w14:textId="77777777" w:rsidR="008F2A28" w:rsidRPr="003E2502" w:rsidRDefault="008F2A28" w:rsidP="008F2A28">
      <w:pPr>
        <w:widowControl w:val="0"/>
        <w:numPr>
          <w:ilvl w:val="1"/>
          <w:numId w:val="3"/>
        </w:numPr>
        <w:autoSpaceDE w:val="0"/>
        <w:autoSpaceDN w:val="0"/>
        <w:adjustRightInd w:val="0"/>
        <w:spacing w:before="25" w:after="0" w:line="360" w:lineRule="auto"/>
        <w:jc w:val="both"/>
        <w:rPr>
          <w:rFonts w:ascii="Century Gothic" w:hAnsi="Century Gothic"/>
          <w:sz w:val="24"/>
          <w:szCs w:val="26"/>
        </w:rPr>
      </w:pPr>
      <w:r w:rsidRPr="003E2502">
        <w:rPr>
          <w:rFonts w:ascii="Century Gothic" w:hAnsi="Century Gothic"/>
          <w:sz w:val="24"/>
          <w:szCs w:val="26"/>
        </w:rPr>
        <w:t>Système d’exploitation avec licence et bénéficiant des mises à jour de sécurité en temps réel ;</w:t>
      </w:r>
    </w:p>
    <w:p w14:paraId="4E798BDE" w14:textId="77777777" w:rsidR="008F2A28" w:rsidRDefault="008F2A28" w:rsidP="008F2A28">
      <w:pPr>
        <w:widowControl w:val="0"/>
        <w:autoSpaceDE w:val="0"/>
        <w:autoSpaceDN w:val="0"/>
        <w:adjustRightInd w:val="0"/>
        <w:spacing w:before="25" w:after="0" w:line="240" w:lineRule="auto"/>
        <w:ind w:left="1196"/>
        <w:jc w:val="both"/>
        <w:rPr>
          <w:rFonts w:ascii="Century Gothic" w:hAnsi="Century Gothic"/>
          <w:sz w:val="24"/>
          <w:szCs w:val="26"/>
        </w:rPr>
      </w:pPr>
    </w:p>
    <w:p w14:paraId="27F7B1DF" w14:textId="77777777" w:rsidR="008F2A28" w:rsidRPr="003E2502" w:rsidRDefault="008F2A28" w:rsidP="008F2A28">
      <w:pPr>
        <w:widowControl w:val="0"/>
        <w:numPr>
          <w:ilvl w:val="0"/>
          <w:numId w:val="3"/>
        </w:numPr>
        <w:autoSpaceDE w:val="0"/>
        <w:autoSpaceDN w:val="0"/>
        <w:adjustRightInd w:val="0"/>
        <w:spacing w:before="25" w:after="0" w:line="360" w:lineRule="auto"/>
        <w:jc w:val="both"/>
        <w:rPr>
          <w:rFonts w:ascii="Century Gothic" w:hAnsi="Century Gothic"/>
          <w:b/>
          <w:sz w:val="24"/>
          <w:szCs w:val="26"/>
        </w:rPr>
      </w:pPr>
      <w:r w:rsidRPr="003E2502">
        <w:rPr>
          <w:rFonts w:ascii="Century Gothic" w:hAnsi="Century Gothic"/>
          <w:b/>
          <w:sz w:val="24"/>
          <w:szCs w:val="26"/>
        </w:rPr>
        <w:t>Sensibiliser les employés</w:t>
      </w:r>
    </w:p>
    <w:p w14:paraId="646F72E7" w14:textId="77777777" w:rsidR="008F2A28" w:rsidRPr="003E2502" w:rsidRDefault="008F2A28" w:rsidP="008F2A28">
      <w:pPr>
        <w:widowControl w:val="0"/>
        <w:numPr>
          <w:ilvl w:val="1"/>
          <w:numId w:val="3"/>
        </w:numPr>
        <w:autoSpaceDE w:val="0"/>
        <w:autoSpaceDN w:val="0"/>
        <w:adjustRightInd w:val="0"/>
        <w:spacing w:before="25" w:after="0" w:line="360" w:lineRule="auto"/>
        <w:ind w:left="836"/>
        <w:jc w:val="both"/>
        <w:rPr>
          <w:rFonts w:ascii="Century Gothic" w:hAnsi="Century Gothic"/>
          <w:sz w:val="24"/>
          <w:szCs w:val="26"/>
        </w:rPr>
      </w:pPr>
      <w:r w:rsidRPr="003E2502">
        <w:rPr>
          <w:rFonts w:ascii="Century Gothic" w:hAnsi="Century Gothic"/>
          <w:sz w:val="24"/>
          <w:szCs w:val="26"/>
        </w:rPr>
        <w:t>Lorsqu’un utilisateur s’éloigne de son ordinateur, lui demander de bloquer l’accès à son ordinateur ;</w:t>
      </w:r>
    </w:p>
    <w:p w14:paraId="2297FF48" w14:textId="77777777" w:rsidR="008F2A28" w:rsidRPr="004F0E27" w:rsidRDefault="008F2A28" w:rsidP="008F2A28">
      <w:pPr>
        <w:widowControl w:val="0"/>
        <w:numPr>
          <w:ilvl w:val="1"/>
          <w:numId w:val="3"/>
        </w:numPr>
        <w:autoSpaceDE w:val="0"/>
        <w:autoSpaceDN w:val="0"/>
        <w:adjustRightInd w:val="0"/>
        <w:spacing w:before="25" w:after="0" w:line="360" w:lineRule="auto"/>
        <w:ind w:left="836"/>
        <w:jc w:val="both"/>
        <w:rPr>
          <w:rFonts w:ascii="Century Gothic" w:hAnsi="Century Gothic"/>
          <w:sz w:val="24"/>
          <w:szCs w:val="26"/>
        </w:rPr>
      </w:pPr>
      <w:r w:rsidRPr="003E2502">
        <w:rPr>
          <w:rFonts w:ascii="Century Gothic" w:hAnsi="Century Gothic"/>
          <w:sz w:val="24"/>
          <w:szCs w:val="26"/>
        </w:rPr>
        <w:t>Formation périodique des utilisateurs sur les risques informatiques et leurs conséquences.</w:t>
      </w:r>
    </w:p>
    <w:p w14:paraId="3C292E32" w14:textId="77777777" w:rsidR="008F2A28" w:rsidRPr="006A7983" w:rsidRDefault="008F2A28" w:rsidP="008F2A28">
      <w:pPr>
        <w:widowControl w:val="0"/>
        <w:autoSpaceDE w:val="0"/>
        <w:autoSpaceDN w:val="0"/>
        <w:adjustRightInd w:val="0"/>
        <w:spacing w:after="0" w:line="240" w:lineRule="auto"/>
        <w:jc w:val="both"/>
        <w:rPr>
          <w:rFonts w:ascii="Eras Medium ITC" w:hAnsi="Eras Medium ITC"/>
          <w:sz w:val="26"/>
          <w:szCs w:val="26"/>
        </w:rPr>
      </w:pPr>
    </w:p>
    <w:p w14:paraId="12DE011E" w14:textId="77777777" w:rsidR="008F2A28" w:rsidRPr="003E2502" w:rsidRDefault="008F2A28" w:rsidP="008F2A28">
      <w:pPr>
        <w:widowControl w:val="0"/>
        <w:numPr>
          <w:ilvl w:val="0"/>
          <w:numId w:val="3"/>
        </w:numPr>
        <w:autoSpaceDE w:val="0"/>
        <w:autoSpaceDN w:val="0"/>
        <w:adjustRightInd w:val="0"/>
        <w:spacing w:before="25" w:after="0" w:line="360" w:lineRule="auto"/>
        <w:jc w:val="both"/>
        <w:rPr>
          <w:rFonts w:ascii="Century Gothic" w:hAnsi="Century Gothic"/>
          <w:b/>
          <w:sz w:val="24"/>
          <w:szCs w:val="26"/>
        </w:rPr>
      </w:pPr>
      <w:r w:rsidRPr="003E2502">
        <w:rPr>
          <w:rFonts w:ascii="Century Gothic" w:hAnsi="Century Gothic"/>
          <w:b/>
          <w:sz w:val="24"/>
          <w:szCs w:val="26"/>
        </w:rPr>
        <w:t>Systèmes de sauvegarde</w:t>
      </w:r>
    </w:p>
    <w:p w14:paraId="69DDA447" w14:textId="77777777" w:rsidR="008F2A28" w:rsidRPr="008B5EAB" w:rsidRDefault="008F2A28" w:rsidP="008F2A28">
      <w:pPr>
        <w:widowControl w:val="0"/>
        <w:autoSpaceDE w:val="0"/>
        <w:autoSpaceDN w:val="0"/>
        <w:adjustRightInd w:val="0"/>
        <w:spacing w:before="25" w:after="0" w:line="360" w:lineRule="auto"/>
        <w:jc w:val="both"/>
        <w:rPr>
          <w:rFonts w:ascii="Century Gothic" w:hAnsi="Century Gothic"/>
          <w:sz w:val="26"/>
          <w:szCs w:val="26"/>
        </w:rPr>
      </w:pPr>
      <w:r w:rsidRPr="008B5EAB">
        <w:rPr>
          <w:rFonts w:ascii="Century Gothic" w:hAnsi="Century Gothic"/>
          <w:sz w:val="26"/>
          <w:szCs w:val="26"/>
        </w:rPr>
        <w:t>Les recommandations précédentes servent principalement à prévenir des menaces. Toutefois, nous avons tout de même prévu un système de sauvegarde pour parer au pire des scénarios. Ces sauvegardes se font régulièrement. Pour ce faire, nous utilisons plusieurs méthodes de sauvegarde :</w:t>
      </w:r>
    </w:p>
    <w:p w14:paraId="76F42376" w14:textId="77777777" w:rsidR="008F2A28" w:rsidRPr="006A7983" w:rsidRDefault="008F2A28" w:rsidP="008F2A28">
      <w:pPr>
        <w:widowControl w:val="0"/>
        <w:autoSpaceDE w:val="0"/>
        <w:autoSpaceDN w:val="0"/>
        <w:adjustRightInd w:val="0"/>
        <w:spacing w:before="25" w:after="0" w:line="240" w:lineRule="auto"/>
        <w:jc w:val="both"/>
        <w:rPr>
          <w:rFonts w:ascii="Eras Medium ITC" w:hAnsi="Eras Medium ITC"/>
          <w:sz w:val="26"/>
          <w:szCs w:val="26"/>
        </w:rPr>
      </w:pPr>
    </w:p>
    <w:p w14:paraId="0F0166BF" w14:textId="77777777" w:rsidR="008F2A28" w:rsidRPr="003E2502" w:rsidRDefault="008F2A28" w:rsidP="008F2A28">
      <w:pPr>
        <w:pStyle w:val="Paragraphedeliste"/>
        <w:widowControl w:val="0"/>
        <w:numPr>
          <w:ilvl w:val="0"/>
          <w:numId w:val="4"/>
        </w:numPr>
        <w:autoSpaceDE w:val="0"/>
        <w:autoSpaceDN w:val="0"/>
        <w:adjustRightInd w:val="0"/>
        <w:spacing w:after="0" w:line="360" w:lineRule="auto"/>
        <w:jc w:val="both"/>
        <w:rPr>
          <w:rFonts w:ascii="Century Gothic" w:hAnsi="Century Gothic"/>
          <w:b/>
          <w:sz w:val="24"/>
          <w:szCs w:val="26"/>
        </w:rPr>
      </w:pPr>
      <w:r w:rsidRPr="003E2502">
        <w:rPr>
          <w:rFonts w:ascii="Century Gothic" w:hAnsi="Century Gothic"/>
          <w:b/>
          <w:sz w:val="24"/>
          <w:szCs w:val="26"/>
        </w:rPr>
        <w:t>Disque dur externe ;</w:t>
      </w:r>
    </w:p>
    <w:p w14:paraId="43CF710C" w14:textId="77777777" w:rsidR="008F2A28" w:rsidRPr="003E2502" w:rsidRDefault="008F2A28" w:rsidP="008F2A28">
      <w:pPr>
        <w:pStyle w:val="Paragraphedeliste"/>
        <w:widowControl w:val="0"/>
        <w:numPr>
          <w:ilvl w:val="0"/>
          <w:numId w:val="4"/>
        </w:numPr>
        <w:autoSpaceDE w:val="0"/>
        <w:autoSpaceDN w:val="0"/>
        <w:adjustRightInd w:val="0"/>
        <w:spacing w:after="0" w:line="360" w:lineRule="auto"/>
        <w:jc w:val="both"/>
        <w:rPr>
          <w:rFonts w:ascii="Century Gothic" w:hAnsi="Century Gothic"/>
          <w:b/>
          <w:sz w:val="24"/>
          <w:szCs w:val="26"/>
        </w:rPr>
      </w:pPr>
      <w:r w:rsidRPr="003E2502">
        <w:rPr>
          <w:rFonts w:ascii="Century Gothic" w:hAnsi="Century Gothic"/>
          <w:b/>
          <w:sz w:val="24"/>
          <w:szCs w:val="26"/>
        </w:rPr>
        <w:t>Gravure sur CD/DVD</w:t>
      </w:r>
      <w:r>
        <w:rPr>
          <w:rFonts w:ascii="Century Gothic" w:hAnsi="Century Gothic"/>
          <w:b/>
          <w:sz w:val="24"/>
          <w:szCs w:val="26"/>
        </w:rPr>
        <w:t> ;</w:t>
      </w:r>
    </w:p>
    <w:p w14:paraId="0830B407" w14:textId="77777777" w:rsidR="008F2A28" w:rsidRPr="003E2502" w:rsidRDefault="008F2A28" w:rsidP="008F2A28">
      <w:pPr>
        <w:pStyle w:val="Paragraphedeliste"/>
        <w:widowControl w:val="0"/>
        <w:numPr>
          <w:ilvl w:val="0"/>
          <w:numId w:val="4"/>
        </w:numPr>
        <w:autoSpaceDE w:val="0"/>
        <w:autoSpaceDN w:val="0"/>
        <w:adjustRightInd w:val="0"/>
        <w:spacing w:after="0" w:line="360" w:lineRule="auto"/>
        <w:jc w:val="both"/>
        <w:rPr>
          <w:rFonts w:ascii="Century Gothic" w:hAnsi="Century Gothic"/>
          <w:b/>
          <w:sz w:val="24"/>
          <w:szCs w:val="26"/>
        </w:rPr>
      </w:pPr>
      <w:r w:rsidRPr="003E2502">
        <w:rPr>
          <w:rFonts w:ascii="Century Gothic" w:hAnsi="Century Gothic"/>
          <w:b/>
          <w:sz w:val="24"/>
          <w:szCs w:val="26"/>
        </w:rPr>
        <w:t>Serveur de sauvegarde/cloud privé.</w:t>
      </w:r>
    </w:p>
    <w:p w14:paraId="4F771BC7" w14:textId="77777777" w:rsidR="008F2A28" w:rsidRPr="006A7983" w:rsidRDefault="008F2A28" w:rsidP="008F2A28">
      <w:pPr>
        <w:pStyle w:val="Paragraphedeliste"/>
        <w:widowControl w:val="0"/>
        <w:autoSpaceDE w:val="0"/>
        <w:autoSpaceDN w:val="0"/>
        <w:adjustRightInd w:val="0"/>
        <w:spacing w:after="0" w:line="360" w:lineRule="auto"/>
        <w:ind w:left="928"/>
        <w:jc w:val="both"/>
        <w:rPr>
          <w:rFonts w:ascii="Eras Medium ITC" w:hAnsi="Eras Medium ITC"/>
          <w:sz w:val="26"/>
          <w:szCs w:val="26"/>
        </w:rPr>
      </w:pPr>
    </w:p>
    <w:p w14:paraId="277173B7" w14:textId="77777777" w:rsidR="008F2A28" w:rsidRPr="00FB6631" w:rsidRDefault="008F2A28" w:rsidP="008F2A28">
      <w:pPr>
        <w:widowControl w:val="0"/>
        <w:autoSpaceDE w:val="0"/>
        <w:autoSpaceDN w:val="0"/>
        <w:adjustRightInd w:val="0"/>
        <w:spacing w:after="0" w:line="360" w:lineRule="auto"/>
        <w:jc w:val="center"/>
        <w:rPr>
          <w:rFonts w:ascii="Century Gothic" w:hAnsi="Century Gothic" w:cs="Maiandra GD"/>
          <w:spacing w:val="-14"/>
          <w:sz w:val="28"/>
          <w:szCs w:val="28"/>
        </w:rPr>
      </w:pPr>
      <w:r w:rsidRPr="008B2C4A">
        <w:rPr>
          <w:b/>
          <w:noProof/>
          <w:sz w:val="24"/>
          <w:szCs w:val="24"/>
          <w:u w:val="single"/>
          <w:lang w:eastAsia="fr-FR"/>
        </w:rPr>
        <w:lastRenderedPageBreak/>
        <w:drawing>
          <wp:inline distT="0" distB="0" distL="0" distR="0" wp14:anchorId="12BF680C" wp14:editId="54075C37">
            <wp:extent cx="5195570" cy="2861953"/>
            <wp:effectExtent l="0" t="0" r="508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écurité informatique.png"/>
                    <pic:cNvPicPr/>
                  </pic:nvPicPr>
                  <pic:blipFill rotWithShape="1">
                    <a:blip r:embed="rId8">
                      <a:extLst>
                        <a:ext uri="{28A0092B-C50C-407E-A947-70E740481C1C}">
                          <a14:useLocalDpi xmlns:a14="http://schemas.microsoft.com/office/drawing/2010/main" val="0"/>
                        </a:ext>
                      </a:extLst>
                    </a:blip>
                    <a:srcRect b="17227"/>
                    <a:stretch/>
                  </pic:blipFill>
                  <pic:spPr bwMode="auto">
                    <a:xfrm>
                      <a:off x="0" y="0"/>
                      <a:ext cx="5200295" cy="2864556"/>
                    </a:xfrm>
                    <a:prstGeom prst="rect">
                      <a:avLst/>
                    </a:prstGeom>
                    <a:ln>
                      <a:noFill/>
                    </a:ln>
                    <a:extLst>
                      <a:ext uri="{53640926-AAD7-44D8-BBD7-CCE9431645EC}">
                        <a14:shadowObscured xmlns:a14="http://schemas.microsoft.com/office/drawing/2010/main"/>
                      </a:ext>
                    </a:extLst>
                  </pic:spPr>
                </pic:pic>
              </a:graphicData>
            </a:graphic>
          </wp:inline>
        </w:drawing>
      </w:r>
    </w:p>
    <w:p w14:paraId="467105D4" w14:textId="77777777" w:rsidR="008F2A28" w:rsidRDefault="008F2A28" w:rsidP="008F2A28">
      <w:pPr>
        <w:pStyle w:val="Paragraphedeliste"/>
        <w:spacing w:after="160" w:line="259" w:lineRule="auto"/>
        <w:ind w:left="1788"/>
        <w:rPr>
          <w:rFonts w:ascii="Agency FB" w:hAnsi="Agency FB"/>
          <w:b/>
          <w:sz w:val="28"/>
          <w:szCs w:val="28"/>
        </w:rPr>
      </w:pPr>
    </w:p>
    <w:p w14:paraId="78F96164" w14:textId="77777777" w:rsidR="008F2A28" w:rsidRDefault="008F2A28" w:rsidP="008F2A28">
      <w:pPr>
        <w:pStyle w:val="Paragraphedeliste"/>
        <w:spacing w:after="160" w:line="259" w:lineRule="auto"/>
        <w:ind w:left="1788"/>
        <w:rPr>
          <w:rFonts w:ascii="Agency FB" w:hAnsi="Agency FB"/>
          <w:b/>
          <w:sz w:val="28"/>
          <w:szCs w:val="28"/>
        </w:rPr>
      </w:pPr>
    </w:p>
    <w:p w14:paraId="121A2F32" w14:textId="77777777" w:rsidR="008F2A28" w:rsidRDefault="008F2A28" w:rsidP="008F2A28">
      <w:pPr>
        <w:pStyle w:val="Paragraphedeliste"/>
        <w:spacing w:after="160" w:line="259" w:lineRule="auto"/>
        <w:ind w:left="1788"/>
        <w:rPr>
          <w:rFonts w:ascii="Agency FB" w:hAnsi="Agency FB"/>
          <w:b/>
          <w:sz w:val="28"/>
          <w:szCs w:val="28"/>
        </w:rPr>
      </w:pPr>
    </w:p>
    <w:p w14:paraId="11913A01" w14:textId="77777777" w:rsidR="008F2A28" w:rsidRDefault="008F2A28" w:rsidP="008F2A28">
      <w:pPr>
        <w:pStyle w:val="Paragraphedeliste"/>
        <w:spacing w:after="160" w:line="259" w:lineRule="auto"/>
        <w:ind w:left="1788"/>
        <w:rPr>
          <w:rFonts w:ascii="Agency FB" w:hAnsi="Agency FB"/>
          <w:b/>
          <w:sz w:val="28"/>
          <w:szCs w:val="28"/>
        </w:rPr>
      </w:pPr>
    </w:p>
    <w:p w14:paraId="0B6AEB9E" w14:textId="77777777" w:rsidR="008F2A28" w:rsidRPr="003E2502" w:rsidRDefault="008F2A28" w:rsidP="008F2A28">
      <w:pPr>
        <w:pStyle w:val="Paragraphedeliste"/>
        <w:numPr>
          <w:ilvl w:val="0"/>
          <w:numId w:val="7"/>
        </w:numPr>
        <w:spacing w:after="160" w:line="259" w:lineRule="auto"/>
        <w:rPr>
          <w:rFonts w:asciiTheme="majorHAnsi" w:hAnsiTheme="majorHAnsi"/>
          <w:b/>
          <w:sz w:val="24"/>
          <w:szCs w:val="28"/>
        </w:rPr>
      </w:pPr>
      <w:r w:rsidRPr="003E2502">
        <w:rPr>
          <w:rFonts w:asciiTheme="majorHAnsi" w:hAnsiTheme="majorHAnsi"/>
          <w:b/>
          <w:sz w:val="24"/>
          <w:szCs w:val="28"/>
        </w:rPr>
        <w:t>SECURITE DES ACCES ET DU SI</w:t>
      </w:r>
    </w:p>
    <w:p w14:paraId="1FDDC92B" w14:textId="77777777" w:rsidR="008F2A28" w:rsidRDefault="008F2A28" w:rsidP="008F2A28">
      <w:pPr>
        <w:widowControl w:val="0"/>
        <w:autoSpaceDE w:val="0"/>
        <w:autoSpaceDN w:val="0"/>
        <w:adjustRightInd w:val="0"/>
        <w:spacing w:after="0" w:line="360" w:lineRule="auto"/>
        <w:ind w:right="760"/>
        <w:jc w:val="both"/>
        <w:rPr>
          <w:rFonts w:ascii="Century Gothic" w:hAnsi="Century Gothic"/>
          <w:sz w:val="24"/>
          <w:szCs w:val="26"/>
        </w:rPr>
      </w:pPr>
    </w:p>
    <w:p w14:paraId="1A7B3603" w14:textId="77777777" w:rsidR="008F2A28" w:rsidRPr="003E2502" w:rsidRDefault="008F2A28" w:rsidP="008F2A28">
      <w:pPr>
        <w:widowControl w:val="0"/>
        <w:autoSpaceDE w:val="0"/>
        <w:autoSpaceDN w:val="0"/>
        <w:adjustRightInd w:val="0"/>
        <w:spacing w:after="0" w:line="360" w:lineRule="auto"/>
        <w:ind w:right="760"/>
        <w:jc w:val="both"/>
        <w:rPr>
          <w:rFonts w:ascii="Century Gothic" w:hAnsi="Century Gothic"/>
          <w:sz w:val="24"/>
          <w:szCs w:val="26"/>
        </w:rPr>
      </w:pPr>
      <w:r w:rsidRPr="003E2502">
        <w:rPr>
          <w:rFonts w:ascii="Century Gothic" w:hAnsi="Century Gothic"/>
          <w:sz w:val="24"/>
          <w:szCs w:val="26"/>
        </w:rPr>
        <w:t>Pour des raisons de sécurité, l’accès à notre salle technique et à nos plateaux de production est contrôlé et sécurisé par :</w:t>
      </w:r>
    </w:p>
    <w:p w14:paraId="03D3DE32" w14:textId="77777777" w:rsidR="008F2A28" w:rsidRPr="008B5EAB" w:rsidRDefault="008F2A28" w:rsidP="008F2A28">
      <w:pPr>
        <w:pStyle w:val="Paragraphedeliste"/>
        <w:widowControl w:val="0"/>
        <w:numPr>
          <w:ilvl w:val="0"/>
          <w:numId w:val="2"/>
        </w:numPr>
        <w:autoSpaceDE w:val="0"/>
        <w:autoSpaceDN w:val="0"/>
        <w:adjustRightInd w:val="0"/>
        <w:spacing w:after="0" w:line="360" w:lineRule="auto"/>
        <w:jc w:val="both"/>
        <w:rPr>
          <w:rFonts w:ascii="Century Gothic" w:hAnsi="Century Gothic"/>
          <w:sz w:val="24"/>
          <w:szCs w:val="26"/>
        </w:rPr>
      </w:pPr>
      <w:r w:rsidRPr="003E2502">
        <w:rPr>
          <w:rFonts w:ascii="Century Gothic" w:hAnsi="Century Gothic"/>
          <w:sz w:val="24"/>
          <w:szCs w:val="26"/>
        </w:rPr>
        <w:t>Une porte d’accès solide ;</w:t>
      </w:r>
    </w:p>
    <w:p w14:paraId="71FFD41E" w14:textId="77777777" w:rsidR="008F2A28" w:rsidRPr="003E2502" w:rsidRDefault="008F2A28" w:rsidP="008F2A28">
      <w:pPr>
        <w:pStyle w:val="Paragraphedeliste"/>
        <w:widowControl w:val="0"/>
        <w:numPr>
          <w:ilvl w:val="0"/>
          <w:numId w:val="2"/>
        </w:numPr>
        <w:autoSpaceDE w:val="0"/>
        <w:autoSpaceDN w:val="0"/>
        <w:adjustRightInd w:val="0"/>
        <w:spacing w:after="0" w:line="360" w:lineRule="auto"/>
        <w:jc w:val="both"/>
        <w:rPr>
          <w:rFonts w:ascii="Century Gothic" w:hAnsi="Century Gothic"/>
          <w:sz w:val="24"/>
          <w:szCs w:val="26"/>
        </w:rPr>
      </w:pPr>
      <w:r w:rsidRPr="003E2502">
        <w:rPr>
          <w:rFonts w:ascii="Century Gothic" w:hAnsi="Century Gothic"/>
          <w:sz w:val="24"/>
          <w:szCs w:val="26"/>
        </w:rPr>
        <w:t>Un système de fermeture (clé) ;</w:t>
      </w:r>
    </w:p>
    <w:p w14:paraId="7E796653" w14:textId="77777777" w:rsidR="008F2A28" w:rsidRPr="003E2502" w:rsidRDefault="008F2A28" w:rsidP="008F2A28">
      <w:pPr>
        <w:pStyle w:val="Paragraphedeliste"/>
        <w:widowControl w:val="0"/>
        <w:numPr>
          <w:ilvl w:val="0"/>
          <w:numId w:val="2"/>
        </w:numPr>
        <w:autoSpaceDE w:val="0"/>
        <w:autoSpaceDN w:val="0"/>
        <w:adjustRightInd w:val="0"/>
        <w:spacing w:after="0" w:line="360" w:lineRule="auto"/>
        <w:jc w:val="both"/>
        <w:rPr>
          <w:rFonts w:ascii="Century Gothic" w:hAnsi="Century Gothic"/>
          <w:sz w:val="24"/>
          <w:szCs w:val="26"/>
        </w:rPr>
      </w:pPr>
      <w:r w:rsidRPr="003E2502">
        <w:rPr>
          <w:rFonts w:ascii="Century Gothic" w:hAnsi="Century Gothic"/>
          <w:sz w:val="24"/>
          <w:szCs w:val="26"/>
        </w:rPr>
        <w:t>Un système de vidéosurveillance permettant une surveillance en permanence de la salle technique vu que cette salle contient du matériel sensible qui ne doit pas être accessible à n’importe qui ;</w:t>
      </w:r>
    </w:p>
    <w:p w14:paraId="12577FDB" w14:textId="77777777" w:rsidR="008F2A28" w:rsidRPr="003E2502" w:rsidRDefault="008F2A28" w:rsidP="008F2A28">
      <w:pPr>
        <w:pStyle w:val="Paragraphedeliste"/>
        <w:widowControl w:val="0"/>
        <w:numPr>
          <w:ilvl w:val="0"/>
          <w:numId w:val="2"/>
        </w:numPr>
        <w:autoSpaceDE w:val="0"/>
        <w:autoSpaceDN w:val="0"/>
        <w:adjustRightInd w:val="0"/>
        <w:spacing w:after="0" w:line="360" w:lineRule="auto"/>
        <w:jc w:val="both"/>
        <w:rPr>
          <w:rFonts w:ascii="Century Gothic" w:hAnsi="Century Gothic"/>
          <w:sz w:val="24"/>
          <w:szCs w:val="26"/>
        </w:rPr>
      </w:pPr>
      <w:r w:rsidRPr="003E2502">
        <w:rPr>
          <w:rFonts w:ascii="Century Gothic" w:hAnsi="Century Gothic"/>
          <w:sz w:val="24"/>
          <w:szCs w:val="26"/>
        </w:rPr>
        <w:t>De l’électricité correcte et un circuit dédié ;</w:t>
      </w:r>
    </w:p>
    <w:p w14:paraId="41D0B838" w14:textId="77777777" w:rsidR="008F2A28" w:rsidRPr="008B5EAB" w:rsidRDefault="008F2A28" w:rsidP="008F2A28">
      <w:pPr>
        <w:pStyle w:val="Paragraphedeliste"/>
        <w:widowControl w:val="0"/>
        <w:numPr>
          <w:ilvl w:val="0"/>
          <w:numId w:val="2"/>
        </w:numPr>
        <w:autoSpaceDE w:val="0"/>
        <w:autoSpaceDN w:val="0"/>
        <w:adjustRightInd w:val="0"/>
        <w:spacing w:after="0" w:line="360" w:lineRule="auto"/>
        <w:jc w:val="both"/>
        <w:rPr>
          <w:rFonts w:ascii="Century Gothic" w:hAnsi="Century Gothic"/>
          <w:sz w:val="24"/>
          <w:szCs w:val="26"/>
        </w:rPr>
      </w:pPr>
      <w:r w:rsidRPr="003E2502">
        <w:rPr>
          <w:rFonts w:ascii="Century Gothic" w:hAnsi="Century Gothic"/>
          <w:sz w:val="24"/>
          <w:szCs w:val="26"/>
        </w:rPr>
        <w:t>Une climatisation suffisante afin d’éviter le surchauffage des serveurs et équipements sensibles ;</w:t>
      </w:r>
    </w:p>
    <w:p w14:paraId="7F381701" w14:textId="77777777" w:rsidR="008F2A28" w:rsidRPr="003E2502" w:rsidRDefault="008F2A28" w:rsidP="008F2A28">
      <w:pPr>
        <w:pStyle w:val="Paragraphedeliste"/>
        <w:widowControl w:val="0"/>
        <w:numPr>
          <w:ilvl w:val="0"/>
          <w:numId w:val="2"/>
        </w:numPr>
        <w:autoSpaceDE w:val="0"/>
        <w:autoSpaceDN w:val="0"/>
        <w:adjustRightInd w:val="0"/>
        <w:spacing w:after="0" w:line="360" w:lineRule="auto"/>
        <w:jc w:val="both"/>
        <w:rPr>
          <w:rFonts w:ascii="Century Gothic" w:hAnsi="Century Gothic"/>
          <w:sz w:val="24"/>
          <w:szCs w:val="26"/>
        </w:rPr>
      </w:pPr>
      <w:r w:rsidRPr="003E2502">
        <w:rPr>
          <w:rFonts w:ascii="Century Gothic" w:hAnsi="Century Gothic"/>
          <w:sz w:val="24"/>
          <w:szCs w:val="26"/>
        </w:rPr>
        <w:t xml:space="preserve">Un onduleur </w:t>
      </w:r>
      <w:r>
        <w:rPr>
          <w:rFonts w:ascii="Century Gothic" w:hAnsi="Century Gothic"/>
          <w:sz w:val="24"/>
          <w:szCs w:val="26"/>
        </w:rPr>
        <w:t>suffisant pour prendre le relai</w:t>
      </w:r>
      <w:r w:rsidRPr="003E2502">
        <w:rPr>
          <w:rFonts w:ascii="Century Gothic" w:hAnsi="Century Gothic"/>
          <w:sz w:val="24"/>
          <w:szCs w:val="26"/>
        </w:rPr>
        <w:t xml:space="preserve"> en cas de coupure et éviter les coupures de production ;</w:t>
      </w:r>
    </w:p>
    <w:p w14:paraId="25D77953" w14:textId="77777777" w:rsidR="008F2A28" w:rsidRPr="00CA46D5" w:rsidRDefault="008F2A28" w:rsidP="008F2A28">
      <w:pPr>
        <w:pStyle w:val="Paragraphedeliste"/>
        <w:widowControl w:val="0"/>
        <w:numPr>
          <w:ilvl w:val="0"/>
          <w:numId w:val="2"/>
        </w:numPr>
        <w:autoSpaceDE w:val="0"/>
        <w:autoSpaceDN w:val="0"/>
        <w:adjustRightInd w:val="0"/>
        <w:spacing w:after="0" w:line="360" w:lineRule="auto"/>
        <w:jc w:val="both"/>
        <w:rPr>
          <w:rFonts w:ascii="Century Gothic" w:hAnsi="Century Gothic"/>
          <w:sz w:val="24"/>
          <w:szCs w:val="26"/>
        </w:rPr>
      </w:pPr>
      <w:r w:rsidRPr="00CA46D5">
        <w:rPr>
          <w:rFonts w:ascii="Century Gothic" w:hAnsi="Century Gothic"/>
          <w:sz w:val="24"/>
          <w:szCs w:val="26"/>
        </w:rPr>
        <w:t>Un détecteur d’incendie, de chaleur et des extincteurs afin de prendre en charge en temps réel tout incident lié au feu.</w:t>
      </w:r>
    </w:p>
    <w:p w14:paraId="565637A6" w14:textId="77777777" w:rsidR="008F2A28" w:rsidRPr="003E2502" w:rsidRDefault="008F2A28" w:rsidP="008F2A28">
      <w:pPr>
        <w:pStyle w:val="Paragraphedeliste"/>
        <w:widowControl w:val="0"/>
        <w:autoSpaceDE w:val="0"/>
        <w:autoSpaceDN w:val="0"/>
        <w:adjustRightInd w:val="0"/>
        <w:spacing w:after="0" w:line="240" w:lineRule="auto"/>
        <w:jc w:val="both"/>
        <w:rPr>
          <w:rFonts w:ascii="Eras Medium ITC" w:hAnsi="Eras Medium ITC"/>
          <w:sz w:val="26"/>
          <w:szCs w:val="26"/>
        </w:rPr>
      </w:pPr>
    </w:p>
    <w:p w14:paraId="44A1B49F" w14:textId="3C3397AC" w:rsidR="008F2A28" w:rsidRPr="00CA46D5" w:rsidRDefault="008F2A28" w:rsidP="008F2A28">
      <w:pPr>
        <w:widowControl w:val="0"/>
        <w:autoSpaceDE w:val="0"/>
        <w:autoSpaceDN w:val="0"/>
        <w:adjustRightInd w:val="0"/>
        <w:spacing w:after="0" w:line="360" w:lineRule="auto"/>
        <w:ind w:right="761"/>
        <w:jc w:val="both"/>
        <w:rPr>
          <w:rFonts w:ascii="Century Gothic" w:hAnsi="Century Gothic"/>
          <w:sz w:val="24"/>
          <w:szCs w:val="26"/>
        </w:rPr>
      </w:pPr>
      <w:r w:rsidRPr="00CA46D5">
        <w:rPr>
          <w:rFonts w:ascii="Century Gothic" w:hAnsi="Century Gothic"/>
          <w:sz w:val="24"/>
          <w:szCs w:val="26"/>
        </w:rPr>
        <w:t xml:space="preserve">Toutefois, sur demande, cette salle sera accessible aux techniciens de </w:t>
      </w:r>
      <w:r w:rsidR="00B218EF">
        <w:rPr>
          <w:rFonts w:ascii="Century Gothic" w:hAnsi="Century Gothic"/>
          <w:sz w:val="24"/>
          <w:szCs w:val="26"/>
        </w:rPr>
        <w:lastRenderedPageBreak/>
        <w:t>AIRTEL</w:t>
      </w:r>
      <w:r w:rsidRPr="00CA46D5">
        <w:rPr>
          <w:rFonts w:ascii="Century Gothic" w:hAnsi="Century Gothic"/>
          <w:sz w:val="24"/>
          <w:szCs w:val="26"/>
        </w:rPr>
        <w:t xml:space="preserve"> Congo en présence d’un de nos techniciens. Dans un souci de respect des recommandations Internationales pour une salle technique, nos serveurs sont placés en baies de stockage fermées à clé avec passage de câbles informatique et électrique et aussi un faux-plancher sous lequel passera tout le câblage.</w:t>
      </w:r>
    </w:p>
    <w:p w14:paraId="0A9AFF06" w14:textId="77777777" w:rsidR="008F2A28" w:rsidRDefault="008F2A28" w:rsidP="008F2A28">
      <w:pPr>
        <w:widowControl w:val="0"/>
        <w:autoSpaceDE w:val="0"/>
        <w:autoSpaceDN w:val="0"/>
        <w:adjustRightInd w:val="0"/>
        <w:spacing w:after="0" w:line="360" w:lineRule="auto"/>
        <w:ind w:right="762"/>
        <w:jc w:val="both"/>
        <w:rPr>
          <w:rFonts w:ascii="Century Gothic" w:hAnsi="Century Gothic"/>
          <w:sz w:val="24"/>
          <w:szCs w:val="26"/>
        </w:rPr>
      </w:pPr>
      <w:r w:rsidRPr="00CA46D5">
        <w:rPr>
          <w:rFonts w:ascii="Century Gothic" w:hAnsi="Century Gothic"/>
          <w:sz w:val="24"/>
          <w:szCs w:val="26"/>
        </w:rPr>
        <w:t>Toutes nos opérations sont gérées en respectant les standards Internationaux de sécurité :</w:t>
      </w:r>
    </w:p>
    <w:p w14:paraId="773632B0" w14:textId="77777777" w:rsidR="008F2A28" w:rsidRPr="00CA46D5" w:rsidRDefault="008F2A28" w:rsidP="008F2A28">
      <w:pPr>
        <w:widowControl w:val="0"/>
        <w:autoSpaceDE w:val="0"/>
        <w:autoSpaceDN w:val="0"/>
        <w:adjustRightInd w:val="0"/>
        <w:spacing w:after="0" w:line="240" w:lineRule="auto"/>
        <w:ind w:right="762"/>
        <w:jc w:val="both"/>
        <w:rPr>
          <w:rFonts w:ascii="Century Gothic" w:hAnsi="Century Gothic"/>
          <w:sz w:val="24"/>
          <w:szCs w:val="26"/>
        </w:rPr>
      </w:pPr>
    </w:p>
    <w:p w14:paraId="75437BE7" w14:textId="77777777" w:rsidR="008F2A28" w:rsidRPr="00CA46D5" w:rsidRDefault="008F2A28" w:rsidP="008F2A28">
      <w:pPr>
        <w:pStyle w:val="Paragraphedeliste"/>
        <w:widowControl w:val="0"/>
        <w:numPr>
          <w:ilvl w:val="0"/>
          <w:numId w:val="2"/>
        </w:numPr>
        <w:autoSpaceDE w:val="0"/>
        <w:autoSpaceDN w:val="0"/>
        <w:adjustRightInd w:val="0"/>
        <w:spacing w:after="0" w:line="360" w:lineRule="auto"/>
        <w:rPr>
          <w:rFonts w:ascii="Century Gothic" w:hAnsi="Century Gothic"/>
          <w:sz w:val="24"/>
          <w:szCs w:val="26"/>
        </w:rPr>
      </w:pPr>
      <w:r w:rsidRPr="00CA46D5">
        <w:rPr>
          <w:rFonts w:ascii="Century Gothic" w:hAnsi="Century Gothic"/>
          <w:sz w:val="24"/>
          <w:szCs w:val="26"/>
        </w:rPr>
        <w:t>Contrôle d’accès à l’entrée du site ;</w:t>
      </w:r>
    </w:p>
    <w:p w14:paraId="38F53166" w14:textId="77777777" w:rsidR="008F2A28" w:rsidRPr="00CA46D5" w:rsidRDefault="008F2A28" w:rsidP="008F2A28">
      <w:pPr>
        <w:pStyle w:val="Paragraphedeliste"/>
        <w:widowControl w:val="0"/>
        <w:numPr>
          <w:ilvl w:val="0"/>
          <w:numId w:val="2"/>
        </w:numPr>
        <w:autoSpaceDE w:val="0"/>
        <w:autoSpaceDN w:val="0"/>
        <w:adjustRightInd w:val="0"/>
        <w:spacing w:after="0" w:line="360" w:lineRule="auto"/>
        <w:rPr>
          <w:rFonts w:ascii="Century Gothic" w:hAnsi="Century Gothic"/>
          <w:sz w:val="24"/>
          <w:szCs w:val="26"/>
        </w:rPr>
      </w:pPr>
      <w:r w:rsidRPr="00CA46D5">
        <w:rPr>
          <w:rFonts w:ascii="Century Gothic" w:hAnsi="Century Gothic"/>
          <w:sz w:val="24"/>
          <w:szCs w:val="26"/>
        </w:rPr>
        <w:t>Caméras de surveillance ;</w:t>
      </w:r>
    </w:p>
    <w:p w14:paraId="3174DFDC" w14:textId="77777777" w:rsidR="008F2A28" w:rsidRPr="00CA46D5" w:rsidRDefault="008F2A28" w:rsidP="008F2A28">
      <w:pPr>
        <w:pStyle w:val="Paragraphedeliste"/>
        <w:widowControl w:val="0"/>
        <w:numPr>
          <w:ilvl w:val="0"/>
          <w:numId w:val="2"/>
        </w:numPr>
        <w:autoSpaceDE w:val="0"/>
        <w:autoSpaceDN w:val="0"/>
        <w:adjustRightInd w:val="0"/>
        <w:spacing w:after="0" w:line="360" w:lineRule="auto"/>
        <w:rPr>
          <w:rFonts w:ascii="Century Gothic" w:hAnsi="Century Gothic"/>
          <w:sz w:val="24"/>
          <w:szCs w:val="26"/>
        </w:rPr>
      </w:pPr>
      <w:r w:rsidRPr="00CA46D5">
        <w:rPr>
          <w:rFonts w:ascii="Century Gothic" w:hAnsi="Century Gothic"/>
          <w:sz w:val="24"/>
          <w:szCs w:val="26"/>
        </w:rPr>
        <w:t>Pas de téléphone mobile autorisé sur le site ;</w:t>
      </w:r>
    </w:p>
    <w:p w14:paraId="6BBCD189" w14:textId="77777777" w:rsidR="008F2A28" w:rsidRPr="00CA46D5" w:rsidRDefault="008F2A28" w:rsidP="008F2A28">
      <w:pPr>
        <w:pStyle w:val="Paragraphedeliste"/>
        <w:widowControl w:val="0"/>
        <w:numPr>
          <w:ilvl w:val="0"/>
          <w:numId w:val="2"/>
        </w:numPr>
        <w:autoSpaceDE w:val="0"/>
        <w:autoSpaceDN w:val="0"/>
        <w:adjustRightInd w:val="0"/>
        <w:spacing w:after="0" w:line="360" w:lineRule="auto"/>
        <w:rPr>
          <w:rFonts w:ascii="Century Gothic" w:hAnsi="Century Gothic"/>
          <w:sz w:val="24"/>
          <w:szCs w:val="26"/>
        </w:rPr>
      </w:pPr>
      <w:r w:rsidRPr="00CA46D5">
        <w:rPr>
          <w:rFonts w:ascii="Century Gothic" w:hAnsi="Century Gothic"/>
          <w:sz w:val="24"/>
          <w:szCs w:val="26"/>
        </w:rPr>
        <w:t>Usage limité du papier et des stylos ;</w:t>
      </w:r>
    </w:p>
    <w:p w14:paraId="45BF7413" w14:textId="77777777" w:rsidR="008F2A28" w:rsidRPr="00CA46D5" w:rsidRDefault="008F2A28" w:rsidP="008F2A28">
      <w:pPr>
        <w:pStyle w:val="Paragraphedeliste"/>
        <w:widowControl w:val="0"/>
        <w:numPr>
          <w:ilvl w:val="0"/>
          <w:numId w:val="2"/>
        </w:numPr>
        <w:autoSpaceDE w:val="0"/>
        <w:autoSpaceDN w:val="0"/>
        <w:adjustRightInd w:val="0"/>
        <w:spacing w:after="0" w:line="360" w:lineRule="auto"/>
        <w:rPr>
          <w:rFonts w:ascii="Century Gothic" w:hAnsi="Century Gothic"/>
          <w:sz w:val="24"/>
          <w:szCs w:val="26"/>
        </w:rPr>
      </w:pPr>
      <w:r w:rsidRPr="00CA46D5">
        <w:rPr>
          <w:rFonts w:ascii="Century Gothic" w:hAnsi="Century Gothic"/>
          <w:sz w:val="24"/>
          <w:szCs w:val="26"/>
        </w:rPr>
        <w:t>Ports USB condamnés ;</w:t>
      </w:r>
    </w:p>
    <w:p w14:paraId="5CD4C7C1" w14:textId="77777777" w:rsidR="008F2A28" w:rsidRPr="00CA46D5" w:rsidRDefault="008F2A28" w:rsidP="008F2A28">
      <w:pPr>
        <w:pStyle w:val="Paragraphedeliste"/>
        <w:widowControl w:val="0"/>
        <w:numPr>
          <w:ilvl w:val="0"/>
          <w:numId w:val="2"/>
        </w:numPr>
        <w:autoSpaceDE w:val="0"/>
        <w:autoSpaceDN w:val="0"/>
        <w:adjustRightInd w:val="0"/>
        <w:spacing w:after="0" w:line="360" w:lineRule="auto"/>
        <w:rPr>
          <w:rFonts w:ascii="Century Gothic" w:hAnsi="Century Gothic"/>
          <w:sz w:val="24"/>
          <w:szCs w:val="26"/>
        </w:rPr>
      </w:pPr>
      <w:r w:rsidRPr="00CA46D5">
        <w:rPr>
          <w:rFonts w:ascii="Century Gothic" w:hAnsi="Century Gothic"/>
          <w:sz w:val="24"/>
          <w:szCs w:val="26"/>
        </w:rPr>
        <w:t>Tournées de contrôles régulières ;</w:t>
      </w:r>
    </w:p>
    <w:p w14:paraId="6A00228F" w14:textId="77777777" w:rsidR="008F2A28" w:rsidRPr="00CA46D5" w:rsidRDefault="008F2A28" w:rsidP="008F2A28">
      <w:pPr>
        <w:pStyle w:val="Paragraphedeliste"/>
        <w:widowControl w:val="0"/>
        <w:numPr>
          <w:ilvl w:val="0"/>
          <w:numId w:val="2"/>
        </w:numPr>
        <w:autoSpaceDE w:val="0"/>
        <w:autoSpaceDN w:val="0"/>
        <w:adjustRightInd w:val="0"/>
        <w:spacing w:after="0" w:line="360" w:lineRule="auto"/>
        <w:rPr>
          <w:rFonts w:ascii="Century Gothic" w:hAnsi="Century Gothic"/>
          <w:sz w:val="24"/>
          <w:szCs w:val="26"/>
        </w:rPr>
      </w:pPr>
      <w:r w:rsidRPr="00CA46D5">
        <w:rPr>
          <w:rFonts w:ascii="Century Gothic" w:hAnsi="Century Gothic"/>
          <w:sz w:val="24"/>
          <w:szCs w:val="26"/>
        </w:rPr>
        <w:t>Scan des écrans agents.</w:t>
      </w:r>
    </w:p>
    <w:p w14:paraId="223AB3EC" w14:textId="77777777" w:rsidR="008F2A28" w:rsidRPr="00CA46D5" w:rsidRDefault="008F2A28" w:rsidP="008F2A28">
      <w:pPr>
        <w:pStyle w:val="Paragraphedeliste"/>
        <w:widowControl w:val="0"/>
        <w:autoSpaceDE w:val="0"/>
        <w:autoSpaceDN w:val="0"/>
        <w:adjustRightInd w:val="0"/>
        <w:spacing w:after="0" w:line="170" w:lineRule="exact"/>
        <w:ind w:left="1068"/>
        <w:rPr>
          <w:rFonts w:ascii="Century Gothic" w:hAnsi="Century Gothic"/>
          <w:sz w:val="24"/>
          <w:szCs w:val="26"/>
        </w:rPr>
      </w:pPr>
    </w:p>
    <w:p w14:paraId="411534C2" w14:textId="77777777" w:rsidR="008F2A28" w:rsidRPr="00CA46D5" w:rsidRDefault="008F2A28" w:rsidP="008F2A28">
      <w:pPr>
        <w:pStyle w:val="Paragraphedeliste"/>
        <w:widowControl w:val="0"/>
        <w:autoSpaceDE w:val="0"/>
        <w:autoSpaceDN w:val="0"/>
        <w:adjustRightInd w:val="0"/>
        <w:spacing w:after="0" w:line="200" w:lineRule="exact"/>
        <w:ind w:left="1068"/>
        <w:rPr>
          <w:rFonts w:ascii="Century Gothic" w:hAnsi="Century Gothic"/>
          <w:sz w:val="24"/>
          <w:szCs w:val="26"/>
        </w:rPr>
      </w:pPr>
      <w:r w:rsidRPr="00CA46D5">
        <w:rPr>
          <w:rFonts w:ascii="Century Gothic" w:hAnsi="Century Gothic"/>
          <w:sz w:val="24"/>
          <w:szCs w:val="26"/>
        </w:rPr>
        <w:t xml:space="preserve"> </w:t>
      </w:r>
    </w:p>
    <w:p w14:paraId="6595D004" w14:textId="77777777" w:rsidR="008F2A28" w:rsidRDefault="008F2A28" w:rsidP="008F2A28">
      <w:pPr>
        <w:widowControl w:val="0"/>
        <w:autoSpaceDE w:val="0"/>
        <w:autoSpaceDN w:val="0"/>
        <w:adjustRightInd w:val="0"/>
        <w:spacing w:after="0" w:line="360" w:lineRule="auto"/>
        <w:ind w:right="756"/>
        <w:jc w:val="both"/>
        <w:rPr>
          <w:rFonts w:ascii="Century Gothic" w:hAnsi="Century Gothic"/>
          <w:sz w:val="24"/>
          <w:szCs w:val="26"/>
        </w:rPr>
      </w:pPr>
      <w:r w:rsidRPr="00CA46D5">
        <w:rPr>
          <w:rFonts w:ascii="Century Gothic" w:hAnsi="Century Gothic"/>
          <w:sz w:val="24"/>
          <w:szCs w:val="26"/>
        </w:rPr>
        <w:t>Pour anticiper tout risque de coupure d’électricité de longue durée, nous avons prévu un système de secours (groupe électrogène) qui prendra le relais en cas de panne.</w:t>
      </w:r>
    </w:p>
    <w:p w14:paraId="3F5A059E" w14:textId="77777777" w:rsidR="00A90AD1" w:rsidRDefault="00530141"/>
    <w:sectPr w:rsidR="00A90A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ritannic Bold">
    <w:panose1 w:val="020B0903060703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9.6pt;height:9.6pt" o:bullet="t">
        <v:imagedata r:id="rId1" o:title="BD21298_"/>
      </v:shape>
    </w:pict>
  </w:numPicBullet>
  <w:abstractNum w:abstractNumId="0" w15:restartNumberingAfterBreak="0">
    <w:nsid w:val="122F41EF"/>
    <w:multiLevelType w:val="hybridMultilevel"/>
    <w:tmpl w:val="2B0CBB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97647F"/>
    <w:multiLevelType w:val="hybridMultilevel"/>
    <w:tmpl w:val="3460B2DE"/>
    <w:lvl w:ilvl="0" w:tplc="040C000F">
      <w:start w:val="1"/>
      <w:numFmt w:val="decimal"/>
      <w:lvlText w:val="%1."/>
      <w:lvlJc w:val="left"/>
      <w:pPr>
        <w:ind w:left="1211" w:hanging="360"/>
      </w:p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 w15:restartNumberingAfterBreak="0">
    <w:nsid w:val="38350435"/>
    <w:multiLevelType w:val="hybridMultilevel"/>
    <w:tmpl w:val="172A17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ACD7F40"/>
    <w:multiLevelType w:val="hybridMultilevel"/>
    <w:tmpl w:val="2D904114"/>
    <w:lvl w:ilvl="0" w:tplc="BFE65CF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7E12EA"/>
    <w:multiLevelType w:val="hybridMultilevel"/>
    <w:tmpl w:val="A042A1FE"/>
    <w:lvl w:ilvl="0" w:tplc="E8D2699A">
      <w:start w:val="1"/>
      <w:numFmt w:val="decimal"/>
      <w:lvlText w:val="%1."/>
      <w:lvlJc w:val="left"/>
      <w:pPr>
        <w:ind w:left="1068" w:hanging="360"/>
      </w:pPr>
      <w:rPr>
        <w:rFonts w:hint="default"/>
      </w:rPr>
    </w:lvl>
    <w:lvl w:ilvl="1" w:tplc="EC8A0052">
      <w:start w:val="1"/>
      <w:numFmt w:val="bullet"/>
      <w:lvlText w:val=""/>
      <w:lvlPicBulletId w:val="0"/>
      <w:lvlJc w:val="left"/>
      <w:pPr>
        <w:ind w:left="927" w:hanging="360"/>
      </w:pPr>
      <w:rPr>
        <w:rFonts w:ascii="Symbol" w:hAnsi="Symbol" w:hint="default"/>
        <w:b/>
        <w:i w:val="0"/>
        <w:strike w:val="0"/>
        <w:dstrike w:val="0"/>
        <w:color w:val="auto"/>
        <w:sz w:val="22"/>
        <w:u w:val="none" w:color="000000"/>
        <w:bdr w:val="none" w:sz="0" w:space="0" w:color="auto"/>
        <w:shd w:val="clear" w:color="auto" w:fill="auto"/>
        <w:vertAlign w:val="baseline"/>
      </w:rPr>
    </w:lvl>
    <w:lvl w:ilvl="2" w:tplc="040C0001">
      <w:start w:val="1"/>
      <w:numFmt w:val="bullet"/>
      <w:lvlText w:val=""/>
      <w:lvlJc w:val="left"/>
      <w:pPr>
        <w:ind w:left="606" w:hanging="180"/>
      </w:pPr>
      <w:rPr>
        <w:rFonts w:ascii="Symbol" w:hAnsi="Symbol" w:hint="default"/>
      </w:r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5A762361"/>
    <w:multiLevelType w:val="hybridMultilevel"/>
    <w:tmpl w:val="181AFF14"/>
    <w:lvl w:ilvl="0" w:tplc="040C0015">
      <w:start w:val="1"/>
      <w:numFmt w:val="upperLetter"/>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15:restartNumberingAfterBreak="0">
    <w:nsid w:val="5FD5315F"/>
    <w:multiLevelType w:val="hybridMultilevel"/>
    <w:tmpl w:val="6C78A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074882"/>
    <w:multiLevelType w:val="hybridMultilevel"/>
    <w:tmpl w:val="32DA5D56"/>
    <w:lvl w:ilvl="0" w:tplc="528E7390">
      <w:start w:val="1"/>
      <w:numFmt w:val="bullet"/>
      <w:lvlText w:val=""/>
      <w:lvlJc w:val="left"/>
      <w:pPr>
        <w:ind w:left="476" w:hanging="360"/>
      </w:pPr>
      <w:rPr>
        <w:rFonts w:ascii="Wingdings" w:hAnsi="Wingdings" w:hint="default"/>
        <w:color w:val="C00000"/>
      </w:rPr>
    </w:lvl>
    <w:lvl w:ilvl="1" w:tplc="040C0003">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8" w15:restartNumberingAfterBreak="0">
    <w:nsid w:val="73C05AF3"/>
    <w:multiLevelType w:val="hybridMultilevel"/>
    <w:tmpl w:val="DB8AB5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2076F3"/>
    <w:multiLevelType w:val="hybridMultilevel"/>
    <w:tmpl w:val="1C16B830"/>
    <w:lvl w:ilvl="0" w:tplc="040C0003">
      <w:start w:val="1"/>
      <w:numFmt w:val="bullet"/>
      <w:lvlText w:val="o"/>
      <w:lvlJc w:val="left"/>
      <w:pPr>
        <w:ind w:left="928" w:hanging="360"/>
      </w:pPr>
      <w:rPr>
        <w:rFonts w:ascii="Courier New" w:hAnsi="Courier New" w:cs="Courier New"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5"/>
  </w:num>
  <w:num w:numId="6">
    <w:abstractNumId w:val="3"/>
  </w:num>
  <w:num w:numId="7">
    <w:abstractNumId w:val="1"/>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A28"/>
    <w:rsid w:val="00530141"/>
    <w:rsid w:val="00612984"/>
    <w:rsid w:val="00851272"/>
    <w:rsid w:val="008C42B0"/>
    <w:rsid w:val="008F2A28"/>
    <w:rsid w:val="00B218EF"/>
    <w:rsid w:val="00F716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7429"/>
  <w15:chartTrackingRefBased/>
  <w15:docId w15:val="{AFDE1C54-3DF6-48A3-9A50-9D3EF746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A28"/>
    <w:pPr>
      <w:spacing w:after="200" w:line="276" w:lineRule="auto"/>
    </w:pPr>
  </w:style>
  <w:style w:type="paragraph" w:styleId="Titre2">
    <w:name w:val="heading 2"/>
    <w:basedOn w:val="Normal"/>
    <w:next w:val="Normal"/>
    <w:link w:val="Titre2Car"/>
    <w:uiPriority w:val="9"/>
    <w:unhideWhenUsed/>
    <w:qFormat/>
    <w:rsid w:val="008F2A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F2A28"/>
    <w:rPr>
      <w:rFonts w:asciiTheme="majorHAnsi" w:eastAsiaTheme="majorEastAsia" w:hAnsiTheme="majorHAnsi" w:cstheme="majorBidi"/>
      <w:color w:val="2E74B5" w:themeColor="accent1" w:themeShade="BF"/>
      <w:sz w:val="26"/>
      <w:szCs w:val="26"/>
    </w:rPr>
  </w:style>
  <w:style w:type="paragraph" w:styleId="Paragraphedeliste">
    <w:name w:val="List Paragraph"/>
    <w:aliases w:val="List,Viñeta1,lp1"/>
    <w:basedOn w:val="Normal"/>
    <w:link w:val="ParagraphedelisteCar"/>
    <w:uiPriority w:val="34"/>
    <w:qFormat/>
    <w:rsid w:val="008F2A28"/>
    <w:pPr>
      <w:ind w:left="720"/>
      <w:contextualSpacing/>
    </w:pPr>
  </w:style>
  <w:style w:type="character" w:customStyle="1" w:styleId="ParagraphedelisteCar">
    <w:name w:val="Paragraphe de liste Car"/>
    <w:aliases w:val="List Car,Viñeta1 Car,lp1 Car"/>
    <w:basedOn w:val="Policepardfaut"/>
    <w:link w:val="Paragraphedeliste"/>
    <w:locked/>
    <w:rsid w:val="008F2A28"/>
  </w:style>
  <w:style w:type="paragraph" w:styleId="En-tte">
    <w:name w:val="header"/>
    <w:basedOn w:val="Normal"/>
    <w:link w:val="En-tteCar"/>
    <w:uiPriority w:val="99"/>
    <w:unhideWhenUsed/>
    <w:rsid w:val="00530141"/>
    <w:pPr>
      <w:tabs>
        <w:tab w:val="center" w:pos="4536"/>
        <w:tab w:val="right" w:pos="9072"/>
      </w:tabs>
      <w:spacing w:after="0" w:line="240" w:lineRule="auto"/>
    </w:pPr>
  </w:style>
  <w:style w:type="character" w:customStyle="1" w:styleId="En-tteCar">
    <w:name w:val="En-tête Car"/>
    <w:basedOn w:val="Policepardfaut"/>
    <w:link w:val="En-tte"/>
    <w:uiPriority w:val="99"/>
    <w:rsid w:val="00530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866</Words>
  <Characters>4763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Marie-Richard BABO</dc:creator>
  <cp:keywords/>
  <dc:description/>
  <cp:lastModifiedBy>Léandre Aguiah</cp:lastModifiedBy>
  <cp:revision>4</cp:revision>
  <dcterms:created xsi:type="dcterms:W3CDTF">2021-08-04T15:34:00Z</dcterms:created>
  <dcterms:modified xsi:type="dcterms:W3CDTF">2021-08-04T16:28:00Z</dcterms:modified>
</cp:coreProperties>
</file>